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8E" w:rsidRDefault="000A1092" w:rsidP="00D638FC">
      <w:pPr>
        <w:ind w:firstLine="360"/>
        <w:rPr>
          <w:rFonts w:eastAsia="Times New Roman" w:cs="Times New Roman"/>
          <w:szCs w:val="24"/>
        </w:rPr>
      </w:pPr>
      <w:r w:rsidRPr="00317399">
        <w:rPr>
          <w:lang w:val="en"/>
        </w:rPr>
        <w:t>The purpos</w:t>
      </w:r>
      <w:r w:rsidR="00317399">
        <w:rPr>
          <w:lang w:val="en"/>
        </w:rPr>
        <w:t>e</w:t>
      </w:r>
      <w:r w:rsidR="008F0C8A">
        <w:rPr>
          <w:lang w:val="en"/>
        </w:rPr>
        <w:t xml:space="preserve"> of</w:t>
      </w:r>
      <w:r w:rsidR="00AD60B1">
        <w:rPr>
          <w:lang w:val="en"/>
        </w:rPr>
        <w:t xml:space="preserve"> </w:t>
      </w:r>
      <w:r w:rsidRPr="00317399">
        <w:rPr>
          <w:lang w:val="en"/>
        </w:rPr>
        <w:t>h</w:t>
      </w:r>
      <w:r w:rsidR="00D46A4D" w:rsidRPr="00317399">
        <w:rPr>
          <w:lang w:val="en"/>
        </w:rPr>
        <w:t>ighway guardrail</w:t>
      </w:r>
      <w:r w:rsidR="00DD3CBF">
        <w:rPr>
          <w:lang w:val="en"/>
        </w:rPr>
        <w:t xml:space="preserve">s </w:t>
      </w:r>
      <w:proofErr w:type="gramStart"/>
      <w:r w:rsidR="00DD3CBF">
        <w:rPr>
          <w:lang w:val="en"/>
        </w:rPr>
        <w:t>are</w:t>
      </w:r>
      <w:proofErr w:type="gramEnd"/>
      <w:r w:rsidRPr="00317399">
        <w:rPr>
          <w:lang w:val="en"/>
        </w:rPr>
        <w:t xml:space="preserve"> to </w:t>
      </w:r>
      <w:r w:rsidR="00317399">
        <w:rPr>
          <w:lang w:val="en"/>
        </w:rPr>
        <w:t xml:space="preserve">help </w:t>
      </w:r>
      <w:r w:rsidR="00D46A4D" w:rsidRPr="00317399">
        <w:rPr>
          <w:lang w:val="en"/>
        </w:rPr>
        <w:t xml:space="preserve">prevent </w:t>
      </w:r>
      <w:r w:rsidR="007417B0">
        <w:rPr>
          <w:lang w:val="en"/>
        </w:rPr>
        <w:t>an</w:t>
      </w:r>
      <w:r w:rsidR="00D46A4D" w:rsidRPr="00317399">
        <w:rPr>
          <w:lang w:val="en"/>
        </w:rPr>
        <w:t xml:space="preserve"> errant vehicle from </w:t>
      </w:r>
      <w:r w:rsidR="007417B0">
        <w:rPr>
          <w:lang w:val="en"/>
        </w:rPr>
        <w:t>crashing</w:t>
      </w:r>
      <w:r w:rsidR="00D46A4D" w:rsidRPr="00317399">
        <w:rPr>
          <w:lang w:val="en"/>
        </w:rPr>
        <w:t xml:space="preserve"> </w:t>
      </w:r>
      <w:r w:rsidR="007417B0">
        <w:rPr>
          <w:lang w:val="en"/>
        </w:rPr>
        <w:t xml:space="preserve">into </w:t>
      </w:r>
      <w:r w:rsidR="00D46A4D" w:rsidRPr="00317399">
        <w:rPr>
          <w:lang w:val="en"/>
        </w:rPr>
        <w:t>roadside obstacles</w:t>
      </w:r>
      <w:r w:rsidR="00C6593D">
        <w:rPr>
          <w:lang w:val="en"/>
        </w:rPr>
        <w:t xml:space="preserve"> </w:t>
      </w:r>
      <w:r w:rsidR="00E2618F">
        <w:rPr>
          <w:lang w:val="en"/>
        </w:rPr>
        <w:t>or</w:t>
      </w:r>
      <w:r w:rsidR="00C6593D">
        <w:rPr>
          <w:lang w:val="en"/>
        </w:rPr>
        <w:t xml:space="preserve"> </w:t>
      </w:r>
      <w:r w:rsidR="00E2618F">
        <w:rPr>
          <w:lang w:val="en"/>
        </w:rPr>
        <w:t xml:space="preserve">on </w:t>
      </w:r>
      <w:r w:rsidR="009021C3">
        <w:rPr>
          <w:lang w:val="en"/>
        </w:rPr>
        <w:t xml:space="preserve">to </w:t>
      </w:r>
      <w:r w:rsidR="00D46A4D" w:rsidRPr="00317399">
        <w:rPr>
          <w:lang w:val="en"/>
        </w:rPr>
        <w:t>oncoming traffic</w:t>
      </w:r>
      <w:r w:rsidR="00CA5B21">
        <w:rPr>
          <w:lang w:val="en"/>
        </w:rPr>
        <w:t xml:space="preserve"> (</w:t>
      </w:r>
      <w:r w:rsidR="00D46A4D" w:rsidRPr="00317399">
        <w:rPr>
          <w:lang w:val="en"/>
        </w:rPr>
        <w:t xml:space="preserve">commonly </w:t>
      </w:r>
      <w:r w:rsidR="00C6593D">
        <w:rPr>
          <w:lang w:val="en"/>
        </w:rPr>
        <w:t xml:space="preserve">prevented by </w:t>
      </w:r>
      <w:r w:rsidR="002D2BD8" w:rsidRPr="00317399">
        <w:rPr>
          <w:lang w:val="en"/>
        </w:rPr>
        <w:t>median barrier</w:t>
      </w:r>
      <w:r w:rsidR="00160B42">
        <w:rPr>
          <w:lang w:val="en"/>
        </w:rPr>
        <w:t>s</w:t>
      </w:r>
      <w:r w:rsidR="00CA5B21">
        <w:rPr>
          <w:lang w:val="en"/>
        </w:rPr>
        <w:t>)</w:t>
      </w:r>
      <w:r w:rsidR="00D46A4D" w:rsidRPr="00317399">
        <w:rPr>
          <w:lang w:val="en"/>
        </w:rPr>
        <w:t>.</w:t>
      </w:r>
      <w:r w:rsidR="000445F3">
        <w:rPr>
          <w:rFonts w:eastAsia="Times New Roman" w:cs="Times New Roman"/>
          <w:szCs w:val="24"/>
        </w:rPr>
        <w:t xml:space="preserve"> </w:t>
      </w:r>
      <w:r w:rsidR="006B1C11">
        <w:rPr>
          <w:rFonts w:eastAsia="Times New Roman" w:cs="Times New Roman"/>
          <w:szCs w:val="24"/>
        </w:rPr>
        <w:t xml:space="preserve"> </w:t>
      </w:r>
      <w:r w:rsidR="000445F3">
        <w:rPr>
          <w:rFonts w:eastAsia="Times New Roman" w:cs="Times New Roman"/>
          <w:szCs w:val="24"/>
        </w:rPr>
        <w:t xml:space="preserve">Guardrails </w:t>
      </w:r>
      <w:r w:rsidR="00456752" w:rsidRPr="00D5102A">
        <w:rPr>
          <w:rFonts w:eastAsia="Times New Roman" w:cs="Times New Roman"/>
          <w:szCs w:val="24"/>
        </w:rPr>
        <w:t>must</w:t>
      </w:r>
      <w:r w:rsidR="00BC3DE4" w:rsidRPr="00D5102A">
        <w:rPr>
          <w:rFonts w:eastAsia="Times New Roman" w:cs="Times New Roman"/>
          <w:szCs w:val="24"/>
        </w:rPr>
        <w:t xml:space="preserve"> be crash tested </w:t>
      </w:r>
      <w:r w:rsidR="00456752" w:rsidRPr="00D5102A">
        <w:rPr>
          <w:rFonts w:eastAsia="Times New Roman" w:cs="Times New Roman"/>
          <w:szCs w:val="24"/>
        </w:rPr>
        <w:t xml:space="preserve">and pass </w:t>
      </w:r>
      <w:r w:rsidR="00A5225C" w:rsidRPr="00D5102A">
        <w:rPr>
          <w:rFonts w:eastAsia="Times New Roman" w:cs="Times New Roman"/>
          <w:szCs w:val="24"/>
        </w:rPr>
        <w:t xml:space="preserve">strict </w:t>
      </w:r>
      <w:r w:rsidR="00AF1C8C">
        <w:rPr>
          <w:rFonts w:eastAsia="Times New Roman" w:cs="Times New Roman"/>
          <w:szCs w:val="24"/>
        </w:rPr>
        <w:t xml:space="preserve">Federal Highway </w:t>
      </w:r>
      <w:r w:rsidR="00456752" w:rsidRPr="00D5102A">
        <w:rPr>
          <w:rFonts w:eastAsia="Times New Roman" w:cs="Times New Roman"/>
          <w:szCs w:val="24"/>
        </w:rPr>
        <w:t>requirements</w:t>
      </w:r>
      <w:r w:rsidR="00A5225C" w:rsidRPr="00D5102A">
        <w:rPr>
          <w:rFonts w:eastAsia="Times New Roman" w:cs="Times New Roman"/>
          <w:szCs w:val="24"/>
        </w:rPr>
        <w:t xml:space="preserve">. </w:t>
      </w:r>
      <w:r w:rsidR="006B1C11">
        <w:rPr>
          <w:rFonts w:eastAsia="Times New Roman" w:cs="Times New Roman"/>
          <w:szCs w:val="24"/>
        </w:rPr>
        <w:t xml:space="preserve"> </w:t>
      </w:r>
      <w:r w:rsidR="00BC3DE4" w:rsidRPr="00D5102A">
        <w:rPr>
          <w:rFonts w:eastAsia="Times New Roman" w:cs="Times New Roman"/>
          <w:szCs w:val="24"/>
        </w:rPr>
        <w:t>The</w:t>
      </w:r>
      <w:r w:rsidR="00F24CE6">
        <w:rPr>
          <w:rFonts w:eastAsia="Times New Roman" w:cs="Times New Roman"/>
          <w:szCs w:val="24"/>
        </w:rPr>
        <w:t>y</w:t>
      </w:r>
      <w:r w:rsidR="00BC3DE4" w:rsidRPr="00D5102A">
        <w:rPr>
          <w:rFonts w:eastAsia="Times New Roman" w:cs="Times New Roman"/>
          <w:szCs w:val="24"/>
        </w:rPr>
        <w:t xml:space="preserve"> </w:t>
      </w:r>
      <w:r w:rsidR="008E6C92">
        <w:rPr>
          <w:rFonts w:eastAsia="Times New Roman" w:cs="Times New Roman"/>
          <w:szCs w:val="24"/>
        </w:rPr>
        <w:t>have to be</w:t>
      </w:r>
      <w:r w:rsidR="00DF6CE7">
        <w:rPr>
          <w:rFonts w:eastAsia="Times New Roman" w:cs="Times New Roman"/>
          <w:szCs w:val="24"/>
        </w:rPr>
        <w:t xml:space="preserve"> </w:t>
      </w:r>
      <w:r w:rsidR="00F24CE6">
        <w:rPr>
          <w:rFonts w:eastAsia="Times New Roman" w:cs="Times New Roman"/>
          <w:szCs w:val="24"/>
        </w:rPr>
        <w:t xml:space="preserve">installed according to </w:t>
      </w:r>
      <w:r w:rsidR="009021C3">
        <w:rPr>
          <w:rFonts w:eastAsia="Times New Roman" w:cs="Times New Roman"/>
          <w:szCs w:val="24"/>
        </w:rPr>
        <w:t xml:space="preserve">the </w:t>
      </w:r>
      <w:r w:rsidR="00D5102A" w:rsidRPr="00D5102A">
        <w:rPr>
          <w:rFonts w:eastAsia="Times New Roman" w:cs="Times New Roman"/>
          <w:szCs w:val="24"/>
        </w:rPr>
        <w:t>manu</w:t>
      </w:r>
      <w:r w:rsidR="00F24CE6">
        <w:rPr>
          <w:rFonts w:eastAsia="Times New Roman" w:cs="Times New Roman"/>
          <w:szCs w:val="24"/>
        </w:rPr>
        <w:t>facturer's instructions.</w:t>
      </w:r>
      <w:r w:rsidR="00D86152">
        <w:rPr>
          <w:rFonts w:eastAsia="Times New Roman" w:cs="Times New Roman"/>
          <w:szCs w:val="24"/>
        </w:rPr>
        <w:t xml:space="preserve"> </w:t>
      </w:r>
      <w:r w:rsidR="006B1C11">
        <w:rPr>
          <w:rFonts w:eastAsia="Times New Roman" w:cs="Times New Roman"/>
          <w:szCs w:val="24"/>
        </w:rPr>
        <w:t xml:space="preserve"> </w:t>
      </w:r>
      <w:r w:rsidR="00C560DB">
        <w:rPr>
          <w:rFonts w:eastAsia="Times New Roman" w:cs="Times New Roman"/>
          <w:szCs w:val="24"/>
        </w:rPr>
        <w:t>M</w:t>
      </w:r>
      <w:r w:rsidR="00D86152" w:rsidRPr="00D86152">
        <w:rPr>
          <w:rFonts w:eastAsia="Times New Roman" w:cs="Times New Roman"/>
          <w:szCs w:val="24"/>
        </w:rPr>
        <w:t>edian</w:t>
      </w:r>
      <w:r w:rsidR="00160B42">
        <w:rPr>
          <w:rFonts w:eastAsia="Times New Roman" w:cs="Times New Roman"/>
          <w:szCs w:val="24"/>
        </w:rPr>
        <w:t xml:space="preserve"> structures,</w:t>
      </w:r>
      <w:r w:rsidR="00D86152" w:rsidRPr="00D86152">
        <w:rPr>
          <w:rFonts w:eastAsia="Times New Roman" w:cs="Times New Roman"/>
          <w:szCs w:val="24"/>
        </w:rPr>
        <w:t xml:space="preserve"> bridge piers, culvert headwalls, non-traversable ditches, trees, and other hazards </w:t>
      </w:r>
      <w:r w:rsidR="008E6C92">
        <w:rPr>
          <w:rFonts w:eastAsia="Times New Roman" w:cs="Times New Roman"/>
          <w:szCs w:val="24"/>
        </w:rPr>
        <w:t xml:space="preserve">along </w:t>
      </w:r>
      <w:r w:rsidR="00F855FA">
        <w:rPr>
          <w:rFonts w:eastAsia="Times New Roman" w:cs="Times New Roman"/>
          <w:szCs w:val="24"/>
        </w:rPr>
        <w:t xml:space="preserve">highways </w:t>
      </w:r>
      <w:r w:rsidR="008E6C92">
        <w:rPr>
          <w:rFonts w:eastAsia="Times New Roman" w:cs="Times New Roman"/>
          <w:szCs w:val="24"/>
        </w:rPr>
        <w:t>should</w:t>
      </w:r>
      <w:r w:rsidR="00D86152" w:rsidRPr="00D86152">
        <w:rPr>
          <w:rFonts w:eastAsia="Times New Roman" w:cs="Times New Roman"/>
          <w:szCs w:val="24"/>
        </w:rPr>
        <w:t xml:space="preserve"> be removed, redesigned, or shielded with </w:t>
      </w:r>
      <w:r w:rsidR="00D86152">
        <w:rPr>
          <w:rFonts w:eastAsia="Times New Roman" w:cs="Times New Roman"/>
          <w:szCs w:val="24"/>
        </w:rPr>
        <w:t>guardrails</w:t>
      </w:r>
      <w:r w:rsidR="00D86152" w:rsidRPr="00D86152">
        <w:rPr>
          <w:rFonts w:eastAsia="Times New Roman" w:cs="Times New Roman"/>
          <w:szCs w:val="24"/>
        </w:rPr>
        <w:t xml:space="preserve">. </w:t>
      </w:r>
      <w:r w:rsidR="006B1C11">
        <w:rPr>
          <w:rFonts w:eastAsia="Times New Roman" w:cs="Times New Roman"/>
          <w:szCs w:val="24"/>
        </w:rPr>
        <w:t xml:space="preserve"> </w:t>
      </w:r>
      <w:r w:rsidR="00D86152" w:rsidRPr="00D86152">
        <w:rPr>
          <w:rFonts w:eastAsia="Times New Roman" w:cs="Times New Roman"/>
          <w:szCs w:val="24"/>
        </w:rPr>
        <w:t>When</w:t>
      </w:r>
      <w:r w:rsidR="00D86152">
        <w:rPr>
          <w:rFonts w:eastAsia="Times New Roman" w:cs="Times New Roman"/>
          <w:szCs w:val="24"/>
        </w:rPr>
        <w:t xml:space="preserve"> guardrails </w:t>
      </w:r>
      <w:r w:rsidR="00D86152" w:rsidRPr="00D86152">
        <w:rPr>
          <w:rFonts w:eastAsia="Times New Roman" w:cs="Times New Roman"/>
          <w:szCs w:val="24"/>
        </w:rPr>
        <w:t xml:space="preserve">are placed to shield these </w:t>
      </w:r>
      <w:r w:rsidR="00C840D5">
        <w:rPr>
          <w:rFonts w:eastAsia="Times New Roman" w:cs="Times New Roman"/>
          <w:szCs w:val="24"/>
        </w:rPr>
        <w:t>features</w:t>
      </w:r>
      <w:r w:rsidR="00D86152" w:rsidRPr="00D86152">
        <w:rPr>
          <w:rFonts w:eastAsia="Times New Roman" w:cs="Times New Roman"/>
          <w:szCs w:val="24"/>
        </w:rPr>
        <w:t xml:space="preserve">, the potential for </w:t>
      </w:r>
      <w:r w:rsidR="008E6C92">
        <w:rPr>
          <w:rFonts w:eastAsia="Times New Roman" w:cs="Times New Roman"/>
          <w:szCs w:val="24"/>
        </w:rPr>
        <w:t xml:space="preserve">damage to people and </w:t>
      </w:r>
      <w:r w:rsidR="009021C3">
        <w:rPr>
          <w:rFonts w:eastAsia="Times New Roman" w:cs="Times New Roman"/>
          <w:szCs w:val="24"/>
        </w:rPr>
        <w:t>structures</w:t>
      </w:r>
      <w:r w:rsidR="008E6C92">
        <w:rPr>
          <w:rFonts w:eastAsia="Times New Roman" w:cs="Times New Roman"/>
          <w:szCs w:val="24"/>
        </w:rPr>
        <w:t xml:space="preserve"> are greatly reduced.</w:t>
      </w:r>
    </w:p>
    <w:p w:rsidR="00237966" w:rsidRPr="00CC549B" w:rsidRDefault="00237966" w:rsidP="001D6105">
      <w:pPr>
        <w:pStyle w:val="ListParagraph"/>
        <w:numPr>
          <w:ilvl w:val="0"/>
          <w:numId w:val="14"/>
        </w:numPr>
        <w:rPr>
          <w:rFonts w:eastAsia="Times New Roman" w:cs="Times New Roman"/>
          <w:szCs w:val="24"/>
        </w:rPr>
      </w:pPr>
      <w:r w:rsidRPr="00CC549B">
        <w:rPr>
          <w:rFonts w:eastAsia="Times New Roman" w:cs="Times New Roman"/>
          <w:b/>
          <w:szCs w:val="24"/>
        </w:rPr>
        <w:t>Q:</w:t>
      </w:r>
      <w:r w:rsidRPr="00CC549B">
        <w:rPr>
          <w:rFonts w:eastAsia="Times New Roman" w:cs="Times New Roman"/>
          <w:szCs w:val="24"/>
        </w:rPr>
        <w:t xml:space="preserve"> </w:t>
      </w:r>
      <w:r w:rsidR="00512A39">
        <w:rPr>
          <w:rFonts w:eastAsia="Times New Roman" w:cs="Times New Roman"/>
          <w:b/>
          <w:bCs/>
          <w:szCs w:val="24"/>
        </w:rPr>
        <w:t>Why did</w:t>
      </w:r>
      <w:r w:rsidR="002C6D52" w:rsidRPr="00CC549B">
        <w:rPr>
          <w:rFonts w:eastAsia="Times New Roman" w:cs="Times New Roman"/>
          <w:b/>
          <w:bCs/>
          <w:szCs w:val="24"/>
        </w:rPr>
        <w:t xml:space="preserve"> the height of guardrail</w:t>
      </w:r>
      <w:r w:rsidR="008B7921">
        <w:rPr>
          <w:rFonts w:eastAsia="Times New Roman" w:cs="Times New Roman"/>
          <w:b/>
          <w:bCs/>
          <w:szCs w:val="24"/>
        </w:rPr>
        <w:t>s</w:t>
      </w:r>
      <w:r w:rsidR="002C6D52" w:rsidRPr="00CC549B">
        <w:rPr>
          <w:rFonts w:eastAsia="Times New Roman" w:cs="Times New Roman"/>
          <w:b/>
          <w:bCs/>
          <w:szCs w:val="24"/>
        </w:rPr>
        <w:t xml:space="preserve"> increas</w:t>
      </w:r>
      <w:r w:rsidR="00512A39">
        <w:rPr>
          <w:rFonts w:eastAsia="Times New Roman" w:cs="Times New Roman"/>
          <w:b/>
          <w:bCs/>
          <w:szCs w:val="24"/>
        </w:rPr>
        <w:t>e</w:t>
      </w:r>
      <w:r w:rsidR="002C6D52" w:rsidRPr="00CC549B">
        <w:rPr>
          <w:rFonts w:eastAsia="Times New Roman" w:cs="Times New Roman"/>
          <w:b/>
          <w:bCs/>
          <w:szCs w:val="24"/>
        </w:rPr>
        <w:t xml:space="preserve"> from 2</w:t>
      </w:r>
      <w:r w:rsidR="00C560DB" w:rsidRPr="00CC549B">
        <w:rPr>
          <w:rFonts w:eastAsia="Times New Roman" w:cs="Times New Roman"/>
          <w:b/>
          <w:bCs/>
          <w:szCs w:val="24"/>
        </w:rPr>
        <w:t>8</w:t>
      </w:r>
      <w:r w:rsidR="002C6D52" w:rsidRPr="00CC549B">
        <w:rPr>
          <w:rFonts w:eastAsia="Times New Roman" w:cs="Times New Roman"/>
          <w:b/>
          <w:bCs/>
          <w:szCs w:val="24"/>
        </w:rPr>
        <w:t xml:space="preserve"> inches to </w:t>
      </w:r>
      <w:r w:rsidR="00B06DD5">
        <w:rPr>
          <w:rFonts w:eastAsia="Times New Roman" w:cs="Times New Roman"/>
          <w:b/>
          <w:bCs/>
          <w:szCs w:val="24"/>
        </w:rPr>
        <w:t xml:space="preserve">(MGS) </w:t>
      </w:r>
      <w:r w:rsidR="002C6D52" w:rsidRPr="00CC549B">
        <w:rPr>
          <w:rFonts w:eastAsia="Times New Roman" w:cs="Times New Roman"/>
          <w:b/>
          <w:bCs/>
          <w:szCs w:val="24"/>
        </w:rPr>
        <w:t>31 inches?</w:t>
      </w:r>
    </w:p>
    <w:p w:rsidR="00237966" w:rsidRDefault="0037334A" w:rsidP="001D6105">
      <w:pPr>
        <w:ind w:left="1440"/>
        <w:rPr>
          <w:rFonts w:eastAsia="Times New Roman" w:cs="Times New Roman"/>
          <w:szCs w:val="24"/>
        </w:rPr>
      </w:pPr>
      <w:r>
        <w:rPr>
          <w:rFonts w:eastAsia="Times New Roman" w:cs="Times New Roman"/>
          <w:b/>
          <w:bCs/>
          <w:i/>
          <w:iCs/>
          <w:szCs w:val="24"/>
        </w:rPr>
        <w:t>A</w:t>
      </w:r>
      <w:r w:rsidRPr="00115549">
        <w:rPr>
          <w:rFonts w:eastAsia="Times New Roman" w:cs="Times New Roman"/>
          <w:b/>
          <w:bCs/>
          <w:iCs/>
          <w:szCs w:val="24"/>
        </w:rPr>
        <w:t>:</w:t>
      </w:r>
      <w:r>
        <w:rPr>
          <w:rFonts w:eastAsia="Times New Roman" w:cs="Times New Roman"/>
          <w:b/>
          <w:bCs/>
          <w:i/>
          <w:iCs/>
          <w:szCs w:val="24"/>
        </w:rPr>
        <w:t xml:space="preserve"> </w:t>
      </w:r>
      <w:r w:rsidR="009C56D8" w:rsidRPr="009C56D8">
        <w:rPr>
          <w:rFonts w:eastAsia="Times New Roman" w:cs="Times New Roman"/>
          <w:szCs w:val="24"/>
        </w:rPr>
        <w:t>The M</w:t>
      </w:r>
      <w:r w:rsidR="009C56D8">
        <w:rPr>
          <w:rFonts w:eastAsia="Times New Roman" w:cs="Times New Roman"/>
          <w:szCs w:val="24"/>
        </w:rPr>
        <w:t xml:space="preserve">idwest </w:t>
      </w:r>
      <w:r w:rsidR="009C56D8" w:rsidRPr="009C56D8">
        <w:rPr>
          <w:rFonts w:eastAsia="Times New Roman" w:cs="Times New Roman"/>
          <w:szCs w:val="24"/>
        </w:rPr>
        <w:t>G</w:t>
      </w:r>
      <w:r w:rsidR="009C56D8">
        <w:rPr>
          <w:rFonts w:eastAsia="Times New Roman" w:cs="Times New Roman"/>
          <w:szCs w:val="24"/>
        </w:rPr>
        <w:t xml:space="preserve">uardrail </w:t>
      </w:r>
      <w:r w:rsidR="009C56D8" w:rsidRPr="009C56D8">
        <w:rPr>
          <w:rFonts w:eastAsia="Times New Roman" w:cs="Times New Roman"/>
          <w:szCs w:val="24"/>
        </w:rPr>
        <w:t>S</w:t>
      </w:r>
      <w:r w:rsidR="009C56D8">
        <w:rPr>
          <w:rFonts w:eastAsia="Times New Roman" w:cs="Times New Roman"/>
          <w:szCs w:val="24"/>
        </w:rPr>
        <w:t>ystem (MGS)</w:t>
      </w:r>
      <w:r w:rsidR="009C56D8" w:rsidRPr="009C56D8">
        <w:rPr>
          <w:rFonts w:eastAsia="Times New Roman" w:cs="Times New Roman"/>
          <w:szCs w:val="24"/>
        </w:rPr>
        <w:t xml:space="preserve"> has been tested and accepted through the AASHTO Manual for Assessing Safety Hardware (MASH).  Results of the MASH tests showed improved crash-test performance at 31-inches regarding the capacity of the guardrail to contain and redirect vehicles with higher center-of-gravity such as pickup trucks and SUVs.</w:t>
      </w:r>
      <w:r w:rsidR="00BA6806">
        <w:rPr>
          <w:rFonts w:eastAsia="Times New Roman" w:cs="Times New Roman"/>
          <w:szCs w:val="24"/>
        </w:rPr>
        <w:t xml:space="preserve">  Please </w:t>
      </w:r>
      <w:r w:rsidR="008B7921">
        <w:rPr>
          <w:rFonts w:eastAsia="Times New Roman" w:cs="Times New Roman"/>
          <w:szCs w:val="24"/>
        </w:rPr>
        <w:t xml:space="preserve">refer </w:t>
      </w:r>
      <w:r w:rsidR="00334C21">
        <w:rPr>
          <w:rFonts w:eastAsia="Times New Roman" w:cs="Times New Roman"/>
          <w:szCs w:val="24"/>
        </w:rPr>
        <w:t xml:space="preserve">to </w:t>
      </w:r>
      <w:r w:rsidR="00BA6806">
        <w:rPr>
          <w:rFonts w:eastAsia="Times New Roman" w:cs="Times New Roman"/>
          <w:szCs w:val="24"/>
        </w:rPr>
        <w:t>the new</w:t>
      </w:r>
      <w:r w:rsidR="008B7921">
        <w:rPr>
          <w:rFonts w:eastAsia="Times New Roman" w:cs="Times New Roman"/>
          <w:szCs w:val="24"/>
        </w:rPr>
        <w:t xml:space="preserve"> M-Standard:</w:t>
      </w:r>
      <w:r w:rsidR="00BA6806">
        <w:rPr>
          <w:rFonts w:eastAsia="Times New Roman" w:cs="Times New Roman"/>
          <w:szCs w:val="24"/>
        </w:rPr>
        <w:t xml:space="preserve"> </w:t>
      </w:r>
      <w:hyperlink r:id="rId8" w:history="1">
        <w:r w:rsidR="00BA6806" w:rsidRPr="0083075D">
          <w:rPr>
            <w:rStyle w:val="Hyperlink"/>
            <w:rFonts w:eastAsia="Times New Roman" w:cs="Times New Roman"/>
            <w:szCs w:val="24"/>
          </w:rPr>
          <w:t xml:space="preserve">M-606-1 MGS 31 Inches </w:t>
        </w:r>
        <w:r w:rsidR="004160B0">
          <w:rPr>
            <w:rStyle w:val="Hyperlink"/>
            <w:rFonts w:eastAsia="Times New Roman" w:cs="Times New Roman"/>
            <w:szCs w:val="24"/>
          </w:rPr>
          <w:t>G</w:t>
        </w:r>
        <w:r w:rsidR="00BA6806" w:rsidRPr="0083075D">
          <w:rPr>
            <w:rStyle w:val="Hyperlink"/>
            <w:rFonts w:eastAsia="Times New Roman" w:cs="Times New Roman"/>
            <w:szCs w:val="24"/>
          </w:rPr>
          <w:t xml:space="preserve">uardrail </w:t>
        </w:r>
        <w:r w:rsidR="0083075D" w:rsidRPr="0083075D">
          <w:rPr>
            <w:rStyle w:val="Hyperlink"/>
            <w:rFonts w:eastAsia="Times New Roman" w:cs="Times New Roman"/>
            <w:szCs w:val="24"/>
          </w:rPr>
          <w:t xml:space="preserve">and </w:t>
        </w:r>
        <w:r w:rsidR="008B7921">
          <w:rPr>
            <w:rStyle w:val="Hyperlink"/>
            <w:rFonts w:eastAsia="Times New Roman" w:cs="Times New Roman"/>
            <w:szCs w:val="24"/>
          </w:rPr>
          <w:t xml:space="preserve">its </w:t>
        </w:r>
        <w:r w:rsidR="004160B0">
          <w:rPr>
            <w:rStyle w:val="Hyperlink"/>
            <w:rFonts w:eastAsia="Times New Roman" w:cs="Times New Roman"/>
            <w:szCs w:val="24"/>
          </w:rPr>
          <w:t>I</w:t>
        </w:r>
        <w:r w:rsidR="0083075D" w:rsidRPr="0083075D">
          <w:rPr>
            <w:rStyle w:val="Hyperlink"/>
            <w:rFonts w:eastAsia="Times New Roman" w:cs="Times New Roman"/>
            <w:szCs w:val="24"/>
          </w:rPr>
          <w:t>ssuance letter</w:t>
        </w:r>
      </w:hyperlink>
      <w:r w:rsidR="008B7921">
        <w:rPr>
          <w:rFonts w:eastAsia="Times New Roman" w:cs="Times New Roman"/>
          <w:szCs w:val="24"/>
        </w:rPr>
        <w:t xml:space="preserve"> for the design of </w:t>
      </w:r>
      <w:r w:rsidR="00544A0C">
        <w:rPr>
          <w:rFonts w:eastAsia="Times New Roman" w:cs="Times New Roman"/>
          <w:szCs w:val="24"/>
        </w:rPr>
        <w:t xml:space="preserve">the </w:t>
      </w:r>
      <w:r w:rsidR="008B7921">
        <w:rPr>
          <w:rFonts w:eastAsia="Times New Roman" w:cs="Times New Roman"/>
          <w:szCs w:val="24"/>
        </w:rPr>
        <w:t>31</w:t>
      </w:r>
      <w:r w:rsidR="00544A0C">
        <w:rPr>
          <w:rFonts w:eastAsia="Times New Roman" w:cs="Times New Roman"/>
          <w:szCs w:val="24"/>
        </w:rPr>
        <w:t>-</w:t>
      </w:r>
      <w:r w:rsidR="008B7921">
        <w:rPr>
          <w:rFonts w:eastAsia="Times New Roman" w:cs="Times New Roman"/>
          <w:szCs w:val="24"/>
        </w:rPr>
        <w:t xml:space="preserve">inch high </w:t>
      </w:r>
      <w:r w:rsidR="00544A0C">
        <w:rPr>
          <w:rFonts w:eastAsia="Times New Roman" w:cs="Times New Roman"/>
          <w:szCs w:val="24"/>
        </w:rPr>
        <w:t xml:space="preserve">MGS </w:t>
      </w:r>
      <w:r w:rsidR="008B7921">
        <w:rPr>
          <w:rFonts w:eastAsia="Times New Roman" w:cs="Times New Roman"/>
          <w:szCs w:val="24"/>
        </w:rPr>
        <w:t>guardrail.</w:t>
      </w:r>
    </w:p>
    <w:p w:rsidR="006B2C66" w:rsidRDefault="00753D92" w:rsidP="001D6105">
      <w:pPr>
        <w:pStyle w:val="ListParagraph"/>
        <w:numPr>
          <w:ilvl w:val="0"/>
          <w:numId w:val="14"/>
        </w:numPr>
        <w:rPr>
          <w:rFonts w:eastAsia="Times New Roman" w:cs="Times New Roman"/>
          <w:b/>
          <w:szCs w:val="24"/>
        </w:rPr>
      </w:pPr>
      <w:r>
        <w:rPr>
          <w:rFonts w:eastAsia="Times New Roman" w:cs="Times New Roman"/>
          <w:b/>
          <w:szCs w:val="24"/>
        </w:rPr>
        <w:t xml:space="preserve">Q: </w:t>
      </w:r>
      <w:r w:rsidR="007C0A0D">
        <w:rPr>
          <w:rFonts w:eastAsia="Times New Roman" w:cs="Times New Roman"/>
          <w:b/>
          <w:szCs w:val="24"/>
        </w:rPr>
        <w:t xml:space="preserve">When is </w:t>
      </w:r>
      <w:proofErr w:type="spellStart"/>
      <w:r w:rsidR="007C0A0D">
        <w:rPr>
          <w:rFonts w:eastAsia="Times New Roman" w:cs="Times New Roman"/>
          <w:b/>
          <w:szCs w:val="24"/>
        </w:rPr>
        <w:t>CDOT</w:t>
      </w:r>
      <w:proofErr w:type="spellEnd"/>
      <w:r w:rsidR="007C0A0D">
        <w:rPr>
          <w:rFonts w:eastAsia="Times New Roman" w:cs="Times New Roman"/>
          <w:b/>
          <w:szCs w:val="24"/>
        </w:rPr>
        <w:t xml:space="preserve"> going to</w:t>
      </w:r>
      <w:r w:rsidR="00C45AF1">
        <w:rPr>
          <w:rFonts w:eastAsia="Times New Roman" w:cs="Times New Roman"/>
          <w:b/>
          <w:szCs w:val="24"/>
        </w:rPr>
        <w:t>o</w:t>
      </w:r>
      <w:r w:rsidR="007C0A0D">
        <w:rPr>
          <w:rFonts w:eastAsia="Times New Roman" w:cs="Times New Roman"/>
          <w:b/>
          <w:szCs w:val="24"/>
        </w:rPr>
        <w:t xml:space="preserve"> completely switch over to installing </w:t>
      </w:r>
      <w:r w:rsidR="00C45AF1">
        <w:rPr>
          <w:rFonts w:eastAsia="Times New Roman" w:cs="Times New Roman"/>
          <w:b/>
          <w:szCs w:val="24"/>
        </w:rPr>
        <w:t xml:space="preserve">only </w:t>
      </w:r>
      <w:r w:rsidR="007C0A0D">
        <w:rPr>
          <w:rFonts w:eastAsia="Times New Roman" w:cs="Times New Roman"/>
          <w:b/>
          <w:szCs w:val="24"/>
        </w:rPr>
        <w:t>the MGS</w:t>
      </w:r>
      <w:r w:rsidR="00C45AF1">
        <w:rPr>
          <w:rFonts w:eastAsia="Times New Roman" w:cs="Times New Roman"/>
          <w:b/>
          <w:szCs w:val="24"/>
        </w:rPr>
        <w:t xml:space="preserve"> </w:t>
      </w:r>
      <w:r w:rsidR="00D4577B">
        <w:rPr>
          <w:rFonts w:eastAsia="Times New Roman" w:cs="Times New Roman"/>
          <w:b/>
          <w:szCs w:val="24"/>
        </w:rPr>
        <w:t>guardrail</w:t>
      </w:r>
      <w:r w:rsidR="00C45AF1">
        <w:rPr>
          <w:rFonts w:eastAsia="Times New Roman" w:cs="Times New Roman"/>
          <w:b/>
          <w:szCs w:val="24"/>
        </w:rPr>
        <w:t>?</w:t>
      </w:r>
    </w:p>
    <w:p w:rsidR="00510440" w:rsidRPr="004D6FF2" w:rsidRDefault="00510440" w:rsidP="00DD0F9A">
      <w:pPr>
        <w:ind w:left="1440"/>
        <w:rPr>
          <w:rFonts w:eastAsia="Times New Roman" w:cs="Times New Roman"/>
          <w:szCs w:val="24"/>
        </w:rPr>
      </w:pPr>
      <w:r w:rsidRPr="00510440">
        <w:rPr>
          <w:rFonts w:eastAsia="Times New Roman" w:cs="Times New Roman"/>
          <w:b/>
          <w:i/>
          <w:szCs w:val="24"/>
        </w:rPr>
        <w:t>A</w:t>
      </w:r>
      <w:r>
        <w:rPr>
          <w:rFonts w:eastAsia="Times New Roman" w:cs="Times New Roman"/>
          <w:b/>
          <w:szCs w:val="24"/>
        </w:rPr>
        <w:t xml:space="preserve">: </w:t>
      </w:r>
      <w:r>
        <w:rPr>
          <w:rFonts w:eastAsia="Times New Roman" w:cs="Times New Roman"/>
          <w:szCs w:val="24"/>
        </w:rPr>
        <w:t xml:space="preserve">Please see the </w:t>
      </w:r>
      <w:hyperlink r:id="rId9" w:history="1">
        <w:r w:rsidRPr="004D6FF2">
          <w:rPr>
            <w:rStyle w:val="Hyperlink"/>
            <w:rFonts w:eastAsia="Times New Roman" w:cs="Times New Roman"/>
            <w:szCs w:val="24"/>
          </w:rPr>
          <w:t>Project Support Memo 2015-4</w:t>
        </w:r>
        <w:r>
          <w:rPr>
            <w:rStyle w:val="Hyperlink"/>
            <w:rFonts w:eastAsia="Times New Roman" w:cs="Times New Roman"/>
            <w:szCs w:val="24"/>
          </w:rPr>
          <w:t>:</w:t>
        </w:r>
        <w:r w:rsidRPr="004D6FF2">
          <w:rPr>
            <w:rStyle w:val="Hyperlink"/>
            <w:rFonts w:eastAsia="Times New Roman" w:cs="Times New Roman"/>
            <w:szCs w:val="24"/>
          </w:rPr>
          <w:t xml:space="preserve"> </w:t>
        </w:r>
        <w:r>
          <w:rPr>
            <w:rStyle w:val="Hyperlink"/>
            <w:rFonts w:eastAsia="Times New Roman" w:cs="Times New Roman"/>
            <w:szCs w:val="24"/>
          </w:rPr>
          <w:t>“</w:t>
        </w:r>
        <w:r w:rsidRPr="004D6FF2">
          <w:rPr>
            <w:rStyle w:val="Hyperlink"/>
            <w:rFonts w:eastAsia="Times New Roman" w:cs="Times New Roman"/>
            <w:szCs w:val="24"/>
          </w:rPr>
          <w:t>Mash Tested 31-Inch Guardrail Implementation and Mash Implementation Date</w:t>
        </w:r>
        <w:r>
          <w:rPr>
            <w:rStyle w:val="Hyperlink"/>
            <w:rFonts w:eastAsia="Times New Roman" w:cs="Times New Roman"/>
            <w:szCs w:val="24"/>
          </w:rPr>
          <w:t>s”</w:t>
        </w:r>
      </w:hyperlink>
      <w:r>
        <w:rPr>
          <w:rFonts w:eastAsia="Times New Roman" w:cs="Times New Roman"/>
          <w:szCs w:val="24"/>
        </w:rPr>
        <w:t xml:space="preserve"> for more </w:t>
      </w:r>
      <w:r w:rsidR="002F136B">
        <w:rPr>
          <w:rFonts w:eastAsia="Times New Roman" w:cs="Times New Roman"/>
          <w:szCs w:val="24"/>
        </w:rPr>
        <w:t>guidance</w:t>
      </w:r>
      <w:r>
        <w:rPr>
          <w:rFonts w:eastAsia="Times New Roman" w:cs="Times New Roman"/>
          <w:szCs w:val="24"/>
        </w:rPr>
        <w:t>.</w:t>
      </w:r>
      <w:r w:rsidR="00DD0F9A">
        <w:rPr>
          <w:rFonts w:eastAsia="Times New Roman" w:cs="Times New Roman"/>
          <w:szCs w:val="24"/>
        </w:rPr>
        <w:t xml:space="preserve">  </w:t>
      </w:r>
      <w:r w:rsidR="00B47099">
        <w:rPr>
          <w:rFonts w:eastAsia="Times New Roman" w:cs="Times New Roman"/>
          <w:szCs w:val="24"/>
        </w:rPr>
        <w:t>The</w:t>
      </w:r>
      <w:r w:rsidR="00187B03" w:rsidRPr="00187B03">
        <w:rPr>
          <w:rFonts w:eastAsia="Times New Roman" w:cs="Times New Roman"/>
          <w:szCs w:val="24"/>
        </w:rPr>
        <w:t xml:space="preserve"> </w:t>
      </w:r>
      <w:r w:rsidR="0021553B">
        <w:rPr>
          <w:rFonts w:eastAsia="Times New Roman" w:cs="Times New Roman"/>
          <w:szCs w:val="24"/>
        </w:rPr>
        <w:t>d</w:t>
      </w:r>
      <w:r w:rsidR="00187B03" w:rsidRPr="00187B03">
        <w:rPr>
          <w:rFonts w:eastAsia="Times New Roman" w:cs="Times New Roman"/>
          <w:szCs w:val="24"/>
        </w:rPr>
        <w:t>eadline for using the 31</w:t>
      </w:r>
      <w:r w:rsidR="0021553B">
        <w:rPr>
          <w:rFonts w:eastAsia="Times New Roman" w:cs="Times New Roman"/>
          <w:szCs w:val="24"/>
        </w:rPr>
        <w:t>-</w:t>
      </w:r>
      <w:r w:rsidR="00187B03" w:rsidRPr="00187B03">
        <w:rPr>
          <w:rFonts w:eastAsia="Times New Roman" w:cs="Times New Roman"/>
          <w:szCs w:val="24"/>
        </w:rPr>
        <w:t xml:space="preserve">inch high MASH tested </w:t>
      </w:r>
      <w:r w:rsidR="0021553B">
        <w:rPr>
          <w:rFonts w:eastAsia="Times New Roman" w:cs="Times New Roman"/>
          <w:szCs w:val="24"/>
        </w:rPr>
        <w:t>guard</w:t>
      </w:r>
      <w:r w:rsidR="00187B03" w:rsidRPr="00187B03">
        <w:rPr>
          <w:rFonts w:eastAsia="Times New Roman" w:cs="Times New Roman"/>
          <w:szCs w:val="24"/>
        </w:rPr>
        <w:t xml:space="preserve">rail on </w:t>
      </w:r>
      <w:r w:rsidR="0021553B">
        <w:rPr>
          <w:rFonts w:eastAsia="Times New Roman" w:cs="Times New Roman"/>
          <w:szCs w:val="24"/>
        </w:rPr>
        <w:t xml:space="preserve">all </w:t>
      </w:r>
      <w:r w:rsidR="00187B03" w:rsidRPr="00187B03">
        <w:rPr>
          <w:rFonts w:eastAsia="Times New Roman" w:cs="Times New Roman"/>
          <w:szCs w:val="24"/>
        </w:rPr>
        <w:t xml:space="preserve">highway projects </w:t>
      </w:r>
      <w:r w:rsidR="00B47099">
        <w:rPr>
          <w:rFonts w:eastAsia="Times New Roman" w:cs="Times New Roman"/>
          <w:szCs w:val="24"/>
        </w:rPr>
        <w:t>is</w:t>
      </w:r>
      <w:r w:rsidR="00187B03" w:rsidRPr="00187B03">
        <w:rPr>
          <w:rFonts w:eastAsia="Times New Roman" w:cs="Times New Roman"/>
          <w:szCs w:val="24"/>
        </w:rPr>
        <w:t xml:space="preserve"> December 31, 2017 (FHWA is recommending implementation as soon as possible)</w:t>
      </w:r>
      <w:r w:rsidR="00EE6E47">
        <w:rPr>
          <w:rFonts w:eastAsia="Times New Roman" w:cs="Times New Roman"/>
          <w:szCs w:val="24"/>
        </w:rPr>
        <w:t xml:space="preserve">.  </w:t>
      </w:r>
      <w:proofErr w:type="spellStart"/>
      <w:r w:rsidR="00F93C64">
        <w:rPr>
          <w:rFonts w:eastAsia="Times New Roman" w:cs="Times New Roman"/>
          <w:szCs w:val="24"/>
        </w:rPr>
        <w:t>CDOT</w:t>
      </w:r>
      <w:proofErr w:type="spellEnd"/>
      <w:r w:rsidR="00F93C64">
        <w:rPr>
          <w:rFonts w:eastAsia="Times New Roman" w:cs="Times New Roman"/>
          <w:szCs w:val="24"/>
        </w:rPr>
        <w:t xml:space="preserve"> </w:t>
      </w:r>
      <w:r w:rsidR="00187B03" w:rsidRPr="00187B03">
        <w:rPr>
          <w:rFonts w:eastAsia="Times New Roman" w:cs="Times New Roman"/>
          <w:szCs w:val="24"/>
        </w:rPr>
        <w:t>beg</w:t>
      </w:r>
      <w:r w:rsidR="00F93C64">
        <w:rPr>
          <w:rFonts w:eastAsia="Times New Roman" w:cs="Times New Roman"/>
          <w:szCs w:val="24"/>
        </w:rPr>
        <w:t>an</w:t>
      </w:r>
      <w:r w:rsidR="00187B03" w:rsidRPr="00187B03">
        <w:rPr>
          <w:rFonts w:eastAsia="Times New Roman" w:cs="Times New Roman"/>
          <w:szCs w:val="24"/>
        </w:rPr>
        <w:t xml:space="preserve"> this implementation</w:t>
      </w:r>
      <w:r w:rsidR="00F93C64">
        <w:rPr>
          <w:rFonts w:eastAsia="Times New Roman" w:cs="Times New Roman"/>
          <w:szCs w:val="24"/>
        </w:rPr>
        <w:t xml:space="preserve"> </w:t>
      </w:r>
      <w:r w:rsidR="00230DCE">
        <w:rPr>
          <w:rFonts w:eastAsia="Times New Roman" w:cs="Times New Roman"/>
          <w:szCs w:val="24"/>
        </w:rPr>
        <w:t xml:space="preserve">for </w:t>
      </w:r>
      <w:r w:rsidR="00F40E72">
        <w:rPr>
          <w:rFonts w:eastAsia="Times New Roman" w:cs="Times New Roman"/>
          <w:szCs w:val="24"/>
        </w:rPr>
        <w:t xml:space="preserve">using the </w:t>
      </w:r>
      <w:r w:rsidR="00F93C64">
        <w:rPr>
          <w:rFonts w:eastAsia="Times New Roman" w:cs="Times New Roman"/>
          <w:szCs w:val="24"/>
        </w:rPr>
        <w:t>MGS guard</w:t>
      </w:r>
      <w:r w:rsidR="00F93C64" w:rsidRPr="00187B03">
        <w:rPr>
          <w:rFonts w:eastAsia="Times New Roman" w:cs="Times New Roman"/>
          <w:szCs w:val="24"/>
        </w:rPr>
        <w:t>rail</w:t>
      </w:r>
      <w:r w:rsidR="00187B03" w:rsidRPr="00187B03">
        <w:rPr>
          <w:rFonts w:eastAsia="Times New Roman" w:cs="Times New Roman"/>
          <w:szCs w:val="24"/>
        </w:rPr>
        <w:t xml:space="preserve"> </w:t>
      </w:r>
      <w:r w:rsidR="00F93C64">
        <w:rPr>
          <w:rFonts w:eastAsia="Times New Roman" w:cs="Times New Roman"/>
          <w:szCs w:val="24"/>
        </w:rPr>
        <w:t>on</w:t>
      </w:r>
      <w:r w:rsidR="00187B03" w:rsidRPr="00187B03">
        <w:rPr>
          <w:rFonts w:eastAsia="Times New Roman" w:cs="Times New Roman"/>
          <w:szCs w:val="24"/>
        </w:rPr>
        <w:t xml:space="preserve"> all </w:t>
      </w:r>
      <w:r w:rsidR="00F93C64">
        <w:rPr>
          <w:rFonts w:eastAsia="Times New Roman" w:cs="Times New Roman"/>
          <w:szCs w:val="24"/>
        </w:rPr>
        <w:t xml:space="preserve">highway </w:t>
      </w:r>
      <w:r w:rsidR="00187B03" w:rsidRPr="00187B03">
        <w:rPr>
          <w:rFonts w:eastAsia="Times New Roman" w:cs="Times New Roman"/>
          <w:szCs w:val="24"/>
        </w:rPr>
        <w:t>projects adverti</w:t>
      </w:r>
      <w:r w:rsidR="00EE6E47">
        <w:rPr>
          <w:rFonts w:eastAsia="Times New Roman" w:cs="Times New Roman"/>
          <w:szCs w:val="24"/>
        </w:rPr>
        <w:t>sed after March 31, 2016.</w:t>
      </w:r>
    </w:p>
    <w:p w:rsidR="002E09EB" w:rsidRPr="00880014" w:rsidRDefault="00E30AEC" w:rsidP="001D6105">
      <w:pPr>
        <w:pStyle w:val="ListParagraph"/>
        <w:numPr>
          <w:ilvl w:val="0"/>
          <w:numId w:val="14"/>
        </w:numPr>
        <w:rPr>
          <w:rFonts w:eastAsia="Times New Roman" w:cs="Times New Roman"/>
          <w:b/>
          <w:szCs w:val="24"/>
        </w:rPr>
      </w:pPr>
      <w:r w:rsidRPr="00880014">
        <w:rPr>
          <w:rFonts w:eastAsia="Times New Roman" w:cs="Times New Roman"/>
          <w:b/>
          <w:szCs w:val="24"/>
        </w:rPr>
        <w:t xml:space="preserve">Q: </w:t>
      </w:r>
      <w:r w:rsidR="00C90C02" w:rsidRPr="00880014">
        <w:rPr>
          <w:rFonts w:eastAsia="Times New Roman" w:cs="Times New Roman"/>
          <w:b/>
          <w:szCs w:val="24"/>
        </w:rPr>
        <w:t xml:space="preserve">What </w:t>
      </w:r>
      <w:r w:rsidR="00C50DFC">
        <w:rPr>
          <w:rFonts w:eastAsia="Times New Roman" w:cs="Times New Roman"/>
          <w:b/>
          <w:szCs w:val="24"/>
        </w:rPr>
        <w:t>are the major differences between the 2</w:t>
      </w:r>
      <w:r w:rsidR="00F40E71">
        <w:rPr>
          <w:rFonts w:eastAsia="Times New Roman" w:cs="Times New Roman"/>
          <w:b/>
          <w:szCs w:val="24"/>
        </w:rPr>
        <w:t>8</w:t>
      </w:r>
      <w:r w:rsidR="00C50DFC">
        <w:rPr>
          <w:rFonts w:eastAsia="Times New Roman" w:cs="Times New Roman"/>
          <w:b/>
          <w:szCs w:val="24"/>
        </w:rPr>
        <w:t>-inch guardrail and the 31-inch MGS guardrail</w:t>
      </w:r>
      <w:r w:rsidR="00C90C02" w:rsidRPr="00880014">
        <w:rPr>
          <w:rFonts w:eastAsia="Times New Roman" w:cs="Times New Roman"/>
          <w:b/>
          <w:szCs w:val="24"/>
        </w:rPr>
        <w:t>?</w:t>
      </w:r>
    </w:p>
    <w:p w:rsidR="009C56D8" w:rsidRPr="00270599" w:rsidRDefault="00C90C02" w:rsidP="001D6105">
      <w:pPr>
        <w:ind w:left="1440"/>
        <w:rPr>
          <w:rFonts w:eastAsia="Times New Roman" w:cs="Times New Roman"/>
          <w:szCs w:val="24"/>
        </w:rPr>
      </w:pPr>
      <w:r w:rsidRPr="00083071">
        <w:rPr>
          <w:rFonts w:eastAsia="Times New Roman" w:cs="Times New Roman"/>
          <w:b/>
          <w:i/>
          <w:szCs w:val="24"/>
        </w:rPr>
        <w:t>A</w:t>
      </w:r>
      <w:r w:rsidRPr="00115549">
        <w:rPr>
          <w:rFonts w:eastAsia="Times New Roman" w:cs="Times New Roman"/>
          <w:b/>
          <w:szCs w:val="24"/>
        </w:rPr>
        <w:t>:</w:t>
      </w:r>
      <w:r w:rsidR="0037334A" w:rsidRPr="00115549">
        <w:rPr>
          <w:rFonts w:eastAsia="Times New Roman" w:cs="Times New Roman"/>
          <w:b/>
          <w:szCs w:val="24"/>
        </w:rPr>
        <w:t xml:space="preserve"> </w:t>
      </w:r>
      <w:r w:rsidR="00270599" w:rsidRPr="00270599">
        <w:rPr>
          <w:rFonts w:eastAsia="Times New Roman" w:cs="Times New Roman"/>
          <w:szCs w:val="24"/>
        </w:rPr>
        <w:t>Here are a few</w:t>
      </w:r>
      <w:r w:rsidR="00D638FC">
        <w:rPr>
          <w:rFonts w:eastAsia="Times New Roman" w:cs="Times New Roman"/>
          <w:szCs w:val="24"/>
        </w:rPr>
        <w:t>,</w:t>
      </w:r>
      <w:r w:rsidR="00441274">
        <w:rPr>
          <w:rFonts w:eastAsia="Times New Roman" w:cs="Times New Roman"/>
          <w:szCs w:val="24"/>
        </w:rPr>
        <w:t xml:space="preserve"> but please see the </w:t>
      </w:r>
      <w:hyperlink r:id="rId10" w:history="1">
        <w:r w:rsidR="00441274" w:rsidRPr="00441274">
          <w:rPr>
            <w:rStyle w:val="Hyperlink"/>
            <w:rFonts w:eastAsia="Times New Roman" w:cs="Times New Roman"/>
            <w:szCs w:val="24"/>
          </w:rPr>
          <w:t>MGS Issuance letter</w:t>
        </w:r>
      </w:hyperlink>
      <w:r w:rsidR="00F86895">
        <w:rPr>
          <w:rFonts w:eastAsia="Times New Roman" w:cs="Times New Roman"/>
          <w:szCs w:val="24"/>
        </w:rPr>
        <w:t xml:space="preserve"> for more detailed information</w:t>
      </w:r>
      <w:r w:rsidR="00270599" w:rsidRPr="00270599">
        <w:rPr>
          <w:rFonts w:eastAsia="Times New Roman" w:cs="Times New Roman"/>
          <w:szCs w:val="24"/>
        </w:rPr>
        <w:t>:</w:t>
      </w:r>
    </w:p>
    <w:p w:rsidR="00F574F4" w:rsidRPr="009C56D8" w:rsidRDefault="00F574F4" w:rsidP="001D6105">
      <w:pPr>
        <w:pStyle w:val="ListParagraph"/>
        <w:numPr>
          <w:ilvl w:val="0"/>
          <w:numId w:val="21"/>
        </w:numPr>
        <w:rPr>
          <w:rFonts w:eastAsia="Times New Roman" w:cs="Times New Roman"/>
          <w:szCs w:val="24"/>
        </w:rPr>
      </w:pPr>
      <w:r w:rsidRPr="009C56D8">
        <w:rPr>
          <w:rFonts w:eastAsia="Times New Roman" w:cs="Times New Roman"/>
          <w:szCs w:val="24"/>
        </w:rPr>
        <w:t xml:space="preserve">The </w:t>
      </w:r>
      <w:r w:rsidR="00D638FC">
        <w:rPr>
          <w:rFonts w:eastAsia="Times New Roman" w:cs="Times New Roman"/>
          <w:szCs w:val="24"/>
        </w:rPr>
        <w:t>height</w:t>
      </w:r>
      <w:r w:rsidRPr="009C56D8">
        <w:rPr>
          <w:rFonts w:eastAsia="Times New Roman" w:cs="Times New Roman"/>
          <w:szCs w:val="24"/>
        </w:rPr>
        <w:t xml:space="preserve"> of the guardrail is now 31 inches instead of 28 inches.</w:t>
      </w:r>
    </w:p>
    <w:p w:rsidR="00F574F4" w:rsidRDefault="00F574F4" w:rsidP="001D6105">
      <w:pPr>
        <w:pStyle w:val="ListParagraph"/>
        <w:numPr>
          <w:ilvl w:val="0"/>
          <w:numId w:val="21"/>
        </w:numPr>
        <w:rPr>
          <w:rFonts w:eastAsia="Times New Roman" w:cs="Times New Roman"/>
          <w:szCs w:val="24"/>
        </w:rPr>
      </w:pPr>
      <w:r w:rsidRPr="00F574F4">
        <w:rPr>
          <w:rFonts w:eastAsia="Times New Roman" w:cs="Times New Roman"/>
          <w:szCs w:val="24"/>
        </w:rPr>
        <w:t xml:space="preserve">The </w:t>
      </w:r>
      <w:r w:rsidR="0002667C">
        <w:rPr>
          <w:rFonts w:eastAsia="Times New Roman" w:cs="Times New Roman"/>
          <w:szCs w:val="24"/>
        </w:rPr>
        <w:t xml:space="preserve">depth </w:t>
      </w:r>
      <w:r w:rsidRPr="00F574F4">
        <w:rPr>
          <w:rFonts w:eastAsia="Times New Roman" w:cs="Times New Roman"/>
          <w:szCs w:val="24"/>
        </w:rPr>
        <w:t>of the attach</w:t>
      </w:r>
      <w:r w:rsidR="00A936CF">
        <w:rPr>
          <w:rFonts w:eastAsia="Times New Roman" w:cs="Times New Roman"/>
          <w:szCs w:val="24"/>
        </w:rPr>
        <w:t>ing</w:t>
      </w:r>
      <w:r w:rsidRPr="00F574F4">
        <w:rPr>
          <w:rFonts w:eastAsia="Times New Roman" w:cs="Times New Roman"/>
          <w:szCs w:val="24"/>
        </w:rPr>
        <w:t xml:space="preserve"> offset </w:t>
      </w:r>
      <w:proofErr w:type="spellStart"/>
      <w:r w:rsidRPr="00F574F4">
        <w:rPr>
          <w:rFonts w:eastAsia="Times New Roman" w:cs="Times New Roman"/>
          <w:szCs w:val="24"/>
        </w:rPr>
        <w:t>block</w:t>
      </w:r>
      <w:r w:rsidR="009B69F6">
        <w:rPr>
          <w:rFonts w:eastAsia="Times New Roman" w:cs="Times New Roman"/>
          <w:szCs w:val="24"/>
        </w:rPr>
        <w:t>out</w:t>
      </w:r>
      <w:r w:rsidRPr="00F574F4">
        <w:rPr>
          <w:rFonts w:eastAsia="Times New Roman" w:cs="Times New Roman"/>
          <w:szCs w:val="24"/>
        </w:rPr>
        <w:t>s</w:t>
      </w:r>
      <w:proofErr w:type="spellEnd"/>
      <w:r w:rsidRPr="00F574F4">
        <w:rPr>
          <w:rFonts w:eastAsia="Times New Roman" w:cs="Times New Roman"/>
          <w:szCs w:val="24"/>
        </w:rPr>
        <w:t xml:space="preserve"> have increased from 8 inches to 12 inches</w:t>
      </w:r>
      <w:r w:rsidR="00B43A8A">
        <w:rPr>
          <w:rFonts w:eastAsia="Times New Roman" w:cs="Times New Roman"/>
          <w:szCs w:val="24"/>
        </w:rPr>
        <w:t>.</w:t>
      </w:r>
    </w:p>
    <w:p w:rsidR="00B43A8A" w:rsidRDefault="00B43A8A" w:rsidP="001D6105">
      <w:pPr>
        <w:pStyle w:val="ListParagraph"/>
        <w:numPr>
          <w:ilvl w:val="0"/>
          <w:numId w:val="21"/>
        </w:numPr>
        <w:rPr>
          <w:rFonts w:eastAsia="Times New Roman" w:cs="Times New Roman"/>
          <w:szCs w:val="24"/>
        </w:rPr>
      </w:pPr>
      <w:r w:rsidRPr="00B43A8A">
        <w:rPr>
          <w:rFonts w:eastAsia="Times New Roman" w:cs="Times New Roman"/>
          <w:szCs w:val="24"/>
        </w:rPr>
        <w:t>The joining of the guardr</w:t>
      </w:r>
      <w:r w:rsidR="003057A1">
        <w:rPr>
          <w:rFonts w:eastAsia="Times New Roman" w:cs="Times New Roman"/>
          <w:szCs w:val="24"/>
        </w:rPr>
        <w:t xml:space="preserve">ail panels (splices) are </w:t>
      </w:r>
      <w:r w:rsidR="0053592E">
        <w:rPr>
          <w:rFonts w:eastAsia="Times New Roman" w:cs="Times New Roman"/>
          <w:szCs w:val="24"/>
        </w:rPr>
        <w:t xml:space="preserve">now </w:t>
      </w:r>
      <w:r w:rsidRPr="00B43A8A">
        <w:rPr>
          <w:rFonts w:eastAsia="Times New Roman" w:cs="Times New Roman"/>
          <w:szCs w:val="24"/>
        </w:rPr>
        <w:t xml:space="preserve">between two guardrail posts instead of being on </w:t>
      </w:r>
      <w:r w:rsidR="003057A1">
        <w:rPr>
          <w:rFonts w:eastAsia="Times New Roman" w:cs="Times New Roman"/>
          <w:szCs w:val="24"/>
        </w:rPr>
        <w:t>the</w:t>
      </w:r>
      <w:r w:rsidRPr="00B43A8A">
        <w:rPr>
          <w:rFonts w:eastAsia="Times New Roman" w:cs="Times New Roman"/>
          <w:szCs w:val="24"/>
        </w:rPr>
        <w:t xml:space="preserve"> guardrail post.</w:t>
      </w:r>
    </w:p>
    <w:p w:rsidR="00B953F4" w:rsidRDefault="00B953F4" w:rsidP="00512E88">
      <w:pPr>
        <w:pStyle w:val="ListParagraph"/>
        <w:numPr>
          <w:ilvl w:val="0"/>
          <w:numId w:val="21"/>
        </w:numPr>
        <w:contextualSpacing w:val="0"/>
        <w:rPr>
          <w:rFonts w:eastAsia="Times New Roman" w:cs="Times New Roman"/>
          <w:szCs w:val="24"/>
        </w:rPr>
      </w:pPr>
      <w:r>
        <w:rPr>
          <w:rFonts w:eastAsia="Times New Roman" w:cs="Times New Roman"/>
          <w:szCs w:val="24"/>
        </w:rPr>
        <w:t xml:space="preserve">Type </w:t>
      </w:r>
      <w:proofErr w:type="spellStart"/>
      <w:r>
        <w:rPr>
          <w:rFonts w:eastAsia="Times New Roman" w:cs="Times New Roman"/>
          <w:szCs w:val="24"/>
        </w:rPr>
        <w:t>3G</w:t>
      </w:r>
      <w:proofErr w:type="spellEnd"/>
      <w:r>
        <w:rPr>
          <w:rFonts w:eastAsia="Times New Roman" w:cs="Times New Roman"/>
          <w:szCs w:val="24"/>
        </w:rPr>
        <w:t xml:space="preserve"> and </w:t>
      </w:r>
      <w:proofErr w:type="spellStart"/>
      <w:r>
        <w:rPr>
          <w:rFonts w:eastAsia="Times New Roman" w:cs="Times New Roman"/>
          <w:szCs w:val="24"/>
        </w:rPr>
        <w:t>3H</w:t>
      </w:r>
      <w:proofErr w:type="spellEnd"/>
      <w:r>
        <w:rPr>
          <w:rFonts w:eastAsia="Times New Roman" w:cs="Times New Roman"/>
          <w:szCs w:val="24"/>
        </w:rPr>
        <w:t xml:space="preserve"> transition</w:t>
      </w:r>
      <w:r w:rsidR="00087FA0">
        <w:rPr>
          <w:rFonts w:eastAsia="Times New Roman" w:cs="Times New Roman"/>
          <w:szCs w:val="24"/>
        </w:rPr>
        <w:t>s</w:t>
      </w:r>
      <w:r>
        <w:rPr>
          <w:rFonts w:eastAsia="Times New Roman" w:cs="Times New Roman"/>
          <w:szCs w:val="24"/>
        </w:rPr>
        <w:t xml:space="preserve"> </w:t>
      </w:r>
      <w:r w:rsidRPr="00B953F4">
        <w:rPr>
          <w:rFonts w:eastAsia="Times New Roman" w:cs="Times New Roman"/>
          <w:szCs w:val="24"/>
        </w:rPr>
        <w:t xml:space="preserve">from the </w:t>
      </w:r>
      <w:r w:rsidR="00087FA0">
        <w:rPr>
          <w:rFonts w:eastAsia="Times New Roman" w:cs="Times New Roman"/>
          <w:szCs w:val="24"/>
        </w:rPr>
        <w:t xml:space="preserve">W-Beam </w:t>
      </w:r>
      <w:r w:rsidRPr="00B953F4">
        <w:rPr>
          <w:rFonts w:eastAsia="Times New Roman" w:cs="Times New Roman"/>
          <w:szCs w:val="24"/>
        </w:rPr>
        <w:t>guardrail to the concrete sections of Bridge rail</w:t>
      </w:r>
      <w:r w:rsidR="009C56D8">
        <w:rPr>
          <w:rFonts w:eastAsia="Times New Roman" w:cs="Times New Roman"/>
          <w:szCs w:val="24"/>
        </w:rPr>
        <w:t xml:space="preserve"> </w:t>
      </w:r>
      <w:r w:rsidR="00270599">
        <w:rPr>
          <w:rFonts w:eastAsia="Times New Roman" w:cs="Times New Roman"/>
          <w:szCs w:val="24"/>
        </w:rPr>
        <w:t xml:space="preserve">have </w:t>
      </w:r>
      <w:r w:rsidR="00540AC9">
        <w:rPr>
          <w:rFonts w:eastAsia="Times New Roman" w:cs="Times New Roman"/>
          <w:szCs w:val="24"/>
        </w:rPr>
        <w:t>been re</w:t>
      </w:r>
      <w:r>
        <w:rPr>
          <w:rFonts w:eastAsia="Times New Roman" w:cs="Times New Roman"/>
          <w:szCs w:val="24"/>
        </w:rPr>
        <w:t>shaped</w:t>
      </w:r>
      <w:r w:rsidR="0053592E">
        <w:rPr>
          <w:rFonts w:eastAsia="Times New Roman" w:cs="Times New Roman"/>
          <w:szCs w:val="24"/>
        </w:rPr>
        <w:t xml:space="preserve"> so they have a level top</w:t>
      </w:r>
      <w:r w:rsidRPr="00B953F4">
        <w:rPr>
          <w:rFonts w:eastAsia="Times New Roman" w:cs="Times New Roman"/>
          <w:szCs w:val="24"/>
        </w:rPr>
        <w:t>.</w:t>
      </w:r>
    </w:p>
    <w:p w:rsidR="00512E88" w:rsidRPr="00CC549B" w:rsidRDefault="00512E88" w:rsidP="00512E88">
      <w:pPr>
        <w:pStyle w:val="ListParagraph"/>
        <w:numPr>
          <w:ilvl w:val="0"/>
          <w:numId w:val="14"/>
        </w:numPr>
        <w:rPr>
          <w:rFonts w:eastAsia="Times New Roman" w:cs="Times New Roman"/>
          <w:szCs w:val="24"/>
        </w:rPr>
      </w:pPr>
      <w:r w:rsidRPr="00CC549B">
        <w:rPr>
          <w:rFonts w:eastAsia="Times New Roman" w:cs="Times New Roman"/>
          <w:b/>
          <w:bCs/>
          <w:szCs w:val="24"/>
        </w:rPr>
        <w:t xml:space="preserve">Q: How </w:t>
      </w:r>
      <w:r>
        <w:rPr>
          <w:rFonts w:eastAsia="Times New Roman" w:cs="Times New Roman"/>
          <w:b/>
          <w:bCs/>
          <w:szCs w:val="24"/>
        </w:rPr>
        <w:t xml:space="preserve">is </w:t>
      </w:r>
      <w:r w:rsidRPr="00CC549B">
        <w:rPr>
          <w:rFonts w:eastAsia="Times New Roman" w:cs="Times New Roman"/>
          <w:b/>
          <w:bCs/>
          <w:szCs w:val="24"/>
        </w:rPr>
        <w:t>the height of guardrail</w:t>
      </w:r>
      <w:r>
        <w:rPr>
          <w:rFonts w:eastAsia="Times New Roman" w:cs="Times New Roman"/>
          <w:b/>
          <w:bCs/>
          <w:szCs w:val="24"/>
        </w:rPr>
        <w:t xml:space="preserve"> measured</w:t>
      </w:r>
      <w:r w:rsidRPr="00CC549B">
        <w:rPr>
          <w:rFonts w:eastAsia="Times New Roman" w:cs="Times New Roman"/>
          <w:b/>
          <w:bCs/>
          <w:szCs w:val="24"/>
        </w:rPr>
        <w:t>?</w:t>
      </w:r>
    </w:p>
    <w:p w:rsidR="00512E88" w:rsidRPr="00250830" w:rsidRDefault="00512E88" w:rsidP="00512E88">
      <w:pPr>
        <w:spacing w:after="0"/>
        <w:ind w:left="1440"/>
        <w:contextualSpacing/>
        <w:rPr>
          <w:rFonts w:eastAsia="Times New Roman" w:cs="Times New Roman"/>
          <w:szCs w:val="24"/>
        </w:rPr>
      </w:pPr>
      <w:r w:rsidRPr="00250830">
        <w:rPr>
          <w:rFonts w:eastAsia="Times New Roman" w:cs="Times New Roman"/>
          <w:b/>
          <w:bCs/>
          <w:i/>
          <w:iCs/>
          <w:szCs w:val="24"/>
        </w:rPr>
        <w:t>A</w:t>
      </w:r>
      <w:r w:rsidRPr="00115549">
        <w:rPr>
          <w:rFonts w:eastAsia="Times New Roman" w:cs="Times New Roman"/>
          <w:b/>
          <w:bCs/>
          <w:iCs/>
          <w:szCs w:val="24"/>
        </w:rPr>
        <w:t>:</w:t>
      </w:r>
      <w:r w:rsidRPr="00115549">
        <w:rPr>
          <w:rFonts w:eastAsia="Times New Roman" w:cs="Times New Roman"/>
          <w:szCs w:val="24"/>
        </w:rPr>
        <w:t xml:space="preserve"> </w:t>
      </w:r>
      <w:r w:rsidRPr="00250830">
        <w:rPr>
          <w:rFonts w:eastAsia="Times New Roman" w:cs="Times New Roman"/>
          <w:szCs w:val="24"/>
        </w:rPr>
        <w:t>There are a number of different scenarios f</w:t>
      </w:r>
      <w:r>
        <w:rPr>
          <w:rFonts w:eastAsia="Times New Roman" w:cs="Times New Roman"/>
          <w:szCs w:val="24"/>
        </w:rPr>
        <w:t>or guardrail height measurement</w:t>
      </w:r>
      <w:r w:rsidRPr="00250830">
        <w:rPr>
          <w:rFonts w:eastAsia="Times New Roman" w:cs="Times New Roman"/>
          <w:szCs w:val="24"/>
        </w:rPr>
        <w:t>:</w:t>
      </w:r>
    </w:p>
    <w:p w:rsidR="00512E88" w:rsidRPr="00285197" w:rsidRDefault="00512E88" w:rsidP="00512E88">
      <w:pPr>
        <w:pStyle w:val="ListParagraph"/>
        <w:numPr>
          <w:ilvl w:val="0"/>
          <w:numId w:val="9"/>
        </w:numPr>
        <w:spacing w:before="0"/>
        <w:rPr>
          <w:rFonts w:eastAsia="Times New Roman" w:cs="Times New Roman"/>
          <w:szCs w:val="24"/>
        </w:rPr>
      </w:pPr>
      <w:r>
        <w:rPr>
          <w:rFonts w:eastAsia="Times New Roman" w:cs="Times New Roman"/>
          <w:szCs w:val="24"/>
        </w:rPr>
        <w:t>If the g</w:t>
      </w:r>
      <w:r w:rsidRPr="00285197">
        <w:rPr>
          <w:rFonts w:eastAsia="Times New Roman" w:cs="Times New Roman"/>
          <w:szCs w:val="24"/>
        </w:rPr>
        <w:t>uar</w:t>
      </w:r>
      <w:r>
        <w:rPr>
          <w:rFonts w:eastAsia="Times New Roman" w:cs="Times New Roman"/>
          <w:szCs w:val="24"/>
        </w:rPr>
        <w:t>drail is directly located above pavement, m</w:t>
      </w:r>
      <w:r w:rsidRPr="00285197">
        <w:rPr>
          <w:rFonts w:eastAsia="Times New Roman" w:cs="Times New Roman"/>
          <w:szCs w:val="24"/>
        </w:rPr>
        <w:t xml:space="preserve">easure the height from the </w:t>
      </w:r>
      <w:r>
        <w:rPr>
          <w:rFonts w:eastAsia="Times New Roman" w:cs="Times New Roman"/>
          <w:szCs w:val="24"/>
        </w:rPr>
        <w:t xml:space="preserve">top of the </w:t>
      </w:r>
      <w:r w:rsidRPr="00285197">
        <w:rPr>
          <w:rFonts w:eastAsia="Times New Roman" w:cs="Times New Roman"/>
          <w:szCs w:val="24"/>
        </w:rPr>
        <w:t xml:space="preserve">pavement to the top of the </w:t>
      </w:r>
      <w:r>
        <w:rPr>
          <w:rFonts w:eastAsia="Times New Roman" w:cs="Times New Roman"/>
          <w:szCs w:val="24"/>
        </w:rPr>
        <w:t>W-B</w:t>
      </w:r>
      <w:r w:rsidRPr="00285197">
        <w:rPr>
          <w:rFonts w:eastAsia="Times New Roman" w:cs="Times New Roman"/>
          <w:szCs w:val="24"/>
        </w:rPr>
        <w:t>eam rail.</w:t>
      </w:r>
    </w:p>
    <w:p w:rsidR="00512E88" w:rsidRDefault="00512E88" w:rsidP="00512E88">
      <w:pPr>
        <w:pStyle w:val="ListParagraph"/>
        <w:numPr>
          <w:ilvl w:val="0"/>
          <w:numId w:val="9"/>
        </w:numPr>
        <w:rPr>
          <w:rFonts w:eastAsia="Times New Roman" w:cs="Times New Roman"/>
          <w:szCs w:val="24"/>
        </w:rPr>
      </w:pPr>
      <w:r>
        <w:rPr>
          <w:rFonts w:eastAsia="Times New Roman" w:cs="Times New Roman"/>
          <w:szCs w:val="24"/>
        </w:rPr>
        <w:t>If the g</w:t>
      </w:r>
      <w:r w:rsidRPr="00285197">
        <w:rPr>
          <w:rFonts w:eastAsia="Times New Roman" w:cs="Times New Roman"/>
          <w:szCs w:val="24"/>
        </w:rPr>
        <w:t>uardrail is located 2 feet off the edge of the pavement</w:t>
      </w:r>
      <w:r>
        <w:rPr>
          <w:rFonts w:eastAsia="Times New Roman" w:cs="Times New Roman"/>
          <w:szCs w:val="24"/>
        </w:rPr>
        <w:t>, u</w:t>
      </w:r>
      <w:r w:rsidRPr="00285197">
        <w:rPr>
          <w:rFonts w:eastAsia="Times New Roman" w:cs="Times New Roman"/>
          <w:szCs w:val="24"/>
        </w:rPr>
        <w:t xml:space="preserve">se a 10-foot straightedge to extend the pavement/shoulder slope to the back of the rail. </w:t>
      </w:r>
      <w:r>
        <w:rPr>
          <w:rFonts w:eastAsia="Times New Roman" w:cs="Times New Roman"/>
          <w:szCs w:val="24"/>
        </w:rPr>
        <w:t xml:space="preserve"> </w:t>
      </w:r>
      <w:r w:rsidRPr="00285197">
        <w:rPr>
          <w:rFonts w:eastAsia="Times New Roman" w:cs="Times New Roman"/>
          <w:szCs w:val="24"/>
        </w:rPr>
        <w:t>Measure from the bottom of the straightedge to the top of the rail.</w:t>
      </w:r>
    </w:p>
    <w:p w:rsidR="00512E88" w:rsidRPr="00285197" w:rsidRDefault="00512E88" w:rsidP="00512E88">
      <w:pPr>
        <w:pStyle w:val="ListParagraph"/>
        <w:numPr>
          <w:ilvl w:val="0"/>
          <w:numId w:val="9"/>
        </w:numPr>
        <w:rPr>
          <w:rFonts w:eastAsia="Times New Roman" w:cs="Times New Roman"/>
          <w:szCs w:val="24"/>
        </w:rPr>
      </w:pPr>
      <w:r>
        <w:rPr>
          <w:rFonts w:eastAsia="Times New Roman" w:cs="Times New Roman"/>
          <w:szCs w:val="24"/>
        </w:rPr>
        <w:t>If g</w:t>
      </w:r>
      <w:r w:rsidRPr="00285197">
        <w:rPr>
          <w:rFonts w:eastAsia="Times New Roman" w:cs="Times New Roman"/>
          <w:szCs w:val="24"/>
        </w:rPr>
        <w:t>uardrail is located 2 feet off a recent pavement overlay</w:t>
      </w:r>
      <w:r>
        <w:rPr>
          <w:rFonts w:eastAsia="Times New Roman" w:cs="Times New Roman"/>
          <w:szCs w:val="24"/>
        </w:rPr>
        <w:t>, f</w:t>
      </w:r>
      <w:r w:rsidRPr="00285197">
        <w:rPr>
          <w:rFonts w:eastAsia="Times New Roman" w:cs="Times New Roman"/>
          <w:szCs w:val="24"/>
        </w:rPr>
        <w:t>ollow the guidance in #2 above. You may have to re-set the barrier to achieve proper height.</w:t>
      </w:r>
      <w:r>
        <w:rPr>
          <w:rFonts w:eastAsia="Times New Roman" w:cs="Times New Roman"/>
          <w:szCs w:val="24"/>
        </w:rPr>
        <w:t xml:space="preserve"> </w:t>
      </w:r>
      <w:r w:rsidRPr="00285197">
        <w:rPr>
          <w:rFonts w:eastAsia="Times New Roman" w:cs="Times New Roman"/>
          <w:szCs w:val="24"/>
        </w:rPr>
        <w:t xml:space="preserve"> The gap between the pavement edge and the guardrail posts should be backed up with fill material to accommodate low-speed or shallow angle incursions.</w:t>
      </w:r>
    </w:p>
    <w:p w:rsidR="009A3732" w:rsidRPr="009A3732" w:rsidRDefault="00512E88" w:rsidP="009A3732">
      <w:pPr>
        <w:pStyle w:val="ListParagraph"/>
        <w:numPr>
          <w:ilvl w:val="0"/>
          <w:numId w:val="9"/>
        </w:numPr>
        <w:contextualSpacing w:val="0"/>
        <w:rPr>
          <w:rFonts w:eastAsia="Times New Roman" w:cs="Times New Roman"/>
          <w:szCs w:val="24"/>
        </w:rPr>
      </w:pPr>
      <w:r w:rsidRPr="00CA25A4">
        <w:rPr>
          <w:rFonts w:eastAsia="Times New Roman" w:cs="Times New Roman"/>
          <w:szCs w:val="24"/>
        </w:rPr>
        <w:t xml:space="preserve">If guardrail is located down a 1(V):10(H) slope, measure from the </w:t>
      </w:r>
      <w:r w:rsidRPr="00CA25A4">
        <w:rPr>
          <w:rFonts w:eastAsia="Times New Roman" w:cs="Times New Roman"/>
          <w:i/>
          <w:iCs/>
          <w:szCs w:val="24"/>
        </w:rPr>
        <w:t>nominal terrain</w:t>
      </w:r>
      <w:r w:rsidRPr="00CA25A4">
        <w:rPr>
          <w:rFonts w:eastAsia="Times New Roman" w:cs="Times New Roman"/>
          <w:szCs w:val="24"/>
        </w:rPr>
        <w:t>.  Contractors can get fairly even grading, but it will rarely be perfect enough to be spot on the design height.  Use a string line or straight edge to even out terrain variations.</w:t>
      </w:r>
    </w:p>
    <w:p w:rsidR="00CA25A4" w:rsidRPr="0066263E" w:rsidRDefault="00CA25A4" w:rsidP="00CA25A4">
      <w:pPr>
        <w:pStyle w:val="ListParagraph"/>
        <w:numPr>
          <w:ilvl w:val="0"/>
          <w:numId w:val="14"/>
        </w:numPr>
        <w:rPr>
          <w:rFonts w:eastAsia="Times New Roman" w:cs="Times New Roman"/>
          <w:szCs w:val="24"/>
        </w:rPr>
      </w:pPr>
      <w:r w:rsidRPr="0066263E">
        <w:rPr>
          <w:rFonts w:eastAsia="Times New Roman" w:cs="Times New Roman"/>
          <w:b/>
          <w:bCs/>
          <w:szCs w:val="24"/>
        </w:rPr>
        <w:lastRenderedPageBreak/>
        <w:t xml:space="preserve">Q: How </w:t>
      </w:r>
      <w:r w:rsidR="00083F0D">
        <w:rPr>
          <w:rFonts w:eastAsia="Times New Roman" w:cs="Times New Roman"/>
          <w:b/>
          <w:bCs/>
          <w:szCs w:val="24"/>
        </w:rPr>
        <w:t xml:space="preserve">is </w:t>
      </w:r>
      <w:r w:rsidRPr="0066263E">
        <w:rPr>
          <w:rFonts w:eastAsia="Times New Roman" w:cs="Times New Roman"/>
          <w:b/>
          <w:bCs/>
          <w:szCs w:val="24"/>
        </w:rPr>
        <w:t xml:space="preserve">the height transition between a 28” guardrail to </w:t>
      </w:r>
      <w:r>
        <w:rPr>
          <w:rFonts w:eastAsia="Times New Roman" w:cs="Times New Roman"/>
          <w:b/>
          <w:bCs/>
          <w:szCs w:val="24"/>
        </w:rPr>
        <w:t xml:space="preserve">31” </w:t>
      </w:r>
      <w:r w:rsidRPr="0066263E">
        <w:rPr>
          <w:rFonts w:eastAsia="Times New Roman" w:cs="Times New Roman"/>
          <w:b/>
          <w:bCs/>
          <w:szCs w:val="24"/>
        </w:rPr>
        <w:t xml:space="preserve">MGS </w:t>
      </w:r>
      <w:r w:rsidR="00C576C0">
        <w:rPr>
          <w:rFonts w:eastAsia="Times New Roman" w:cs="Times New Roman"/>
          <w:b/>
          <w:bCs/>
          <w:szCs w:val="24"/>
        </w:rPr>
        <w:t>(</w:t>
      </w:r>
      <w:r w:rsidRPr="0066263E">
        <w:rPr>
          <w:rFonts w:eastAsia="Times New Roman" w:cs="Times New Roman"/>
          <w:b/>
          <w:bCs/>
          <w:szCs w:val="24"/>
        </w:rPr>
        <w:t xml:space="preserve">and </w:t>
      </w:r>
      <w:r w:rsidR="003C7C0D">
        <w:rPr>
          <w:rFonts w:eastAsia="Times New Roman" w:cs="Times New Roman"/>
          <w:b/>
          <w:bCs/>
          <w:szCs w:val="24"/>
        </w:rPr>
        <w:t xml:space="preserve">its </w:t>
      </w:r>
      <w:r w:rsidRPr="0066263E">
        <w:rPr>
          <w:rFonts w:eastAsia="Times New Roman" w:cs="Times New Roman"/>
          <w:b/>
          <w:bCs/>
          <w:szCs w:val="24"/>
        </w:rPr>
        <w:t>terminals</w:t>
      </w:r>
      <w:r w:rsidR="00C576C0">
        <w:rPr>
          <w:rFonts w:eastAsia="Times New Roman" w:cs="Times New Roman"/>
          <w:b/>
          <w:bCs/>
          <w:szCs w:val="24"/>
        </w:rPr>
        <w:t>)</w:t>
      </w:r>
      <w:r w:rsidR="00083F0D">
        <w:rPr>
          <w:rFonts w:eastAsia="Times New Roman" w:cs="Times New Roman"/>
          <w:b/>
          <w:bCs/>
          <w:szCs w:val="24"/>
        </w:rPr>
        <w:t xml:space="preserve"> done</w:t>
      </w:r>
      <w:r w:rsidRPr="0066263E">
        <w:rPr>
          <w:rFonts w:eastAsia="Times New Roman" w:cs="Times New Roman"/>
          <w:b/>
          <w:bCs/>
          <w:szCs w:val="24"/>
        </w:rPr>
        <w:t>?</w:t>
      </w:r>
    </w:p>
    <w:p w:rsidR="008A6C52" w:rsidRPr="00BF7576" w:rsidRDefault="00CA25A4" w:rsidP="00BF7576">
      <w:pPr>
        <w:ind w:left="1440"/>
        <w:rPr>
          <w:rFonts w:eastAsia="Times New Roman" w:cs="Times New Roman"/>
          <w:b/>
          <w:bCs/>
          <w:i/>
          <w:iCs/>
          <w:szCs w:val="24"/>
        </w:rPr>
      </w:pPr>
      <w:r w:rsidRPr="00250830">
        <w:rPr>
          <w:rFonts w:eastAsia="Times New Roman" w:cs="Times New Roman"/>
          <w:b/>
          <w:bCs/>
          <w:i/>
          <w:iCs/>
          <w:szCs w:val="24"/>
        </w:rPr>
        <w:t>A</w:t>
      </w:r>
      <w:r w:rsidRPr="00096FE4">
        <w:rPr>
          <w:rFonts w:eastAsia="Times New Roman" w:cs="Times New Roman"/>
          <w:b/>
          <w:bCs/>
          <w:iCs/>
          <w:szCs w:val="24"/>
        </w:rPr>
        <w:t>:</w:t>
      </w:r>
      <w:r w:rsidRPr="00250830">
        <w:rPr>
          <w:rFonts w:eastAsia="Times New Roman" w:cs="Times New Roman"/>
          <w:szCs w:val="24"/>
        </w:rPr>
        <w:t xml:space="preserve"> </w:t>
      </w:r>
      <w:r>
        <w:rPr>
          <w:rFonts w:eastAsia="Times New Roman" w:cs="Times New Roman"/>
          <w:szCs w:val="24"/>
        </w:rPr>
        <w:t>The</w:t>
      </w:r>
      <w:r w:rsidRPr="00250830">
        <w:rPr>
          <w:rFonts w:eastAsia="Times New Roman" w:cs="Times New Roman"/>
          <w:szCs w:val="24"/>
        </w:rPr>
        <w:t xml:space="preserve"> transition from a </w:t>
      </w:r>
      <w:r w:rsidR="00844E60" w:rsidRPr="00250830">
        <w:rPr>
          <w:rFonts w:eastAsia="Times New Roman" w:cs="Times New Roman"/>
          <w:szCs w:val="24"/>
        </w:rPr>
        <w:t>2</w:t>
      </w:r>
      <w:r w:rsidR="00844E60">
        <w:rPr>
          <w:rFonts w:eastAsia="Times New Roman" w:cs="Times New Roman"/>
          <w:szCs w:val="24"/>
        </w:rPr>
        <w:t>8</w:t>
      </w:r>
      <w:r w:rsidR="00844E60" w:rsidRPr="00250830">
        <w:rPr>
          <w:rFonts w:eastAsia="Times New Roman" w:cs="Times New Roman"/>
          <w:szCs w:val="24"/>
        </w:rPr>
        <w:t>-inch</w:t>
      </w:r>
      <w:r w:rsidRPr="00250830">
        <w:rPr>
          <w:rFonts w:eastAsia="Times New Roman" w:cs="Times New Roman"/>
          <w:szCs w:val="24"/>
        </w:rPr>
        <w:t xml:space="preserve"> tall </w:t>
      </w:r>
      <w:r>
        <w:rPr>
          <w:rFonts w:eastAsia="Times New Roman" w:cs="Times New Roman"/>
          <w:szCs w:val="24"/>
        </w:rPr>
        <w:t>guardrail</w:t>
      </w:r>
      <w:r w:rsidRPr="00250830">
        <w:rPr>
          <w:rFonts w:eastAsia="Times New Roman" w:cs="Times New Roman"/>
          <w:szCs w:val="24"/>
        </w:rPr>
        <w:t xml:space="preserve"> to a </w:t>
      </w:r>
      <w:r w:rsidR="00844E60" w:rsidRPr="00250830">
        <w:rPr>
          <w:rFonts w:eastAsia="Times New Roman" w:cs="Times New Roman"/>
          <w:szCs w:val="24"/>
        </w:rPr>
        <w:t>31</w:t>
      </w:r>
      <w:r w:rsidR="00844E60">
        <w:rPr>
          <w:rFonts w:eastAsia="Times New Roman" w:cs="Times New Roman"/>
          <w:szCs w:val="24"/>
        </w:rPr>
        <w:t>-inch</w:t>
      </w:r>
      <w:r w:rsidRPr="00250830">
        <w:rPr>
          <w:rFonts w:eastAsia="Times New Roman" w:cs="Times New Roman"/>
          <w:szCs w:val="24"/>
        </w:rPr>
        <w:t xml:space="preserve"> tall </w:t>
      </w:r>
      <w:r>
        <w:rPr>
          <w:rFonts w:eastAsia="Times New Roman" w:cs="Times New Roman"/>
          <w:szCs w:val="24"/>
        </w:rPr>
        <w:t xml:space="preserve">guardrail is done over the span of 25 feet, composed </w:t>
      </w:r>
      <w:r w:rsidRPr="00250830">
        <w:rPr>
          <w:rFonts w:eastAsia="Times New Roman" w:cs="Times New Roman"/>
          <w:szCs w:val="24"/>
        </w:rPr>
        <w:t xml:space="preserve">of </w:t>
      </w:r>
      <w:r>
        <w:rPr>
          <w:rFonts w:eastAsia="Times New Roman" w:cs="Times New Roman"/>
          <w:szCs w:val="24"/>
        </w:rPr>
        <w:t>W</w:t>
      </w:r>
      <w:r w:rsidRPr="00250830">
        <w:rPr>
          <w:rFonts w:eastAsia="Times New Roman" w:cs="Times New Roman"/>
          <w:szCs w:val="24"/>
        </w:rPr>
        <w:t>-</w:t>
      </w:r>
      <w:r>
        <w:rPr>
          <w:rFonts w:eastAsia="Times New Roman" w:cs="Times New Roman"/>
          <w:szCs w:val="24"/>
        </w:rPr>
        <w:t>B</w:t>
      </w:r>
      <w:r w:rsidRPr="00250830">
        <w:rPr>
          <w:rFonts w:eastAsia="Times New Roman" w:cs="Times New Roman"/>
          <w:szCs w:val="24"/>
        </w:rPr>
        <w:t xml:space="preserve">eam </w:t>
      </w:r>
      <w:r w:rsidR="00DF0E15">
        <w:rPr>
          <w:rFonts w:eastAsia="Times New Roman" w:cs="Times New Roman"/>
          <w:szCs w:val="24"/>
        </w:rPr>
        <w:t>guard</w:t>
      </w:r>
      <w:r w:rsidRPr="00250830">
        <w:rPr>
          <w:rFonts w:eastAsia="Times New Roman" w:cs="Times New Roman"/>
          <w:szCs w:val="24"/>
        </w:rPr>
        <w:t>rail</w:t>
      </w:r>
      <w:r>
        <w:rPr>
          <w:rFonts w:eastAsia="Times New Roman" w:cs="Times New Roman"/>
          <w:szCs w:val="24"/>
        </w:rPr>
        <w:t xml:space="preserve"> panels</w:t>
      </w:r>
      <w:r w:rsidRPr="00250830">
        <w:rPr>
          <w:rFonts w:eastAsia="Times New Roman" w:cs="Times New Roman"/>
          <w:szCs w:val="24"/>
        </w:rPr>
        <w:t xml:space="preserve">. </w:t>
      </w:r>
      <w:r>
        <w:rPr>
          <w:rFonts w:eastAsia="Times New Roman" w:cs="Times New Roman"/>
          <w:szCs w:val="24"/>
        </w:rPr>
        <w:t xml:space="preserve"> </w:t>
      </w:r>
      <w:r w:rsidRPr="00250830">
        <w:rPr>
          <w:rFonts w:eastAsia="Times New Roman" w:cs="Times New Roman"/>
          <w:szCs w:val="24"/>
        </w:rPr>
        <w:t xml:space="preserve">When replacing or repairing long portions of a damaged </w:t>
      </w:r>
      <w:r w:rsidR="00616A25">
        <w:rPr>
          <w:rFonts w:eastAsia="Times New Roman" w:cs="Times New Roman"/>
          <w:szCs w:val="24"/>
        </w:rPr>
        <w:t>guard</w:t>
      </w:r>
      <w:r w:rsidRPr="00250830">
        <w:rPr>
          <w:rFonts w:eastAsia="Times New Roman" w:cs="Times New Roman"/>
          <w:szCs w:val="24"/>
        </w:rPr>
        <w:t>rail</w:t>
      </w:r>
      <w:r>
        <w:rPr>
          <w:rFonts w:eastAsia="Times New Roman" w:cs="Times New Roman"/>
          <w:szCs w:val="24"/>
        </w:rPr>
        <w:t>,</w:t>
      </w:r>
      <w:r w:rsidRPr="00250830">
        <w:rPr>
          <w:rFonts w:eastAsia="Times New Roman" w:cs="Times New Roman"/>
          <w:szCs w:val="24"/>
        </w:rPr>
        <w:t xml:space="preserve"> the new </w:t>
      </w:r>
      <w:r w:rsidR="00F53C28">
        <w:rPr>
          <w:rFonts w:eastAsia="Times New Roman" w:cs="Times New Roman"/>
          <w:szCs w:val="24"/>
        </w:rPr>
        <w:t>guard</w:t>
      </w:r>
      <w:r w:rsidRPr="00250830">
        <w:rPr>
          <w:rFonts w:eastAsia="Times New Roman" w:cs="Times New Roman"/>
          <w:szCs w:val="24"/>
        </w:rPr>
        <w:t>rail should be installed at the design</w:t>
      </w:r>
      <w:r w:rsidR="00616A25">
        <w:rPr>
          <w:rFonts w:eastAsia="Times New Roman" w:cs="Times New Roman"/>
          <w:szCs w:val="24"/>
        </w:rPr>
        <w:t>ed</w:t>
      </w:r>
      <w:r w:rsidRPr="00250830">
        <w:rPr>
          <w:rFonts w:eastAsia="Times New Roman" w:cs="Times New Roman"/>
          <w:szCs w:val="24"/>
        </w:rPr>
        <w:t xml:space="preserve"> height, </w:t>
      </w:r>
      <w:r w:rsidR="00F53C28">
        <w:rPr>
          <w:rFonts w:eastAsia="Times New Roman" w:cs="Times New Roman"/>
          <w:szCs w:val="24"/>
        </w:rPr>
        <w:t xml:space="preserve">then </w:t>
      </w:r>
      <w:r w:rsidRPr="00250830">
        <w:rPr>
          <w:rFonts w:eastAsia="Times New Roman" w:cs="Times New Roman"/>
          <w:szCs w:val="24"/>
        </w:rPr>
        <w:t xml:space="preserve">transitioning down to the existing </w:t>
      </w:r>
      <w:r w:rsidR="00DF0E15">
        <w:rPr>
          <w:rFonts w:eastAsia="Times New Roman" w:cs="Times New Roman"/>
          <w:szCs w:val="24"/>
        </w:rPr>
        <w:t>guard</w:t>
      </w:r>
      <w:r w:rsidRPr="00250830">
        <w:rPr>
          <w:rFonts w:eastAsia="Times New Roman" w:cs="Times New Roman"/>
          <w:szCs w:val="24"/>
        </w:rPr>
        <w:t>rail</w:t>
      </w:r>
      <w:r w:rsidR="00DF0E15">
        <w:rPr>
          <w:rFonts w:eastAsia="Times New Roman" w:cs="Times New Roman"/>
          <w:szCs w:val="24"/>
        </w:rPr>
        <w:t xml:space="preserve"> height</w:t>
      </w:r>
      <w:r w:rsidRPr="00250830">
        <w:rPr>
          <w:rFonts w:eastAsia="Times New Roman" w:cs="Times New Roman"/>
          <w:szCs w:val="24"/>
        </w:rPr>
        <w:t xml:space="preserve">. </w:t>
      </w:r>
      <w:r>
        <w:rPr>
          <w:rFonts w:eastAsia="Times New Roman" w:cs="Times New Roman"/>
          <w:szCs w:val="24"/>
        </w:rPr>
        <w:t xml:space="preserve"> </w:t>
      </w:r>
      <w:r w:rsidR="00DF0E15">
        <w:rPr>
          <w:rFonts w:eastAsia="Times New Roman" w:cs="Times New Roman"/>
          <w:szCs w:val="24"/>
        </w:rPr>
        <w:t xml:space="preserve">The </w:t>
      </w:r>
      <w:r w:rsidR="00474C79">
        <w:rPr>
          <w:rFonts w:eastAsia="Times New Roman" w:cs="Times New Roman"/>
          <w:szCs w:val="24"/>
        </w:rPr>
        <w:t xml:space="preserve">transition from </w:t>
      </w:r>
      <w:r w:rsidRPr="00250830">
        <w:rPr>
          <w:rFonts w:eastAsia="Times New Roman" w:cs="Times New Roman"/>
          <w:szCs w:val="24"/>
        </w:rPr>
        <w:t xml:space="preserve">W-Beam to </w:t>
      </w:r>
      <w:proofErr w:type="spellStart"/>
      <w:r w:rsidRPr="00250830">
        <w:rPr>
          <w:rFonts w:eastAsia="Times New Roman" w:cs="Times New Roman"/>
          <w:szCs w:val="24"/>
        </w:rPr>
        <w:t>Thrie</w:t>
      </w:r>
      <w:proofErr w:type="spellEnd"/>
      <w:r w:rsidRPr="00250830">
        <w:rPr>
          <w:rFonts w:eastAsia="Times New Roman" w:cs="Times New Roman"/>
          <w:szCs w:val="24"/>
        </w:rPr>
        <w:t xml:space="preserve">-Beam bridge </w:t>
      </w:r>
      <w:r w:rsidR="00474C79">
        <w:rPr>
          <w:rFonts w:eastAsia="Times New Roman" w:cs="Times New Roman"/>
          <w:szCs w:val="24"/>
        </w:rPr>
        <w:t>rail</w:t>
      </w:r>
      <w:r w:rsidRPr="00250830">
        <w:rPr>
          <w:rFonts w:eastAsia="Times New Roman" w:cs="Times New Roman"/>
          <w:szCs w:val="24"/>
        </w:rPr>
        <w:t xml:space="preserve"> may need to use the</w:t>
      </w:r>
      <w:r w:rsidR="00474C79">
        <w:rPr>
          <w:rFonts w:eastAsia="Times New Roman" w:cs="Times New Roman"/>
          <w:szCs w:val="24"/>
        </w:rPr>
        <w:t xml:space="preserve"> new, 31-inch,</w:t>
      </w:r>
      <w:r w:rsidRPr="00250830">
        <w:rPr>
          <w:rFonts w:eastAsia="Times New Roman" w:cs="Times New Roman"/>
          <w:szCs w:val="24"/>
        </w:rPr>
        <w:t xml:space="preserve"> non-symmetric </w:t>
      </w:r>
      <w:r w:rsidR="00F53C28">
        <w:rPr>
          <w:rFonts w:eastAsia="Times New Roman" w:cs="Times New Roman"/>
          <w:szCs w:val="24"/>
        </w:rPr>
        <w:t xml:space="preserve">transitions </w:t>
      </w:r>
      <w:r w:rsidRPr="00250830">
        <w:rPr>
          <w:rFonts w:eastAsia="Times New Roman" w:cs="Times New Roman"/>
          <w:szCs w:val="24"/>
        </w:rPr>
        <w:t>that keeps the top height of the entire rail at 31 inches</w:t>
      </w:r>
      <w:r w:rsidR="00474C79">
        <w:rPr>
          <w:rFonts w:eastAsia="Times New Roman" w:cs="Times New Roman"/>
          <w:szCs w:val="24"/>
        </w:rPr>
        <w:t xml:space="preserve"> (</w:t>
      </w:r>
      <w:hyperlink r:id="rId11" w:history="1">
        <w:r w:rsidR="00474C79" w:rsidRPr="00175552">
          <w:rPr>
            <w:rStyle w:val="Hyperlink"/>
            <w:rFonts w:eastAsia="Times New Roman" w:cs="Times New Roman"/>
            <w:szCs w:val="24"/>
          </w:rPr>
          <w:t>see sheet 12 of 20</w:t>
        </w:r>
        <w:r w:rsidR="00175552" w:rsidRPr="00175552">
          <w:rPr>
            <w:rStyle w:val="Hyperlink"/>
            <w:rFonts w:eastAsia="Times New Roman" w:cs="Times New Roman"/>
            <w:szCs w:val="24"/>
          </w:rPr>
          <w:t xml:space="preserve"> of the M-606-1</w:t>
        </w:r>
      </w:hyperlink>
      <w:r w:rsidR="00175552">
        <w:rPr>
          <w:rFonts w:eastAsia="Times New Roman" w:cs="Times New Roman"/>
          <w:szCs w:val="24"/>
        </w:rPr>
        <w:t>)</w:t>
      </w:r>
      <w:r w:rsidRPr="00250830">
        <w:rPr>
          <w:rFonts w:eastAsia="Times New Roman" w:cs="Times New Roman"/>
          <w:szCs w:val="24"/>
        </w:rPr>
        <w:t xml:space="preserve">. </w:t>
      </w:r>
      <w:r>
        <w:rPr>
          <w:rFonts w:eastAsia="Times New Roman" w:cs="Times New Roman"/>
          <w:szCs w:val="24"/>
        </w:rPr>
        <w:t xml:space="preserve"> </w:t>
      </w:r>
      <w:r w:rsidRPr="00250830">
        <w:rPr>
          <w:rFonts w:eastAsia="Times New Roman" w:cs="Times New Roman"/>
          <w:szCs w:val="24"/>
        </w:rPr>
        <w:t xml:space="preserve">In addition, there is no need to transition in height to </w:t>
      </w:r>
      <w:r w:rsidR="00844E60" w:rsidRPr="00250830">
        <w:rPr>
          <w:rFonts w:eastAsia="Times New Roman" w:cs="Times New Roman"/>
          <w:szCs w:val="24"/>
        </w:rPr>
        <w:t>2</w:t>
      </w:r>
      <w:r w:rsidR="00844E60">
        <w:rPr>
          <w:rFonts w:eastAsia="Times New Roman" w:cs="Times New Roman"/>
          <w:szCs w:val="24"/>
        </w:rPr>
        <w:t>8-inch</w:t>
      </w:r>
      <w:r w:rsidRPr="00250830">
        <w:rPr>
          <w:rFonts w:eastAsia="Times New Roman" w:cs="Times New Roman"/>
          <w:szCs w:val="24"/>
        </w:rPr>
        <w:t xml:space="preserve"> </w:t>
      </w:r>
      <w:r w:rsidR="00867B93">
        <w:rPr>
          <w:rFonts w:eastAsia="Times New Roman" w:cs="Times New Roman"/>
          <w:szCs w:val="24"/>
        </w:rPr>
        <w:t xml:space="preserve">end </w:t>
      </w:r>
      <w:r w:rsidRPr="00250830">
        <w:rPr>
          <w:rFonts w:eastAsia="Times New Roman" w:cs="Times New Roman"/>
          <w:szCs w:val="24"/>
        </w:rPr>
        <w:t>terminals</w:t>
      </w:r>
      <w:r w:rsidR="00867B93">
        <w:rPr>
          <w:rFonts w:eastAsia="Times New Roman" w:cs="Times New Roman"/>
          <w:szCs w:val="24"/>
        </w:rPr>
        <w:t xml:space="preserve"> anymore</w:t>
      </w:r>
      <w:r w:rsidRPr="00250830">
        <w:rPr>
          <w:rFonts w:eastAsia="Times New Roman" w:cs="Times New Roman"/>
          <w:szCs w:val="24"/>
        </w:rPr>
        <w:t xml:space="preserve">. </w:t>
      </w:r>
      <w:r>
        <w:rPr>
          <w:rFonts w:eastAsia="Times New Roman" w:cs="Times New Roman"/>
          <w:szCs w:val="24"/>
        </w:rPr>
        <w:t xml:space="preserve"> </w:t>
      </w:r>
      <w:r w:rsidRPr="00250830">
        <w:rPr>
          <w:rFonts w:eastAsia="Times New Roman" w:cs="Times New Roman"/>
          <w:szCs w:val="24"/>
        </w:rPr>
        <w:t xml:space="preserve">The </w:t>
      </w:r>
      <w:r>
        <w:rPr>
          <w:rFonts w:eastAsia="Times New Roman" w:cs="Times New Roman"/>
          <w:szCs w:val="24"/>
        </w:rPr>
        <w:t xml:space="preserve">new </w:t>
      </w:r>
      <w:proofErr w:type="spellStart"/>
      <w:r w:rsidR="000C4386">
        <w:rPr>
          <w:rFonts w:eastAsia="Times New Roman" w:cs="Times New Roman"/>
          <w:szCs w:val="24"/>
        </w:rPr>
        <w:t>SRT</w:t>
      </w:r>
      <w:proofErr w:type="spellEnd"/>
      <w:r w:rsidR="000C4386">
        <w:rPr>
          <w:rFonts w:eastAsia="Times New Roman" w:cs="Times New Roman"/>
          <w:szCs w:val="24"/>
        </w:rPr>
        <w:t xml:space="preserve">, </w:t>
      </w:r>
      <w:proofErr w:type="spellStart"/>
      <w:r w:rsidR="000C4386">
        <w:rPr>
          <w:rFonts w:eastAsia="Times New Roman" w:cs="Times New Roman"/>
          <w:szCs w:val="24"/>
        </w:rPr>
        <w:t>FLEAT</w:t>
      </w:r>
      <w:proofErr w:type="spellEnd"/>
      <w:r w:rsidRPr="00250830">
        <w:rPr>
          <w:rFonts w:eastAsia="Times New Roman" w:cs="Times New Roman"/>
          <w:szCs w:val="24"/>
        </w:rPr>
        <w:t>,</w:t>
      </w:r>
      <w:r w:rsidR="000C4386">
        <w:rPr>
          <w:rFonts w:eastAsia="Times New Roman" w:cs="Times New Roman"/>
          <w:szCs w:val="24"/>
        </w:rPr>
        <w:t xml:space="preserve"> </w:t>
      </w:r>
      <w:proofErr w:type="spellStart"/>
      <w:r w:rsidR="00844E60">
        <w:rPr>
          <w:rFonts w:eastAsia="Times New Roman" w:cs="Times New Roman"/>
          <w:szCs w:val="24"/>
        </w:rPr>
        <w:t>SOFTSTOP</w:t>
      </w:r>
      <w:proofErr w:type="spellEnd"/>
      <w:r w:rsidRPr="00250830">
        <w:rPr>
          <w:rFonts w:eastAsia="Times New Roman" w:cs="Times New Roman"/>
          <w:szCs w:val="24"/>
        </w:rPr>
        <w:t>, and</w:t>
      </w:r>
      <w:r w:rsidR="00844E60">
        <w:rPr>
          <w:rFonts w:eastAsia="Times New Roman" w:cs="Times New Roman"/>
          <w:szCs w:val="24"/>
        </w:rPr>
        <w:t xml:space="preserve"> </w:t>
      </w:r>
      <w:proofErr w:type="spellStart"/>
      <w:r w:rsidR="00844E60">
        <w:rPr>
          <w:rFonts w:eastAsia="Times New Roman" w:cs="Times New Roman"/>
          <w:szCs w:val="24"/>
        </w:rPr>
        <w:t>BREAKMASTER</w:t>
      </w:r>
      <w:proofErr w:type="spellEnd"/>
      <w:r w:rsidRPr="00250830">
        <w:rPr>
          <w:rFonts w:eastAsia="Times New Roman" w:cs="Times New Roman"/>
          <w:szCs w:val="24"/>
        </w:rPr>
        <w:t xml:space="preserve"> end terminals hav</w:t>
      </w:r>
      <w:bookmarkStart w:id="0" w:name="_GoBack"/>
      <w:bookmarkEnd w:id="0"/>
      <w:r w:rsidRPr="00250830">
        <w:rPr>
          <w:rFonts w:eastAsia="Times New Roman" w:cs="Times New Roman"/>
          <w:szCs w:val="24"/>
        </w:rPr>
        <w:t>e all been tested and accepted at the 31-inch rail height</w:t>
      </w:r>
      <w:r>
        <w:rPr>
          <w:rFonts w:eastAsia="Times New Roman" w:cs="Times New Roman"/>
          <w:szCs w:val="24"/>
        </w:rPr>
        <w:t xml:space="preserve"> for use.  Using them</w:t>
      </w:r>
      <w:r w:rsidR="00867B93">
        <w:rPr>
          <w:rFonts w:eastAsia="Times New Roman" w:cs="Times New Roman"/>
          <w:szCs w:val="24"/>
        </w:rPr>
        <w:t xml:space="preserve"> with the MGS</w:t>
      </w:r>
      <w:r w:rsidRPr="00250830">
        <w:rPr>
          <w:rFonts w:eastAsia="Times New Roman" w:cs="Times New Roman"/>
          <w:szCs w:val="24"/>
        </w:rPr>
        <w:t xml:space="preserve"> provide the benefits of </w:t>
      </w:r>
      <w:proofErr w:type="gramStart"/>
      <w:r w:rsidRPr="00250830">
        <w:rPr>
          <w:rFonts w:eastAsia="Times New Roman" w:cs="Times New Roman"/>
          <w:szCs w:val="24"/>
        </w:rPr>
        <w:t>31</w:t>
      </w:r>
      <w:r>
        <w:rPr>
          <w:rFonts w:eastAsia="Times New Roman" w:cs="Times New Roman"/>
          <w:szCs w:val="24"/>
        </w:rPr>
        <w:t xml:space="preserve"> inch</w:t>
      </w:r>
      <w:proofErr w:type="gramEnd"/>
      <w:r w:rsidRPr="00250830">
        <w:rPr>
          <w:rFonts w:eastAsia="Times New Roman" w:cs="Times New Roman"/>
          <w:szCs w:val="24"/>
        </w:rPr>
        <w:t xml:space="preserve"> guardrail without transitioning in height down to a lower</w:t>
      </w:r>
      <w:r w:rsidR="00844E60">
        <w:rPr>
          <w:rFonts w:eastAsia="Times New Roman" w:cs="Times New Roman"/>
          <w:szCs w:val="24"/>
        </w:rPr>
        <w:t xml:space="preserve"> end terminal</w:t>
      </w:r>
      <w:r w:rsidRPr="00250830">
        <w:rPr>
          <w:rFonts w:eastAsia="Times New Roman" w:cs="Times New Roman"/>
          <w:szCs w:val="24"/>
        </w:rPr>
        <w:t xml:space="preserve"> system</w:t>
      </w:r>
      <w:r>
        <w:rPr>
          <w:rFonts w:eastAsia="Times New Roman" w:cs="Times New Roman"/>
          <w:szCs w:val="24"/>
        </w:rPr>
        <w:t xml:space="preserve">.  A new detail drawing of the 31 inch </w:t>
      </w:r>
      <w:r w:rsidR="00890E79">
        <w:rPr>
          <w:rFonts w:eastAsia="Times New Roman" w:cs="Times New Roman"/>
          <w:szCs w:val="24"/>
        </w:rPr>
        <w:t xml:space="preserve">to </w:t>
      </w:r>
      <w:proofErr w:type="gramStart"/>
      <w:r w:rsidR="00890E79">
        <w:rPr>
          <w:rFonts w:eastAsia="Times New Roman" w:cs="Times New Roman"/>
          <w:szCs w:val="24"/>
        </w:rPr>
        <w:t>28 inch</w:t>
      </w:r>
      <w:proofErr w:type="gramEnd"/>
      <w:r w:rsidR="00890E79">
        <w:rPr>
          <w:rFonts w:eastAsia="Times New Roman" w:cs="Times New Roman"/>
          <w:szCs w:val="24"/>
        </w:rPr>
        <w:t xml:space="preserve"> transition guardrail</w:t>
      </w:r>
      <w:r>
        <w:rPr>
          <w:rFonts w:eastAsia="Times New Roman" w:cs="Times New Roman"/>
          <w:szCs w:val="24"/>
        </w:rPr>
        <w:t xml:space="preserve"> will be included in the next revision of the </w:t>
      </w:r>
      <w:r w:rsidR="00552469">
        <w:rPr>
          <w:rFonts w:eastAsia="Times New Roman" w:cs="Times New Roman"/>
          <w:szCs w:val="24"/>
        </w:rPr>
        <w:t>“</w:t>
      </w:r>
      <w:r>
        <w:rPr>
          <w:rFonts w:eastAsia="Times New Roman" w:cs="Times New Roman"/>
          <w:szCs w:val="24"/>
        </w:rPr>
        <w:t>M-606-1</w:t>
      </w:r>
      <w:r w:rsidR="00057D10">
        <w:rPr>
          <w:rFonts w:eastAsia="Times New Roman" w:cs="Times New Roman"/>
          <w:szCs w:val="24"/>
        </w:rPr>
        <w:t>, 31</w:t>
      </w:r>
      <w:r w:rsidR="00890E79">
        <w:rPr>
          <w:rFonts w:eastAsia="Times New Roman" w:cs="Times New Roman"/>
          <w:szCs w:val="24"/>
        </w:rPr>
        <w:t xml:space="preserve"> Inch </w:t>
      </w:r>
      <w:r>
        <w:rPr>
          <w:rFonts w:eastAsia="Times New Roman" w:cs="Times New Roman"/>
          <w:szCs w:val="24"/>
        </w:rPr>
        <w:t>MGS</w:t>
      </w:r>
      <w:r w:rsidR="00890E79">
        <w:rPr>
          <w:rFonts w:eastAsia="Times New Roman" w:cs="Times New Roman"/>
          <w:szCs w:val="24"/>
        </w:rPr>
        <w:t xml:space="preserve"> </w:t>
      </w:r>
      <w:r w:rsidR="00552469">
        <w:rPr>
          <w:rFonts w:eastAsia="Times New Roman" w:cs="Times New Roman"/>
          <w:szCs w:val="24"/>
        </w:rPr>
        <w:t>G</w:t>
      </w:r>
      <w:r w:rsidR="00890E79">
        <w:rPr>
          <w:rFonts w:eastAsia="Times New Roman" w:cs="Times New Roman"/>
          <w:szCs w:val="24"/>
        </w:rPr>
        <w:t>uardrail</w:t>
      </w:r>
      <w:r w:rsidR="00552469">
        <w:rPr>
          <w:rFonts w:eastAsia="Times New Roman" w:cs="Times New Roman"/>
          <w:szCs w:val="24"/>
        </w:rPr>
        <w:t>”</w:t>
      </w:r>
      <w:r>
        <w:rPr>
          <w:rFonts w:eastAsia="Times New Roman" w:cs="Times New Roman"/>
          <w:szCs w:val="24"/>
        </w:rPr>
        <w:t xml:space="preserve"> M-Standard.</w:t>
      </w:r>
    </w:p>
    <w:p w:rsidR="00704754" w:rsidRPr="0066263E" w:rsidRDefault="00CF1DD5" w:rsidP="00DE7D9F">
      <w:pPr>
        <w:pStyle w:val="ListParagraph"/>
        <w:numPr>
          <w:ilvl w:val="0"/>
          <w:numId w:val="14"/>
        </w:numPr>
        <w:contextualSpacing w:val="0"/>
        <w:rPr>
          <w:rFonts w:eastAsia="Times New Roman" w:cs="Times New Roman"/>
          <w:b/>
          <w:bCs/>
          <w:szCs w:val="24"/>
        </w:rPr>
      </w:pPr>
      <w:r w:rsidRPr="0066263E">
        <w:rPr>
          <w:rFonts w:eastAsia="Times New Roman" w:cs="Times New Roman"/>
          <w:b/>
          <w:bCs/>
          <w:szCs w:val="24"/>
        </w:rPr>
        <w:t>Q: How high do</w:t>
      </w:r>
      <w:r w:rsidR="00041FEF">
        <w:rPr>
          <w:rFonts w:eastAsia="Times New Roman" w:cs="Times New Roman"/>
          <w:b/>
          <w:bCs/>
          <w:szCs w:val="24"/>
        </w:rPr>
        <w:t xml:space="preserve">es a </w:t>
      </w:r>
      <w:r w:rsidRPr="0066263E">
        <w:rPr>
          <w:rFonts w:eastAsia="Times New Roman" w:cs="Times New Roman"/>
          <w:b/>
          <w:bCs/>
          <w:szCs w:val="24"/>
        </w:rPr>
        <w:t>guardrail</w:t>
      </w:r>
      <w:r w:rsidR="00041FEF">
        <w:rPr>
          <w:rFonts w:eastAsia="Times New Roman" w:cs="Times New Roman"/>
          <w:b/>
          <w:bCs/>
          <w:szCs w:val="24"/>
        </w:rPr>
        <w:t xml:space="preserve"> need to be raised</w:t>
      </w:r>
      <w:r w:rsidRPr="0066263E">
        <w:rPr>
          <w:rFonts w:eastAsia="Times New Roman" w:cs="Times New Roman"/>
          <w:b/>
          <w:bCs/>
          <w:szCs w:val="24"/>
        </w:rPr>
        <w:t xml:space="preserve"> that is lower than 26 ½ inches? </w:t>
      </w:r>
      <w:r w:rsidR="000D5D2D">
        <w:rPr>
          <w:rFonts w:eastAsia="Times New Roman" w:cs="Times New Roman"/>
          <w:b/>
          <w:bCs/>
          <w:szCs w:val="24"/>
        </w:rPr>
        <w:t xml:space="preserve"> </w:t>
      </w:r>
      <w:r w:rsidRPr="0066263E">
        <w:rPr>
          <w:rFonts w:eastAsia="Times New Roman" w:cs="Times New Roman"/>
          <w:b/>
          <w:bCs/>
          <w:szCs w:val="24"/>
        </w:rPr>
        <w:t>What are the best ways to do that?</w:t>
      </w:r>
    </w:p>
    <w:p w:rsidR="00CF1DD5" w:rsidRPr="004D6FF2" w:rsidRDefault="00CF1DD5" w:rsidP="001D6105">
      <w:pPr>
        <w:ind w:left="1440"/>
        <w:rPr>
          <w:rFonts w:eastAsia="Times New Roman" w:cs="Times New Roman"/>
          <w:szCs w:val="24"/>
        </w:rPr>
      </w:pPr>
      <w:r w:rsidRPr="00250830">
        <w:rPr>
          <w:rFonts w:eastAsia="Times New Roman" w:cs="Times New Roman"/>
          <w:b/>
          <w:bCs/>
          <w:i/>
          <w:iCs/>
          <w:szCs w:val="24"/>
        </w:rPr>
        <w:t>A</w:t>
      </w:r>
      <w:r w:rsidR="000D585C" w:rsidRPr="00096FE4">
        <w:rPr>
          <w:rFonts w:eastAsia="Times New Roman" w:cs="Times New Roman"/>
          <w:b/>
          <w:bCs/>
          <w:iCs/>
          <w:szCs w:val="24"/>
        </w:rPr>
        <w:t>:</w:t>
      </w:r>
      <w:r w:rsidRPr="00096FE4">
        <w:rPr>
          <w:rFonts w:eastAsia="Times New Roman" w:cs="Times New Roman"/>
          <w:szCs w:val="24"/>
        </w:rPr>
        <w:t xml:space="preserve"> </w:t>
      </w:r>
      <w:r w:rsidRPr="00250830">
        <w:rPr>
          <w:rFonts w:eastAsia="Times New Roman" w:cs="Times New Roman"/>
          <w:szCs w:val="24"/>
        </w:rPr>
        <w:t xml:space="preserve">The guardrail should be raised to </w:t>
      </w:r>
      <w:r w:rsidR="00051B55">
        <w:rPr>
          <w:rFonts w:eastAsia="Times New Roman" w:cs="Times New Roman"/>
          <w:szCs w:val="24"/>
        </w:rPr>
        <w:t>31</w:t>
      </w:r>
      <w:r w:rsidR="00844E60">
        <w:rPr>
          <w:rFonts w:eastAsia="Times New Roman" w:cs="Times New Roman"/>
          <w:szCs w:val="24"/>
        </w:rPr>
        <w:t xml:space="preserve"> </w:t>
      </w:r>
      <w:r w:rsidRPr="00250830">
        <w:rPr>
          <w:rFonts w:eastAsia="Times New Roman" w:cs="Times New Roman"/>
          <w:szCs w:val="24"/>
        </w:rPr>
        <w:t>inches, which represents the target h</w:t>
      </w:r>
      <w:r w:rsidR="00A31D52">
        <w:rPr>
          <w:rFonts w:eastAsia="Times New Roman" w:cs="Times New Roman"/>
          <w:szCs w:val="24"/>
        </w:rPr>
        <w:t xml:space="preserve">eight for new installations of </w:t>
      </w:r>
      <w:r w:rsidR="00615D4B">
        <w:rPr>
          <w:rFonts w:eastAsia="Times New Roman" w:cs="Times New Roman"/>
          <w:szCs w:val="24"/>
        </w:rPr>
        <w:t xml:space="preserve">the </w:t>
      </w:r>
      <w:r w:rsidR="00A31D52">
        <w:rPr>
          <w:rFonts w:eastAsia="Times New Roman" w:cs="Times New Roman"/>
          <w:szCs w:val="24"/>
        </w:rPr>
        <w:t xml:space="preserve">MGS </w:t>
      </w:r>
      <w:r w:rsidR="00051B55">
        <w:rPr>
          <w:rFonts w:eastAsia="Times New Roman" w:cs="Times New Roman"/>
          <w:szCs w:val="24"/>
        </w:rPr>
        <w:t>W</w:t>
      </w:r>
      <w:r w:rsidRPr="00250830">
        <w:rPr>
          <w:rFonts w:eastAsia="Times New Roman" w:cs="Times New Roman"/>
          <w:szCs w:val="24"/>
        </w:rPr>
        <w:t>-</w:t>
      </w:r>
      <w:r w:rsidR="00051B55">
        <w:rPr>
          <w:rFonts w:eastAsia="Times New Roman" w:cs="Times New Roman"/>
          <w:szCs w:val="24"/>
        </w:rPr>
        <w:t>B</w:t>
      </w:r>
      <w:r w:rsidRPr="00250830">
        <w:rPr>
          <w:rFonts w:eastAsia="Times New Roman" w:cs="Times New Roman"/>
          <w:szCs w:val="24"/>
        </w:rPr>
        <w:t>eam systems.</w:t>
      </w:r>
      <w:r w:rsidR="008B6D4B">
        <w:rPr>
          <w:rFonts w:eastAsia="Times New Roman" w:cs="Times New Roman"/>
          <w:szCs w:val="24"/>
        </w:rPr>
        <w:t xml:space="preserve"> </w:t>
      </w:r>
      <w:r w:rsidRPr="00250830">
        <w:rPr>
          <w:rFonts w:eastAsia="Times New Roman" w:cs="Times New Roman"/>
          <w:szCs w:val="24"/>
        </w:rPr>
        <w:t xml:space="preserve"> If the pavement work require</w:t>
      </w:r>
      <w:r w:rsidR="006636C5">
        <w:rPr>
          <w:rFonts w:eastAsia="Times New Roman" w:cs="Times New Roman"/>
          <w:szCs w:val="24"/>
        </w:rPr>
        <w:t>s</w:t>
      </w:r>
      <w:r w:rsidRPr="00250830">
        <w:rPr>
          <w:rFonts w:eastAsia="Times New Roman" w:cs="Times New Roman"/>
          <w:szCs w:val="24"/>
        </w:rPr>
        <w:t xml:space="preserve"> the barrier to be moved, then the posts should be carefully extracted and if in good condition, re-driven at the new location so that the</w:t>
      </w:r>
      <w:r w:rsidR="00252517">
        <w:rPr>
          <w:rFonts w:eastAsia="Times New Roman" w:cs="Times New Roman"/>
          <w:szCs w:val="24"/>
        </w:rPr>
        <w:t xml:space="preserve"> guard</w:t>
      </w:r>
      <w:r w:rsidRPr="00250830">
        <w:rPr>
          <w:rFonts w:eastAsia="Times New Roman" w:cs="Times New Roman"/>
          <w:szCs w:val="24"/>
        </w:rPr>
        <w:t xml:space="preserve">rail </w:t>
      </w:r>
      <w:r w:rsidR="00252517">
        <w:rPr>
          <w:rFonts w:eastAsia="Times New Roman" w:cs="Times New Roman"/>
          <w:szCs w:val="24"/>
        </w:rPr>
        <w:t xml:space="preserve">height </w:t>
      </w:r>
      <w:r w:rsidRPr="00250830">
        <w:rPr>
          <w:rFonts w:eastAsia="Times New Roman" w:cs="Times New Roman"/>
          <w:szCs w:val="24"/>
        </w:rPr>
        <w:t xml:space="preserve">will be at </w:t>
      </w:r>
      <w:r w:rsidR="00051B55">
        <w:rPr>
          <w:rFonts w:eastAsia="Times New Roman" w:cs="Times New Roman"/>
          <w:szCs w:val="24"/>
        </w:rPr>
        <w:t>31</w:t>
      </w:r>
      <w:r w:rsidRPr="00250830">
        <w:rPr>
          <w:rFonts w:eastAsia="Times New Roman" w:cs="Times New Roman"/>
          <w:szCs w:val="24"/>
        </w:rPr>
        <w:t xml:space="preserve"> inches. </w:t>
      </w:r>
      <w:r w:rsidR="008B6D4B">
        <w:rPr>
          <w:rFonts w:eastAsia="Times New Roman" w:cs="Times New Roman"/>
          <w:szCs w:val="24"/>
        </w:rPr>
        <w:t xml:space="preserve"> </w:t>
      </w:r>
      <w:r w:rsidRPr="00250830">
        <w:rPr>
          <w:rFonts w:eastAsia="Times New Roman" w:cs="Times New Roman"/>
          <w:szCs w:val="24"/>
        </w:rPr>
        <w:t xml:space="preserve">If the barrier </w:t>
      </w:r>
      <w:r w:rsidR="00252517">
        <w:rPr>
          <w:rFonts w:eastAsia="Times New Roman" w:cs="Times New Roman"/>
          <w:szCs w:val="24"/>
        </w:rPr>
        <w:t xml:space="preserve">is not going to </w:t>
      </w:r>
      <w:r w:rsidR="00C765BF">
        <w:rPr>
          <w:rFonts w:eastAsia="Times New Roman" w:cs="Times New Roman"/>
          <w:szCs w:val="24"/>
        </w:rPr>
        <w:t xml:space="preserve">be moved, then </w:t>
      </w:r>
      <w:r w:rsidR="008B50DC">
        <w:rPr>
          <w:rFonts w:eastAsia="Times New Roman" w:cs="Times New Roman"/>
          <w:szCs w:val="24"/>
        </w:rPr>
        <w:t xml:space="preserve">the </w:t>
      </w:r>
      <w:r w:rsidR="006B2C66">
        <w:rPr>
          <w:rFonts w:eastAsia="Times New Roman" w:cs="Times New Roman"/>
          <w:szCs w:val="24"/>
        </w:rPr>
        <w:t xml:space="preserve">guardrail and </w:t>
      </w:r>
      <w:r w:rsidR="008B6D4B">
        <w:rPr>
          <w:rFonts w:eastAsia="Times New Roman" w:cs="Times New Roman"/>
          <w:szCs w:val="24"/>
        </w:rPr>
        <w:t>block</w:t>
      </w:r>
      <w:r w:rsidR="00615D4B">
        <w:rPr>
          <w:rFonts w:eastAsia="Times New Roman" w:cs="Times New Roman"/>
          <w:szCs w:val="24"/>
        </w:rPr>
        <w:t>s</w:t>
      </w:r>
      <w:r w:rsidR="008B6D4B">
        <w:rPr>
          <w:rFonts w:eastAsia="Times New Roman" w:cs="Times New Roman"/>
          <w:szCs w:val="24"/>
        </w:rPr>
        <w:t xml:space="preserve"> </w:t>
      </w:r>
      <w:r w:rsidR="008B50DC">
        <w:rPr>
          <w:rFonts w:eastAsia="Times New Roman" w:cs="Times New Roman"/>
          <w:szCs w:val="24"/>
        </w:rPr>
        <w:t xml:space="preserve">should be moved </w:t>
      </w:r>
      <w:r w:rsidR="00A93E75">
        <w:rPr>
          <w:rFonts w:eastAsia="Times New Roman" w:cs="Times New Roman"/>
          <w:szCs w:val="24"/>
        </w:rPr>
        <w:t xml:space="preserve">up </w:t>
      </w:r>
      <w:r w:rsidR="008B6D4B">
        <w:rPr>
          <w:rFonts w:eastAsia="Times New Roman" w:cs="Times New Roman"/>
          <w:szCs w:val="24"/>
        </w:rPr>
        <w:t>three inches</w:t>
      </w:r>
      <w:r w:rsidR="005D1B02">
        <w:rPr>
          <w:rFonts w:eastAsia="Times New Roman" w:cs="Times New Roman"/>
          <w:szCs w:val="24"/>
        </w:rPr>
        <w:t xml:space="preserve"> along</w:t>
      </w:r>
      <w:r w:rsidR="008B6D4B">
        <w:rPr>
          <w:rFonts w:eastAsia="Times New Roman" w:cs="Times New Roman"/>
          <w:szCs w:val="24"/>
        </w:rPr>
        <w:t xml:space="preserve"> the post</w:t>
      </w:r>
      <w:r w:rsidR="005D1B02">
        <w:rPr>
          <w:rFonts w:eastAsia="Times New Roman" w:cs="Times New Roman"/>
          <w:szCs w:val="24"/>
        </w:rPr>
        <w:t xml:space="preserve"> to</w:t>
      </w:r>
      <w:r w:rsidR="00410E65">
        <w:rPr>
          <w:rFonts w:eastAsia="Times New Roman" w:cs="Times New Roman"/>
          <w:szCs w:val="24"/>
        </w:rPr>
        <w:t xml:space="preserve"> the</w:t>
      </w:r>
      <w:r w:rsidR="005D1B02">
        <w:rPr>
          <w:rFonts w:eastAsia="Times New Roman" w:cs="Times New Roman"/>
          <w:szCs w:val="24"/>
        </w:rPr>
        <w:t xml:space="preserve"> top, pre-drilled </w:t>
      </w:r>
      <w:r w:rsidR="008B50DC">
        <w:rPr>
          <w:rFonts w:eastAsia="Times New Roman" w:cs="Times New Roman"/>
          <w:szCs w:val="24"/>
        </w:rPr>
        <w:t xml:space="preserve">bolt </w:t>
      </w:r>
      <w:r w:rsidR="005D1B02">
        <w:rPr>
          <w:rFonts w:eastAsia="Times New Roman" w:cs="Times New Roman"/>
          <w:szCs w:val="24"/>
        </w:rPr>
        <w:t xml:space="preserve">hole.  </w:t>
      </w:r>
      <w:r w:rsidR="00BA6806">
        <w:rPr>
          <w:rFonts w:eastAsia="Times New Roman" w:cs="Times New Roman"/>
          <w:szCs w:val="24"/>
        </w:rPr>
        <w:t xml:space="preserve">Please see the </w:t>
      </w:r>
      <w:hyperlink r:id="rId12" w:history="1">
        <w:r w:rsidR="004D6FF2" w:rsidRPr="004D6FF2">
          <w:rPr>
            <w:rStyle w:val="Hyperlink"/>
            <w:rFonts w:eastAsia="Times New Roman" w:cs="Times New Roman"/>
            <w:szCs w:val="24"/>
          </w:rPr>
          <w:t>Project Support Memo 2015-4</w:t>
        </w:r>
        <w:r w:rsidR="001A0ADC">
          <w:rPr>
            <w:rStyle w:val="Hyperlink"/>
            <w:rFonts w:eastAsia="Times New Roman" w:cs="Times New Roman"/>
            <w:szCs w:val="24"/>
          </w:rPr>
          <w:t>:</w:t>
        </w:r>
        <w:r w:rsidR="004D6FF2" w:rsidRPr="004D6FF2">
          <w:rPr>
            <w:rStyle w:val="Hyperlink"/>
            <w:rFonts w:eastAsia="Times New Roman" w:cs="Times New Roman"/>
            <w:szCs w:val="24"/>
          </w:rPr>
          <w:t xml:space="preserve"> </w:t>
        </w:r>
        <w:r w:rsidR="004D6FF2">
          <w:rPr>
            <w:rStyle w:val="Hyperlink"/>
            <w:rFonts w:eastAsia="Times New Roman" w:cs="Times New Roman"/>
            <w:szCs w:val="24"/>
          </w:rPr>
          <w:t>“</w:t>
        </w:r>
        <w:r w:rsidR="004D6FF2" w:rsidRPr="004D6FF2">
          <w:rPr>
            <w:rStyle w:val="Hyperlink"/>
            <w:rFonts w:eastAsia="Times New Roman" w:cs="Times New Roman"/>
            <w:szCs w:val="24"/>
          </w:rPr>
          <w:t>Mash Tested 31-Inch Guardrail Implementation and Mash Implementation Date</w:t>
        </w:r>
        <w:r w:rsidR="004D6FF2">
          <w:rPr>
            <w:rStyle w:val="Hyperlink"/>
            <w:rFonts w:eastAsia="Times New Roman" w:cs="Times New Roman"/>
            <w:szCs w:val="24"/>
          </w:rPr>
          <w:t>s”</w:t>
        </w:r>
      </w:hyperlink>
      <w:r w:rsidR="002548B6">
        <w:rPr>
          <w:rFonts w:eastAsia="Times New Roman" w:cs="Times New Roman"/>
          <w:szCs w:val="24"/>
        </w:rPr>
        <w:t xml:space="preserve"> for more </w:t>
      </w:r>
      <w:r w:rsidR="00232902">
        <w:rPr>
          <w:rFonts w:eastAsia="Times New Roman" w:cs="Times New Roman"/>
          <w:szCs w:val="24"/>
        </w:rPr>
        <w:t>information</w:t>
      </w:r>
      <w:r w:rsidR="002548B6">
        <w:rPr>
          <w:rFonts w:eastAsia="Times New Roman" w:cs="Times New Roman"/>
          <w:szCs w:val="24"/>
        </w:rPr>
        <w:t>.</w:t>
      </w:r>
    </w:p>
    <w:p w:rsidR="00937560" w:rsidRPr="0066263E" w:rsidRDefault="00937560" w:rsidP="001D6105">
      <w:pPr>
        <w:pStyle w:val="ListParagraph"/>
        <w:numPr>
          <w:ilvl w:val="0"/>
          <w:numId w:val="14"/>
        </w:numPr>
        <w:rPr>
          <w:rFonts w:eastAsia="Times New Roman" w:cs="Times New Roman"/>
          <w:szCs w:val="24"/>
        </w:rPr>
      </w:pPr>
      <w:r w:rsidRPr="0066263E">
        <w:rPr>
          <w:rFonts w:eastAsia="Times New Roman" w:cs="Times New Roman"/>
          <w:b/>
          <w:bCs/>
          <w:szCs w:val="24"/>
        </w:rPr>
        <w:t xml:space="preserve">Q: </w:t>
      </w:r>
      <w:r w:rsidR="00C96367">
        <w:rPr>
          <w:rFonts w:eastAsia="Times New Roman" w:cs="Times New Roman"/>
          <w:b/>
          <w:bCs/>
          <w:szCs w:val="24"/>
        </w:rPr>
        <w:t>How</w:t>
      </w:r>
      <w:r w:rsidRPr="0066263E">
        <w:rPr>
          <w:rFonts w:eastAsia="Times New Roman" w:cs="Times New Roman"/>
          <w:b/>
          <w:bCs/>
          <w:szCs w:val="24"/>
        </w:rPr>
        <w:t xml:space="preserve"> </w:t>
      </w:r>
      <w:r w:rsidR="00301969">
        <w:rPr>
          <w:rFonts w:eastAsia="Times New Roman" w:cs="Times New Roman"/>
          <w:b/>
          <w:bCs/>
          <w:szCs w:val="24"/>
        </w:rPr>
        <w:t xml:space="preserve">high </w:t>
      </w:r>
      <w:r w:rsidRPr="0066263E">
        <w:rPr>
          <w:rFonts w:eastAsia="Times New Roman" w:cs="Times New Roman"/>
          <w:b/>
          <w:bCs/>
          <w:szCs w:val="24"/>
        </w:rPr>
        <w:t>do</w:t>
      </w:r>
      <w:r w:rsidR="00301969">
        <w:rPr>
          <w:rFonts w:eastAsia="Times New Roman" w:cs="Times New Roman"/>
          <w:b/>
          <w:bCs/>
          <w:szCs w:val="24"/>
        </w:rPr>
        <w:t xml:space="preserve">es a </w:t>
      </w:r>
      <w:r w:rsidRPr="0066263E">
        <w:rPr>
          <w:rFonts w:eastAsia="Times New Roman" w:cs="Times New Roman"/>
          <w:b/>
          <w:bCs/>
          <w:szCs w:val="24"/>
        </w:rPr>
        <w:t>guardrail</w:t>
      </w:r>
      <w:r w:rsidR="00301969">
        <w:rPr>
          <w:rFonts w:eastAsia="Times New Roman" w:cs="Times New Roman"/>
          <w:b/>
          <w:bCs/>
          <w:szCs w:val="24"/>
        </w:rPr>
        <w:t xml:space="preserve"> need to be raised</w:t>
      </w:r>
      <w:r w:rsidRPr="0066263E">
        <w:rPr>
          <w:rFonts w:eastAsia="Times New Roman" w:cs="Times New Roman"/>
          <w:b/>
          <w:bCs/>
          <w:szCs w:val="24"/>
        </w:rPr>
        <w:t xml:space="preserve"> when an overlay has reduced the height?</w:t>
      </w:r>
    </w:p>
    <w:p w:rsidR="00937560" w:rsidRDefault="00937560" w:rsidP="001D6105">
      <w:pPr>
        <w:ind w:left="1440"/>
        <w:rPr>
          <w:rFonts w:eastAsia="Times New Roman" w:cs="Times New Roman"/>
          <w:szCs w:val="24"/>
        </w:rPr>
      </w:pPr>
      <w:r w:rsidRPr="00250830">
        <w:rPr>
          <w:rFonts w:eastAsia="Times New Roman" w:cs="Times New Roman"/>
          <w:b/>
          <w:bCs/>
          <w:i/>
          <w:iCs/>
          <w:szCs w:val="24"/>
        </w:rPr>
        <w:t>A</w:t>
      </w:r>
      <w:r w:rsidR="003145FC" w:rsidRPr="00096FE4">
        <w:rPr>
          <w:rFonts w:eastAsia="Times New Roman" w:cs="Times New Roman"/>
          <w:b/>
          <w:bCs/>
          <w:iCs/>
          <w:szCs w:val="24"/>
        </w:rPr>
        <w:t>:</w:t>
      </w:r>
      <w:r w:rsidRPr="00250830">
        <w:rPr>
          <w:rFonts w:eastAsia="Times New Roman" w:cs="Times New Roman"/>
          <w:szCs w:val="24"/>
        </w:rPr>
        <w:t xml:space="preserve"> </w:t>
      </w:r>
      <w:r w:rsidR="00870334">
        <w:rPr>
          <w:rFonts w:eastAsia="Times New Roman" w:cs="Times New Roman"/>
          <w:szCs w:val="24"/>
        </w:rPr>
        <w:t>The g</w:t>
      </w:r>
      <w:r w:rsidR="00BA5983" w:rsidRPr="00BA5983">
        <w:rPr>
          <w:rFonts w:eastAsia="Times New Roman" w:cs="Times New Roman"/>
          <w:szCs w:val="24"/>
        </w:rPr>
        <w:t>uardrail</w:t>
      </w:r>
      <w:r w:rsidR="00870334">
        <w:rPr>
          <w:rFonts w:eastAsia="Times New Roman" w:cs="Times New Roman"/>
          <w:szCs w:val="24"/>
        </w:rPr>
        <w:t>’s</w:t>
      </w:r>
      <w:r w:rsidR="00BA5983" w:rsidRPr="00BA5983">
        <w:rPr>
          <w:rFonts w:eastAsia="Times New Roman" w:cs="Times New Roman"/>
          <w:szCs w:val="24"/>
        </w:rPr>
        <w:t xml:space="preserve"> minimum height shall be 26-1/2</w:t>
      </w:r>
      <w:r w:rsidR="00BA5983">
        <w:rPr>
          <w:rFonts w:eastAsia="Times New Roman" w:cs="Times New Roman"/>
          <w:szCs w:val="24"/>
        </w:rPr>
        <w:t xml:space="preserve"> inches</w:t>
      </w:r>
      <w:r w:rsidR="00BA5983" w:rsidRPr="00BA5983">
        <w:rPr>
          <w:rFonts w:eastAsia="Times New Roman" w:cs="Times New Roman"/>
          <w:szCs w:val="24"/>
        </w:rPr>
        <w:t xml:space="preserve"> after an overlay.</w:t>
      </w:r>
      <w:r w:rsidR="00BA5983">
        <w:rPr>
          <w:rFonts w:eastAsia="Times New Roman" w:cs="Times New Roman"/>
          <w:szCs w:val="24"/>
        </w:rPr>
        <w:t xml:space="preserve">  P</w:t>
      </w:r>
      <w:r w:rsidR="00870334">
        <w:rPr>
          <w:rFonts w:eastAsia="Times New Roman" w:cs="Times New Roman"/>
          <w:szCs w:val="24"/>
        </w:rPr>
        <w:t xml:space="preserve">lease see </w:t>
      </w:r>
      <w:r w:rsidRPr="00250830">
        <w:rPr>
          <w:rFonts w:eastAsia="Times New Roman" w:cs="Times New Roman"/>
          <w:szCs w:val="24"/>
        </w:rPr>
        <w:t>AASHTO Roadside Design Guide, 4th Edition, (</w:t>
      </w:r>
      <w:proofErr w:type="spellStart"/>
      <w:r w:rsidRPr="00250830">
        <w:rPr>
          <w:rFonts w:eastAsia="Times New Roman" w:cs="Times New Roman"/>
          <w:szCs w:val="24"/>
        </w:rPr>
        <w:t>RDG</w:t>
      </w:r>
      <w:proofErr w:type="spellEnd"/>
      <w:r w:rsidRPr="00250830">
        <w:rPr>
          <w:rFonts w:eastAsia="Times New Roman" w:cs="Times New Roman"/>
          <w:szCs w:val="24"/>
        </w:rPr>
        <w:t xml:space="preserve"> p. 5-17)</w:t>
      </w:r>
      <w:r w:rsidR="00870334">
        <w:rPr>
          <w:rFonts w:eastAsia="Times New Roman" w:cs="Times New Roman"/>
          <w:szCs w:val="24"/>
        </w:rPr>
        <w:t xml:space="preserve"> for further information</w:t>
      </w:r>
      <w:r w:rsidR="000A7266">
        <w:rPr>
          <w:rFonts w:eastAsia="Times New Roman" w:cs="Times New Roman"/>
          <w:szCs w:val="24"/>
        </w:rPr>
        <w:t>.</w:t>
      </w:r>
    </w:p>
    <w:p w:rsidR="00EB4AB6" w:rsidRPr="0066263E" w:rsidRDefault="00EB4AB6" w:rsidP="001D6105">
      <w:pPr>
        <w:pStyle w:val="ListParagraph"/>
        <w:numPr>
          <w:ilvl w:val="0"/>
          <w:numId w:val="14"/>
        </w:numPr>
        <w:rPr>
          <w:rFonts w:eastAsia="Times New Roman" w:cs="Times New Roman"/>
          <w:szCs w:val="24"/>
        </w:rPr>
      </w:pPr>
      <w:r w:rsidRPr="0066263E">
        <w:rPr>
          <w:rFonts w:eastAsia="Times New Roman" w:cs="Times New Roman"/>
          <w:b/>
          <w:bCs/>
          <w:szCs w:val="24"/>
        </w:rPr>
        <w:t>Q: Would drilling a new hole in the Midwest Guardrail System (MGS) guardrail weaken the system?</w:t>
      </w:r>
    </w:p>
    <w:p w:rsidR="00DA250E" w:rsidRDefault="00EB4AB6" w:rsidP="00483200">
      <w:pPr>
        <w:ind w:left="720" w:firstLine="720"/>
        <w:rPr>
          <w:rFonts w:eastAsia="Times New Roman" w:cs="Times New Roman"/>
          <w:szCs w:val="24"/>
        </w:rPr>
      </w:pPr>
      <w:r w:rsidRPr="007B64B6">
        <w:rPr>
          <w:rFonts w:eastAsia="Times New Roman" w:cs="Times New Roman"/>
          <w:b/>
          <w:bCs/>
          <w:i/>
          <w:iCs/>
          <w:szCs w:val="24"/>
        </w:rPr>
        <w:t>A</w:t>
      </w:r>
      <w:r w:rsidR="0043208B" w:rsidRPr="00096FE4">
        <w:rPr>
          <w:rFonts w:eastAsia="Times New Roman" w:cs="Times New Roman"/>
          <w:b/>
          <w:bCs/>
          <w:iCs/>
          <w:szCs w:val="24"/>
        </w:rPr>
        <w:t>:</w:t>
      </w:r>
      <w:r w:rsidRPr="00096FE4">
        <w:rPr>
          <w:rFonts w:eastAsia="Times New Roman" w:cs="Times New Roman"/>
          <w:szCs w:val="24"/>
        </w:rPr>
        <w:t xml:space="preserve"> </w:t>
      </w:r>
      <w:r w:rsidRPr="007B64B6">
        <w:rPr>
          <w:rFonts w:eastAsia="Times New Roman" w:cs="Times New Roman"/>
          <w:szCs w:val="24"/>
        </w:rPr>
        <w:t xml:space="preserve">FHWA does not recommend altering a conventional </w:t>
      </w:r>
      <w:r w:rsidR="00EA5B8D">
        <w:rPr>
          <w:rFonts w:eastAsia="Times New Roman" w:cs="Times New Roman"/>
          <w:szCs w:val="24"/>
        </w:rPr>
        <w:t>W</w:t>
      </w:r>
      <w:r w:rsidRPr="007B64B6">
        <w:rPr>
          <w:rFonts w:eastAsia="Times New Roman" w:cs="Times New Roman"/>
          <w:szCs w:val="24"/>
        </w:rPr>
        <w:t>-</w:t>
      </w:r>
      <w:r w:rsidR="00EA5B8D">
        <w:rPr>
          <w:rFonts w:eastAsia="Times New Roman" w:cs="Times New Roman"/>
          <w:szCs w:val="24"/>
        </w:rPr>
        <w:t>B</w:t>
      </w:r>
      <w:r w:rsidRPr="007B64B6">
        <w:rPr>
          <w:rFonts w:eastAsia="Times New Roman" w:cs="Times New Roman"/>
          <w:szCs w:val="24"/>
        </w:rPr>
        <w:t>eam rail by drilling new holes to accommodate the MGS.</w:t>
      </w:r>
      <w:r w:rsidR="00122F12">
        <w:rPr>
          <w:rFonts w:eastAsia="Times New Roman" w:cs="Times New Roman"/>
          <w:szCs w:val="24"/>
        </w:rPr>
        <w:t xml:space="preserve"> </w:t>
      </w:r>
      <w:r w:rsidRPr="007B64B6">
        <w:rPr>
          <w:rFonts w:eastAsia="Times New Roman" w:cs="Times New Roman"/>
          <w:szCs w:val="24"/>
        </w:rPr>
        <w:t xml:space="preserve"> If the </w:t>
      </w:r>
      <w:r w:rsidR="00BC39D9">
        <w:rPr>
          <w:rFonts w:eastAsia="Times New Roman" w:cs="Times New Roman"/>
          <w:szCs w:val="24"/>
        </w:rPr>
        <w:t>guard</w:t>
      </w:r>
      <w:r w:rsidRPr="007B64B6">
        <w:rPr>
          <w:rFonts w:eastAsia="Times New Roman" w:cs="Times New Roman"/>
          <w:szCs w:val="24"/>
        </w:rPr>
        <w:t xml:space="preserve">rail does not come with slots pre-punched at the </w:t>
      </w:r>
      <w:r w:rsidR="002C34E4">
        <w:rPr>
          <w:rFonts w:eastAsia="Times New Roman" w:cs="Times New Roman"/>
          <w:szCs w:val="24"/>
        </w:rPr>
        <w:t>3’-1-1/2</w:t>
      </w:r>
      <w:r w:rsidR="00917D68">
        <w:rPr>
          <w:rFonts w:eastAsia="Times New Roman" w:cs="Times New Roman"/>
          <w:szCs w:val="24"/>
        </w:rPr>
        <w:t>”</w:t>
      </w:r>
      <w:r w:rsidRPr="007B64B6">
        <w:rPr>
          <w:rFonts w:eastAsia="Times New Roman" w:cs="Times New Roman"/>
          <w:szCs w:val="24"/>
        </w:rPr>
        <w:t xml:space="preserve"> </w:t>
      </w:r>
      <w:r w:rsidR="00A2061B">
        <w:rPr>
          <w:rFonts w:eastAsia="Times New Roman" w:cs="Times New Roman"/>
          <w:szCs w:val="24"/>
        </w:rPr>
        <w:t xml:space="preserve">lateral </w:t>
      </w:r>
      <w:r w:rsidRPr="007B64B6">
        <w:rPr>
          <w:rFonts w:eastAsia="Times New Roman" w:cs="Times New Roman"/>
          <w:szCs w:val="24"/>
        </w:rPr>
        <w:t xml:space="preserve">mark, attempting to drill a new hole may compromise the performance of the rail or </w:t>
      </w:r>
      <w:r w:rsidR="00B16E25">
        <w:rPr>
          <w:rFonts w:eastAsia="Times New Roman" w:cs="Times New Roman"/>
          <w:szCs w:val="24"/>
        </w:rPr>
        <w:t xml:space="preserve">constrain its lateral movement.  </w:t>
      </w:r>
      <w:r w:rsidRPr="007B64B6">
        <w:rPr>
          <w:rFonts w:eastAsia="Times New Roman" w:cs="Times New Roman"/>
          <w:szCs w:val="24"/>
        </w:rPr>
        <w:t xml:space="preserve">Providing additional factory-punched holes or slots at the </w:t>
      </w:r>
      <w:r w:rsidR="002C34E4">
        <w:rPr>
          <w:rFonts w:eastAsia="Times New Roman" w:cs="Times New Roman"/>
          <w:szCs w:val="24"/>
        </w:rPr>
        <w:t>3’-1-1/2”</w:t>
      </w:r>
      <w:r w:rsidRPr="007B64B6">
        <w:rPr>
          <w:rFonts w:eastAsia="Times New Roman" w:cs="Times New Roman"/>
          <w:szCs w:val="24"/>
        </w:rPr>
        <w:t xml:space="preserve"> </w:t>
      </w:r>
      <w:r w:rsidR="009502CC">
        <w:rPr>
          <w:rFonts w:eastAsia="Times New Roman" w:cs="Times New Roman"/>
          <w:szCs w:val="24"/>
        </w:rPr>
        <w:t xml:space="preserve">lateral </w:t>
      </w:r>
      <w:r w:rsidRPr="007B64B6">
        <w:rPr>
          <w:rFonts w:eastAsia="Times New Roman" w:cs="Times New Roman"/>
          <w:szCs w:val="24"/>
        </w:rPr>
        <w:t>mark does not reduce the effective cross-section.</w:t>
      </w:r>
    </w:p>
    <w:p w:rsidR="009C5C6B" w:rsidRPr="0066263E" w:rsidRDefault="009C5C6B" w:rsidP="001D6105">
      <w:pPr>
        <w:pStyle w:val="ListParagraph"/>
        <w:numPr>
          <w:ilvl w:val="0"/>
          <w:numId w:val="14"/>
        </w:numPr>
        <w:rPr>
          <w:rFonts w:eastAsia="Times New Roman" w:cs="Times New Roman"/>
          <w:b/>
          <w:szCs w:val="24"/>
        </w:rPr>
      </w:pPr>
      <w:r w:rsidRPr="0066263E">
        <w:rPr>
          <w:rFonts w:eastAsia="Times New Roman" w:cs="Times New Roman"/>
          <w:b/>
          <w:szCs w:val="24"/>
        </w:rPr>
        <w:t>Q: Why do guardrail</w:t>
      </w:r>
      <w:r w:rsidR="00B10279">
        <w:rPr>
          <w:rFonts w:eastAsia="Times New Roman" w:cs="Times New Roman"/>
          <w:b/>
          <w:szCs w:val="24"/>
        </w:rPr>
        <w:t>s</w:t>
      </w:r>
      <w:r w:rsidRPr="0066263E">
        <w:rPr>
          <w:rFonts w:eastAsia="Times New Roman" w:cs="Times New Roman"/>
          <w:b/>
          <w:szCs w:val="24"/>
        </w:rPr>
        <w:t xml:space="preserve"> have </w:t>
      </w:r>
      <w:proofErr w:type="spellStart"/>
      <w:r w:rsidRPr="0066263E">
        <w:rPr>
          <w:rFonts w:eastAsia="Times New Roman" w:cs="Times New Roman"/>
          <w:b/>
          <w:szCs w:val="24"/>
        </w:rPr>
        <w:t>blockouts</w:t>
      </w:r>
      <w:proofErr w:type="spellEnd"/>
      <w:r w:rsidRPr="0066263E">
        <w:rPr>
          <w:rFonts w:eastAsia="Times New Roman" w:cs="Times New Roman"/>
          <w:b/>
          <w:szCs w:val="24"/>
        </w:rPr>
        <w:t>?</w:t>
      </w:r>
    </w:p>
    <w:p w:rsidR="009C5C6B" w:rsidRDefault="009C5C6B" w:rsidP="001D6105">
      <w:pPr>
        <w:ind w:left="1440"/>
        <w:rPr>
          <w:rFonts w:eastAsia="Times New Roman" w:cs="Times New Roman"/>
          <w:szCs w:val="24"/>
        </w:rPr>
      </w:pPr>
      <w:r w:rsidRPr="00C75D2F">
        <w:rPr>
          <w:rFonts w:eastAsia="Times New Roman" w:cs="Times New Roman"/>
          <w:b/>
          <w:i/>
          <w:szCs w:val="24"/>
        </w:rPr>
        <w:t>A</w:t>
      </w:r>
      <w:r w:rsidR="00A64401" w:rsidRPr="00096FE4">
        <w:rPr>
          <w:rFonts w:eastAsia="Times New Roman" w:cs="Times New Roman"/>
          <w:b/>
          <w:szCs w:val="24"/>
        </w:rPr>
        <w:t>:</w:t>
      </w:r>
      <w:r w:rsidRPr="00096FE4">
        <w:rPr>
          <w:rFonts w:eastAsia="Times New Roman" w:cs="Times New Roman"/>
          <w:b/>
          <w:szCs w:val="24"/>
        </w:rPr>
        <w:t xml:space="preserve"> </w:t>
      </w:r>
      <w:r w:rsidRPr="00250830">
        <w:rPr>
          <w:rFonts w:eastAsia="Times New Roman" w:cs="Times New Roman"/>
          <w:szCs w:val="24"/>
        </w:rPr>
        <w:t xml:space="preserve">The purpose of guardrail </w:t>
      </w:r>
      <w:proofErr w:type="spellStart"/>
      <w:r w:rsidRPr="00250830">
        <w:rPr>
          <w:rFonts w:eastAsia="Times New Roman" w:cs="Times New Roman"/>
          <w:szCs w:val="24"/>
        </w:rPr>
        <w:t>blockouts</w:t>
      </w:r>
      <w:proofErr w:type="spellEnd"/>
      <w:r w:rsidRPr="00250830">
        <w:rPr>
          <w:rFonts w:eastAsia="Times New Roman" w:cs="Times New Roman"/>
          <w:szCs w:val="24"/>
        </w:rPr>
        <w:t xml:space="preserve"> </w:t>
      </w:r>
      <w:r w:rsidR="00404EC4">
        <w:rPr>
          <w:rFonts w:eastAsia="Times New Roman" w:cs="Times New Roman"/>
          <w:szCs w:val="24"/>
        </w:rPr>
        <w:t>are</w:t>
      </w:r>
      <w:r w:rsidRPr="00250830">
        <w:rPr>
          <w:rFonts w:eastAsia="Times New Roman" w:cs="Times New Roman"/>
          <w:szCs w:val="24"/>
        </w:rPr>
        <w:t xml:space="preserve"> to reduce the possibility of “wheel snag” on a guardrail post when a vehicle interacts with the guardrail.  These </w:t>
      </w:r>
      <w:r w:rsidR="00404EC4">
        <w:rPr>
          <w:rFonts w:eastAsia="Times New Roman" w:cs="Times New Roman"/>
          <w:szCs w:val="24"/>
        </w:rPr>
        <w:t xml:space="preserve">blocks </w:t>
      </w:r>
      <w:r w:rsidRPr="00250830">
        <w:rPr>
          <w:rFonts w:eastAsia="Times New Roman" w:cs="Times New Roman"/>
          <w:szCs w:val="24"/>
        </w:rPr>
        <w:t>are typically made of wood or recyclable plastic.</w:t>
      </w:r>
    </w:p>
    <w:p w:rsidR="00BB69EC" w:rsidRPr="00BB69EC" w:rsidRDefault="00BB69EC" w:rsidP="00BB69EC">
      <w:pPr>
        <w:pStyle w:val="ListParagraph"/>
        <w:numPr>
          <w:ilvl w:val="0"/>
          <w:numId w:val="14"/>
        </w:numPr>
        <w:rPr>
          <w:rFonts w:eastAsia="Times New Roman" w:cs="Times New Roman"/>
          <w:b/>
          <w:szCs w:val="24"/>
        </w:rPr>
      </w:pPr>
      <w:r w:rsidRPr="00BB69EC">
        <w:rPr>
          <w:rFonts w:eastAsia="Times New Roman" w:cs="Times New Roman"/>
          <w:b/>
          <w:szCs w:val="24"/>
        </w:rPr>
        <w:t xml:space="preserve">Q: Can I use the MGS without </w:t>
      </w:r>
      <w:proofErr w:type="spellStart"/>
      <w:r w:rsidRPr="00BB69EC">
        <w:rPr>
          <w:rFonts w:eastAsia="Times New Roman" w:cs="Times New Roman"/>
          <w:b/>
          <w:szCs w:val="24"/>
        </w:rPr>
        <w:t>blockouts</w:t>
      </w:r>
      <w:proofErr w:type="spellEnd"/>
      <w:r w:rsidRPr="00BB69EC">
        <w:rPr>
          <w:rFonts w:eastAsia="Times New Roman" w:cs="Times New Roman"/>
          <w:b/>
          <w:szCs w:val="24"/>
        </w:rPr>
        <w:t>?</w:t>
      </w:r>
    </w:p>
    <w:p w:rsidR="00BB69EC" w:rsidRPr="00BB69EC" w:rsidRDefault="00BB69EC" w:rsidP="00BB69EC">
      <w:pPr>
        <w:ind w:left="1440"/>
        <w:rPr>
          <w:rFonts w:eastAsia="Times New Roman" w:cs="Times New Roman"/>
          <w:szCs w:val="24"/>
        </w:rPr>
      </w:pPr>
      <w:r w:rsidRPr="0030699F">
        <w:rPr>
          <w:rFonts w:eastAsia="Times New Roman" w:cs="Times New Roman"/>
          <w:b/>
          <w:i/>
          <w:szCs w:val="24"/>
        </w:rPr>
        <w:t>A</w:t>
      </w:r>
      <w:r w:rsidRPr="00BB69EC">
        <w:rPr>
          <w:rFonts w:eastAsia="Times New Roman" w:cs="Times New Roman"/>
          <w:szCs w:val="24"/>
        </w:rPr>
        <w:t xml:space="preserve">: Yes, where there is no space for the </w:t>
      </w:r>
      <w:proofErr w:type="spellStart"/>
      <w:r w:rsidRPr="00BB69EC">
        <w:rPr>
          <w:rFonts w:eastAsia="Times New Roman" w:cs="Times New Roman"/>
          <w:szCs w:val="24"/>
        </w:rPr>
        <w:t>blockouts</w:t>
      </w:r>
      <w:proofErr w:type="spellEnd"/>
      <w:r w:rsidRPr="00BB69EC">
        <w:rPr>
          <w:rFonts w:eastAsia="Times New Roman" w:cs="Times New Roman"/>
          <w:szCs w:val="24"/>
        </w:rPr>
        <w:t xml:space="preserve"> and posts together, like on steep slopes in the mountains.  Please see the Project Special detail standard: </w:t>
      </w:r>
      <w:hyperlink r:id="rId13" w:history="1">
        <w:r w:rsidRPr="0030699F">
          <w:rPr>
            <w:rStyle w:val="Hyperlink"/>
            <w:rFonts w:eastAsia="Times New Roman" w:cs="Times New Roman"/>
            <w:szCs w:val="24"/>
          </w:rPr>
          <w:t>D-606-2 – MGS 31 Inches without Blocks and its Issuance letter</w:t>
        </w:r>
      </w:hyperlink>
      <w:r w:rsidRPr="00BB69EC">
        <w:rPr>
          <w:rFonts w:eastAsia="Times New Roman" w:cs="Times New Roman"/>
          <w:szCs w:val="24"/>
        </w:rPr>
        <w:t xml:space="preserve"> for designing the MGS without </w:t>
      </w:r>
      <w:proofErr w:type="spellStart"/>
      <w:r w:rsidRPr="00BB69EC">
        <w:rPr>
          <w:rFonts w:eastAsia="Times New Roman" w:cs="Times New Roman"/>
          <w:szCs w:val="24"/>
        </w:rPr>
        <w:t>blockouts</w:t>
      </w:r>
      <w:proofErr w:type="spellEnd"/>
      <w:r w:rsidRPr="00BB69EC">
        <w:rPr>
          <w:rFonts w:eastAsia="Times New Roman" w:cs="Times New Roman"/>
          <w:szCs w:val="24"/>
        </w:rPr>
        <w:t xml:space="preserve">.  </w:t>
      </w:r>
    </w:p>
    <w:p w:rsidR="00D65738" w:rsidRDefault="00D65738">
      <w:pPr>
        <w:rPr>
          <w:rFonts w:eastAsia="Times New Roman" w:cs="Times New Roman"/>
          <w:b/>
          <w:i/>
          <w:szCs w:val="24"/>
        </w:rPr>
      </w:pPr>
      <w:r>
        <w:rPr>
          <w:rFonts w:eastAsia="Times New Roman" w:cs="Times New Roman"/>
          <w:b/>
          <w:i/>
          <w:szCs w:val="24"/>
        </w:rPr>
        <w:br w:type="page"/>
      </w:r>
    </w:p>
    <w:p w:rsidR="00791088" w:rsidRPr="0066263E" w:rsidRDefault="00791088" w:rsidP="001D6105">
      <w:pPr>
        <w:pStyle w:val="ListParagraph"/>
        <w:numPr>
          <w:ilvl w:val="0"/>
          <w:numId w:val="14"/>
        </w:numPr>
        <w:rPr>
          <w:rFonts w:eastAsia="Times New Roman" w:cs="Times New Roman"/>
          <w:szCs w:val="24"/>
        </w:rPr>
      </w:pPr>
      <w:r w:rsidRPr="0066263E">
        <w:rPr>
          <w:rFonts w:eastAsia="Times New Roman" w:cs="Times New Roman"/>
          <w:b/>
          <w:bCs/>
          <w:szCs w:val="24"/>
        </w:rPr>
        <w:lastRenderedPageBreak/>
        <w:t>Q: Have terminal sections for 31</w:t>
      </w:r>
      <w:r w:rsidR="00DD7C11">
        <w:rPr>
          <w:rFonts w:eastAsia="Times New Roman" w:cs="Times New Roman"/>
          <w:b/>
          <w:bCs/>
          <w:szCs w:val="24"/>
        </w:rPr>
        <w:t>-</w:t>
      </w:r>
      <w:r w:rsidR="00B811E9">
        <w:rPr>
          <w:rFonts w:eastAsia="Times New Roman" w:cs="Times New Roman"/>
          <w:b/>
          <w:bCs/>
          <w:szCs w:val="24"/>
        </w:rPr>
        <w:t>inch W</w:t>
      </w:r>
      <w:r w:rsidRPr="0066263E">
        <w:rPr>
          <w:rFonts w:eastAsia="Times New Roman" w:cs="Times New Roman"/>
          <w:b/>
          <w:bCs/>
          <w:szCs w:val="24"/>
        </w:rPr>
        <w:t>-</w:t>
      </w:r>
      <w:r w:rsidR="00B811E9">
        <w:rPr>
          <w:rFonts w:eastAsia="Times New Roman" w:cs="Times New Roman"/>
          <w:b/>
          <w:bCs/>
          <w:szCs w:val="24"/>
        </w:rPr>
        <w:t>B</w:t>
      </w:r>
      <w:r w:rsidRPr="0066263E">
        <w:rPr>
          <w:rFonts w:eastAsia="Times New Roman" w:cs="Times New Roman"/>
          <w:b/>
          <w:bCs/>
          <w:szCs w:val="24"/>
        </w:rPr>
        <w:t>eam guardrail</w:t>
      </w:r>
      <w:r w:rsidR="00B811E9">
        <w:rPr>
          <w:rFonts w:eastAsia="Times New Roman" w:cs="Times New Roman"/>
          <w:b/>
          <w:bCs/>
          <w:szCs w:val="24"/>
        </w:rPr>
        <w:t>s</w:t>
      </w:r>
      <w:r w:rsidRPr="0066263E">
        <w:rPr>
          <w:rFonts w:eastAsia="Times New Roman" w:cs="Times New Roman"/>
          <w:b/>
          <w:bCs/>
          <w:szCs w:val="24"/>
        </w:rPr>
        <w:t xml:space="preserve"> been found eligible without </w:t>
      </w:r>
      <w:proofErr w:type="spellStart"/>
      <w:r w:rsidRPr="0066263E">
        <w:rPr>
          <w:rFonts w:eastAsia="Times New Roman" w:cs="Times New Roman"/>
          <w:b/>
          <w:bCs/>
          <w:szCs w:val="24"/>
        </w:rPr>
        <w:t>blockouts</w:t>
      </w:r>
      <w:proofErr w:type="spellEnd"/>
      <w:r w:rsidRPr="0066263E">
        <w:rPr>
          <w:rFonts w:eastAsia="Times New Roman" w:cs="Times New Roman"/>
          <w:b/>
          <w:bCs/>
          <w:szCs w:val="24"/>
        </w:rPr>
        <w:t xml:space="preserve"> or do all systems have either 8</w:t>
      </w:r>
      <w:r w:rsidR="00B811E9">
        <w:rPr>
          <w:rFonts w:eastAsia="Times New Roman" w:cs="Times New Roman"/>
          <w:b/>
          <w:bCs/>
          <w:szCs w:val="24"/>
        </w:rPr>
        <w:t xml:space="preserve"> inch</w:t>
      </w:r>
      <w:r w:rsidRPr="0066263E">
        <w:rPr>
          <w:rFonts w:eastAsia="Times New Roman" w:cs="Times New Roman"/>
          <w:b/>
          <w:bCs/>
          <w:szCs w:val="24"/>
        </w:rPr>
        <w:t xml:space="preserve"> or 12</w:t>
      </w:r>
      <w:r w:rsidR="00B811E9">
        <w:rPr>
          <w:rFonts w:eastAsia="Times New Roman" w:cs="Times New Roman"/>
          <w:b/>
          <w:bCs/>
          <w:szCs w:val="24"/>
        </w:rPr>
        <w:t xml:space="preserve"> inch</w:t>
      </w:r>
      <w:r w:rsidRPr="0066263E">
        <w:rPr>
          <w:rFonts w:eastAsia="Times New Roman" w:cs="Times New Roman"/>
          <w:b/>
          <w:bCs/>
          <w:szCs w:val="24"/>
        </w:rPr>
        <w:t xml:space="preserve"> </w:t>
      </w:r>
      <w:proofErr w:type="spellStart"/>
      <w:r w:rsidRPr="0066263E">
        <w:rPr>
          <w:rFonts w:eastAsia="Times New Roman" w:cs="Times New Roman"/>
          <w:b/>
          <w:bCs/>
          <w:szCs w:val="24"/>
        </w:rPr>
        <w:t>blockouts</w:t>
      </w:r>
      <w:proofErr w:type="spellEnd"/>
      <w:r w:rsidRPr="0066263E">
        <w:rPr>
          <w:rFonts w:eastAsia="Times New Roman" w:cs="Times New Roman"/>
          <w:b/>
          <w:bCs/>
          <w:szCs w:val="24"/>
        </w:rPr>
        <w:t xml:space="preserve">? </w:t>
      </w:r>
      <w:r w:rsidR="00B10279">
        <w:rPr>
          <w:rFonts w:eastAsia="Times New Roman" w:cs="Times New Roman"/>
          <w:b/>
          <w:bCs/>
          <w:szCs w:val="24"/>
        </w:rPr>
        <w:t xml:space="preserve"> </w:t>
      </w:r>
      <w:r w:rsidRPr="0066263E">
        <w:rPr>
          <w:rFonts w:eastAsia="Times New Roman" w:cs="Times New Roman"/>
          <w:b/>
          <w:bCs/>
          <w:szCs w:val="24"/>
        </w:rPr>
        <w:t xml:space="preserve">Can they be used with systems without </w:t>
      </w:r>
      <w:proofErr w:type="spellStart"/>
      <w:r w:rsidRPr="0066263E">
        <w:rPr>
          <w:rFonts w:eastAsia="Times New Roman" w:cs="Times New Roman"/>
          <w:b/>
          <w:bCs/>
          <w:szCs w:val="24"/>
        </w:rPr>
        <w:t>blockouts</w:t>
      </w:r>
      <w:proofErr w:type="spellEnd"/>
      <w:r w:rsidRPr="0066263E">
        <w:rPr>
          <w:rFonts w:eastAsia="Times New Roman" w:cs="Times New Roman"/>
          <w:b/>
          <w:bCs/>
          <w:szCs w:val="24"/>
        </w:rPr>
        <w:t>?</w:t>
      </w:r>
    </w:p>
    <w:p w:rsidR="00791088" w:rsidRDefault="00791088" w:rsidP="001D6105">
      <w:pPr>
        <w:ind w:left="1440"/>
        <w:rPr>
          <w:rFonts w:eastAsia="Times New Roman" w:cs="Times New Roman"/>
          <w:szCs w:val="24"/>
        </w:rPr>
      </w:pPr>
      <w:r w:rsidRPr="007B64B6">
        <w:rPr>
          <w:rFonts w:eastAsia="Times New Roman" w:cs="Times New Roman"/>
          <w:b/>
          <w:bCs/>
          <w:i/>
          <w:iCs/>
          <w:szCs w:val="24"/>
        </w:rPr>
        <w:t>A</w:t>
      </w:r>
      <w:r w:rsidR="00B44678" w:rsidRPr="00096FE4">
        <w:rPr>
          <w:rFonts w:eastAsia="Times New Roman" w:cs="Times New Roman"/>
          <w:b/>
          <w:bCs/>
          <w:iCs/>
          <w:szCs w:val="24"/>
        </w:rPr>
        <w:t>:</w:t>
      </w:r>
      <w:r w:rsidRPr="00096FE4">
        <w:rPr>
          <w:rFonts w:eastAsia="Times New Roman" w:cs="Times New Roman"/>
          <w:szCs w:val="24"/>
        </w:rPr>
        <w:t xml:space="preserve"> </w:t>
      </w:r>
      <w:r w:rsidR="00765F5A">
        <w:rPr>
          <w:rFonts w:eastAsia="Times New Roman" w:cs="Times New Roman"/>
          <w:szCs w:val="24"/>
        </w:rPr>
        <w:t xml:space="preserve"> </w:t>
      </w:r>
      <w:r w:rsidR="00765F5A" w:rsidRPr="00765F5A">
        <w:rPr>
          <w:rFonts w:eastAsia="Times New Roman" w:cs="Times New Roman"/>
          <w:szCs w:val="24"/>
        </w:rPr>
        <w:t xml:space="preserve">Current </w:t>
      </w:r>
      <w:proofErr w:type="spellStart"/>
      <w:r w:rsidR="00765F5A" w:rsidRPr="00765F5A">
        <w:rPr>
          <w:rFonts w:eastAsia="Times New Roman" w:cs="Times New Roman"/>
          <w:szCs w:val="24"/>
        </w:rPr>
        <w:t>CDOT</w:t>
      </w:r>
      <w:proofErr w:type="spellEnd"/>
      <w:r w:rsidR="00765F5A" w:rsidRPr="00765F5A">
        <w:rPr>
          <w:rFonts w:eastAsia="Times New Roman" w:cs="Times New Roman"/>
          <w:szCs w:val="24"/>
        </w:rPr>
        <w:t xml:space="preserve"> end terminals for 31 inches and 28 inches are both options.  When repairing, best practice is to match the existing situation.  For example, if you are replacing an end terminal on a system between 26.5 inches and 28 inches, use a matching terminal that will not require a transition.</w:t>
      </w:r>
      <w:r w:rsidR="00765F5A">
        <w:rPr>
          <w:rFonts w:eastAsia="Times New Roman" w:cs="Times New Roman"/>
          <w:szCs w:val="24"/>
        </w:rPr>
        <w:t xml:space="preserve">  </w:t>
      </w:r>
      <w:r w:rsidRPr="007B64B6">
        <w:rPr>
          <w:rFonts w:eastAsia="Times New Roman" w:cs="Times New Roman"/>
          <w:szCs w:val="24"/>
        </w:rPr>
        <w:t>Alternatively, a 27 or 27 ¾</w:t>
      </w:r>
      <w:r w:rsidR="00DD7C11">
        <w:rPr>
          <w:rFonts w:eastAsia="Times New Roman" w:cs="Times New Roman"/>
          <w:szCs w:val="24"/>
        </w:rPr>
        <w:t>-</w:t>
      </w:r>
      <w:r w:rsidRPr="007B64B6">
        <w:rPr>
          <w:rFonts w:eastAsia="Times New Roman" w:cs="Times New Roman"/>
          <w:szCs w:val="24"/>
        </w:rPr>
        <w:t xml:space="preserve">inch terminal may be installed and transitioned to 31 inches when you reach </w:t>
      </w:r>
      <w:r w:rsidR="00EF2DCE">
        <w:rPr>
          <w:rFonts w:eastAsia="Times New Roman" w:cs="Times New Roman"/>
          <w:szCs w:val="24"/>
        </w:rPr>
        <w:t xml:space="preserve">beyond </w:t>
      </w:r>
      <w:r w:rsidRPr="007B64B6">
        <w:rPr>
          <w:rFonts w:eastAsia="Times New Roman" w:cs="Times New Roman"/>
          <w:szCs w:val="24"/>
        </w:rPr>
        <w:t xml:space="preserve">25 feet downstream end of the terminal. </w:t>
      </w:r>
      <w:r w:rsidR="002354C6">
        <w:rPr>
          <w:rFonts w:eastAsia="Times New Roman" w:cs="Times New Roman"/>
          <w:szCs w:val="24"/>
        </w:rPr>
        <w:t xml:space="preserve"> </w:t>
      </w:r>
      <w:r w:rsidR="000E16D9">
        <w:rPr>
          <w:rFonts w:eastAsia="Times New Roman" w:cs="Times New Roman"/>
          <w:szCs w:val="24"/>
        </w:rPr>
        <w:t>Consult t</w:t>
      </w:r>
      <w:r w:rsidRPr="007B64B6">
        <w:rPr>
          <w:rFonts w:eastAsia="Times New Roman" w:cs="Times New Roman"/>
          <w:szCs w:val="24"/>
        </w:rPr>
        <w:t xml:space="preserve">he terminal manufacturer </w:t>
      </w:r>
      <w:r w:rsidR="000E16D9">
        <w:rPr>
          <w:rFonts w:eastAsia="Times New Roman" w:cs="Times New Roman"/>
          <w:szCs w:val="24"/>
        </w:rPr>
        <w:t>the latest</w:t>
      </w:r>
      <w:r w:rsidRPr="007B64B6">
        <w:rPr>
          <w:rFonts w:eastAsia="Times New Roman" w:cs="Times New Roman"/>
          <w:szCs w:val="24"/>
        </w:rPr>
        <w:t xml:space="preserve"> design details.</w:t>
      </w:r>
    </w:p>
    <w:p w:rsidR="00681BDB" w:rsidRPr="00EB1C07" w:rsidRDefault="00681BDB" w:rsidP="00681BDB">
      <w:pPr>
        <w:pStyle w:val="ListParagraph"/>
        <w:numPr>
          <w:ilvl w:val="0"/>
          <w:numId w:val="14"/>
        </w:numPr>
        <w:rPr>
          <w:rFonts w:eastAsia="Times New Roman" w:cs="Times New Roman"/>
          <w:b/>
          <w:szCs w:val="24"/>
        </w:rPr>
      </w:pPr>
      <w:r w:rsidRPr="00EB1C07">
        <w:rPr>
          <w:rFonts w:eastAsia="Times New Roman" w:cs="Times New Roman"/>
          <w:b/>
          <w:szCs w:val="24"/>
        </w:rPr>
        <w:t>Q: What is an impact attenuator?</w:t>
      </w:r>
    </w:p>
    <w:p w:rsidR="00681BDB" w:rsidRDefault="00681BDB" w:rsidP="00681BDB">
      <w:pPr>
        <w:ind w:left="1440"/>
        <w:rPr>
          <w:rFonts w:eastAsia="Times New Roman" w:cs="Times New Roman"/>
          <w:szCs w:val="24"/>
        </w:rPr>
      </w:pPr>
      <w:r w:rsidRPr="00250830">
        <w:rPr>
          <w:rFonts w:eastAsia="Times New Roman" w:cs="Times New Roman"/>
          <w:b/>
          <w:i/>
          <w:szCs w:val="24"/>
        </w:rPr>
        <w:t>A</w:t>
      </w:r>
      <w:r w:rsidRPr="006C5CAB">
        <w:rPr>
          <w:rFonts w:eastAsia="Times New Roman" w:cs="Times New Roman"/>
          <w:b/>
          <w:szCs w:val="24"/>
        </w:rPr>
        <w:t>:</w:t>
      </w:r>
      <w:r w:rsidRPr="006C5CAB">
        <w:rPr>
          <w:rFonts w:eastAsia="Times New Roman" w:cs="Times New Roman"/>
          <w:szCs w:val="24"/>
        </w:rPr>
        <w:t xml:space="preserve"> </w:t>
      </w:r>
      <w:r w:rsidRPr="00250830">
        <w:rPr>
          <w:rFonts w:eastAsia="Times New Roman" w:cs="Times New Roman"/>
          <w:szCs w:val="24"/>
        </w:rPr>
        <w:t>An impact attenuator or “crash cushion,” is a common device used on our highway system to shield hazardous objects.  Attenuators may be installed on the ends of guardrail, at gore areas, toll booths, concrete barrier ends, bridge piers, or other potentially hazardous areas.</w:t>
      </w:r>
    </w:p>
    <w:p w:rsidR="00681BDB" w:rsidRPr="003C16F5" w:rsidRDefault="00681BDB" w:rsidP="00681BDB">
      <w:pPr>
        <w:pStyle w:val="ListParagraph"/>
        <w:numPr>
          <w:ilvl w:val="0"/>
          <w:numId w:val="14"/>
        </w:numPr>
        <w:rPr>
          <w:rFonts w:eastAsia="Times New Roman" w:cs="Times New Roman"/>
          <w:b/>
          <w:bCs/>
          <w:i/>
          <w:color w:val="660066"/>
          <w:szCs w:val="24"/>
        </w:rPr>
      </w:pPr>
      <w:r w:rsidRPr="003C16F5">
        <w:rPr>
          <w:rFonts w:eastAsia="Times New Roman" w:cs="Times New Roman"/>
          <w:b/>
          <w:bCs/>
          <w:szCs w:val="24"/>
        </w:rPr>
        <w:t>Q: What type of crash cushions can be used?</w:t>
      </w:r>
    </w:p>
    <w:p w:rsidR="00681BDB" w:rsidRPr="00681BDB" w:rsidRDefault="00681BDB" w:rsidP="00681BDB">
      <w:pPr>
        <w:ind w:left="1440"/>
        <w:rPr>
          <w:rFonts w:eastAsia="Times New Roman" w:cs="Times New Roman"/>
          <w:szCs w:val="24"/>
        </w:rPr>
      </w:pPr>
      <w:r w:rsidRPr="007B64B6">
        <w:rPr>
          <w:rFonts w:eastAsia="Times New Roman" w:cs="Times New Roman"/>
          <w:b/>
          <w:bCs/>
          <w:i/>
          <w:iCs/>
          <w:szCs w:val="24"/>
        </w:rPr>
        <w:t>A</w:t>
      </w:r>
      <w:r w:rsidRPr="006C5CAB">
        <w:rPr>
          <w:rFonts w:eastAsia="Times New Roman" w:cs="Times New Roman"/>
          <w:b/>
          <w:bCs/>
          <w:iCs/>
          <w:szCs w:val="24"/>
        </w:rPr>
        <w:t>:</w:t>
      </w:r>
      <w:r w:rsidRPr="007B64B6">
        <w:rPr>
          <w:rFonts w:eastAsia="Times New Roman" w:cs="Times New Roman"/>
          <w:szCs w:val="24"/>
        </w:rPr>
        <w:t xml:space="preserve"> </w:t>
      </w:r>
      <w:r>
        <w:rPr>
          <w:rFonts w:eastAsia="Times New Roman" w:cs="Times New Roman"/>
          <w:szCs w:val="24"/>
        </w:rPr>
        <w:t xml:space="preserve">Please see </w:t>
      </w:r>
      <w:proofErr w:type="spellStart"/>
      <w:r>
        <w:rPr>
          <w:rFonts w:eastAsia="Times New Roman" w:cs="Times New Roman"/>
          <w:szCs w:val="24"/>
        </w:rPr>
        <w:t>CDOT’s</w:t>
      </w:r>
      <w:proofErr w:type="spellEnd"/>
      <w:r>
        <w:rPr>
          <w:rFonts w:eastAsia="Times New Roman" w:cs="Times New Roman"/>
          <w:szCs w:val="24"/>
        </w:rPr>
        <w:t xml:space="preserve"> </w:t>
      </w:r>
      <w:hyperlink r:id="rId14" w:history="1">
        <w:r w:rsidRPr="007A7163">
          <w:rPr>
            <w:rStyle w:val="Hyperlink"/>
            <w:rFonts w:eastAsia="Times New Roman" w:cs="Times New Roman"/>
            <w:szCs w:val="24"/>
          </w:rPr>
          <w:t>Safety Selection Guide</w:t>
        </w:r>
      </w:hyperlink>
      <w:r>
        <w:rPr>
          <w:rFonts w:eastAsia="Times New Roman" w:cs="Times New Roman"/>
          <w:szCs w:val="24"/>
        </w:rPr>
        <w:t xml:space="preserve"> on Crash Cushions, End Treatments, and Barrier for </w:t>
      </w:r>
      <w:r w:rsidRPr="00155A75">
        <w:rPr>
          <w:rFonts w:eastAsia="Times New Roman" w:cs="Times New Roman"/>
          <w:szCs w:val="24"/>
        </w:rPr>
        <w:t xml:space="preserve">assistance in </w:t>
      </w:r>
      <w:r>
        <w:rPr>
          <w:rFonts w:eastAsia="Times New Roman" w:cs="Times New Roman"/>
          <w:szCs w:val="24"/>
        </w:rPr>
        <w:t xml:space="preserve">the </w:t>
      </w:r>
      <w:r w:rsidRPr="00155A75">
        <w:rPr>
          <w:rFonts w:eastAsia="Times New Roman" w:cs="Times New Roman"/>
          <w:szCs w:val="24"/>
        </w:rPr>
        <w:t>proper selection and use of hardware</w:t>
      </w:r>
      <w:r>
        <w:rPr>
          <w:rFonts w:eastAsia="Times New Roman" w:cs="Times New Roman"/>
          <w:szCs w:val="24"/>
        </w:rPr>
        <w:t>.</w:t>
      </w:r>
    </w:p>
    <w:p w:rsidR="00C90C02" w:rsidRPr="0066263E" w:rsidRDefault="00C90C02" w:rsidP="001D6105">
      <w:pPr>
        <w:pStyle w:val="ListParagraph"/>
        <w:numPr>
          <w:ilvl w:val="0"/>
          <w:numId w:val="14"/>
        </w:numPr>
        <w:rPr>
          <w:rFonts w:eastAsia="Times New Roman" w:cs="Times New Roman"/>
          <w:b/>
          <w:szCs w:val="24"/>
        </w:rPr>
      </w:pPr>
      <w:r w:rsidRPr="0066263E">
        <w:rPr>
          <w:rFonts w:eastAsia="Times New Roman" w:cs="Times New Roman"/>
          <w:b/>
          <w:szCs w:val="24"/>
        </w:rPr>
        <w:t>Q: Wh</w:t>
      </w:r>
      <w:r w:rsidR="00530FA6">
        <w:rPr>
          <w:rFonts w:eastAsia="Times New Roman" w:cs="Times New Roman"/>
          <w:b/>
          <w:szCs w:val="24"/>
        </w:rPr>
        <w:t xml:space="preserve">ich </w:t>
      </w:r>
      <w:r w:rsidRPr="0066263E">
        <w:rPr>
          <w:rFonts w:eastAsia="Times New Roman" w:cs="Times New Roman"/>
          <w:b/>
          <w:szCs w:val="24"/>
        </w:rPr>
        <w:t>end treatment</w:t>
      </w:r>
      <w:r w:rsidR="008923CD">
        <w:rPr>
          <w:rFonts w:eastAsia="Times New Roman" w:cs="Times New Roman"/>
          <w:b/>
          <w:szCs w:val="24"/>
        </w:rPr>
        <w:t xml:space="preserve">s can </w:t>
      </w:r>
      <w:r w:rsidR="00530FA6">
        <w:rPr>
          <w:rFonts w:eastAsia="Times New Roman" w:cs="Times New Roman"/>
          <w:b/>
          <w:szCs w:val="24"/>
        </w:rPr>
        <w:t xml:space="preserve">be used with </w:t>
      </w:r>
      <w:r w:rsidRPr="0066263E">
        <w:rPr>
          <w:rFonts w:eastAsia="Times New Roman" w:cs="Times New Roman"/>
          <w:b/>
          <w:szCs w:val="24"/>
        </w:rPr>
        <w:t>guardrail</w:t>
      </w:r>
      <w:r w:rsidR="00530FA6">
        <w:rPr>
          <w:rFonts w:eastAsia="Times New Roman" w:cs="Times New Roman"/>
          <w:b/>
          <w:szCs w:val="24"/>
        </w:rPr>
        <w:t>s</w:t>
      </w:r>
      <w:r w:rsidRPr="0066263E">
        <w:rPr>
          <w:rFonts w:eastAsia="Times New Roman" w:cs="Times New Roman"/>
          <w:b/>
          <w:szCs w:val="24"/>
        </w:rPr>
        <w:t>?</w:t>
      </w:r>
    </w:p>
    <w:p w:rsidR="003E46E5" w:rsidRDefault="00C90C02" w:rsidP="003E46E5">
      <w:pPr>
        <w:ind w:left="1440"/>
        <w:rPr>
          <w:rFonts w:eastAsia="Times New Roman" w:cs="Times New Roman"/>
          <w:b/>
          <w:i/>
          <w:szCs w:val="24"/>
        </w:rPr>
      </w:pPr>
      <w:r w:rsidRPr="002A0D52">
        <w:rPr>
          <w:rFonts w:eastAsia="Times New Roman" w:cs="Times New Roman"/>
          <w:b/>
          <w:i/>
          <w:szCs w:val="24"/>
        </w:rPr>
        <w:t>A</w:t>
      </w:r>
      <w:r w:rsidRPr="002A0D52">
        <w:rPr>
          <w:rFonts w:eastAsia="Times New Roman" w:cs="Times New Roman"/>
          <w:b/>
          <w:szCs w:val="24"/>
        </w:rPr>
        <w:t>:</w:t>
      </w:r>
      <w:r w:rsidRPr="006F0FAB">
        <w:rPr>
          <w:rFonts w:eastAsia="Times New Roman" w:cs="Times New Roman"/>
          <w:szCs w:val="24"/>
        </w:rPr>
        <w:t xml:space="preserve"> </w:t>
      </w:r>
      <w:r w:rsidR="009030FF" w:rsidRPr="006F0FAB">
        <w:rPr>
          <w:rFonts w:eastAsia="Times New Roman" w:cs="Times New Roman"/>
          <w:szCs w:val="24"/>
        </w:rPr>
        <w:t>Site-specific</w:t>
      </w:r>
      <w:r w:rsidRPr="006F0FAB">
        <w:rPr>
          <w:rFonts w:eastAsia="Times New Roman" w:cs="Times New Roman"/>
          <w:szCs w:val="24"/>
        </w:rPr>
        <w:t xml:space="preserve"> conditions such as the speed limit, slope, or roadside hazards </w:t>
      </w:r>
      <w:r w:rsidR="009030FF">
        <w:rPr>
          <w:rFonts w:eastAsia="Times New Roman" w:cs="Times New Roman"/>
          <w:szCs w:val="24"/>
        </w:rPr>
        <w:t xml:space="preserve">should be </w:t>
      </w:r>
      <w:r w:rsidRPr="006F0FAB">
        <w:rPr>
          <w:rFonts w:eastAsia="Times New Roman" w:cs="Times New Roman"/>
          <w:szCs w:val="24"/>
        </w:rPr>
        <w:t>taken into consideration when selecting an end</w:t>
      </w:r>
      <w:r w:rsidR="009D418D">
        <w:rPr>
          <w:rFonts w:eastAsia="Times New Roman" w:cs="Times New Roman"/>
          <w:szCs w:val="24"/>
        </w:rPr>
        <w:t xml:space="preserve"> treatment</w:t>
      </w:r>
      <w:r w:rsidR="002A6BB5">
        <w:rPr>
          <w:rFonts w:eastAsia="Times New Roman" w:cs="Times New Roman"/>
          <w:szCs w:val="24"/>
        </w:rPr>
        <w:t xml:space="preserve"> at the end of </w:t>
      </w:r>
      <w:r w:rsidR="00CA4808">
        <w:rPr>
          <w:rFonts w:eastAsia="Times New Roman" w:cs="Times New Roman"/>
          <w:szCs w:val="24"/>
        </w:rPr>
        <w:t xml:space="preserve">the </w:t>
      </w:r>
      <w:r w:rsidR="002A6BB5">
        <w:rPr>
          <w:rFonts w:eastAsia="Times New Roman" w:cs="Times New Roman"/>
          <w:szCs w:val="24"/>
        </w:rPr>
        <w:t>guardrails</w:t>
      </w:r>
      <w:r w:rsidR="009D418D">
        <w:rPr>
          <w:rFonts w:eastAsia="Times New Roman" w:cs="Times New Roman"/>
          <w:szCs w:val="24"/>
        </w:rPr>
        <w:t xml:space="preserve">.  </w:t>
      </w:r>
      <w:r w:rsidR="00B50C6F">
        <w:rPr>
          <w:rFonts w:eastAsia="Times New Roman" w:cs="Times New Roman"/>
          <w:szCs w:val="24"/>
        </w:rPr>
        <w:t xml:space="preserve">Please see </w:t>
      </w:r>
      <w:r w:rsidR="00EF1EEE" w:rsidRPr="00914439">
        <w:rPr>
          <w:rFonts w:eastAsia="Times New Roman" w:cs="Times New Roman"/>
          <w:szCs w:val="24"/>
        </w:rPr>
        <w:t xml:space="preserve">M-Standard </w:t>
      </w:r>
      <w:hyperlink r:id="rId15" w:history="1">
        <w:r w:rsidR="00EF1EEE" w:rsidRPr="00914439">
          <w:rPr>
            <w:rStyle w:val="Hyperlink"/>
            <w:rFonts w:eastAsia="Times New Roman" w:cs="Times New Roman"/>
            <w:szCs w:val="24"/>
          </w:rPr>
          <w:t>M-606-</w:t>
        </w:r>
        <w:r w:rsidR="00745E7D">
          <w:rPr>
            <w:rStyle w:val="Hyperlink"/>
            <w:rFonts w:eastAsia="Times New Roman" w:cs="Times New Roman"/>
            <w:szCs w:val="24"/>
          </w:rPr>
          <w:t>1, Midwest Guardrail Sys</w:t>
        </w:r>
        <w:r w:rsidR="00914439" w:rsidRPr="00914439">
          <w:rPr>
            <w:rStyle w:val="Hyperlink"/>
            <w:rFonts w:eastAsia="Times New Roman" w:cs="Times New Roman"/>
            <w:szCs w:val="24"/>
          </w:rPr>
          <w:t>tem</w:t>
        </w:r>
        <w:r w:rsidR="00745E7D">
          <w:rPr>
            <w:rStyle w:val="Hyperlink"/>
            <w:rFonts w:eastAsia="Times New Roman" w:cs="Times New Roman"/>
            <w:szCs w:val="24"/>
          </w:rPr>
          <w:t xml:space="preserve"> </w:t>
        </w:r>
        <w:r w:rsidR="00914439" w:rsidRPr="00914439">
          <w:rPr>
            <w:rStyle w:val="Hyperlink"/>
            <w:rFonts w:eastAsia="Times New Roman" w:cs="Times New Roman"/>
            <w:szCs w:val="24"/>
          </w:rPr>
          <w:t>(MGS) Type 3 W-Beam 31 Inches</w:t>
        </w:r>
      </w:hyperlink>
      <w:r w:rsidR="00914439">
        <w:rPr>
          <w:rFonts w:eastAsia="Times New Roman" w:cs="Times New Roman"/>
          <w:szCs w:val="24"/>
        </w:rPr>
        <w:t xml:space="preserve"> </w:t>
      </w:r>
      <w:r w:rsidR="004D5E6A">
        <w:rPr>
          <w:rFonts w:eastAsia="Times New Roman" w:cs="Times New Roman"/>
          <w:szCs w:val="24"/>
        </w:rPr>
        <w:t xml:space="preserve"> </w:t>
      </w:r>
      <w:r w:rsidR="00EF1EEE">
        <w:rPr>
          <w:rFonts w:eastAsia="Times New Roman" w:cs="Times New Roman"/>
          <w:szCs w:val="24"/>
        </w:rPr>
        <w:t>for end treatment</w:t>
      </w:r>
      <w:r w:rsidR="00914439">
        <w:rPr>
          <w:rFonts w:eastAsia="Times New Roman" w:cs="Times New Roman"/>
          <w:szCs w:val="24"/>
        </w:rPr>
        <w:t>s</w:t>
      </w:r>
      <w:r w:rsidR="002475C6">
        <w:rPr>
          <w:rFonts w:eastAsia="Times New Roman" w:cs="Times New Roman"/>
          <w:szCs w:val="24"/>
        </w:rPr>
        <w:t xml:space="preserve"> choices</w:t>
      </w:r>
      <w:r w:rsidR="009D418D">
        <w:rPr>
          <w:rFonts w:eastAsia="Times New Roman" w:cs="Times New Roman"/>
          <w:szCs w:val="24"/>
        </w:rPr>
        <w:t xml:space="preserve"> and their detail drawings, </w:t>
      </w:r>
      <w:r w:rsidR="00955EB9">
        <w:rPr>
          <w:rFonts w:eastAsia="Times New Roman" w:cs="Times New Roman"/>
          <w:szCs w:val="24"/>
        </w:rPr>
        <w:t>and</w:t>
      </w:r>
      <w:r w:rsidR="005C624C">
        <w:rPr>
          <w:rFonts w:eastAsia="Times New Roman" w:cs="Times New Roman"/>
          <w:szCs w:val="24"/>
        </w:rPr>
        <w:t xml:space="preserve"> the</w:t>
      </w:r>
      <w:r w:rsidR="00B476FC">
        <w:rPr>
          <w:rFonts w:eastAsia="Times New Roman" w:cs="Times New Roman"/>
          <w:szCs w:val="24"/>
        </w:rPr>
        <w:t xml:space="preserve"> </w:t>
      </w:r>
      <w:proofErr w:type="spellStart"/>
      <w:r w:rsidR="00B476FC">
        <w:rPr>
          <w:rFonts w:eastAsia="Times New Roman" w:cs="Times New Roman"/>
          <w:szCs w:val="24"/>
        </w:rPr>
        <w:t>CDOT</w:t>
      </w:r>
      <w:proofErr w:type="spellEnd"/>
      <w:r w:rsidR="00B50C6F">
        <w:rPr>
          <w:rFonts w:eastAsia="Times New Roman" w:cs="Times New Roman"/>
          <w:szCs w:val="24"/>
        </w:rPr>
        <w:t xml:space="preserve"> </w:t>
      </w:r>
      <w:hyperlink r:id="rId16" w:history="1">
        <w:r w:rsidR="00B50C6F" w:rsidRPr="007A7163">
          <w:rPr>
            <w:rStyle w:val="Hyperlink"/>
            <w:rFonts w:eastAsia="Times New Roman" w:cs="Times New Roman"/>
            <w:szCs w:val="24"/>
          </w:rPr>
          <w:t>Safety Selection Guide</w:t>
        </w:r>
      </w:hyperlink>
      <w:r w:rsidR="00B50C6F">
        <w:rPr>
          <w:rFonts w:eastAsia="Times New Roman" w:cs="Times New Roman"/>
          <w:szCs w:val="24"/>
        </w:rPr>
        <w:t xml:space="preserve"> for further information.</w:t>
      </w:r>
    </w:p>
    <w:p w:rsidR="00C45104" w:rsidRPr="00E25307" w:rsidRDefault="00307ABF" w:rsidP="001D6105">
      <w:pPr>
        <w:pStyle w:val="ListParagraph"/>
        <w:numPr>
          <w:ilvl w:val="0"/>
          <w:numId w:val="14"/>
        </w:numPr>
        <w:rPr>
          <w:rFonts w:eastAsia="Times New Roman" w:cs="Times New Roman"/>
          <w:color w:val="DE2A00"/>
          <w:szCs w:val="24"/>
        </w:rPr>
      </w:pPr>
      <w:r w:rsidRPr="00066016">
        <w:rPr>
          <w:rFonts w:eastAsia="Times New Roman" w:cs="Times New Roman"/>
          <w:b/>
          <w:bCs/>
          <w:szCs w:val="24"/>
        </w:rPr>
        <w:t xml:space="preserve">Q: </w:t>
      </w:r>
      <w:r w:rsidR="007D7F2A">
        <w:rPr>
          <w:rFonts w:eastAsia="Times New Roman" w:cs="Times New Roman"/>
          <w:b/>
          <w:bCs/>
          <w:szCs w:val="24"/>
        </w:rPr>
        <w:t>When</w:t>
      </w:r>
      <w:r w:rsidR="00C45104" w:rsidRPr="00066016">
        <w:rPr>
          <w:rFonts w:eastAsia="Times New Roman" w:cs="Times New Roman"/>
          <w:b/>
          <w:bCs/>
          <w:szCs w:val="24"/>
        </w:rPr>
        <w:t xml:space="preserve"> highways are signed for 75 mph</w:t>
      </w:r>
      <w:r w:rsidR="007D7F2A">
        <w:rPr>
          <w:rFonts w:eastAsia="Times New Roman" w:cs="Times New Roman"/>
          <w:b/>
          <w:bCs/>
          <w:szCs w:val="24"/>
        </w:rPr>
        <w:t>, s</w:t>
      </w:r>
      <w:r w:rsidR="00C45104" w:rsidRPr="00066016">
        <w:rPr>
          <w:rFonts w:eastAsia="Times New Roman" w:cs="Times New Roman"/>
          <w:b/>
          <w:bCs/>
          <w:szCs w:val="24"/>
        </w:rPr>
        <w:t xml:space="preserve">houldn't crash cushions </w:t>
      </w:r>
      <w:r w:rsidR="007D7F2A">
        <w:rPr>
          <w:rFonts w:eastAsia="Times New Roman" w:cs="Times New Roman"/>
          <w:b/>
          <w:bCs/>
          <w:szCs w:val="24"/>
        </w:rPr>
        <w:t xml:space="preserve">be used </w:t>
      </w:r>
      <w:r w:rsidR="00C45104" w:rsidRPr="00066016">
        <w:rPr>
          <w:rFonts w:eastAsia="Times New Roman" w:cs="Times New Roman"/>
          <w:b/>
          <w:bCs/>
          <w:szCs w:val="24"/>
        </w:rPr>
        <w:t>that have been crash tested at speeds higher than 62.5 mph?</w:t>
      </w:r>
    </w:p>
    <w:p w:rsidR="0025743A" w:rsidRDefault="00C45104" w:rsidP="001D6105">
      <w:pPr>
        <w:ind w:left="1440"/>
        <w:rPr>
          <w:rFonts w:eastAsia="Times New Roman" w:cs="Times New Roman"/>
          <w:szCs w:val="24"/>
        </w:rPr>
      </w:pPr>
      <w:r w:rsidRPr="007B64B6">
        <w:rPr>
          <w:rFonts w:eastAsia="Times New Roman" w:cs="Times New Roman"/>
          <w:b/>
          <w:bCs/>
          <w:i/>
          <w:iCs/>
          <w:szCs w:val="24"/>
        </w:rPr>
        <w:t>A</w:t>
      </w:r>
      <w:r w:rsidR="00680E98" w:rsidRPr="00291425">
        <w:rPr>
          <w:rFonts w:eastAsia="Times New Roman" w:cs="Times New Roman"/>
          <w:b/>
          <w:bCs/>
          <w:iCs/>
          <w:szCs w:val="24"/>
        </w:rPr>
        <w:t>:</w:t>
      </w:r>
      <w:r w:rsidRPr="00291425">
        <w:rPr>
          <w:rFonts w:eastAsia="Times New Roman" w:cs="Times New Roman"/>
          <w:szCs w:val="24"/>
        </w:rPr>
        <w:t xml:space="preserve"> </w:t>
      </w:r>
      <w:r w:rsidR="00C51D41">
        <w:rPr>
          <w:rFonts w:eastAsia="Times New Roman" w:cs="Times New Roman"/>
          <w:szCs w:val="24"/>
        </w:rPr>
        <w:t>No, t</w:t>
      </w:r>
      <w:r w:rsidR="00C51D41" w:rsidRPr="00C51D41">
        <w:rPr>
          <w:rFonts w:eastAsia="Times New Roman" w:cs="Times New Roman"/>
          <w:szCs w:val="24"/>
        </w:rPr>
        <w:t>he FHWA Office of Safety considers that a 62.5 mph test is representative of worst case run-off-road crashes.  That regardless of posted speeds, most impacts with fixed objects occurred at somewhat reduced speeds, probably because most drivers are braking hard as they are about to run off the road or into some fixed object.  Historically, crash cushions have been directly responsible for very few fatalities and even fewer of these can be attributed directly to inadequate cushion capacity.  A longer cushion will perform better in some head-on full-speed crashes, but the cost-effectiveness of a 75 mph cushion over a 62.5 mph design has not proven.  The FHWA position is that highway features tested to Report 350 TL-3 (i.e., 62 MPH) are sufficient.  MASH and NCHRP 350 Test Levels are as follows:</w:t>
      </w:r>
    </w:p>
    <w:tbl>
      <w:tblPr>
        <w:tblStyle w:val="TableGrid"/>
        <w:tblW w:w="0" w:type="auto"/>
        <w:jc w:val="center"/>
        <w:tblCellMar>
          <w:top w:w="14" w:type="dxa"/>
          <w:left w:w="115" w:type="dxa"/>
          <w:bottom w:w="14" w:type="dxa"/>
          <w:right w:w="115" w:type="dxa"/>
        </w:tblCellMar>
        <w:tblLook w:val="04A0" w:firstRow="1" w:lastRow="0" w:firstColumn="1" w:lastColumn="0" w:noHBand="0" w:noVBand="1"/>
      </w:tblPr>
      <w:tblGrid>
        <w:gridCol w:w="1165"/>
        <w:gridCol w:w="2250"/>
        <w:gridCol w:w="1890"/>
        <w:gridCol w:w="3960"/>
      </w:tblGrid>
      <w:tr w:rsidR="000F767D" w:rsidRPr="00FE3161" w:rsidTr="007D45AB">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A565F0" w:rsidRPr="00781700" w:rsidRDefault="00A565F0" w:rsidP="00B42E99">
            <w:pPr>
              <w:jc w:val="center"/>
              <w:rPr>
                <w:rFonts w:cs="Times New Roman"/>
                <w:b/>
                <w:bCs/>
                <w:color w:val="000000"/>
                <w:sz w:val="20"/>
                <w:szCs w:val="20"/>
              </w:rPr>
            </w:pPr>
            <w:r w:rsidRPr="00781700">
              <w:rPr>
                <w:rFonts w:cs="Times New Roman"/>
                <w:b/>
                <w:bCs/>
                <w:color w:val="000000"/>
                <w:sz w:val="20"/>
                <w:szCs w:val="20"/>
              </w:rPr>
              <w:t>Test Level</w:t>
            </w:r>
          </w:p>
        </w:tc>
        <w:tc>
          <w:tcPr>
            <w:tcW w:w="2250" w:type="dxa"/>
            <w:tcBorders>
              <w:top w:val="single" w:sz="4" w:space="0" w:color="auto"/>
              <w:left w:val="nil"/>
              <w:bottom w:val="single" w:sz="4" w:space="0" w:color="auto"/>
              <w:right w:val="single" w:sz="4" w:space="0" w:color="auto"/>
            </w:tcBorders>
            <w:shd w:val="clear" w:color="auto" w:fill="auto"/>
            <w:vAlign w:val="center"/>
          </w:tcPr>
          <w:p w:rsidR="00A565F0" w:rsidRPr="00781700" w:rsidRDefault="00A565F0" w:rsidP="00B42E99">
            <w:pPr>
              <w:jc w:val="center"/>
              <w:rPr>
                <w:rFonts w:cs="Times New Roman"/>
                <w:b/>
                <w:bCs/>
                <w:color w:val="000000"/>
                <w:sz w:val="20"/>
                <w:szCs w:val="20"/>
              </w:rPr>
            </w:pPr>
            <w:r w:rsidRPr="00781700">
              <w:rPr>
                <w:rFonts w:cs="Times New Roman"/>
                <w:b/>
                <w:bCs/>
                <w:color w:val="000000"/>
                <w:sz w:val="20"/>
                <w:szCs w:val="20"/>
              </w:rPr>
              <w:t>NCHRP 350 (MPH)</w:t>
            </w:r>
          </w:p>
        </w:tc>
        <w:tc>
          <w:tcPr>
            <w:tcW w:w="1890" w:type="dxa"/>
            <w:tcBorders>
              <w:top w:val="single" w:sz="4" w:space="0" w:color="auto"/>
              <w:left w:val="nil"/>
              <w:bottom w:val="single" w:sz="4" w:space="0" w:color="auto"/>
              <w:right w:val="single" w:sz="4" w:space="0" w:color="auto"/>
            </w:tcBorders>
            <w:shd w:val="clear" w:color="auto" w:fill="auto"/>
            <w:vAlign w:val="center"/>
          </w:tcPr>
          <w:p w:rsidR="00A565F0" w:rsidRPr="00781700" w:rsidRDefault="00A565F0" w:rsidP="00B42E99">
            <w:pPr>
              <w:jc w:val="center"/>
              <w:rPr>
                <w:rFonts w:cs="Times New Roman"/>
                <w:b/>
                <w:bCs/>
                <w:color w:val="000000"/>
                <w:sz w:val="20"/>
                <w:szCs w:val="20"/>
              </w:rPr>
            </w:pPr>
            <w:r w:rsidRPr="00781700">
              <w:rPr>
                <w:rFonts w:cs="Times New Roman"/>
                <w:b/>
                <w:bCs/>
                <w:color w:val="000000"/>
                <w:sz w:val="20"/>
                <w:szCs w:val="20"/>
              </w:rPr>
              <w:t>MASH (MPH)</w:t>
            </w:r>
          </w:p>
        </w:tc>
        <w:tc>
          <w:tcPr>
            <w:tcW w:w="3960" w:type="dxa"/>
            <w:tcBorders>
              <w:top w:val="single" w:sz="4" w:space="0" w:color="auto"/>
              <w:left w:val="nil"/>
              <w:bottom w:val="single" w:sz="4" w:space="0" w:color="auto"/>
              <w:right w:val="single" w:sz="4" w:space="0" w:color="auto"/>
            </w:tcBorders>
            <w:shd w:val="clear" w:color="auto" w:fill="auto"/>
            <w:vAlign w:val="center"/>
          </w:tcPr>
          <w:p w:rsidR="00A565F0" w:rsidRPr="00781700" w:rsidRDefault="00A565F0" w:rsidP="00B42E99">
            <w:pPr>
              <w:jc w:val="center"/>
              <w:rPr>
                <w:rFonts w:cs="Times New Roman"/>
                <w:b/>
                <w:bCs/>
                <w:color w:val="000000"/>
                <w:sz w:val="20"/>
                <w:szCs w:val="20"/>
              </w:rPr>
            </w:pPr>
            <w:r w:rsidRPr="00781700">
              <w:rPr>
                <w:rFonts w:cs="Times New Roman"/>
                <w:b/>
                <w:bCs/>
                <w:color w:val="000000"/>
                <w:sz w:val="20"/>
                <w:szCs w:val="20"/>
              </w:rPr>
              <w:t>Notes</w:t>
            </w:r>
          </w:p>
        </w:tc>
      </w:tr>
      <w:tr w:rsidR="000F767D" w:rsidRPr="00FE3161" w:rsidTr="007D45AB">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CA65E7" w:rsidRPr="00781700" w:rsidRDefault="00CA65E7" w:rsidP="00B42E99">
            <w:pPr>
              <w:jc w:val="center"/>
              <w:rPr>
                <w:rFonts w:cs="Times New Roman"/>
                <w:color w:val="000000"/>
                <w:sz w:val="20"/>
                <w:szCs w:val="20"/>
              </w:rPr>
            </w:pPr>
            <w:r w:rsidRPr="00781700">
              <w:rPr>
                <w:rFonts w:cs="Times New Roman"/>
                <w:color w:val="000000"/>
                <w:sz w:val="20"/>
                <w:szCs w:val="20"/>
              </w:rPr>
              <w:t>1</w:t>
            </w:r>
          </w:p>
        </w:tc>
        <w:tc>
          <w:tcPr>
            <w:tcW w:w="2250" w:type="dxa"/>
            <w:tcBorders>
              <w:top w:val="single" w:sz="4" w:space="0" w:color="auto"/>
              <w:left w:val="nil"/>
              <w:bottom w:val="single" w:sz="4" w:space="0" w:color="auto"/>
              <w:right w:val="single" w:sz="4" w:space="0" w:color="auto"/>
            </w:tcBorders>
            <w:shd w:val="clear" w:color="auto" w:fill="auto"/>
            <w:vAlign w:val="center"/>
          </w:tcPr>
          <w:p w:rsidR="00CA65E7" w:rsidRPr="00781700" w:rsidRDefault="00CA65E7" w:rsidP="00B42E99">
            <w:pPr>
              <w:jc w:val="center"/>
              <w:rPr>
                <w:rFonts w:cs="Times New Roman"/>
                <w:color w:val="000000"/>
                <w:sz w:val="20"/>
                <w:szCs w:val="20"/>
              </w:rPr>
            </w:pPr>
            <w:r w:rsidRPr="00781700">
              <w:rPr>
                <w:rFonts w:cs="Times New Roman"/>
                <w:color w:val="000000"/>
                <w:sz w:val="20"/>
                <w:szCs w:val="20"/>
              </w:rPr>
              <w:t>31</w:t>
            </w:r>
          </w:p>
        </w:tc>
        <w:tc>
          <w:tcPr>
            <w:tcW w:w="1890" w:type="dxa"/>
            <w:tcBorders>
              <w:top w:val="single" w:sz="4" w:space="0" w:color="auto"/>
              <w:left w:val="nil"/>
              <w:bottom w:val="single" w:sz="4" w:space="0" w:color="auto"/>
              <w:right w:val="single" w:sz="4" w:space="0" w:color="auto"/>
            </w:tcBorders>
            <w:shd w:val="clear" w:color="auto" w:fill="auto"/>
            <w:vAlign w:val="center"/>
          </w:tcPr>
          <w:p w:rsidR="00CA65E7" w:rsidRPr="00781700" w:rsidRDefault="00CA65E7" w:rsidP="00B42E99">
            <w:pPr>
              <w:jc w:val="center"/>
              <w:rPr>
                <w:rFonts w:cs="Times New Roman"/>
                <w:color w:val="000000"/>
                <w:sz w:val="20"/>
                <w:szCs w:val="20"/>
              </w:rPr>
            </w:pPr>
            <w:r w:rsidRPr="00781700">
              <w:rPr>
                <w:rFonts w:cs="Times New Roman"/>
                <w:color w:val="000000"/>
                <w:sz w:val="20"/>
                <w:szCs w:val="20"/>
              </w:rPr>
              <w:t>31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A65E7" w:rsidRPr="00781700" w:rsidRDefault="00CA65E7" w:rsidP="00B42E99">
            <w:pPr>
              <w:jc w:val="center"/>
              <w:rPr>
                <w:rFonts w:cs="Times New Roman"/>
                <w:color w:val="000000"/>
                <w:sz w:val="20"/>
                <w:szCs w:val="20"/>
              </w:rPr>
            </w:pPr>
          </w:p>
        </w:tc>
      </w:tr>
      <w:tr w:rsidR="000F767D" w:rsidRPr="00FE3161" w:rsidTr="007D45AB">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07434" w:rsidRPr="00781700" w:rsidRDefault="00807434" w:rsidP="00B42E99">
            <w:pPr>
              <w:jc w:val="center"/>
              <w:rPr>
                <w:rFonts w:cs="Times New Roman"/>
                <w:color w:val="000000"/>
                <w:sz w:val="20"/>
                <w:szCs w:val="20"/>
              </w:rPr>
            </w:pPr>
            <w:r w:rsidRPr="00781700">
              <w:rPr>
                <w:rFonts w:cs="Times New Roman"/>
                <w:color w:val="000000"/>
                <w:sz w:val="20"/>
                <w:szCs w:val="20"/>
              </w:rPr>
              <w:t>2</w:t>
            </w:r>
          </w:p>
        </w:tc>
        <w:tc>
          <w:tcPr>
            <w:tcW w:w="2250" w:type="dxa"/>
            <w:tcBorders>
              <w:top w:val="single" w:sz="4" w:space="0" w:color="auto"/>
              <w:left w:val="nil"/>
              <w:bottom w:val="single" w:sz="4" w:space="0" w:color="auto"/>
              <w:right w:val="single" w:sz="4" w:space="0" w:color="auto"/>
            </w:tcBorders>
            <w:shd w:val="clear" w:color="auto" w:fill="auto"/>
            <w:vAlign w:val="center"/>
          </w:tcPr>
          <w:p w:rsidR="00807434" w:rsidRPr="00781700" w:rsidRDefault="00807434" w:rsidP="00B42E99">
            <w:pPr>
              <w:jc w:val="center"/>
              <w:rPr>
                <w:rFonts w:cs="Times New Roman"/>
                <w:color w:val="000000"/>
                <w:sz w:val="20"/>
                <w:szCs w:val="20"/>
              </w:rPr>
            </w:pPr>
            <w:r w:rsidRPr="00781700">
              <w:rPr>
                <w:rFonts w:cs="Times New Roman"/>
                <w:color w:val="000000"/>
                <w:sz w:val="20"/>
                <w:szCs w:val="20"/>
              </w:rPr>
              <w:t>43</w:t>
            </w:r>
          </w:p>
        </w:tc>
        <w:tc>
          <w:tcPr>
            <w:tcW w:w="1890" w:type="dxa"/>
            <w:tcBorders>
              <w:top w:val="single" w:sz="4" w:space="0" w:color="auto"/>
              <w:left w:val="nil"/>
              <w:bottom w:val="single" w:sz="4" w:space="0" w:color="auto"/>
              <w:right w:val="single" w:sz="4" w:space="0" w:color="auto"/>
            </w:tcBorders>
            <w:shd w:val="clear" w:color="auto" w:fill="auto"/>
            <w:vAlign w:val="center"/>
          </w:tcPr>
          <w:p w:rsidR="00807434" w:rsidRPr="00781700" w:rsidRDefault="00807434" w:rsidP="00B42E99">
            <w:pPr>
              <w:jc w:val="center"/>
              <w:rPr>
                <w:rFonts w:cs="Times New Roman"/>
                <w:color w:val="000000"/>
                <w:sz w:val="20"/>
                <w:szCs w:val="20"/>
              </w:rPr>
            </w:pPr>
            <w:r w:rsidRPr="00781700">
              <w:rPr>
                <w:rFonts w:cs="Times New Roman"/>
                <w:color w:val="000000"/>
                <w:sz w:val="20"/>
                <w:szCs w:val="20"/>
              </w:rPr>
              <w:t>44</w:t>
            </w:r>
          </w:p>
        </w:tc>
        <w:tc>
          <w:tcPr>
            <w:tcW w:w="3960" w:type="dxa"/>
            <w:vAlign w:val="center"/>
          </w:tcPr>
          <w:p w:rsidR="00807434" w:rsidRPr="00781700" w:rsidRDefault="00807434" w:rsidP="00B42E99">
            <w:pPr>
              <w:rPr>
                <w:rFonts w:eastAsia="Times New Roman" w:cs="Times New Roman"/>
                <w:sz w:val="20"/>
                <w:szCs w:val="20"/>
              </w:rPr>
            </w:pPr>
          </w:p>
        </w:tc>
      </w:tr>
      <w:tr w:rsidR="000F767D" w:rsidRPr="00FE3161" w:rsidTr="007D45AB">
        <w:trPr>
          <w:jc w:val="center"/>
        </w:trPr>
        <w:tc>
          <w:tcPr>
            <w:tcW w:w="1165" w:type="dxa"/>
            <w:tcBorders>
              <w:top w:val="nil"/>
              <w:left w:val="single" w:sz="4" w:space="0" w:color="auto"/>
              <w:bottom w:val="single" w:sz="4" w:space="0" w:color="auto"/>
              <w:right w:val="single" w:sz="4" w:space="0" w:color="auto"/>
            </w:tcBorders>
            <w:shd w:val="clear" w:color="auto" w:fill="auto"/>
            <w:vAlign w:val="center"/>
          </w:tcPr>
          <w:p w:rsidR="00807434" w:rsidRPr="00781700" w:rsidRDefault="00807434" w:rsidP="00B42E99">
            <w:pPr>
              <w:jc w:val="center"/>
              <w:rPr>
                <w:rFonts w:cs="Times New Roman"/>
                <w:color w:val="000000"/>
                <w:sz w:val="20"/>
                <w:szCs w:val="20"/>
              </w:rPr>
            </w:pPr>
            <w:r w:rsidRPr="00781700">
              <w:rPr>
                <w:rFonts w:cs="Times New Roman"/>
                <w:color w:val="000000"/>
                <w:sz w:val="20"/>
                <w:szCs w:val="20"/>
              </w:rPr>
              <w:t>3</w:t>
            </w:r>
          </w:p>
        </w:tc>
        <w:tc>
          <w:tcPr>
            <w:tcW w:w="2250" w:type="dxa"/>
            <w:tcBorders>
              <w:top w:val="nil"/>
              <w:left w:val="nil"/>
              <w:bottom w:val="single" w:sz="4" w:space="0" w:color="auto"/>
              <w:right w:val="single" w:sz="4" w:space="0" w:color="auto"/>
            </w:tcBorders>
            <w:shd w:val="clear" w:color="auto" w:fill="auto"/>
            <w:vAlign w:val="center"/>
          </w:tcPr>
          <w:p w:rsidR="00807434" w:rsidRPr="00781700" w:rsidRDefault="00807434" w:rsidP="00B42E99">
            <w:pPr>
              <w:jc w:val="center"/>
              <w:rPr>
                <w:rFonts w:cs="Times New Roman"/>
                <w:color w:val="000000"/>
                <w:sz w:val="20"/>
                <w:szCs w:val="20"/>
              </w:rPr>
            </w:pPr>
            <w:r w:rsidRPr="00781700">
              <w:rPr>
                <w:rFonts w:cs="Times New Roman"/>
                <w:color w:val="000000"/>
                <w:sz w:val="20"/>
                <w:szCs w:val="20"/>
              </w:rPr>
              <w:t>62 and up</w:t>
            </w:r>
          </w:p>
        </w:tc>
        <w:tc>
          <w:tcPr>
            <w:tcW w:w="1890" w:type="dxa"/>
            <w:tcBorders>
              <w:top w:val="nil"/>
              <w:left w:val="nil"/>
              <w:bottom w:val="single" w:sz="4" w:space="0" w:color="auto"/>
              <w:right w:val="single" w:sz="4" w:space="0" w:color="auto"/>
            </w:tcBorders>
            <w:shd w:val="clear" w:color="auto" w:fill="auto"/>
            <w:vAlign w:val="center"/>
          </w:tcPr>
          <w:p w:rsidR="00807434" w:rsidRPr="00781700" w:rsidRDefault="00807434" w:rsidP="00B42E99">
            <w:pPr>
              <w:jc w:val="center"/>
              <w:rPr>
                <w:rFonts w:cs="Times New Roman"/>
                <w:color w:val="000000"/>
                <w:sz w:val="20"/>
                <w:szCs w:val="20"/>
              </w:rPr>
            </w:pPr>
            <w:r w:rsidRPr="00781700">
              <w:rPr>
                <w:rFonts w:cs="Times New Roman"/>
                <w:color w:val="000000"/>
                <w:sz w:val="20"/>
                <w:szCs w:val="20"/>
              </w:rPr>
              <w:t>62 and up</w:t>
            </w:r>
          </w:p>
        </w:tc>
        <w:tc>
          <w:tcPr>
            <w:tcW w:w="3960" w:type="dxa"/>
            <w:vAlign w:val="center"/>
          </w:tcPr>
          <w:p w:rsidR="00807434" w:rsidRPr="00781700" w:rsidRDefault="00807434" w:rsidP="00B42E99">
            <w:pPr>
              <w:rPr>
                <w:rFonts w:eastAsia="Times New Roman" w:cs="Times New Roman"/>
                <w:sz w:val="20"/>
                <w:szCs w:val="20"/>
              </w:rPr>
            </w:pPr>
          </w:p>
        </w:tc>
      </w:tr>
      <w:tr w:rsidR="001F5D83" w:rsidRPr="00FE3161" w:rsidTr="007D45AB">
        <w:trPr>
          <w:jc w:val="center"/>
        </w:trPr>
        <w:tc>
          <w:tcPr>
            <w:tcW w:w="1165" w:type="dxa"/>
            <w:tcBorders>
              <w:top w:val="nil"/>
              <w:left w:val="single" w:sz="4" w:space="0" w:color="auto"/>
              <w:bottom w:val="single" w:sz="4" w:space="0" w:color="auto"/>
              <w:right w:val="single" w:sz="4" w:space="0" w:color="auto"/>
            </w:tcBorders>
            <w:shd w:val="clear" w:color="auto" w:fill="auto"/>
            <w:vAlign w:val="center"/>
          </w:tcPr>
          <w:p w:rsidR="001F5D83" w:rsidRPr="00781700" w:rsidRDefault="001F5D83" w:rsidP="00B42E99">
            <w:pPr>
              <w:jc w:val="center"/>
              <w:rPr>
                <w:rFonts w:cs="Times New Roman"/>
                <w:color w:val="000000"/>
                <w:sz w:val="20"/>
                <w:szCs w:val="20"/>
              </w:rPr>
            </w:pPr>
            <w:r w:rsidRPr="00781700">
              <w:rPr>
                <w:rFonts w:cs="Times New Roman"/>
                <w:color w:val="000000"/>
                <w:sz w:val="20"/>
                <w:szCs w:val="20"/>
              </w:rPr>
              <w:t>4</w:t>
            </w:r>
          </w:p>
        </w:tc>
        <w:tc>
          <w:tcPr>
            <w:tcW w:w="2250" w:type="dxa"/>
            <w:tcBorders>
              <w:top w:val="nil"/>
              <w:left w:val="nil"/>
              <w:bottom w:val="single" w:sz="4" w:space="0" w:color="auto"/>
              <w:right w:val="single" w:sz="4" w:space="0" w:color="auto"/>
            </w:tcBorders>
            <w:shd w:val="clear" w:color="auto" w:fill="auto"/>
            <w:vAlign w:val="center"/>
          </w:tcPr>
          <w:p w:rsidR="001F5D83" w:rsidRPr="00781700" w:rsidRDefault="001F5D83" w:rsidP="00B42E99">
            <w:pPr>
              <w:jc w:val="center"/>
              <w:rPr>
                <w:rFonts w:cs="Times New Roman"/>
                <w:color w:val="000000"/>
                <w:sz w:val="20"/>
                <w:szCs w:val="20"/>
              </w:rPr>
            </w:pPr>
            <w:r w:rsidRPr="00781700">
              <w:rPr>
                <w:rFonts w:cs="Times New Roman"/>
                <w:color w:val="000000"/>
                <w:sz w:val="20"/>
                <w:szCs w:val="20"/>
              </w:rPr>
              <w:t>50</w:t>
            </w:r>
          </w:p>
        </w:tc>
        <w:tc>
          <w:tcPr>
            <w:tcW w:w="1890" w:type="dxa"/>
            <w:tcBorders>
              <w:top w:val="nil"/>
              <w:left w:val="nil"/>
              <w:bottom w:val="single" w:sz="4" w:space="0" w:color="auto"/>
              <w:right w:val="single" w:sz="4" w:space="0" w:color="auto"/>
            </w:tcBorders>
            <w:shd w:val="clear" w:color="auto" w:fill="auto"/>
            <w:vAlign w:val="center"/>
          </w:tcPr>
          <w:p w:rsidR="001F5D83" w:rsidRPr="00781700" w:rsidRDefault="001F5D83" w:rsidP="00B42E99">
            <w:pPr>
              <w:jc w:val="center"/>
              <w:rPr>
                <w:rFonts w:cs="Times New Roman"/>
                <w:color w:val="000000"/>
                <w:sz w:val="20"/>
                <w:szCs w:val="20"/>
              </w:rPr>
            </w:pPr>
            <w:r w:rsidRPr="00781700">
              <w:rPr>
                <w:rFonts w:cs="Times New Roman"/>
                <w:color w:val="000000"/>
                <w:sz w:val="20"/>
                <w:szCs w:val="20"/>
              </w:rPr>
              <w:t>56</w:t>
            </w:r>
          </w:p>
        </w:tc>
        <w:tc>
          <w:tcPr>
            <w:tcW w:w="3960" w:type="dxa"/>
            <w:vMerge w:val="restart"/>
          </w:tcPr>
          <w:p w:rsidR="001F5D83" w:rsidRPr="00781700" w:rsidRDefault="000F767D" w:rsidP="00B42E99">
            <w:pPr>
              <w:rPr>
                <w:rFonts w:eastAsia="Times New Roman" w:cs="Times New Roman"/>
                <w:sz w:val="20"/>
                <w:szCs w:val="20"/>
              </w:rPr>
            </w:pPr>
            <w:r w:rsidRPr="00781700">
              <w:rPr>
                <w:rFonts w:eastAsia="Times New Roman" w:cs="Times New Roman"/>
                <w:sz w:val="20"/>
                <w:szCs w:val="20"/>
              </w:rPr>
              <w:t>TL-4 and 5 are intended for trucks over 17,000 lbs.</w:t>
            </w:r>
          </w:p>
        </w:tc>
      </w:tr>
      <w:tr w:rsidR="001F5D83" w:rsidRPr="00FE3161" w:rsidTr="007D45AB">
        <w:trPr>
          <w:jc w:val="center"/>
        </w:trPr>
        <w:tc>
          <w:tcPr>
            <w:tcW w:w="1165" w:type="dxa"/>
            <w:tcBorders>
              <w:top w:val="nil"/>
              <w:left w:val="single" w:sz="4" w:space="0" w:color="auto"/>
              <w:bottom w:val="single" w:sz="4" w:space="0" w:color="auto"/>
              <w:right w:val="single" w:sz="4" w:space="0" w:color="auto"/>
            </w:tcBorders>
            <w:shd w:val="clear" w:color="auto" w:fill="auto"/>
            <w:vAlign w:val="center"/>
          </w:tcPr>
          <w:p w:rsidR="001F5D83" w:rsidRPr="00781700" w:rsidRDefault="001F5D83" w:rsidP="00B42E99">
            <w:pPr>
              <w:jc w:val="center"/>
              <w:rPr>
                <w:rFonts w:cs="Times New Roman"/>
                <w:color w:val="000000"/>
                <w:sz w:val="20"/>
                <w:szCs w:val="20"/>
              </w:rPr>
            </w:pPr>
            <w:r w:rsidRPr="00781700">
              <w:rPr>
                <w:rFonts w:cs="Times New Roman"/>
                <w:color w:val="000000"/>
                <w:sz w:val="20"/>
                <w:szCs w:val="20"/>
              </w:rPr>
              <w:t>5</w:t>
            </w:r>
          </w:p>
        </w:tc>
        <w:tc>
          <w:tcPr>
            <w:tcW w:w="2250" w:type="dxa"/>
            <w:tcBorders>
              <w:top w:val="nil"/>
              <w:left w:val="nil"/>
              <w:bottom w:val="single" w:sz="4" w:space="0" w:color="auto"/>
              <w:right w:val="single" w:sz="4" w:space="0" w:color="auto"/>
            </w:tcBorders>
            <w:shd w:val="clear" w:color="auto" w:fill="auto"/>
            <w:vAlign w:val="center"/>
          </w:tcPr>
          <w:p w:rsidR="001F5D83" w:rsidRPr="00781700" w:rsidRDefault="001F5D83" w:rsidP="00B42E99">
            <w:pPr>
              <w:jc w:val="center"/>
              <w:rPr>
                <w:rFonts w:cs="Times New Roman"/>
                <w:color w:val="000000"/>
                <w:sz w:val="20"/>
                <w:szCs w:val="20"/>
              </w:rPr>
            </w:pPr>
            <w:r w:rsidRPr="00781700">
              <w:rPr>
                <w:rFonts w:cs="Times New Roman"/>
                <w:color w:val="000000"/>
                <w:sz w:val="20"/>
                <w:szCs w:val="20"/>
              </w:rPr>
              <w:t>50</w:t>
            </w:r>
          </w:p>
        </w:tc>
        <w:tc>
          <w:tcPr>
            <w:tcW w:w="1890" w:type="dxa"/>
            <w:tcBorders>
              <w:top w:val="nil"/>
              <w:left w:val="nil"/>
              <w:bottom w:val="single" w:sz="4" w:space="0" w:color="auto"/>
              <w:right w:val="single" w:sz="4" w:space="0" w:color="auto"/>
            </w:tcBorders>
            <w:shd w:val="clear" w:color="auto" w:fill="auto"/>
            <w:vAlign w:val="center"/>
          </w:tcPr>
          <w:p w:rsidR="001F5D83" w:rsidRPr="00781700" w:rsidRDefault="001F5D83" w:rsidP="00B42E99">
            <w:pPr>
              <w:jc w:val="center"/>
              <w:rPr>
                <w:rFonts w:cs="Times New Roman"/>
                <w:color w:val="000000"/>
                <w:sz w:val="20"/>
                <w:szCs w:val="20"/>
              </w:rPr>
            </w:pPr>
            <w:r w:rsidRPr="00781700">
              <w:rPr>
                <w:rFonts w:cs="Times New Roman"/>
                <w:color w:val="000000"/>
                <w:sz w:val="20"/>
                <w:szCs w:val="20"/>
              </w:rPr>
              <w:t>50</w:t>
            </w:r>
          </w:p>
        </w:tc>
        <w:tc>
          <w:tcPr>
            <w:tcW w:w="3960" w:type="dxa"/>
            <w:vMerge/>
            <w:vAlign w:val="center"/>
          </w:tcPr>
          <w:p w:rsidR="001F5D83" w:rsidRPr="00FE3161" w:rsidRDefault="001F5D83" w:rsidP="00B42E99">
            <w:pPr>
              <w:rPr>
                <w:rFonts w:eastAsia="Times New Roman" w:cs="Times New Roman"/>
                <w:sz w:val="18"/>
                <w:szCs w:val="18"/>
              </w:rPr>
            </w:pPr>
          </w:p>
        </w:tc>
      </w:tr>
    </w:tbl>
    <w:p w:rsidR="003E46E5" w:rsidRDefault="0079514A" w:rsidP="00E550B0">
      <w:pPr>
        <w:pStyle w:val="ListParagraph"/>
        <w:rPr>
          <w:rFonts w:eastAsia="Times New Roman" w:cs="Times New Roman"/>
          <w:szCs w:val="24"/>
        </w:rPr>
      </w:pPr>
      <w:r w:rsidRPr="0079514A">
        <w:rPr>
          <w:rFonts w:eastAsia="Times New Roman" w:cs="Times New Roman"/>
          <w:szCs w:val="24"/>
        </w:rPr>
        <w:t>Manufacturers sometimes certify above 62 MPH, but those certifications are not related to FHWA, MASH, or NCHRP 350.</w:t>
      </w:r>
    </w:p>
    <w:p w:rsidR="00BB6B94" w:rsidRPr="00E550B0" w:rsidRDefault="00BB6B94" w:rsidP="00E550B0">
      <w:pPr>
        <w:pStyle w:val="ListParagraph"/>
        <w:rPr>
          <w:rFonts w:eastAsia="Times New Roman" w:cs="Times New Roman"/>
          <w:szCs w:val="24"/>
        </w:rPr>
      </w:pPr>
    </w:p>
    <w:p w:rsidR="002C0206" w:rsidRPr="00066016" w:rsidRDefault="002C0206" w:rsidP="000343A7">
      <w:pPr>
        <w:pStyle w:val="ListParagraph"/>
        <w:numPr>
          <w:ilvl w:val="0"/>
          <w:numId w:val="14"/>
        </w:numPr>
        <w:rPr>
          <w:rFonts w:eastAsia="Times New Roman" w:cs="Times New Roman"/>
          <w:szCs w:val="24"/>
        </w:rPr>
      </w:pPr>
      <w:r w:rsidRPr="00066016">
        <w:rPr>
          <w:rFonts w:eastAsia="Times New Roman" w:cs="Times New Roman"/>
          <w:b/>
          <w:bCs/>
          <w:szCs w:val="24"/>
        </w:rPr>
        <w:t xml:space="preserve">Q: </w:t>
      </w:r>
      <w:r>
        <w:rPr>
          <w:rFonts w:eastAsia="Times New Roman" w:cs="Times New Roman"/>
          <w:b/>
          <w:bCs/>
          <w:szCs w:val="24"/>
        </w:rPr>
        <w:t>If</w:t>
      </w:r>
      <w:r w:rsidRPr="00066016">
        <w:rPr>
          <w:rFonts w:eastAsia="Times New Roman" w:cs="Times New Roman"/>
          <w:b/>
          <w:bCs/>
          <w:szCs w:val="24"/>
        </w:rPr>
        <w:t xml:space="preserve"> guardrail crosses a culvert and </w:t>
      </w:r>
      <w:r>
        <w:rPr>
          <w:rFonts w:eastAsia="Times New Roman" w:cs="Times New Roman"/>
          <w:b/>
          <w:bCs/>
          <w:szCs w:val="24"/>
        </w:rPr>
        <w:t xml:space="preserve">a post </w:t>
      </w:r>
      <w:r w:rsidRPr="00066016">
        <w:rPr>
          <w:rFonts w:eastAsia="Times New Roman" w:cs="Times New Roman"/>
          <w:b/>
          <w:bCs/>
          <w:szCs w:val="24"/>
        </w:rPr>
        <w:t xml:space="preserve">cannot </w:t>
      </w:r>
      <w:r>
        <w:rPr>
          <w:rFonts w:eastAsia="Times New Roman" w:cs="Times New Roman"/>
          <w:b/>
          <w:bCs/>
          <w:szCs w:val="24"/>
        </w:rPr>
        <w:t xml:space="preserve">be </w:t>
      </w:r>
      <w:r w:rsidRPr="00066016">
        <w:rPr>
          <w:rFonts w:eastAsia="Times New Roman" w:cs="Times New Roman"/>
          <w:b/>
          <w:bCs/>
          <w:szCs w:val="24"/>
        </w:rPr>
        <w:t>drive</w:t>
      </w:r>
      <w:r>
        <w:rPr>
          <w:rFonts w:eastAsia="Times New Roman" w:cs="Times New Roman"/>
          <w:b/>
          <w:bCs/>
          <w:szCs w:val="24"/>
        </w:rPr>
        <w:t>n</w:t>
      </w:r>
      <w:r w:rsidRPr="00066016">
        <w:rPr>
          <w:rFonts w:eastAsia="Times New Roman" w:cs="Times New Roman"/>
          <w:b/>
          <w:bCs/>
          <w:szCs w:val="24"/>
        </w:rPr>
        <w:t xml:space="preserve"> in</w:t>
      </w:r>
      <w:r>
        <w:rPr>
          <w:rFonts w:eastAsia="Times New Roman" w:cs="Times New Roman"/>
          <w:b/>
          <w:bCs/>
          <w:szCs w:val="24"/>
        </w:rPr>
        <w:t xml:space="preserve">to it, can </w:t>
      </w:r>
      <w:r w:rsidRPr="00066016">
        <w:rPr>
          <w:rFonts w:eastAsia="Times New Roman" w:cs="Times New Roman"/>
          <w:b/>
          <w:bCs/>
          <w:szCs w:val="24"/>
        </w:rPr>
        <w:t>the post</w:t>
      </w:r>
      <w:r>
        <w:rPr>
          <w:rFonts w:eastAsia="Times New Roman" w:cs="Times New Roman"/>
          <w:b/>
          <w:bCs/>
          <w:szCs w:val="24"/>
        </w:rPr>
        <w:t xml:space="preserve"> be omitted</w:t>
      </w:r>
      <w:r w:rsidRPr="00066016">
        <w:rPr>
          <w:rFonts w:eastAsia="Times New Roman" w:cs="Times New Roman"/>
          <w:b/>
          <w:bCs/>
          <w:szCs w:val="24"/>
        </w:rPr>
        <w:t>?</w:t>
      </w:r>
    </w:p>
    <w:p w:rsidR="00B42E99" w:rsidRDefault="002C0206" w:rsidP="00806F9D">
      <w:pPr>
        <w:ind w:left="1440"/>
        <w:rPr>
          <w:rFonts w:eastAsia="Times New Roman" w:cs="Times New Roman"/>
          <w:b/>
          <w:bCs/>
          <w:i/>
          <w:iCs/>
          <w:szCs w:val="24"/>
        </w:rPr>
      </w:pPr>
      <w:r>
        <w:rPr>
          <w:rFonts w:eastAsia="Times New Roman" w:cs="Times New Roman"/>
          <w:b/>
          <w:bCs/>
          <w:i/>
          <w:iCs/>
          <w:szCs w:val="24"/>
        </w:rPr>
        <w:t>A</w:t>
      </w:r>
      <w:r w:rsidRPr="00096FE4">
        <w:rPr>
          <w:rFonts w:eastAsia="Times New Roman" w:cs="Times New Roman"/>
          <w:b/>
          <w:bCs/>
          <w:iCs/>
          <w:szCs w:val="24"/>
        </w:rPr>
        <w:t>:</w:t>
      </w:r>
      <w:r w:rsidRPr="00096FE4">
        <w:rPr>
          <w:rFonts w:eastAsia="Times New Roman" w:cs="Times New Roman"/>
          <w:szCs w:val="24"/>
        </w:rPr>
        <w:t xml:space="preserve"> </w:t>
      </w:r>
      <w:r w:rsidRPr="00250830">
        <w:rPr>
          <w:rFonts w:eastAsia="Times New Roman" w:cs="Times New Roman"/>
          <w:szCs w:val="24"/>
        </w:rPr>
        <w:t xml:space="preserve">The </w:t>
      </w:r>
      <w:r>
        <w:rPr>
          <w:rFonts w:eastAsia="Times New Roman" w:cs="Times New Roman"/>
          <w:szCs w:val="24"/>
        </w:rPr>
        <w:t xml:space="preserve">31-inch </w:t>
      </w:r>
      <w:r w:rsidRPr="00250830">
        <w:rPr>
          <w:rFonts w:eastAsia="Times New Roman" w:cs="Times New Roman"/>
          <w:szCs w:val="24"/>
        </w:rPr>
        <w:t>Midwest Guardrail System (</w:t>
      </w:r>
      <w:r>
        <w:rPr>
          <w:rFonts w:eastAsia="Times New Roman" w:cs="Times New Roman"/>
          <w:szCs w:val="24"/>
        </w:rPr>
        <w:t>MGS</w:t>
      </w:r>
      <w:r w:rsidRPr="00250830">
        <w:rPr>
          <w:rFonts w:eastAsia="Times New Roman" w:cs="Times New Roman"/>
          <w:szCs w:val="24"/>
        </w:rPr>
        <w:t>) has been successfully tested with</w:t>
      </w:r>
      <w:r w:rsidR="00BB67D7">
        <w:rPr>
          <w:rFonts w:eastAsia="Times New Roman" w:cs="Times New Roman"/>
          <w:szCs w:val="24"/>
        </w:rPr>
        <w:t xml:space="preserve"> up to</w:t>
      </w:r>
      <w:r w:rsidRPr="00250830">
        <w:rPr>
          <w:rFonts w:eastAsia="Times New Roman" w:cs="Times New Roman"/>
          <w:szCs w:val="24"/>
        </w:rPr>
        <w:t xml:space="preserve"> three posts omitted</w:t>
      </w:r>
      <w:r w:rsidR="008C12E1">
        <w:rPr>
          <w:rFonts w:eastAsia="Times New Roman" w:cs="Times New Roman"/>
          <w:szCs w:val="24"/>
        </w:rPr>
        <w:t xml:space="preserve"> </w:t>
      </w:r>
      <w:r w:rsidR="00687551">
        <w:rPr>
          <w:rFonts w:eastAsia="Times New Roman" w:cs="Times New Roman"/>
          <w:szCs w:val="24"/>
        </w:rPr>
        <w:t xml:space="preserve">over a gap </w:t>
      </w:r>
      <w:r w:rsidR="008C12E1">
        <w:rPr>
          <w:rFonts w:eastAsia="Times New Roman" w:cs="Times New Roman"/>
          <w:szCs w:val="24"/>
        </w:rPr>
        <w:t>for a</w:t>
      </w:r>
      <w:r w:rsidRPr="00250830">
        <w:rPr>
          <w:rFonts w:eastAsia="Times New Roman" w:cs="Times New Roman"/>
          <w:szCs w:val="24"/>
        </w:rPr>
        <w:t xml:space="preserve"> </w:t>
      </w:r>
      <w:r w:rsidR="00687551">
        <w:rPr>
          <w:rFonts w:eastAsia="Times New Roman" w:cs="Times New Roman"/>
          <w:szCs w:val="24"/>
        </w:rPr>
        <w:t>maximum</w:t>
      </w:r>
      <w:r w:rsidR="000B0DED">
        <w:rPr>
          <w:rFonts w:eastAsia="Times New Roman" w:cs="Times New Roman"/>
          <w:szCs w:val="24"/>
        </w:rPr>
        <w:t xml:space="preserve"> </w:t>
      </w:r>
      <w:r w:rsidRPr="00250830">
        <w:rPr>
          <w:rFonts w:eastAsia="Times New Roman" w:cs="Times New Roman"/>
          <w:szCs w:val="24"/>
        </w:rPr>
        <w:t>span of 25 feet.</w:t>
      </w:r>
      <w:r>
        <w:rPr>
          <w:rFonts w:eastAsia="Times New Roman" w:cs="Times New Roman"/>
          <w:szCs w:val="24"/>
        </w:rPr>
        <w:t xml:space="preserve"> </w:t>
      </w:r>
      <w:r w:rsidRPr="00250830">
        <w:rPr>
          <w:rFonts w:eastAsia="Times New Roman" w:cs="Times New Roman"/>
          <w:szCs w:val="24"/>
        </w:rPr>
        <w:t xml:space="preserve"> </w:t>
      </w:r>
      <w:r w:rsidR="000B0DED">
        <w:rPr>
          <w:rFonts w:eastAsia="Times New Roman" w:cs="Times New Roman"/>
          <w:szCs w:val="24"/>
        </w:rPr>
        <w:t>Three s</w:t>
      </w:r>
      <w:r w:rsidRPr="00250830">
        <w:rPr>
          <w:rFonts w:eastAsia="Times New Roman" w:cs="Times New Roman"/>
          <w:szCs w:val="24"/>
        </w:rPr>
        <w:t xml:space="preserve">pecial </w:t>
      </w:r>
      <w:r w:rsidR="00B86904">
        <w:rPr>
          <w:rFonts w:eastAsia="Times New Roman" w:cs="Times New Roman"/>
          <w:szCs w:val="24"/>
        </w:rPr>
        <w:t xml:space="preserve">breakaway timber </w:t>
      </w:r>
      <w:r w:rsidRPr="00250830">
        <w:rPr>
          <w:rFonts w:eastAsia="Times New Roman" w:cs="Times New Roman"/>
          <w:szCs w:val="24"/>
        </w:rPr>
        <w:t>posts</w:t>
      </w:r>
      <w:r w:rsidR="00BB67D7">
        <w:rPr>
          <w:rFonts w:eastAsia="Times New Roman" w:cs="Times New Roman"/>
          <w:szCs w:val="24"/>
        </w:rPr>
        <w:t xml:space="preserve"> </w:t>
      </w:r>
      <w:r w:rsidR="00010D0D">
        <w:rPr>
          <w:rFonts w:eastAsia="Times New Roman" w:cs="Times New Roman"/>
          <w:szCs w:val="24"/>
        </w:rPr>
        <w:t xml:space="preserve">are installed </w:t>
      </w:r>
      <w:r w:rsidRPr="00250830">
        <w:rPr>
          <w:rFonts w:eastAsia="Times New Roman" w:cs="Times New Roman"/>
          <w:szCs w:val="24"/>
        </w:rPr>
        <w:t xml:space="preserve">at </w:t>
      </w:r>
      <w:r w:rsidR="00010D0D">
        <w:rPr>
          <w:rFonts w:eastAsia="Times New Roman" w:cs="Times New Roman"/>
          <w:szCs w:val="24"/>
        </w:rPr>
        <w:t>each</w:t>
      </w:r>
      <w:r w:rsidRPr="00250830">
        <w:rPr>
          <w:rFonts w:eastAsia="Times New Roman" w:cs="Times New Roman"/>
          <w:szCs w:val="24"/>
        </w:rPr>
        <w:t xml:space="preserve"> end of the gap</w:t>
      </w:r>
      <w:r w:rsidR="00ED24CB">
        <w:rPr>
          <w:rFonts w:eastAsia="Times New Roman" w:cs="Times New Roman"/>
          <w:szCs w:val="24"/>
        </w:rPr>
        <w:t xml:space="preserve"> </w:t>
      </w:r>
      <w:r w:rsidRPr="00250830">
        <w:rPr>
          <w:rFonts w:eastAsia="Times New Roman" w:cs="Times New Roman"/>
          <w:szCs w:val="24"/>
        </w:rPr>
        <w:t xml:space="preserve">but the </w:t>
      </w:r>
      <w:r w:rsidR="00B86904">
        <w:rPr>
          <w:rFonts w:eastAsia="Times New Roman" w:cs="Times New Roman"/>
          <w:szCs w:val="24"/>
        </w:rPr>
        <w:t>guard</w:t>
      </w:r>
      <w:r w:rsidRPr="00250830">
        <w:rPr>
          <w:rFonts w:eastAsia="Times New Roman" w:cs="Times New Roman"/>
          <w:szCs w:val="24"/>
        </w:rPr>
        <w:t xml:space="preserve">rail does not have to be doubled up, or "nested". </w:t>
      </w:r>
      <w:r>
        <w:rPr>
          <w:rFonts w:eastAsia="Times New Roman" w:cs="Times New Roman"/>
          <w:szCs w:val="24"/>
        </w:rPr>
        <w:t xml:space="preserve"> </w:t>
      </w:r>
      <w:r w:rsidRPr="00250830">
        <w:rPr>
          <w:rFonts w:eastAsia="Times New Roman" w:cs="Times New Roman"/>
          <w:szCs w:val="24"/>
        </w:rPr>
        <w:t xml:space="preserve">Standard </w:t>
      </w:r>
      <w:r w:rsidR="00B86904">
        <w:rPr>
          <w:rFonts w:eastAsia="Times New Roman" w:cs="Times New Roman"/>
          <w:szCs w:val="24"/>
        </w:rPr>
        <w:t xml:space="preserve">28-inch </w:t>
      </w:r>
      <w:r>
        <w:rPr>
          <w:rFonts w:eastAsia="Times New Roman" w:cs="Times New Roman"/>
          <w:szCs w:val="24"/>
        </w:rPr>
        <w:t>W</w:t>
      </w:r>
      <w:r w:rsidRPr="00250830">
        <w:rPr>
          <w:rFonts w:eastAsia="Times New Roman" w:cs="Times New Roman"/>
          <w:szCs w:val="24"/>
        </w:rPr>
        <w:t>-</w:t>
      </w:r>
      <w:r>
        <w:rPr>
          <w:rFonts w:eastAsia="Times New Roman" w:cs="Times New Roman"/>
          <w:szCs w:val="24"/>
        </w:rPr>
        <w:t>B</w:t>
      </w:r>
      <w:r w:rsidRPr="00250830">
        <w:rPr>
          <w:rFonts w:eastAsia="Times New Roman" w:cs="Times New Roman"/>
          <w:szCs w:val="24"/>
        </w:rPr>
        <w:t xml:space="preserve">eam </w:t>
      </w:r>
      <w:r w:rsidR="00B86904">
        <w:rPr>
          <w:rFonts w:eastAsia="Times New Roman" w:cs="Times New Roman"/>
          <w:szCs w:val="24"/>
        </w:rPr>
        <w:t>guard</w:t>
      </w:r>
      <w:r w:rsidRPr="00250830">
        <w:rPr>
          <w:rFonts w:eastAsia="Times New Roman" w:cs="Times New Roman"/>
          <w:szCs w:val="24"/>
        </w:rPr>
        <w:t xml:space="preserve">rail </w:t>
      </w:r>
      <w:r w:rsidR="00BF3D51">
        <w:rPr>
          <w:rFonts w:eastAsia="Times New Roman" w:cs="Times New Roman"/>
          <w:szCs w:val="24"/>
        </w:rPr>
        <w:t>may</w:t>
      </w:r>
      <w:r w:rsidRPr="00250830">
        <w:rPr>
          <w:rFonts w:eastAsia="Times New Roman" w:cs="Times New Roman"/>
          <w:szCs w:val="24"/>
        </w:rPr>
        <w:t xml:space="preserve"> also be installed </w:t>
      </w:r>
      <w:r w:rsidR="00941614">
        <w:rPr>
          <w:rFonts w:eastAsia="Times New Roman" w:cs="Times New Roman"/>
          <w:szCs w:val="24"/>
        </w:rPr>
        <w:t xml:space="preserve">over a gap </w:t>
      </w:r>
      <w:r w:rsidRPr="00250830">
        <w:rPr>
          <w:rFonts w:eastAsia="Times New Roman" w:cs="Times New Roman"/>
          <w:szCs w:val="24"/>
        </w:rPr>
        <w:t xml:space="preserve">with </w:t>
      </w:r>
      <w:r w:rsidR="00BF3D51">
        <w:rPr>
          <w:rFonts w:eastAsia="Times New Roman" w:cs="Times New Roman"/>
          <w:szCs w:val="24"/>
        </w:rPr>
        <w:t xml:space="preserve">up to </w:t>
      </w:r>
      <w:r w:rsidRPr="00250830">
        <w:rPr>
          <w:rFonts w:eastAsia="Times New Roman" w:cs="Times New Roman"/>
          <w:szCs w:val="24"/>
        </w:rPr>
        <w:t>three</w:t>
      </w:r>
      <w:r w:rsidR="00FA40B5">
        <w:rPr>
          <w:rFonts w:eastAsia="Times New Roman" w:cs="Times New Roman"/>
          <w:szCs w:val="24"/>
        </w:rPr>
        <w:t xml:space="preserve"> </w:t>
      </w:r>
      <w:r w:rsidR="0035282F">
        <w:rPr>
          <w:rFonts w:eastAsia="Times New Roman" w:cs="Times New Roman"/>
          <w:szCs w:val="24"/>
        </w:rPr>
        <w:t xml:space="preserve">omitted </w:t>
      </w:r>
      <w:r w:rsidR="00FA40B5">
        <w:rPr>
          <w:rFonts w:eastAsia="Times New Roman" w:cs="Times New Roman"/>
          <w:szCs w:val="24"/>
        </w:rPr>
        <w:t>posts</w:t>
      </w:r>
      <w:r w:rsidR="0035282F">
        <w:rPr>
          <w:rFonts w:eastAsia="Times New Roman" w:cs="Times New Roman"/>
          <w:szCs w:val="24"/>
        </w:rPr>
        <w:t xml:space="preserve"> </w:t>
      </w:r>
      <w:r w:rsidR="009C0F8D">
        <w:rPr>
          <w:rFonts w:eastAsia="Times New Roman" w:cs="Times New Roman"/>
          <w:szCs w:val="24"/>
        </w:rPr>
        <w:t>for a</w:t>
      </w:r>
      <w:r w:rsidR="009C0F8D" w:rsidRPr="00250830">
        <w:rPr>
          <w:rFonts w:eastAsia="Times New Roman" w:cs="Times New Roman"/>
          <w:szCs w:val="24"/>
        </w:rPr>
        <w:t xml:space="preserve"> span of 25 feet</w:t>
      </w:r>
      <w:r w:rsidR="00ED24CB">
        <w:rPr>
          <w:rFonts w:eastAsia="Times New Roman" w:cs="Times New Roman"/>
          <w:szCs w:val="24"/>
        </w:rPr>
        <w:t>,</w:t>
      </w:r>
      <w:r w:rsidR="00BF3D51">
        <w:rPr>
          <w:rFonts w:eastAsia="Times New Roman" w:cs="Times New Roman"/>
          <w:szCs w:val="24"/>
        </w:rPr>
        <w:t xml:space="preserve"> </w:t>
      </w:r>
      <w:r w:rsidR="00ED24CB">
        <w:rPr>
          <w:rFonts w:eastAsia="Times New Roman" w:cs="Times New Roman"/>
          <w:szCs w:val="24"/>
        </w:rPr>
        <w:t xml:space="preserve">and </w:t>
      </w:r>
      <w:r w:rsidR="0091346C">
        <w:rPr>
          <w:rFonts w:eastAsia="Times New Roman" w:cs="Times New Roman"/>
          <w:szCs w:val="24"/>
        </w:rPr>
        <w:t xml:space="preserve">with </w:t>
      </w:r>
      <w:r w:rsidR="0035282F">
        <w:rPr>
          <w:rFonts w:eastAsia="Times New Roman" w:cs="Times New Roman"/>
          <w:szCs w:val="24"/>
        </w:rPr>
        <w:t xml:space="preserve">three </w:t>
      </w:r>
      <w:r w:rsidR="00B86904">
        <w:rPr>
          <w:rFonts w:eastAsia="Times New Roman" w:cs="Times New Roman"/>
          <w:szCs w:val="24"/>
        </w:rPr>
        <w:t>breakaway timber p</w:t>
      </w:r>
      <w:r w:rsidRPr="00250830">
        <w:rPr>
          <w:rFonts w:eastAsia="Times New Roman" w:cs="Times New Roman"/>
          <w:szCs w:val="24"/>
        </w:rPr>
        <w:t xml:space="preserve">osts at </w:t>
      </w:r>
      <w:r w:rsidR="00010D0D">
        <w:rPr>
          <w:rFonts w:eastAsia="Times New Roman" w:cs="Times New Roman"/>
          <w:szCs w:val="24"/>
        </w:rPr>
        <w:t>each end</w:t>
      </w:r>
      <w:r w:rsidR="0091346C">
        <w:rPr>
          <w:rFonts w:eastAsia="Times New Roman" w:cs="Times New Roman"/>
          <w:szCs w:val="24"/>
        </w:rPr>
        <w:t>. However,</w:t>
      </w:r>
      <w:r w:rsidRPr="00250830">
        <w:rPr>
          <w:rFonts w:eastAsia="Times New Roman" w:cs="Times New Roman"/>
          <w:szCs w:val="24"/>
        </w:rPr>
        <w:t xml:space="preserve"> the </w:t>
      </w:r>
      <w:r w:rsidR="00B86904">
        <w:rPr>
          <w:rFonts w:eastAsia="Times New Roman" w:cs="Times New Roman"/>
          <w:szCs w:val="24"/>
        </w:rPr>
        <w:t>guard</w:t>
      </w:r>
      <w:r w:rsidR="00BC1135">
        <w:rPr>
          <w:rFonts w:eastAsia="Times New Roman" w:cs="Times New Roman"/>
          <w:szCs w:val="24"/>
        </w:rPr>
        <w:t xml:space="preserve">rail </w:t>
      </w:r>
      <w:r w:rsidR="00592B94">
        <w:rPr>
          <w:rFonts w:eastAsia="Times New Roman" w:cs="Times New Roman"/>
          <w:szCs w:val="24"/>
        </w:rPr>
        <w:t>must</w:t>
      </w:r>
      <w:r w:rsidR="00BC1135">
        <w:rPr>
          <w:rFonts w:eastAsia="Times New Roman" w:cs="Times New Roman"/>
          <w:szCs w:val="24"/>
        </w:rPr>
        <w:t xml:space="preserve"> be nested across </w:t>
      </w:r>
      <w:r w:rsidRPr="00250830">
        <w:rPr>
          <w:rFonts w:eastAsia="Times New Roman" w:cs="Times New Roman"/>
          <w:szCs w:val="24"/>
        </w:rPr>
        <w:t>the gap</w:t>
      </w:r>
      <w:r w:rsidR="00BC1135">
        <w:rPr>
          <w:rFonts w:eastAsia="Times New Roman" w:cs="Times New Roman"/>
          <w:szCs w:val="24"/>
        </w:rPr>
        <w:t xml:space="preserve"> and </w:t>
      </w:r>
      <w:r w:rsidR="0091346C">
        <w:rPr>
          <w:rFonts w:eastAsia="Times New Roman" w:cs="Times New Roman"/>
          <w:szCs w:val="24"/>
        </w:rPr>
        <w:t xml:space="preserve">the 6 </w:t>
      </w:r>
      <w:r w:rsidR="00BC1135">
        <w:rPr>
          <w:rFonts w:eastAsia="Times New Roman" w:cs="Times New Roman"/>
          <w:szCs w:val="24"/>
        </w:rPr>
        <w:t>breakaway posts</w:t>
      </w:r>
      <w:r w:rsidRPr="00250830">
        <w:rPr>
          <w:rFonts w:eastAsia="Times New Roman" w:cs="Times New Roman"/>
          <w:szCs w:val="24"/>
        </w:rPr>
        <w:t xml:space="preserve">. </w:t>
      </w:r>
      <w:r>
        <w:rPr>
          <w:rFonts w:eastAsia="Times New Roman" w:cs="Times New Roman"/>
          <w:szCs w:val="24"/>
        </w:rPr>
        <w:t xml:space="preserve"> </w:t>
      </w:r>
      <w:r w:rsidR="005D5D86">
        <w:rPr>
          <w:rFonts w:eastAsia="Times New Roman" w:cs="Times New Roman"/>
          <w:szCs w:val="24"/>
        </w:rPr>
        <w:t>T</w:t>
      </w:r>
      <w:r w:rsidRPr="00250830">
        <w:rPr>
          <w:rFonts w:eastAsia="Times New Roman" w:cs="Times New Roman"/>
          <w:szCs w:val="24"/>
        </w:rPr>
        <w:t xml:space="preserve">he MGS system is allowed to be placed closer to the headwall than the nested </w:t>
      </w:r>
      <w:r w:rsidR="00687551">
        <w:rPr>
          <w:rFonts w:eastAsia="Times New Roman" w:cs="Times New Roman"/>
          <w:szCs w:val="24"/>
        </w:rPr>
        <w:t xml:space="preserve">28-inch </w:t>
      </w:r>
      <w:r w:rsidRPr="00250830">
        <w:rPr>
          <w:rFonts w:eastAsia="Times New Roman" w:cs="Times New Roman"/>
          <w:szCs w:val="24"/>
        </w:rPr>
        <w:t>W-beam long span system.</w:t>
      </w:r>
      <w:r w:rsidR="003F3279">
        <w:rPr>
          <w:rFonts w:eastAsia="Times New Roman" w:cs="Times New Roman"/>
          <w:szCs w:val="24"/>
        </w:rPr>
        <w:t xml:space="preserve">  </w:t>
      </w:r>
      <w:r>
        <w:rPr>
          <w:rFonts w:eastAsia="Times New Roman" w:cs="Times New Roman"/>
          <w:szCs w:val="24"/>
        </w:rPr>
        <w:t xml:space="preserve">Please see </w:t>
      </w:r>
      <w:r w:rsidRPr="00914439">
        <w:rPr>
          <w:rFonts w:eastAsia="Times New Roman" w:cs="Times New Roman"/>
          <w:szCs w:val="24"/>
        </w:rPr>
        <w:t xml:space="preserve">M-Standard </w:t>
      </w:r>
      <w:hyperlink r:id="rId17" w:history="1">
        <w:r w:rsidRPr="00040B2A">
          <w:rPr>
            <w:rStyle w:val="Hyperlink"/>
            <w:rFonts w:eastAsia="Times New Roman" w:cs="Times New Roman"/>
            <w:szCs w:val="24"/>
          </w:rPr>
          <w:t>M-606-1, Midwest Guardrail Sy</w:t>
        </w:r>
        <w:r>
          <w:rPr>
            <w:rStyle w:val="Hyperlink"/>
            <w:rFonts w:eastAsia="Times New Roman" w:cs="Times New Roman"/>
            <w:szCs w:val="24"/>
          </w:rPr>
          <w:t>s</w:t>
        </w:r>
        <w:r w:rsidRPr="00040B2A">
          <w:rPr>
            <w:rStyle w:val="Hyperlink"/>
            <w:rFonts w:eastAsia="Times New Roman" w:cs="Times New Roman"/>
            <w:szCs w:val="24"/>
          </w:rPr>
          <w:t>tem(MGS) Type 3 W-Beam 31 Inches, S</w:t>
        </w:r>
        <w:r>
          <w:rPr>
            <w:rStyle w:val="Hyperlink"/>
            <w:rFonts w:eastAsia="Times New Roman" w:cs="Times New Roman"/>
            <w:szCs w:val="24"/>
          </w:rPr>
          <w:t>heet</w:t>
        </w:r>
        <w:r w:rsidRPr="00040B2A">
          <w:rPr>
            <w:rStyle w:val="Hyperlink"/>
            <w:rFonts w:eastAsia="Times New Roman" w:cs="Times New Roman"/>
            <w:szCs w:val="24"/>
          </w:rPr>
          <w:t xml:space="preserve"> 19 of 20</w:t>
        </w:r>
      </w:hyperlink>
      <w:r>
        <w:rPr>
          <w:rStyle w:val="Hyperlink"/>
          <w:rFonts w:eastAsia="Times New Roman" w:cs="Times New Roman"/>
          <w:szCs w:val="24"/>
          <w:u w:val="none"/>
        </w:rPr>
        <w:t xml:space="preserve"> </w:t>
      </w:r>
      <w:r w:rsidRPr="009055EF">
        <w:rPr>
          <w:rStyle w:val="Hyperlink"/>
          <w:rFonts w:eastAsia="Times New Roman" w:cs="Times New Roman"/>
          <w:color w:val="auto"/>
          <w:szCs w:val="24"/>
          <w:u w:val="none"/>
        </w:rPr>
        <w:t xml:space="preserve">for </w:t>
      </w:r>
      <w:r>
        <w:rPr>
          <w:rStyle w:val="Hyperlink"/>
          <w:rFonts w:eastAsia="Times New Roman" w:cs="Times New Roman"/>
          <w:color w:val="auto"/>
          <w:szCs w:val="24"/>
          <w:u w:val="none"/>
        </w:rPr>
        <w:t>details and information.</w:t>
      </w:r>
    </w:p>
    <w:p w:rsidR="00E0566F" w:rsidRPr="00066016" w:rsidRDefault="00E0566F" w:rsidP="00E0566F">
      <w:pPr>
        <w:pStyle w:val="ListParagraph"/>
        <w:numPr>
          <w:ilvl w:val="0"/>
          <w:numId w:val="14"/>
        </w:numPr>
        <w:rPr>
          <w:rFonts w:eastAsia="Times New Roman" w:cs="Times New Roman"/>
          <w:szCs w:val="24"/>
        </w:rPr>
      </w:pPr>
      <w:r w:rsidRPr="00066016">
        <w:rPr>
          <w:rFonts w:eastAsia="Times New Roman" w:cs="Times New Roman"/>
          <w:b/>
          <w:bCs/>
          <w:szCs w:val="24"/>
        </w:rPr>
        <w:t>Q: Is it appropriate to use re-straightened guardrail w-beam panel?</w:t>
      </w:r>
    </w:p>
    <w:p w:rsidR="00E0566F" w:rsidRPr="007B64B6" w:rsidRDefault="00E0566F" w:rsidP="00E0566F">
      <w:pPr>
        <w:ind w:left="1440"/>
        <w:rPr>
          <w:rFonts w:eastAsia="Times New Roman" w:cs="Times New Roman"/>
          <w:szCs w:val="24"/>
        </w:rPr>
      </w:pPr>
      <w:r w:rsidRPr="007B64B6">
        <w:rPr>
          <w:rFonts w:eastAsia="Times New Roman" w:cs="Times New Roman"/>
          <w:b/>
          <w:bCs/>
          <w:i/>
          <w:iCs/>
          <w:szCs w:val="24"/>
        </w:rPr>
        <w:t>A</w:t>
      </w:r>
      <w:r w:rsidRPr="00096FE4">
        <w:rPr>
          <w:rFonts w:eastAsia="Times New Roman" w:cs="Times New Roman"/>
          <w:b/>
          <w:bCs/>
          <w:iCs/>
          <w:szCs w:val="24"/>
        </w:rPr>
        <w:t>:</w:t>
      </w:r>
      <w:r w:rsidRPr="00096FE4">
        <w:rPr>
          <w:rFonts w:eastAsia="Times New Roman" w:cs="Times New Roman"/>
          <w:szCs w:val="24"/>
        </w:rPr>
        <w:t xml:space="preserve"> </w:t>
      </w:r>
      <w:r w:rsidR="005026BF">
        <w:rPr>
          <w:rFonts w:eastAsia="Times New Roman" w:cs="Times New Roman"/>
          <w:szCs w:val="24"/>
        </w:rPr>
        <w:t xml:space="preserve">No, all </w:t>
      </w:r>
      <w:r w:rsidRPr="007B64B6">
        <w:rPr>
          <w:rFonts w:eastAsia="Times New Roman" w:cs="Times New Roman"/>
          <w:szCs w:val="24"/>
        </w:rPr>
        <w:t>W-</w:t>
      </w:r>
      <w:r>
        <w:rPr>
          <w:rFonts w:eastAsia="Times New Roman" w:cs="Times New Roman"/>
          <w:szCs w:val="24"/>
        </w:rPr>
        <w:t>B</w:t>
      </w:r>
      <w:r w:rsidRPr="007B64B6">
        <w:rPr>
          <w:rFonts w:eastAsia="Times New Roman" w:cs="Times New Roman"/>
          <w:szCs w:val="24"/>
        </w:rPr>
        <w:t xml:space="preserve">eam </w:t>
      </w:r>
      <w:r w:rsidR="005026BF">
        <w:rPr>
          <w:rFonts w:eastAsia="Times New Roman" w:cs="Times New Roman"/>
          <w:szCs w:val="24"/>
        </w:rPr>
        <w:t>guardrail types are</w:t>
      </w:r>
      <w:r w:rsidRPr="007B64B6">
        <w:rPr>
          <w:rFonts w:eastAsia="Times New Roman" w:cs="Times New Roman"/>
          <w:szCs w:val="24"/>
        </w:rPr>
        <w:t xml:space="preserve"> placed under significant tensile loading when the</w:t>
      </w:r>
      <w:r w:rsidR="005026BF">
        <w:rPr>
          <w:rFonts w:eastAsia="Times New Roman" w:cs="Times New Roman"/>
          <w:szCs w:val="24"/>
        </w:rPr>
        <w:t xml:space="preserve">y are </w:t>
      </w:r>
      <w:r w:rsidRPr="007B64B6">
        <w:rPr>
          <w:rFonts w:eastAsia="Times New Roman" w:cs="Times New Roman"/>
          <w:szCs w:val="24"/>
        </w:rPr>
        <w:t xml:space="preserve">impacted. </w:t>
      </w:r>
      <w:r>
        <w:rPr>
          <w:rFonts w:eastAsia="Times New Roman" w:cs="Times New Roman"/>
          <w:szCs w:val="24"/>
        </w:rPr>
        <w:t xml:space="preserve"> </w:t>
      </w:r>
      <w:r w:rsidR="005026BF">
        <w:rPr>
          <w:rFonts w:eastAsia="Times New Roman" w:cs="Times New Roman"/>
          <w:szCs w:val="24"/>
        </w:rPr>
        <w:t xml:space="preserve">They are </w:t>
      </w:r>
      <w:r w:rsidRPr="007B64B6">
        <w:rPr>
          <w:rFonts w:eastAsia="Times New Roman" w:cs="Times New Roman"/>
          <w:szCs w:val="24"/>
        </w:rPr>
        <w:t xml:space="preserve">at </w:t>
      </w:r>
      <w:r w:rsidR="005026BF">
        <w:rPr>
          <w:rFonts w:eastAsia="Times New Roman" w:cs="Times New Roman"/>
          <w:szCs w:val="24"/>
        </w:rPr>
        <w:t xml:space="preserve">their </w:t>
      </w:r>
      <w:r w:rsidRPr="007B64B6">
        <w:rPr>
          <w:rFonts w:eastAsia="Times New Roman" w:cs="Times New Roman"/>
          <w:szCs w:val="24"/>
        </w:rPr>
        <w:t>performance limit</w:t>
      </w:r>
      <w:r w:rsidR="00B34A11">
        <w:rPr>
          <w:rFonts w:eastAsia="Times New Roman" w:cs="Times New Roman"/>
          <w:szCs w:val="24"/>
        </w:rPr>
        <w:t>s</w:t>
      </w:r>
      <w:r w:rsidRPr="007B64B6">
        <w:rPr>
          <w:rFonts w:eastAsia="Times New Roman" w:cs="Times New Roman"/>
          <w:szCs w:val="24"/>
        </w:rPr>
        <w:t xml:space="preserve"> when tested to the AASHTO Manual for Assessing Safety Hardware (MASH) Test 3-31 </w:t>
      </w:r>
      <w:r w:rsidR="00B34A11">
        <w:rPr>
          <w:rFonts w:eastAsia="Times New Roman" w:cs="Times New Roman"/>
          <w:szCs w:val="24"/>
        </w:rPr>
        <w:t xml:space="preserve">crash </w:t>
      </w:r>
      <w:r w:rsidR="005026BF">
        <w:rPr>
          <w:rFonts w:eastAsia="Times New Roman" w:cs="Times New Roman"/>
          <w:szCs w:val="24"/>
        </w:rPr>
        <w:t xml:space="preserve">standards.  </w:t>
      </w:r>
      <w:r w:rsidRPr="007B64B6">
        <w:rPr>
          <w:rFonts w:eastAsia="Times New Roman" w:cs="Times New Roman"/>
          <w:szCs w:val="24"/>
        </w:rPr>
        <w:t>Any potential alteration of the strength of the rail by deformation during an impact or by re</w:t>
      </w:r>
      <w:r>
        <w:rPr>
          <w:rFonts w:eastAsia="Times New Roman" w:cs="Times New Roman"/>
          <w:szCs w:val="24"/>
        </w:rPr>
        <w:t>-</w:t>
      </w:r>
      <w:r w:rsidRPr="007B64B6">
        <w:rPr>
          <w:rFonts w:eastAsia="Times New Roman" w:cs="Times New Roman"/>
          <w:szCs w:val="24"/>
        </w:rPr>
        <w:t>straightening could compromise its performance.</w:t>
      </w:r>
    </w:p>
    <w:p w:rsidR="00E0566F" w:rsidRPr="007B64B6" w:rsidRDefault="00E0566F" w:rsidP="00E0566F">
      <w:pPr>
        <w:ind w:left="720" w:firstLine="720"/>
        <w:rPr>
          <w:rFonts w:eastAsia="Times New Roman" w:cs="Times New Roman"/>
          <w:szCs w:val="24"/>
        </w:rPr>
      </w:pPr>
      <w:r w:rsidRPr="007B64B6">
        <w:rPr>
          <w:rFonts w:eastAsia="Times New Roman" w:cs="Times New Roman"/>
          <w:szCs w:val="24"/>
        </w:rPr>
        <w:t>Useful FHWA links:</w:t>
      </w:r>
    </w:p>
    <w:p w:rsidR="00E0566F" w:rsidRDefault="00E0566F" w:rsidP="00E0566F">
      <w:pPr>
        <w:pStyle w:val="ListParagraph"/>
        <w:numPr>
          <w:ilvl w:val="0"/>
          <w:numId w:val="13"/>
        </w:numPr>
        <w:rPr>
          <w:rFonts w:eastAsia="Times New Roman" w:cs="Times New Roman"/>
          <w:szCs w:val="24"/>
        </w:rPr>
      </w:pPr>
      <w:r w:rsidRPr="00882DB7">
        <w:rPr>
          <w:rFonts w:eastAsia="Times New Roman" w:cs="Times New Roman"/>
          <w:szCs w:val="24"/>
        </w:rPr>
        <w:t>W-Beam Guardrail Repair Guide</w:t>
      </w:r>
      <w:r>
        <w:rPr>
          <w:rFonts w:eastAsia="Times New Roman" w:cs="Times New Roman"/>
          <w:szCs w:val="24"/>
        </w:rPr>
        <w:t>:</w:t>
      </w:r>
    </w:p>
    <w:p w:rsidR="00E0566F" w:rsidRDefault="003E2A25" w:rsidP="00E0566F">
      <w:pPr>
        <w:pStyle w:val="ListParagraph"/>
        <w:ind w:left="1440" w:firstLine="360"/>
        <w:rPr>
          <w:rFonts w:eastAsia="Times New Roman" w:cs="Times New Roman"/>
          <w:szCs w:val="24"/>
        </w:rPr>
      </w:pPr>
      <w:hyperlink r:id="rId18" w:history="1">
        <w:r w:rsidR="00E0566F" w:rsidRPr="00432555">
          <w:rPr>
            <w:rStyle w:val="Hyperlink"/>
            <w:rFonts w:eastAsia="Times New Roman" w:cs="Times New Roman"/>
            <w:szCs w:val="24"/>
          </w:rPr>
          <w:t>https://safety.fhwa.dot.gov/local_rural/training/fhwasa08002/</w:t>
        </w:r>
      </w:hyperlink>
    </w:p>
    <w:p w:rsidR="00E0566F" w:rsidRPr="00361481" w:rsidRDefault="00E0566F" w:rsidP="00E0566F">
      <w:pPr>
        <w:pStyle w:val="ListParagraph"/>
        <w:numPr>
          <w:ilvl w:val="0"/>
          <w:numId w:val="13"/>
        </w:numPr>
        <w:rPr>
          <w:rStyle w:val="Hyperlink"/>
          <w:rFonts w:eastAsia="Times New Roman" w:cs="Times New Roman"/>
          <w:szCs w:val="24"/>
        </w:rPr>
      </w:pPr>
      <w:r w:rsidRPr="00882DB7">
        <w:rPr>
          <w:rFonts w:eastAsia="Times New Roman" w:cs="Times New Roman"/>
          <w:szCs w:val="24"/>
        </w:rPr>
        <w:t>Criteria for Restoration of Longitudinal Barriers</w:t>
      </w:r>
      <w:r w:rsidRPr="00882DB7">
        <w:rPr>
          <w:rFonts w:eastAsia="Times New Roman" w:cs="Times New Roman"/>
          <w:szCs w:val="24"/>
        </w:rPr>
        <w:br/>
      </w:r>
      <w:r>
        <w:rPr>
          <w:rFonts w:eastAsia="Times New Roman" w:cs="Times New Roman"/>
          <w:szCs w:val="24"/>
          <w:u w:val="single"/>
        </w:rPr>
        <w:fldChar w:fldCharType="begin"/>
      </w:r>
      <w:r>
        <w:rPr>
          <w:rFonts w:eastAsia="Times New Roman" w:cs="Times New Roman"/>
          <w:szCs w:val="24"/>
          <w:u w:val="single"/>
        </w:rPr>
        <w:instrText>HYPERLINK "https://www.nap.edu/login.php?action=guest&amp;record_id=14374"</w:instrText>
      </w:r>
      <w:r>
        <w:rPr>
          <w:rFonts w:eastAsia="Times New Roman" w:cs="Times New Roman"/>
          <w:szCs w:val="24"/>
          <w:u w:val="single"/>
        </w:rPr>
        <w:fldChar w:fldCharType="separate"/>
      </w:r>
      <w:r w:rsidRPr="00361481">
        <w:rPr>
          <w:rStyle w:val="Hyperlink"/>
          <w:rFonts w:eastAsia="Times New Roman" w:cs="Times New Roman"/>
          <w:szCs w:val="24"/>
        </w:rPr>
        <w:t>http://onlinepubs.trb.org/onlinepubs/nchrp/nchrp_rpt_656.pdf</w:t>
      </w:r>
    </w:p>
    <w:p w:rsidR="00E0566F" w:rsidRPr="002C0206" w:rsidRDefault="00E0566F" w:rsidP="00E0566F">
      <w:pPr>
        <w:pStyle w:val="ListParagraph"/>
        <w:numPr>
          <w:ilvl w:val="0"/>
          <w:numId w:val="13"/>
        </w:numPr>
        <w:rPr>
          <w:rFonts w:eastAsia="Times New Roman" w:cs="Times New Roman"/>
          <w:szCs w:val="24"/>
          <w:u w:val="single"/>
        </w:rPr>
      </w:pPr>
      <w:r>
        <w:rPr>
          <w:rFonts w:eastAsia="Times New Roman" w:cs="Times New Roman"/>
          <w:szCs w:val="24"/>
          <w:u w:val="single"/>
        </w:rPr>
        <w:fldChar w:fldCharType="end"/>
      </w:r>
      <w:r w:rsidRPr="00882DB7">
        <w:rPr>
          <w:rFonts w:eastAsia="Times New Roman" w:cs="Times New Roman"/>
          <w:szCs w:val="24"/>
        </w:rPr>
        <w:t>Task Force 13 Guide to Standardized Highway Barrier Rail Hardware:</w:t>
      </w:r>
      <w:r w:rsidRPr="00882DB7">
        <w:rPr>
          <w:rFonts w:eastAsia="Times New Roman" w:cs="Times New Roman"/>
          <w:szCs w:val="24"/>
        </w:rPr>
        <w:br/>
      </w:r>
      <w:r>
        <w:rPr>
          <w:rFonts w:eastAsia="Times New Roman" w:cs="Times New Roman"/>
          <w:szCs w:val="24"/>
          <w:u w:val="single"/>
        </w:rPr>
        <w:fldChar w:fldCharType="begin"/>
      </w:r>
      <w:r>
        <w:rPr>
          <w:rFonts w:eastAsia="Times New Roman" w:cs="Times New Roman"/>
          <w:szCs w:val="24"/>
          <w:u w:val="single"/>
        </w:rPr>
        <w:instrText xml:space="preserve"> HYPERLINK "</w:instrText>
      </w:r>
      <w:r w:rsidRPr="002C0206">
        <w:rPr>
          <w:rFonts w:eastAsia="Times New Roman" w:cs="Times New Roman"/>
          <w:szCs w:val="24"/>
          <w:u w:val="single"/>
        </w:rPr>
        <w:instrText xml:space="preserve">http://www.aashtotf13.org/Barrier-Hardware.php. </w:instrText>
      </w:r>
    </w:p>
    <w:p w:rsidR="00E0566F" w:rsidRPr="00154667" w:rsidRDefault="00E0566F" w:rsidP="00E0566F">
      <w:pPr>
        <w:pStyle w:val="ListParagraph"/>
        <w:numPr>
          <w:ilvl w:val="0"/>
          <w:numId w:val="13"/>
        </w:numPr>
        <w:rPr>
          <w:rStyle w:val="Hyperlink"/>
          <w:rFonts w:eastAsia="Times New Roman" w:cs="Times New Roman"/>
          <w:szCs w:val="24"/>
        </w:rPr>
      </w:pPr>
      <w:r>
        <w:rPr>
          <w:rFonts w:eastAsia="Times New Roman" w:cs="Times New Roman"/>
          <w:szCs w:val="24"/>
          <w:u w:val="single"/>
        </w:rPr>
        <w:instrText xml:space="preserve">" </w:instrText>
      </w:r>
      <w:r>
        <w:rPr>
          <w:rFonts w:eastAsia="Times New Roman" w:cs="Times New Roman"/>
          <w:szCs w:val="24"/>
          <w:u w:val="single"/>
        </w:rPr>
        <w:fldChar w:fldCharType="separate"/>
      </w:r>
      <w:r w:rsidRPr="00154667">
        <w:rPr>
          <w:rStyle w:val="Hyperlink"/>
          <w:rFonts w:eastAsia="Times New Roman" w:cs="Times New Roman"/>
          <w:szCs w:val="24"/>
        </w:rPr>
        <w:t xml:space="preserve">http://www.aashtotf13.org/Barrier-Hardware.php. </w:t>
      </w:r>
    </w:p>
    <w:p w:rsidR="006C3788" w:rsidRPr="006C3788" w:rsidRDefault="00E0566F" w:rsidP="006C3788">
      <w:pPr>
        <w:pStyle w:val="ListParagraph"/>
        <w:rPr>
          <w:b/>
        </w:rPr>
      </w:pPr>
      <w:r>
        <w:rPr>
          <w:u w:val="single"/>
        </w:rPr>
        <w:fldChar w:fldCharType="end"/>
      </w:r>
    </w:p>
    <w:p w:rsidR="00525362" w:rsidRPr="009C1D0A" w:rsidRDefault="00525362" w:rsidP="009C1D0A">
      <w:pPr>
        <w:pStyle w:val="ListParagraph"/>
        <w:numPr>
          <w:ilvl w:val="0"/>
          <w:numId w:val="14"/>
        </w:numPr>
        <w:rPr>
          <w:b/>
        </w:rPr>
      </w:pPr>
      <w:r w:rsidRPr="009C1D0A">
        <w:rPr>
          <w:b/>
        </w:rPr>
        <w:t xml:space="preserve">Q: Can a mow strip be paved under </w:t>
      </w:r>
      <w:r w:rsidR="003B2F5E">
        <w:rPr>
          <w:b/>
        </w:rPr>
        <w:t xml:space="preserve">Cable Barrier </w:t>
      </w:r>
      <w:r w:rsidRPr="009C1D0A">
        <w:rPr>
          <w:b/>
        </w:rPr>
        <w:t>guardrails</w:t>
      </w:r>
      <w:r w:rsidR="00D90FF7">
        <w:rPr>
          <w:b/>
        </w:rPr>
        <w:t xml:space="preserve"> to prevent vegetation growth</w:t>
      </w:r>
      <w:r w:rsidRPr="009C1D0A">
        <w:rPr>
          <w:b/>
        </w:rPr>
        <w:t>?</w:t>
      </w:r>
    </w:p>
    <w:p w:rsidR="00483200" w:rsidRPr="00BA150D" w:rsidRDefault="00525362" w:rsidP="00BA150D">
      <w:pPr>
        <w:ind w:left="1440"/>
        <w:rPr>
          <w:rFonts w:eastAsia="Times New Roman" w:cs="Times New Roman"/>
          <w:szCs w:val="24"/>
        </w:rPr>
      </w:pPr>
      <w:r w:rsidRPr="00250830">
        <w:rPr>
          <w:rFonts w:eastAsia="Times New Roman" w:cs="Times New Roman"/>
          <w:b/>
          <w:bCs/>
          <w:i/>
          <w:iCs/>
          <w:szCs w:val="24"/>
        </w:rPr>
        <w:t>A</w:t>
      </w:r>
      <w:r w:rsidRPr="00096FE4">
        <w:rPr>
          <w:rFonts w:eastAsia="Times New Roman" w:cs="Times New Roman"/>
          <w:b/>
          <w:bCs/>
          <w:iCs/>
          <w:szCs w:val="24"/>
        </w:rPr>
        <w:t>:</w:t>
      </w:r>
      <w:r w:rsidRPr="00250830">
        <w:rPr>
          <w:rFonts w:eastAsia="Times New Roman" w:cs="Times New Roman"/>
          <w:szCs w:val="24"/>
        </w:rPr>
        <w:t xml:space="preserve"> </w:t>
      </w:r>
      <w:r w:rsidR="006B206E">
        <w:rPr>
          <w:rFonts w:eastAsia="Times New Roman" w:cs="Times New Roman"/>
          <w:szCs w:val="24"/>
        </w:rPr>
        <w:t>Yes</w:t>
      </w:r>
      <w:r w:rsidR="00D43422">
        <w:rPr>
          <w:rFonts w:eastAsia="Times New Roman" w:cs="Times New Roman"/>
          <w:szCs w:val="24"/>
        </w:rPr>
        <w:t>,</w:t>
      </w:r>
      <w:r w:rsidR="006B206E">
        <w:rPr>
          <w:rFonts w:eastAsia="Times New Roman" w:cs="Times New Roman"/>
          <w:szCs w:val="24"/>
        </w:rPr>
        <w:t xml:space="preserve"> but any c</w:t>
      </w:r>
      <w:r w:rsidRPr="00250830">
        <w:rPr>
          <w:rFonts w:eastAsia="Times New Roman" w:cs="Times New Roman"/>
          <w:szCs w:val="24"/>
        </w:rPr>
        <w:t>oncrete</w:t>
      </w:r>
      <w:r w:rsidR="00905D0B">
        <w:rPr>
          <w:rFonts w:eastAsia="Times New Roman" w:cs="Times New Roman"/>
          <w:szCs w:val="24"/>
        </w:rPr>
        <w:t xml:space="preserve"> or </w:t>
      </w:r>
      <w:r w:rsidRPr="00250830">
        <w:rPr>
          <w:rFonts w:eastAsia="Times New Roman" w:cs="Times New Roman"/>
          <w:szCs w:val="24"/>
        </w:rPr>
        <w:t>asphalt pavement</w:t>
      </w:r>
      <w:r w:rsidR="00D43422">
        <w:rPr>
          <w:rFonts w:eastAsia="Times New Roman" w:cs="Times New Roman"/>
          <w:szCs w:val="24"/>
        </w:rPr>
        <w:t>,</w:t>
      </w:r>
      <w:r w:rsidR="002F47A7">
        <w:rPr>
          <w:rFonts w:eastAsia="Times New Roman" w:cs="Times New Roman"/>
          <w:szCs w:val="24"/>
        </w:rPr>
        <w:t xml:space="preserve"> </w:t>
      </w:r>
      <w:r w:rsidR="00905D0B">
        <w:rPr>
          <w:rFonts w:eastAsia="Times New Roman" w:cs="Times New Roman"/>
          <w:szCs w:val="24"/>
        </w:rPr>
        <w:t xml:space="preserve">crushed </w:t>
      </w:r>
      <w:r w:rsidR="002F47A7">
        <w:rPr>
          <w:rFonts w:eastAsia="Times New Roman" w:cs="Times New Roman"/>
          <w:szCs w:val="24"/>
        </w:rPr>
        <w:t>gravel</w:t>
      </w:r>
      <w:r w:rsidR="00D43422">
        <w:rPr>
          <w:rFonts w:eastAsia="Times New Roman" w:cs="Times New Roman"/>
          <w:szCs w:val="24"/>
        </w:rPr>
        <w:t xml:space="preserve">, or </w:t>
      </w:r>
      <w:r w:rsidR="00D43422" w:rsidRPr="00D43422">
        <w:rPr>
          <w:rFonts w:eastAsia="Times New Roman" w:cs="Times New Roman"/>
          <w:szCs w:val="24"/>
        </w:rPr>
        <w:t>geotextile</w:t>
      </w:r>
      <w:r w:rsidR="00B46302">
        <w:rPr>
          <w:rFonts w:eastAsia="Times New Roman" w:cs="Times New Roman"/>
          <w:szCs w:val="24"/>
        </w:rPr>
        <w:t xml:space="preserve"> matting</w:t>
      </w:r>
      <w:r w:rsidR="00AC0C71">
        <w:rPr>
          <w:rFonts w:eastAsia="Times New Roman" w:cs="Times New Roman"/>
          <w:szCs w:val="24"/>
        </w:rPr>
        <w:t xml:space="preserve"> (see spec 420.08) placed</w:t>
      </w:r>
      <w:r w:rsidR="00D43422">
        <w:rPr>
          <w:rFonts w:eastAsia="Times New Roman" w:cs="Times New Roman"/>
          <w:szCs w:val="24"/>
        </w:rPr>
        <w:t xml:space="preserve"> </w:t>
      </w:r>
      <w:r w:rsidRPr="00250830">
        <w:rPr>
          <w:rFonts w:eastAsia="Times New Roman" w:cs="Times New Roman"/>
          <w:szCs w:val="24"/>
        </w:rPr>
        <w:t xml:space="preserve">under </w:t>
      </w:r>
      <w:r w:rsidR="00905D0B">
        <w:rPr>
          <w:rFonts w:eastAsia="Times New Roman" w:cs="Times New Roman"/>
          <w:szCs w:val="24"/>
        </w:rPr>
        <w:t xml:space="preserve">the </w:t>
      </w:r>
      <w:r w:rsidR="00CA2F1A">
        <w:rPr>
          <w:rFonts w:eastAsia="Times New Roman" w:cs="Times New Roman"/>
          <w:szCs w:val="24"/>
        </w:rPr>
        <w:t>Cable Barrier</w:t>
      </w:r>
      <w:r w:rsidR="00905D0B">
        <w:rPr>
          <w:rFonts w:eastAsia="Times New Roman" w:cs="Times New Roman"/>
          <w:szCs w:val="24"/>
        </w:rPr>
        <w:t>s</w:t>
      </w:r>
      <w:r w:rsidRPr="00250830">
        <w:rPr>
          <w:rFonts w:eastAsia="Times New Roman" w:cs="Times New Roman"/>
          <w:szCs w:val="24"/>
        </w:rPr>
        <w:t xml:space="preserve"> w</w:t>
      </w:r>
      <w:r w:rsidR="00CA2F1A">
        <w:rPr>
          <w:rFonts w:eastAsia="Times New Roman" w:cs="Times New Roman"/>
          <w:szCs w:val="24"/>
        </w:rPr>
        <w:t>ill be</w:t>
      </w:r>
      <w:r w:rsidRPr="00250830">
        <w:rPr>
          <w:rFonts w:eastAsia="Times New Roman" w:cs="Times New Roman"/>
          <w:szCs w:val="24"/>
        </w:rPr>
        <w:t xml:space="preserve"> constructed with a </w:t>
      </w:r>
      <w:r w:rsidR="00CA2F1A">
        <w:rPr>
          <w:rFonts w:eastAsia="Times New Roman" w:cs="Times New Roman"/>
          <w:szCs w:val="24"/>
        </w:rPr>
        <w:t xml:space="preserve">small </w:t>
      </w:r>
      <w:r w:rsidRPr="00250830">
        <w:rPr>
          <w:rFonts w:eastAsia="Times New Roman" w:cs="Times New Roman"/>
          <w:szCs w:val="24"/>
        </w:rPr>
        <w:t xml:space="preserve">gap </w:t>
      </w:r>
      <w:r w:rsidR="00CA2F1A">
        <w:rPr>
          <w:rFonts w:eastAsia="Times New Roman" w:cs="Times New Roman"/>
          <w:szCs w:val="24"/>
        </w:rPr>
        <w:t>around</w:t>
      </w:r>
      <w:r w:rsidRPr="00250830">
        <w:rPr>
          <w:rFonts w:eastAsia="Times New Roman" w:cs="Times New Roman"/>
          <w:szCs w:val="24"/>
        </w:rPr>
        <w:t xml:space="preserve"> the post and backfilled with a loose material to allow the post to move when the </w:t>
      </w:r>
      <w:r w:rsidR="00CA2F1A">
        <w:rPr>
          <w:rFonts w:eastAsia="Times New Roman" w:cs="Times New Roman"/>
          <w:szCs w:val="24"/>
        </w:rPr>
        <w:t>cable barrier</w:t>
      </w:r>
      <w:r w:rsidR="00B46302">
        <w:rPr>
          <w:rFonts w:eastAsia="Times New Roman" w:cs="Times New Roman"/>
          <w:szCs w:val="24"/>
        </w:rPr>
        <w:t xml:space="preserve"> is struck.  </w:t>
      </w:r>
      <w:r w:rsidR="00D06472">
        <w:rPr>
          <w:rFonts w:eastAsia="Times New Roman" w:cs="Times New Roman"/>
          <w:szCs w:val="24"/>
        </w:rPr>
        <w:t>Do not use an</w:t>
      </w:r>
      <w:r w:rsidR="00235F6B">
        <w:rPr>
          <w:rFonts w:eastAsia="Times New Roman" w:cs="Times New Roman"/>
          <w:szCs w:val="24"/>
        </w:rPr>
        <w:t>y</w:t>
      </w:r>
      <w:r w:rsidR="00D06472">
        <w:rPr>
          <w:rFonts w:eastAsia="Times New Roman" w:cs="Times New Roman"/>
          <w:szCs w:val="24"/>
        </w:rPr>
        <w:t xml:space="preserve"> kind of asphalt spray, seal coat, or chip seal treatment</w:t>
      </w:r>
      <w:r w:rsidR="000079E8">
        <w:rPr>
          <w:rFonts w:eastAsia="Times New Roman" w:cs="Times New Roman"/>
          <w:szCs w:val="24"/>
        </w:rPr>
        <w:t xml:space="preserve"> for mow strips</w:t>
      </w:r>
      <w:r w:rsidR="00D06472">
        <w:rPr>
          <w:rFonts w:eastAsia="Times New Roman" w:cs="Times New Roman"/>
          <w:szCs w:val="24"/>
        </w:rPr>
        <w:t xml:space="preserve">. </w:t>
      </w:r>
      <w:r w:rsidR="00DF42BE" w:rsidRPr="00DF42BE">
        <w:rPr>
          <w:rFonts w:eastAsia="Times New Roman" w:cs="Times New Roman"/>
          <w:szCs w:val="24"/>
        </w:rPr>
        <w:t xml:space="preserve">The designer </w:t>
      </w:r>
      <w:r w:rsidR="00436D52">
        <w:rPr>
          <w:rFonts w:eastAsia="Times New Roman" w:cs="Times New Roman"/>
          <w:szCs w:val="24"/>
        </w:rPr>
        <w:t xml:space="preserve">must </w:t>
      </w:r>
      <w:r w:rsidR="00905D0B">
        <w:rPr>
          <w:rFonts w:eastAsia="Times New Roman" w:cs="Times New Roman"/>
          <w:szCs w:val="24"/>
        </w:rPr>
        <w:t xml:space="preserve">also </w:t>
      </w:r>
      <w:r w:rsidR="00DF42BE" w:rsidRPr="00DF42BE">
        <w:rPr>
          <w:rFonts w:eastAsia="Times New Roman" w:cs="Times New Roman"/>
          <w:szCs w:val="24"/>
        </w:rPr>
        <w:t>consider the concerns of maintenance personnel when determining the optimum vegetatio</w:t>
      </w:r>
      <w:r w:rsidR="00BA150D">
        <w:rPr>
          <w:rFonts w:eastAsia="Times New Roman" w:cs="Times New Roman"/>
          <w:szCs w:val="24"/>
        </w:rPr>
        <w:t>n control to be used.</w:t>
      </w:r>
    </w:p>
    <w:p w:rsidR="002838CF" w:rsidRPr="00222D6B" w:rsidRDefault="002838CF" w:rsidP="003415D8">
      <w:pPr>
        <w:pStyle w:val="ListParagraph"/>
        <w:numPr>
          <w:ilvl w:val="0"/>
          <w:numId w:val="14"/>
        </w:numPr>
        <w:rPr>
          <w:rFonts w:eastAsia="Times New Roman" w:cs="Times New Roman"/>
          <w:szCs w:val="24"/>
        </w:rPr>
      </w:pPr>
      <w:r w:rsidRPr="00222D6B">
        <w:rPr>
          <w:rFonts w:eastAsia="Times New Roman" w:cs="Times New Roman"/>
          <w:b/>
          <w:szCs w:val="24"/>
        </w:rPr>
        <w:t>Q: What kind of highway guardrail hardware must be replace</w:t>
      </w:r>
      <w:r w:rsidR="00AE6951">
        <w:rPr>
          <w:rFonts w:eastAsia="Times New Roman" w:cs="Times New Roman"/>
          <w:b/>
          <w:szCs w:val="24"/>
        </w:rPr>
        <w:t>d</w:t>
      </w:r>
      <w:r w:rsidRPr="00222D6B">
        <w:rPr>
          <w:rFonts w:eastAsia="Times New Roman" w:cs="Times New Roman"/>
          <w:b/>
          <w:szCs w:val="24"/>
        </w:rPr>
        <w:t xml:space="preserve"> or upgraded</w:t>
      </w:r>
      <w:r w:rsidR="008C7312">
        <w:rPr>
          <w:rFonts w:eastAsia="Times New Roman" w:cs="Times New Roman"/>
          <w:b/>
          <w:szCs w:val="24"/>
        </w:rPr>
        <w:t>?</w:t>
      </w:r>
    </w:p>
    <w:p w:rsidR="002838CF" w:rsidRPr="00250830" w:rsidRDefault="002838CF" w:rsidP="002838CF">
      <w:pPr>
        <w:ind w:left="1440"/>
        <w:rPr>
          <w:rFonts w:eastAsia="Times New Roman" w:cs="Times New Roman"/>
          <w:szCs w:val="24"/>
        </w:rPr>
      </w:pPr>
      <w:r w:rsidRPr="00250830">
        <w:rPr>
          <w:rFonts w:eastAsia="Times New Roman" w:cs="Times New Roman"/>
          <w:b/>
          <w:bCs/>
          <w:i/>
          <w:iCs/>
          <w:szCs w:val="24"/>
        </w:rPr>
        <w:t>A</w:t>
      </w:r>
      <w:r w:rsidRPr="00096FE4">
        <w:rPr>
          <w:rFonts w:eastAsia="Times New Roman" w:cs="Times New Roman"/>
          <w:b/>
          <w:bCs/>
          <w:iCs/>
          <w:szCs w:val="24"/>
        </w:rPr>
        <w:t>:</w:t>
      </w:r>
      <w:r w:rsidRPr="00096FE4">
        <w:rPr>
          <w:rFonts w:eastAsia="Times New Roman" w:cs="Times New Roman"/>
          <w:szCs w:val="24"/>
        </w:rPr>
        <w:t xml:space="preserve"> </w:t>
      </w:r>
      <w:r w:rsidRPr="00250830">
        <w:rPr>
          <w:rFonts w:eastAsia="Times New Roman" w:cs="Times New Roman"/>
          <w:szCs w:val="24"/>
        </w:rPr>
        <w:t>On September 29, 1994, the FHWA Executive Director signed a memorandum "</w:t>
      </w:r>
      <w:r w:rsidRPr="00250830">
        <w:rPr>
          <w:rFonts w:eastAsia="Times New Roman" w:cs="Times New Roman"/>
          <w:szCs w:val="24"/>
          <w:u w:val="single"/>
        </w:rPr>
        <w:t>ACTION</w:t>
      </w:r>
      <w:r w:rsidRPr="00250830">
        <w:rPr>
          <w:rFonts w:eastAsia="Times New Roman" w:cs="Times New Roman"/>
          <w:szCs w:val="24"/>
        </w:rPr>
        <w:t xml:space="preserve">: Traffic Barrier Safety Policy and Guidance" that identified various items that </w:t>
      </w:r>
      <w:r w:rsidRPr="00250830">
        <w:rPr>
          <w:rFonts w:eastAsia="Times New Roman" w:cs="Times New Roman"/>
          <w:szCs w:val="24"/>
          <w:u w:val="single"/>
        </w:rPr>
        <w:t>were to be inventoried and scheduled for replacement or upgrade</w:t>
      </w:r>
      <w:r w:rsidRPr="00250830">
        <w:rPr>
          <w:rFonts w:eastAsia="Times New Roman" w:cs="Times New Roman"/>
          <w:szCs w:val="24"/>
        </w:rPr>
        <w:t xml:space="preserve"> if found within the clear zone.</w:t>
      </w:r>
      <w:r>
        <w:rPr>
          <w:rFonts w:eastAsia="Times New Roman" w:cs="Times New Roman"/>
          <w:szCs w:val="24"/>
        </w:rPr>
        <w:t xml:space="preserve"> </w:t>
      </w:r>
      <w:r w:rsidRPr="00250830">
        <w:rPr>
          <w:rFonts w:eastAsia="Times New Roman" w:cs="Times New Roman"/>
          <w:szCs w:val="24"/>
        </w:rPr>
        <w:t xml:space="preserve"> The FHWA Headquarters did not conduct a formal follow up to that memo. </w:t>
      </w:r>
      <w:r>
        <w:rPr>
          <w:rFonts w:eastAsia="Times New Roman" w:cs="Times New Roman"/>
          <w:szCs w:val="24"/>
        </w:rPr>
        <w:t xml:space="preserve"> </w:t>
      </w:r>
      <w:r w:rsidRPr="00250830">
        <w:rPr>
          <w:rFonts w:eastAsia="Times New Roman" w:cs="Times New Roman"/>
          <w:szCs w:val="24"/>
        </w:rPr>
        <w:t>But now, more than 15 years later, it is time all remaining examples of these devices/situations be scheduled for correction as soon as practical. Terminals meeting NCHRP Report 350 or MASH are to be used.</w:t>
      </w:r>
    </w:p>
    <w:p w:rsidR="002838CF" w:rsidRPr="00250830" w:rsidRDefault="002838CF" w:rsidP="002838CF">
      <w:pPr>
        <w:ind w:left="1080"/>
        <w:rPr>
          <w:rFonts w:eastAsia="Times New Roman" w:cs="Times New Roman"/>
          <w:szCs w:val="24"/>
        </w:rPr>
      </w:pPr>
      <w:r w:rsidRPr="00250830">
        <w:rPr>
          <w:rFonts w:eastAsia="Times New Roman" w:cs="Times New Roman"/>
          <w:szCs w:val="24"/>
        </w:rPr>
        <w:t xml:space="preserve">The following terminals/transitions </w:t>
      </w:r>
      <w:r w:rsidR="00AE6951">
        <w:rPr>
          <w:rFonts w:eastAsia="Times New Roman" w:cs="Times New Roman"/>
          <w:szCs w:val="24"/>
        </w:rPr>
        <w:t xml:space="preserve">will </w:t>
      </w:r>
      <w:r w:rsidRPr="00250830">
        <w:rPr>
          <w:rFonts w:eastAsia="Times New Roman" w:cs="Times New Roman"/>
          <w:szCs w:val="24"/>
        </w:rPr>
        <w:t>be upgraded on the NHS:</w:t>
      </w:r>
    </w:p>
    <w:p w:rsidR="002838CF" w:rsidRPr="00250830" w:rsidRDefault="002838CF" w:rsidP="002838CF">
      <w:pPr>
        <w:numPr>
          <w:ilvl w:val="1"/>
          <w:numId w:val="6"/>
        </w:numPr>
        <w:ind w:left="1440"/>
        <w:rPr>
          <w:rFonts w:eastAsia="Times New Roman" w:cs="Times New Roman"/>
          <w:szCs w:val="24"/>
        </w:rPr>
      </w:pPr>
      <w:r w:rsidRPr="00250830">
        <w:rPr>
          <w:rFonts w:eastAsia="Times New Roman" w:cs="Times New Roman"/>
          <w:szCs w:val="24"/>
        </w:rPr>
        <w:t>Blunt End Terminals</w:t>
      </w:r>
      <w:r w:rsidRPr="004A0703">
        <w:rPr>
          <w:rFonts w:eastAsia="Times New Roman" w:cs="Times New Roman"/>
          <w:b/>
          <w:szCs w:val="24"/>
        </w:rPr>
        <w:t>*</w:t>
      </w:r>
      <w:r w:rsidRPr="00250830">
        <w:rPr>
          <w:rFonts w:eastAsia="Times New Roman" w:cs="Times New Roman"/>
          <w:szCs w:val="24"/>
        </w:rPr>
        <w:t xml:space="preserve"> for W-beam guardrail or median barrier.</w:t>
      </w:r>
    </w:p>
    <w:p w:rsidR="002838CF" w:rsidRPr="00250830" w:rsidRDefault="002838CF" w:rsidP="002838CF">
      <w:pPr>
        <w:numPr>
          <w:ilvl w:val="1"/>
          <w:numId w:val="6"/>
        </w:numPr>
        <w:ind w:left="1440"/>
        <w:rPr>
          <w:rFonts w:eastAsia="Times New Roman" w:cs="Times New Roman"/>
          <w:szCs w:val="24"/>
        </w:rPr>
      </w:pPr>
      <w:r w:rsidRPr="00250830">
        <w:rPr>
          <w:rFonts w:eastAsia="Times New Roman" w:cs="Times New Roman"/>
          <w:szCs w:val="24"/>
        </w:rPr>
        <w:lastRenderedPageBreak/>
        <w:t>Turned-down terminals</w:t>
      </w:r>
      <w:r w:rsidRPr="004A0703">
        <w:rPr>
          <w:rFonts w:eastAsia="Times New Roman" w:cs="Times New Roman"/>
          <w:b/>
          <w:szCs w:val="24"/>
        </w:rPr>
        <w:t>*</w:t>
      </w:r>
    </w:p>
    <w:p w:rsidR="002838CF" w:rsidRPr="00744DE3" w:rsidRDefault="002838CF" w:rsidP="001C2673">
      <w:pPr>
        <w:numPr>
          <w:ilvl w:val="1"/>
          <w:numId w:val="6"/>
        </w:numPr>
        <w:ind w:left="1440"/>
        <w:rPr>
          <w:rFonts w:eastAsia="Times New Roman" w:cs="Times New Roman"/>
          <w:szCs w:val="24"/>
        </w:rPr>
      </w:pPr>
      <w:r w:rsidRPr="00744DE3">
        <w:rPr>
          <w:rFonts w:eastAsia="Times New Roman" w:cs="Times New Roman"/>
          <w:szCs w:val="24"/>
        </w:rPr>
        <w:t>Bridge approach guardrail that is not connected to the bridge railing.</w:t>
      </w:r>
    </w:p>
    <w:p w:rsidR="002838CF" w:rsidRPr="00250830" w:rsidRDefault="002838CF" w:rsidP="002838CF">
      <w:pPr>
        <w:ind w:left="1080"/>
        <w:rPr>
          <w:rFonts w:eastAsia="Times New Roman" w:cs="Times New Roman"/>
          <w:szCs w:val="24"/>
        </w:rPr>
      </w:pPr>
      <w:r w:rsidRPr="00250830">
        <w:rPr>
          <w:rFonts w:eastAsia="Times New Roman" w:cs="Times New Roman"/>
          <w:szCs w:val="24"/>
        </w:rPr>
        <w:t xml:space="preserve">The following device </w:t>
      </w:r>
      <w:r w:rsidR="00BF434A">
        <w:rPr>
          <w:rFonts w:eastAsia="Times New Roman" w:cs="Times New Roman"/>
          <w:szCs w:val="24"/>
        </w:rPr>
        <w:t>will be upgraded when</w:t>
      </w:r>
      <w:r w:rsidRPr="00250830">
        <w:rPr>
          <w:rFonts w:eastAsia="Times New Roman" w:cs="Times New Roman"/>
          <w:szCs w:val="24"/>
        </w:rPr>
        <w:t xml:space="preserve"> encountered within the limits of a project on the NHS:</w:t>
      </w:r>
    </w:p>
    <w:p w:rsidR="002838CF" w:rsidRPr="007D45C5" w:rsidRDefault="002838CF" w:rsidP="002838CF">
      <w:pPr>
        <w:pStyle w:val="ListParagraph"/>
        <w:numPr>
          <w:ilvl w:val="0"/>
          <w:numId w:val="8"/>
        </w:numPr>
        <w:ind w:left="1440"/>
        <w:rPr>
          <w:rFonts w:eastAsia="Times New Roman" w:cs="Times New Roman"/>
          <w:szCs w:val="24"/>
        </w:rPr>
      </w:pPr>
      <w:r w:rsidRPr="007D45C5">
        <w:rPr>
          <w:rFonts w:eastAsia="Times New Roman" w:cs="Times New Roman"/>
          <w:szCs w:val="24"/>
        </w:rPr>
        <w:t>Breakaway Cable Terminal**</w:t>
      </w:r>
    </w:p>
    <w:p w:rsidR="002838CF" w:rsidRPr="00250830" w:rsidRDefault="002838CF" w:rsidP="00D24CE4">
      <w:pPr>
        <w:ind w:left="1440"/>
        <w:rPr>
          <w:rFonts w:eastAsia="Times New Roman" w:cs="Times New Roman"/>
          <w:szCs w:val="24"/>
        </w:rPr>
      </w:pPr>
      <w:r w:rsidRPr="004A0703">
        <w:rPr>
          <w:rFonts w:eastAsia="Times New Roman" w:cs="Times New Roman"/>
          <w:b/>
          <w:szCs w:val="24"/>
        </w:rPr>
        <w:t>*</w:t>
      </w:r>
      <w:r w:rsidRPr="00250830">
        <w:rPr>
          <w:rFonts w:eastAsia="Times New Roman" w:cs="Times New Roman"/>
          <w:szCs w:val="24"/>
        </w:rPr>
        <w:t xml:space="preserve">Versions of these terminals </w:t>
      </w:r>
      <w:r w:rsidRPr="00250830">
        <w:rPr>
          <w:rFonts w:eastAsia="Times New Roman" w:cs="Times New Roman"/>
          <w:szCs w:val="24"/>
          <w:u w:val="single"/>
        </w:rPr>
        <w:t>may</w:t>
      </w:r>
      <w:r w:rsidRPr="00250830">
        <w:rPr>
          <w:rFonts w:eastAsia="Times New Roman" w:cs="Times New Roman"/>
          <w:szCs w:val="24"/>
        </w:rPr>
        <w:t xml:space="preserve"> be used on the downstream end to anchor the rail </w:t>
      </w:r>
      <w:r w:rsidRPr="00250830">
        <w:rPr>
          <w:rFonts w:eastAsia="Times New Roman" w:cs="Times New Roman"/>
          <w:szCs w:val="24"/>
          <w:u w:val="single"/>
        </w:rPr>
        <w:t>if</w:t>
      </w:r>
      <w:r w:rsidRPr="00250830">
        <w:rPr>
          <w:rFonts w:eastAsia="Times New Roman" w:cs="Times New Roman"/>
          <w:szCs w:val="24"/>
        </w:rPr>
        <w:t xml:space="preserve"> they are outside the reverse direction clear zone and/or cannot be struck by vehicles crossing the centerline or median, impacting from the opposite direction.</w:t>
      </w:r>
    </w:p>
    <w:p w:rsidR="002838CF" w:rsidRDefault="002838CF" w:rsidP="00A30D78">
      <w:pPr>
        <w:ind w:left="1440"/>
        <w:rPr>
          <w:rFonts w:eastAsia="Times New Roman" w:cs="Times New Roman"/>
          <w:szCs w:val="24"/>
        </w:rPr>
      </w:pPr>
      <w:r w:rsidRPr="004A0703">
        <w:rPr>
          <w:rFonts w:eastAsia="Times New Roman" w:cs="Times New Roman"/>
          <w:b/>
          <w:szCs w:val="24"/>
        </w:rPr>
        <w:t>**</w:t>
      </w:r>
      <w:r w:rsidRPr="00250830">
        <w:rPr>
          <w:rFonts w:eastAsia="Times New Roman" w:cs="Times New Roman"/>
          <w:szCs w:val="24"/>
        </w:rPr>
        <w:t xml:space="preserve">The </w:t>
      </w:r>
      <w:proofErr w:type="spellStart"/>
      <w:r w:rsidRPr="00250830">
        <w:rPr>
          <w:rFonts w:eastAsia="Times New Roman" w:cs="Times New Roman"/>
          <w:szCs w:val="24"/>
        </w:rPr>
        <w:t>BCT</w:t>
      </w:r>
      <w:proofErr w:type="spellEnd"/>
      <w:r w:rsidRPr="00250830">
        <w:rPr>
          <w:rFonts w:eastAsia="Times New Roman" w:cs="Times New Roman"/>
          <w:szCs w:val="24"/>
        </w:rPr>
        <w:t xml:space="preserve"> may also remain as a downstream anchor if outside the clear zone. </w:t>
      </w:r>
      <w:r>
        <w:rPr>
          <w:rFonts w:eastAsia="Times New Roman" w:cs="Times New Roman"/>
          <w:szCs w:val="24"/>
        </w:rPr>
        <w:t xml:space="preserve"> </w:t>
      </w:r>
      <w:r w:rsidRPr="00250830">
        <w:rPr>
          <w:rFonts w:eastAsia="Times New Roman" w:cs="Times New Roman"/>
          <w:szCs w:val="24"/>
        </w:rPr>
        <w:t xml:space="preserve">It is also acceptable for use within some cable-to-guardrail transition designs. </w:t>
      </w:r>
      <w:r>
        <w:rPr>
          <w:rFonts w:eastAsia="Times New Roman" w:cs="Times New Roman"/>
          <w:szCs w:val="24"/>
        </w:rPr>
        <w:t xml:space="preserve"> </w:t>
      </w:r>
      <w:r w:rsidRPr="00250830">
        <w:rPr>
          <w:rFonts w:eastAsia="Times New Roman" w:cs="Times New Roman"/>
          <w:szCs w:val="24"/>
        </w:rPr>
        <w:t xml:space="preserve">A crash test of the </w:t>
      </w:r>
      <w:proofErr w:type="spellStart"/>
      <w:r w:rsidRPr="00250830">
        <w:rPr>
          <w:rFonts w:eastAsia="Times New Roman" w:cs="Times New Roman"/>
          <w:szCs w:val="24"/>
        </w:rPr>
        <w:t>BCT</w:t>
      </w:r>
      <w:proofErr w:type="spellEnd"/>
      <w:r w:rsidRPr="00250830">
        <w:rPr>
          <w:rFonts w:eastAsia="Times New Roman" w:cs="Times New Roman"/>
          <w:szCs w:val="24"/>
        </w:rPr>
        <w:t xml:space="preserve"> as a Test Level 2 device failed.</w:t>
      </w:r>
    </w:p>
    <w:p w:rsidR="00F41934" w:rsidRDefault="00F41934" w:rsidP="00FA05E0">
      <w:pPr>
        <w:ind w:left="720"/>
        <w:rPr>
          <w:rFonts w:eastAsia="Times New Roman" w:cs="Times New Roman"/>
          <w:szCs w:val="24"/>
        </w:rPr>
      </w:pPr>
    </w:p>
    <w:p w:rsidR="004A25F4" w:rsidRPr="006F0FAB" w:rsidRDefault="004A25F4" w:rsidP="00FA05E0">
      <w:pPr>
        <w:ind w:left="720"/>
        <w:rPr>
          <w:rFonts w:eastAsia="Times New Roman" w:cs="Times New Roman"/>
          <w:szCs w:val="24"/>
        </w:rPr>
      </w:pPr>
      <w:r>
        <w:rPr>
          <w:rFonts w:eastAsia="Times New Roman" w:cs="Times New Roman"/>
          <w:szCs w:val="24"/>
        </w:rPr>
        <w:t xml:space="preserve">If you would like to </w:t>
      </w:r>
      <w:r w:rsidR="00491597">
        <w:rPr>
          <w:rFonts w:eastAsia="Times New Roman" w:cs="Times New Roman"/>
          <w:szCs w:val="24"/>
        </w:rPr>
        <w:t>comment on</w:t>
      </w:r>
      <w:r>
        <w:rPr>
          <w:rFonts w:eastAsia="Times New Roman" w:cs="Times New Roman"/>
          <w:szCs w:val="24"/>
        </w:rPr>
        <w:t xml:space="preserve"> this Guardrail FAQ, </w:t>
      </w:r>
      <w:r w:rsidR="00807E56">
        <w:rPr>
          <w:rFonts w:eastAsia="Times New Roman" w:cs="Times New Roman"/>
          <w:szCs w:val="24"/>
        </w:rPr>
        <w:t xml:space="preserve">please </w:t>
      </w:r>
      <w:r w:rsidR="00FC1B21">
        <w:rPr>
          <w:rFonts w:eastAsia="Times New Roman" w:cs="Times New Roman"/>
          <w:szCs w:val="24"/>
        </w:rPr>
        <w:t>email</w:t>
      </w:r>
      <w:r>
        <w:rPr>
          <w:rFonts w:eastAsia="Times New Roman" w:cs="Times New Roman"/>
          <w:szCs w:val="24"/>
        </w:rPr>
        <w:t xml:space="preserve"> </w:t>
      </w:r>
      <w:r w:rsidRPr="00FC1B21">
        <w:rPr>
          <w:rFonts w:eastAsia="Times New Roman" w:cs="Times New Roman"/>
          <w:szCs w:val="24"/>
        </w:rPr>
        <w:t>Josh Keith</w:t>
      </w:r>
      <w:r>
        <w:rPr>
          <w:rFonts w:eastAsia="Times New Roman" w:cs="Times New Roman"/>
          <w:szCs w:val="24"/>
        </w:rPr>
        <w:t>,</w:t>
      </w:r>
      <w:r w:rsidR="001409B9">
        <w:rPr>
          <w:rFonts w:eastAsia="Times New Roman" w:cs="Times New Roman"/>
          <w:szCs w:val="24"/>
        </w:rPr>
        <w:t xml:space="preserve"> (</w:t>
      </w:r>
      <w:hyperlink r:id="rId19" w:history="1">
        <w:r w:rsidR="001409B9" w:rsidRPr="005150AC">
          <w:rPr>
            <w:rStyle w:val="Hyperlink"/>
            <w:rFonts w:eastAsia="Times New Roman" w:cs="Times New Roman"/>
            <w:szCs w:val="24"/>
          </w:rPr>
          <w:t>Josh.Keith@state.co.us</w:t>
        </w:r>
      </w:hyperlink>
      <w:r w:rsidR="001409B9">
        <w:rPr>
          <w:rFonts w:eastAsia="Times New Roman" w:cs="Times New Roman"/>
          <w:szCs w:val="24"/>
        </w:rPr>
        <w:t>)</w:t>
      </w:r>
      <w:r>
        <w:rPr>
          <w:rFonts w:eastAsia="Times New Roman" w:cs="Times New Roman"/>
          <w:szCs w:val="24"/>
        </w:rPr>
        <w:t xml:space="preserve"> </w:t>
      </w:r>
      <w:proofErr w:type="spellStart"/>
      <w:r w:rsidR="005F49E4">
        <w:rPr>
          <w:rFonts w:eastAsia="Times New Roman" w:cs="Times New Roman"/>
          <w:szCs w:val="24"/>
        </w:rPr>
        <w:t>CDOT’s</w:t>
      </w:r>
      <w:proofErr w:type="spellEnd"/>
      <w:r>
        <w:rPr>
          <w:rFonts w:eastAsia="Times New Roman" w:cs="Times New Roman"/>
          <w:szCs w:val="24"/>
        </w:rPr>
        <w:t xml:space="preserve"> M-Standards engineer</w:t>
      </w:r>
      <w:r w:rsidR="00FA2CC5">
        <w:rPr>
          <w:rFonts w:eastAsia="Times New Roman" w:cs="Times New Roman"/>
          <w:szCs w:val="24"/>
        </w:rPr>
        <w:t>,</w:t>
      </w:r>
      <w:r>
        <w:rPr>
          <w:rFonts w:eastAsia="Times New Roman" w:cs="Times New Roman"/>
          <w:szCs w:val="24"/>
        </w:rPr>
        <w:t xml:space="preserve"> </w:t>
      </w:r>
      <w:r w:rsidR="00F56CB0">
        <w:rPr>
          <w:rFonts w:eastAsia="Times New Roman" w:cs="Times New Roman"/>
          <w:szCs w:val="24"/>
        </w:rPr>
        <w:t>and</w:t>
      </w:r>
      <w:r>
        <w:rPr>
          <w:rFonts w:eastAsia="Times New Roman" w:cs="Times New Roman"/>
          <w:szCs w:val="24"/>
        </w:rPr>
        <w:t xml:space="preserve"> </w:t>
      </w:r>
      <w:r w:rsidR="0037373B">
        <w:rPr>
          <w:rFonts w:eastAsia="Times New Roman" w:cs="Times New Roman"/>
          <w:szCs w:val="24"/>
        </w:rPr>
        <w:t xml:space="preserve">to </w:t>
      </w:r>
      <w:r w:rsidRPr="00FC1B21">
        <w:rPr>
          <w:rFonts w:eastAsia="Times New Roman" w:cs="Times New Roman"/>
          <w:szCs w:val="24"/>
        </w:rPr>
        <w:t>Louis Avgeris</w:t>
      </w:r>
      <w:r w:rsidR="00FC1B21">
        <w:rPr>
          <w:rFonts w:eastAsia="Times New Roman" w:cs="Times New Roman"/>
          <w:szCs w:val="24"/>
        </w:rPr>
        <w:t>, (</w:t>
      </w:r>
      <w:hyperlink r:id="rId20" w:history="1">
        <w:r w:rsidR="001409B9" w:rsidRPr="005150AC">
          <w:rPr>
            <w:rStyle w:val="Hyperlink"/>
            <w:rFonts w:eastAsia="Times New Roman" w:cs="Times New Roman"/>
            <w:szCs w:val="24"/>
          </w:rPr>
          <w:t>Louis.Avgeris@state.co.us</w:t>
        </w:r>
      </w:hyperlink>
      <w:r w:rsidR="00FC1B21">
        <w:rPr>
          <w:rFonts w:eastAsia="Times New Roman" w:cs="Times New Roman"/>
          <w:szCs w:val="24"/>
        </w:rPr>
        <w:t xml:space="preserve">) </w:t>
      </w:r>
      <w:proofErr w:type="spellStart"/>
      <w:r w:rsidR="005F49E4">
        <w:rPr>
          <w:rFonts w:eastAsia="Times New Roman" w:cs="Times New Roman"/>
          <w:szCs w:val="24"/>
        </w:rPr>
        <w:t>CDOT’s</w:t>
      </w:r>
      <w:proofErr w:type="spellEnd"/>
      <w:r w:rsidR="005F49E4">
        <w:rPr>
          <w:rFonts w:eastAsia="Times New Roman" w:cs="Times New Roman"/>
          <w:szCs w:val="24"/>
        </w:rPr>
        <w:t xml:space="preserve"> </w:t>
      </w:r>
      <w:r>
        <w:rPr>
          <w:rFonts w:eastAsia="Times New Roman" w:cs="Times New Roman"/>
          <w:szCs w:val="24"/>
        </w:rPr>
        <w:t>M-Standards tech</w:t>
      </w:r>
      <w:r w:rsidR="00807E56">
        <w:rPr>
          <w:rFonts w:eastAsia="Times New Roman" w:cs="Times New Roman"/>
          <w:szCs w:val="24"/>
        </w:rPr>
        <w:t>, thank you.</w:t>
      </w:r>
    </w:p>
    <w:sectPr w:rsidR="004A25F4" w:rsidRPr="006F0FAB" w:rsidSect="00FE4C7E">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25" w:rsidRDefault="003E2A25" w:rsidP="006A624D">
      <w:pPr>
        <w:spacing w:before="0" w:after="0"/>
      </w:pPr>
      <w:r>
        <w:separator/>
      </w:r>
    </w:p>
  </w:endnote>
  <w:endnote w:type="continuationSeparator" w:id="0">
    <w:p w:rsidR="003E2A25" w:rsidRDefault="003E2A25" w:rsidP="006A62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366129"/>
      <w:docPartObj>
        <w:docPartGallery w:val="Page Numbers (Bottom of Page)"/>
        <w:docPartUnique/>
      </w:docPartObj>
    </w:sdtPr>
    <w:sdtEndPr>
      <w:rPr>
        <w:noProof/>
      </w:rPr>
    </w:sdtEndPr>
    <w:sdtContent>
      <w:p w:rsidR="006A624D" w:rsidRDefault="006A624D">
        <w:pPr>
          <w:pStyle w:val="Footer"/>
          <w:jc w:val="center"/>
        </w:pPr>
        <w:r>
          <w:fldChar w:fldCharType="begin"/>
        </w:r>
        <w:r>
          <w:instrText xml:space="preserve"> PAGE   \* MERGEFORMAT </w:instrText>
        </w:r>
        <w:r>
          <w:fldChar w:fldCharType="separate"/>
        </w:r>
        <w:r w:rsidR="000E6781">
          <w:rPr>
            <w:noProof/>
          </w:rPr>
          <w:t>5</w:t>
        </w:r>
        <w:r>
          <w:rPr>
            <w:noProof/>
          </w:rPr>
          <w:fldChar w:fldCharType="end"/>
        </w:r>
      </w:p>
    </w:sdtContent>
  </w:sdt>
  <w:p w:rsidR="006A624D" w:rsidRDefault="006A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25" w:rsidRDefault="003E2A25" w:rsidP="006A624D">
      <w:pPr>
        <w:spacing w:before="0" w:after="0"/>
      </w:pPr>
      <w:r>
        <w:separator/>
      </w:r>
    </w:p>
  </w:footnote>
  <w:footnote w:type="continuationSeparator" w:id="0">
    <w:p w:rsidR="003E2A25" w:rsidRDefault="003E2A25" w:rsidP="006A62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FC" w:rsidRPr="00D638FC" w:rsidRDefault="006A624D" w:rsidP="00D638FC">
    <w:pPr>
      <w:spacing w:before="0" w:after="0"/>
      <w:jc w:val="center"/>
      <w:rPr>
        <w:rFonts w:eastAsia="Times New Roman" w:cs="Times New Roman"/>
        <w:b/>
        <w:sz w:val="32"/>
        <w:szCs w:val="32"/>
      </w:rPr>
    </w:pPr>
    <w:r w:rsidRPr="001B6863">
      <w:rPr>
        <w:rFonts w:eastAsia="Times New Roman" w:cs="Times New Roman"/>
        <w:b/>
        <w:sz w:val="32"/>
        <w:szCs w:val="32"/>
      </w:rPr>
      <w:t>Frequently Asked Questions</w:t>
    </w:r>
    <w:r w:rsidR="00D638FC" w:rsidRPr="00D638FC">
      <w:rPr>
        <w:rFonts w:eastAsia="Times New Roman" w:cs="Times New Roman"/>
        <w:b/>
        <w:sz w:val="32"/>
        <w:szCs w:val="32"/>
      </w:rPr>
      <w:t xml:space="preserve"> </w:t>
    </w:r>
    <w:r w:rsidRPr="00D638FC">
      <w:rPr>
        <w:rFonts w:eastAsia="Times New Roman" w:cs="Times New Roman"/>
        <w:b/>
        <w:sz w:val="32"/>
        <w:szCs w:val="32"/>
      </w:rPr>
      <w:t>about</w:t>
    </w:r>
  </w:p>
  <w:p w:rsidR="006A624D" w:rsidRDefault="006A624D" w:rsidP="00A571CA">
    <w:pPr>
      <w:spacing w:before="0" w:after="240"/>
      <w:jc w:val="center"/>
    </w:pPr>
    <w:r>
      <w:rPr>
        <w:rFonts w:eastAsia="Times New Roman" w:cs="Times New Roman"/>
        <w:b/>
        <w:sz w:val="32"/>
        <w:szCs w:val="32"/>
        <w:u w:val="single"/>
      </w:rPr>
      <w:t>Guardrails</w:t>
    </w:r>
    <w:r w:rsidR="00347E12">
      <w:rPr>
        <w:rFonts w:eastAsia="Times New Roman" w:cs="Times New Roman"/>
        <w:b/>
        <w:sz w:val="32"/>
        <w:szCs w:val="32"/>
        <w:u w:val="single"/>
      </w:rPr>
      <w:t>, Crash Cus</w:t>
    </w:r>
    <w:r w:rsidR="009845F7">
      <w:rPr>
        <w:rFonts w:eastAsia="Times New Roman" w:cs="Times New Roman"/>
        <w:b/>
        <w:sz w:val="32"/>
        <w:szCs w:val="32"/>
        <w:u w:val="single"/>
      </w:rPr>
      <w:t>h</w:t>
    </w:r>
    <w:r w:rsidR="00347E12">
      <w:rPr>
        <w:rFonts w:eastAsia="Times New Roman" w:cs="Times New Roman"/>
        <w:b/>
        <w:sz w:val="32"/>
        <w:szCs w:val="32"/>
        <w:u w:val="single"/>
      </w:rPr>
      <w:t xml:space="preserve">ions, </w:t>
    </w:r>
    <w:r w:rsidR="001B6863">
      <w:rPr>
        <w:rFonts w:eastAsia="Times New Roman" w:cs="Times New Roman"/>
        <w:b/>
        <w:sz w:val="32"/>
        <w:szCs w:val="32"/>
        <w:u w:val="single"/>
      </w:rPr>
      <w:t xml:space="preserve">and </w:t>
    </w:r>
    <w:r w:rsidR="00347E12">
      <w:rPr>
        <w:rFonts w:eastAsia="Times New Roman" w:cs="Times New Roman"/>
        <w:b/>
        <w:sz w:val="32"/>
        <w:szCs w:val="32"/>
        <w:u w:val="single"/>
      </w:rPr>
      <w:t xml:space="preserve">End </w:t>
    </w:r>
    <w:r w:rsidR="001B6863">
      <w:rPr>
        <w:rFonts w:eastAsia="Times New Roman" w:cs="Times New Roman"/>
        <w:b/>
        <w:sz w:val="32"/>
        <w:szCs w:val="32"/>
        <w:u w:val="single"/>
      </w:rPr>
      <w:t>T</w:t>
    </w:r>
    <w:r w:rsidR="00347E12">
      <w:rPr>
        <w:rFonts w:eastAsia="Times New Roman" w:cs="Times New Roman"/>
        <w:b/>
        <w:sz w:val="32"/>
        <w:szCs w:val="32"/>
        <w:u w:val="single"/>
      </w:rPr>
      <w:t>reatments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500"/>
    <w:multiLevelType w:val="hybridMultilevel"/>
    <w:tmpl w:val="BD40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174FF"/>
    <w:multiLevelType w:val="hybridMultilevel"/>
    <w:tmpl w:val="3EFE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1C18"/>
    <w:multiLevelType w:val="hybridMultilevel"/>
    <w:tmpl w:val="ADCCEBE8"/>
    <w:lvl w:ilvl="0" w:tplc="F76C7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0F4C"/>
    <w:multiLevelType w:val="hybridMultilevel"/>
    <w:tmpl w:val="CB58985C"/>
    <w:lvl w:ilvl="0" w:tplc="9C28457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D12E7"/>
    <w:multiLevelType w:val="hybridMultilevel"/>
    <w:tmpl w:val="CBECD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5636B"/>
    <w:multiLevelType w:val="hybridMultilevel"/>
    <w:tmpl w:val="BD82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60C3B"/>
    <w:multiLevelType w:val="multilevel"/>
    <w:tmpl w:val="B4301A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rPr>
    </w:lvl>
    <w:lvl w:ilvl="2">
      <w:start w:val="1"/>
      <w:numFmt w:val="upperLetter"/>
      <w:lvlText w:val="%3."/>
      <w:lvlJc w:val="left"/>
      <w:pPr>
        <w:ind w:left="2160" w:hanging="360"/>
      </w:pPr>
      <w:rPr>
        <w:rFonts w:hint="default"/>
        <w:b/>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C06614"/>
    <w:multiLevelType w:val="hybridMultilevel"/>
    <w:tmpl w:val="D3B2F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196D9E"/>
    <w:multiLevelType w:val="hybridMultilevel"/>
    <w:tmpl w:val="EA042C0C"/>
    <w:lvl w:ilvl="0" w:tplc="0548EF2A">
      <w:start w:val="1"/>
      <w:numFmt w:val="bullet"/>
      <w:lvlText w:val=""/>
      <w:lvlJc w:val="left"/>
      <w:pPr>
        <w:ind w:left="360" w:hanging="360"/>
      </w:pPr>
      <w:rPr>
        <w:rFonts w:ascii="Symbol" w:hAnsi="Symbol" w:hint="default"/>
        <w:sz w:val="24"/>
      </w:rPr>
    </w:lvl>
    <w:lvl w:ilvl="1" w:tplc="0548EF2A">
      <w:start w:val="1"/>
      <w:numFmt w:val="bullet"/>
      <w:lvlText w:val=""/>
      <w:lvlJc w:val="left"/>
      <w:pPr>
        <w:ind w:left="1080" w:hanging="360"/>
      </w:pPr>
      <w:rPr>
        <w:rFonts w:ascii="Symbol" w:hAnsi="Symbol"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DA437D"/>
    <w:multiLevelType w:val="multilevel"/>
    <w:tmpl w:val="66623B66"/>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4"/>
      </w:rPr>
    </w:lvl>
    <w:lvl w:ilvl="2">
      <w:start w:val="1"/>
      <w:numFmt w:val="upperLetter"/>
      <w:lvlText w:val="%3."/>
      <w:lvlJc w:val="left"/>
      <w:pPr>
        <w:ind w:left="2160" w:hanging="360"/>
      </w:pPr>
      <w:rPr>
        <w:rFonts w:hint="default"/>
        <w:b/>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232AE"/>
    <w:multiLevelType w:val="hybridMultilevel"/>
    <w:tmpl w:val="E01C4C3E"/>
    <w:lvl w:ilvl="0" w:tplc="0548EF2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8D0C87"/>
    <w:multiLevelType w:val="hybridMultilevel"/>
    <w:tmpl w:val="5F327C52"/>
    <w:lvl w:ilvl="0" w:tplc="E91A38DE">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3F779C"/>
    <w:multiLevelType w:val="hybridMultilevel"/>
    <w:tmpl w:val="C63A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5417C"/>
    <w:multiLevelType w:val="hybridMultilevel"/>
    <w:tmpl w:val="0B8E98DA"/>
    <w:lvl w:ilvl="0" w:tplc="0548EF2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509CB"/>
    <w:multiLevelType w:val="hybridMultilevel"/>
    <w:tmpl w:val="C930AD16"/>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5" w15:restartNumberingAfterBreak="0">
    <w:nsid w:val="42EF146D"/>
    <w:multiLevelType w:val="hybridMultilevel"/>
    <w:tmpl w:val="AE42C32C"/>
    <w:lvl w:ilvl="0" w:tplc="F76C7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45F0B"/>
    <w:multiLevelType w:val="hybridMultilevel"/>
    <w:tmpl w:val="EE2C9F26"/>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BBD4D50"/>
    <w:multiLevelType w:val="multilevel"/>
    <w:tmpl w:val="8C503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9E19A3"/>
    <w:multiLevelType w:val="hybridMultilevel"/>
    <w:tmpl w:val="770229AC"/>
    <w:lvl w:ilvl="0" w:tplc="0548EF2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08448E"/>
    <w:multiLevelType w:val="hybridMultilevel"/>
    <w:tmpl w:val="58A6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9743D"/>
    <w:multiLevelType w:val="hybridMultilevel"/>
    <w:tmpl w:val="55C26C06"/>
    <w:lvl w:ilvl="0" w:tplc="0232B602">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96B5E"/>
    <w:multiLevelType w:val="hybridMultilevel"/>
    <w:tmpl w:val="A7503336"/>
    <w:lvl w:ilvl="0" w:tplc="1AD6C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B0EE9"/>
    <w:multiLevelType w:val="hybridMultilevel"/>
    <w:tmpl w:val="62FCF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437C60"/>
    <w:multiLevelType w:val="hybridMultilevel"/>
    <w:tmpl w:val="DC462BBE"/>
    <w:lvl w:ilvl="0" w:tplc="80526B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6974AD3"/>
    <w:multiLevelType w:val="hybridMultilevel"/>
    <w:tmpl w:val="5A90C520"/>
    <w:lvl w:ilvl="0" w:tplc="FC4A57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1">
      <w:lvl w:ilvl="1">
        <w:numFmt w:val="decimal"/>
        <w:lvlText w:val="%2."/>
        <w:lvlJc w:val="left"/>
      </w:lvl>
    </w:lvlOverride>
  </w:num>
  <w:num w:numId="3">
    <w:abstractNumId w:val="21"/>
  </w:num>
  <w:num w:numId="4">
    <w:abstractNumId w:val="2"/>
  </w:num>
  <w:num w:numId="5">
    <w:abstractNumId w:val="9"/>
  </w:num>
  <w:num w:numId="6">
    <w:abstractNumId w:val="8"/>
  </w:num>
  <w:num w:numId="7">
    <w:abstractNumId w:val="13"/>
  </w:num>
  <w:num w:numId="8">
    <w:abstractNumId w:val="10"/>
  </w:num>
  <w:num w:numId="9">
    <w:abstractNumId w:val="16"/>
  </w:num>
  <w:num w:numId="10">
    <w:abstractNumId w:val="18"/>
  </w:num>
  <w:num w:numId="11">
    <w:abstractNumId w:val="17"/>
  </w:num>
  <w:num w:numId="12">
    <w:abstractNumId w:val="0"/>
  </w:num>
  <w:num w:numId="13">
    <w:abstractNumId w:val="11"/>
  </w:num>
  <w:num w:numId="14">
    <w:abstractNumId w:val="3"/>
  </w:num>
  <w:num w:numId="15">
    <w:abstractNumId w:val="22"/>
  </w:num>
  <w:num w:numId="16">
    <w:abstractNumId w:val="1"/>
  </w:num>
  <w:num w:numId="17">
    <w:abstractNumId w:val="20"/>
  </w:num>
  <w:num w:numId="18">
    <w:abstractNumId w:val="15"/>
  </w:num>
  <w:num w:numId="19">
    <w:abstractNumId w:val="14"/>
  </w:num>
  <w:num w:numId="20">
    <w:abstractNumId w:val="19"/>
  </w:num>
  <w:num w:numId="21">
    <w:abstractNumId w:val="23"/>
  </w:num>
  <w:num w:numId="22">
    <w:abstractNumId w:val="12"/>
  </w:num>
  <w:num w:numId="23">
    <w:abstractNumId w:val="7"/>
  </w:num>
  <w:num w:numId="24">
    <w:abstractNumId w:val="4"/>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D3"/>
    <w:rsid w:val="000009A6"/>
    <w:rsid w:val="00000B1F"/>
    <w:rsid w:val="000079E8"/>
    <w:rsid w:val="00010D0D"/>
    <w:rsid w:val="00011333"/>
    <w:rsid w:val="00011CA4"/>
    <w:rsid w:val="00012EE5"/>
    <w:rsid w:val="00013C40"/>
    <w:rsid w:val="00020D54"/>
    <w:rsid w:val="00023F6A"/>
    <w:rsid w:val="00024310"/>
    <w:rsid w:val="00025DDD"/>
    <w:rsid w:val="0002667C"/>
    <w:rsid w:val="000316BC"/>
    <w:rsid w:val="000343A7"/>
    <w:rsid w:val="00040B2A"/>
    <w:rsid w:val="00041FEF"/>
    <w:rsid w:val="000445F3"/>
    <w:rsid w:val="000451D5"/>
    <w:rsid w:val="00051B55"/>
    <w:rsid w:val="00057D10"/>
    <w:rsid w:val="000645D9"/>
    <w:rsid w:val="00064A50"/>
    <w:rsid w:val="00066016"/>
    <w:rsid w:val="000718A4"/>
    <w:rsid w:val="000725B1"/>
    <w:rsid w:val="00072AB0"/>
    <w:rsid w:val="00080CD5"/>
    <w:rsid w:val="0008201A"/>
    <w:rsid w:val="00083071"/>
    <w:rsid w:val="00083F0D"/>
    <w:rsid w:val="000876E8"/>
    <w:rsid w:val="00087FA0"/>
    <w:rsid w:val="00093B25"/>
    <w:rsid w:val="00096FE4"/>
    <w:rsid w:val="000A1092"/>
    <w:rsid w:val="000A6F0E"/>
    <w:rsid w:val="000A7266"/>
    <w:rsid w:val="000B0DED"/>
    <w:rsid w:val="000B58F1"/>
    <w:rsid w:val="000C4386"/>
    <w:rsid w:val="000C4848"/>
    <w:rsid w:val="000D06DC"/>
    <w:rsid w:val="000D476E"/>
    <w:rsid w:val="000D585C"/>
    <w:rsid w:val="000D5D2D"/>
    <w:rsid w:val="000D6BD1"/>
    <w:rsid w:val="000E16D9"/>
    <w:rsid w:val="000E6781"/>
    <w:rsid w:val="000F4392"/>
    <w:rsid w:val="000F4528"/>
    <w:rsid w:val="000F767D"/>
    <w:rsid w:val="00100549"/>
    <w:rsid w:val="00115549"/>
    <w:rsid w:val="00122F12"/>
    <w:rsid w:val="00122F5F"/>
    <w:rsid w:val="00126BE9"/>
    <w:rsid w:val="00135BE5"/>
    <w:rsid w:val="001409B9"/>
    <w:rsid w:val="001435C9"/>
    <w:rsid w:val="00153D7C"/>
    <w:rsid w:val="00155A75"/>
    <w:rsid w:val="00157D43"/>
    <w:rsid w:val="00160B42"/>
    <w:rsid w:val="00165C94"/>
    <w:rsid w:val="00167C3A"/>
    <w:rsid w:val="0017024D"/>
    <w:rsid w:val="00170F0C"/>
    <w:rsid w:val="00175552"/>
    <w:rsid w:val="00187B03"/>
    <w:rsid w:val="00190D4F"/>
    <w:rsid w:val="00191FDB"/>
    <w:rsid w:val="001939E0"/>
    <w:rsid w:val="00196729"/>
    <w:rsid w:val="0019730F"/>
    <w:rsid w:val="001A0ADC"/>
    <w:rsid w:val="001A2E73"/>
    <w:rsid w:val="001A7670"/>
    <w:rsid w:val="001A7AF9"/>
    <w:rsid w:val="001B4AC6"/>
    <w:rsid w:val="001B6863"/>
    <w:rsid w:val="001D07AB"/>
    <w:rsid w:val="001D097C"/>
    <w:rsid w:val="001D6105"/>
    <w:rsid w:val="001D789E"/>
    <w:rsid w:val="001D7B2F"/>
    <w:rsid w:val="001E347C"/>
    <w:rsid w:val="001E783B"/>
    <w:rsid w:val="001F0CED"/>
    <w:rsid w:val="001F5D83"/>
    <w:rsid w:val="001F7B20"/>
    <w:rsid w:val="001F7E75"/>
    <w:rsid w:val="0021553B"/>
    <w:rsid w:val="002156F8"/>
    <w:rsid w:val="00216030"/>
    <w:rsid w:val="00216F05"/>
    <w:rsid w:val="00222669"/>
    <w:rsid w:val="00222A6F"/>
    <w:rsid w:val="00222D6B"/>
    <w:rsid w:val="002268D2"/>
    <w:rsid w:val="002301F1"/>
    <w:rsid w:val="00230DCE"/>
    <w:rsid w:val="00232902"/>
    <w:rsid w:val="002354C6"/>
    <w:rsid w:val="00235F6B"/>
    <w:rsid w:val="00237966"/>
    <w:rsid w:val="002379DE"/>
    <w:rsid w:val="00241D0E"/>
    <w:rsid w:val="00241D90"/>
    <w:rsid w:val="00246BA6"/>
    <w:rsid w:val="002475C6"/>
    <w:rsid w:val="00247D58"/>
    <w:rsid w:val="00250722"/>
    <w:rsid w:val="00250830"/>
    <w:rsid w:val="00251E6E"/>
    <w:rsid w:val="00252517"/>
    <w:rsid w:val="0025278A"/>
    <w:rsid w:val="00253EF1"/>
    <w:rsid w:val="002548B6"/>
    <w:rsid w:val="0025700A"/>
    <w:rsid w:val="0025743A"/>
    <w:rsid w:val="00270328"/>
    <w:rsid w:val="0027038D"/>
    <w:rsid w:val="00270599"/>
    <w:rsid w:val="00272263"/>
    <w:rsid w:val="00277B62"/>
    <w:rsid w:val="0028161B"/>
    <w:rsid w:val="002838CF"/>
    <w:rsid w:val="00285197"/>
    <w:rsid w:val="00291425"/>
    <w:rsid w:val="00296038"/>
    <w:rsid w:val="00296239"/>
    <w:rsid w:val="00296263"/>
    <w:rsid w:val="002A0D52"/>
    <w:rsid w:val="002A0ECB"/>
    <w:rsid w:val="002A5776"/>
    <w:rsid w:val="002A6BB5"/>
    <w:rsid w:val="002A762A"/>
    <w:rsid w:val="002C0206"/>
    <w:rsid w:val="002C201F"/>
    <w:rsid w:val="002C2541"/>
    <w:rsid w:val="002C34E4"/>
    <w:rsid w:val="002C3B2E"/>
    <w:rsid w:val="002C6D52"/>
    <w:rsid w:val="002D1AA4"/>
    <w:rsid w:val="002D2BD8"/>
    <w:rsid w:val="002D4D38"/>
    <w:rsid w:val="002E09EB"/>
    <w:rsid w:val="002E0DE1"/>
    <w:rsid w:val="002E401A"/>
    <w:rsid w:val="002E5DEE"/>
    <w:rsid w:val="002F136B"/>
    <w:rsid w:val="002F38FE"/>
    <w:rsid w:val="002F47A7"/>
    <w:rsid w:val="002F4E5C"/>
    <w:rsid w:val="002F5007"/>
    <w:rsid w:val="00301969"/>
    <w:rsid w:val="00303173"/>
    <w:rsid w:val="003057A1"/>
    <w:rsid w:val="00305C5B"/>
    <w:rsid w:val="0030699F"/>
    <w:rsid w:val="00307ABF"/>
    <w:rsid w:val="003128A8"/>
    <w:rsid w:val="003145FC"/>
    <w:rsid w:val="00314A30"/>
    <w:rsid w:val="0031627B"/>
    <w:rsid w:val="00317399"/>
    <w:rsid w:val="00321125"/>
    <w:rsid w:val="00330573"/>
    <w:rsid w:val="00334C21"/>
    <w:rsid w:val="003415D8"/>
    <w:rsid w:val="00347E12"/>
    <w:rsid w:val="0035282F"/>
    <w:rsid w:val="0035468E"/>
    <w:rsid w:val="00354E27"/>
    <w:rsid w:val="003574EA"/>
    <w:rsid w:val="00361481"/>
    <w:rsid w:val="0036307E"/>
    <w:rsid w:val="00364B48"/>
    <w:rsid w:val="00371360"/>
    <w:rsid w:val="0037334A"/>
    <w:rsid w:val="0037373B"/>
    <w:rsid w:val="00380ED3"/>
    <w:rsid w:val="00385017"/>
    <w:rsid w:val="003A7D01"/>
    <w:rsid w:val="003B2F5E"/>
    <w:rsid w:val="003C000D"/>
    <w:rsid w:val="003C16F5"/>
    <w:rsid w:val="003C7C0D"/>
    <w:rsid w:val="003D0B59"/>
    <w:rsid w:val="003D4EE9"/>
    <w:rsid w:val="003D76C3"/>
    <w:rsid w:val="003E2A25"/>
    <w:rsid w:val="003E2E29"/>
    <w:rsid w:val="003E46E5"/>
    <w:rsid w:val="003E5025"/>
    <w:rsid w:val="003F1935"/>
    <w:rsid w:val="003F3279"/>
    <w:rsid w:val="003F3A2D"/>
    <w:rsid w:val="00400B8A"/>
    <w:rsid w:val="00402BA9"/>
    <w:rsid w:val="004031F1"/>
    <w:rsid w:val="00403458"/>
    <w:rsid w:val="00403A64"/>
    <w:rsid w:val="00403C6B"/>
    <w:rsid w:val="00404CD1"/>
    <w:rsid w:val="00404EC4"/>
    <w:rsid w:val="00405896"/>
    <w:rsid w:val="00410E65"/>
    <w:rsid w:val="004160B0"/>
    <w:rsid w:val="0042393A"/>
    <w:rsid w:val="0042516B"/>
    <w:rsid w:val="004319FC"/>
    <w:rsid w:val="0043208B"/>
    <w:rsid w:val="00432555"/>
    <w:rsid w:val="004362EB"/>
    <w:rsid w:val="0043654D"/>
    <w:rsid w:val="00436D52"/>
    <w:rsid w:val="00441274"/>
    <w:rsid w:val="004467ED"/>
    <w:rsid w:val="00456752"/>
    <w:rsid w:val="00463039"/>
    <w:rsid w:val="00466C80"/>
    <w:rsid w:val="00467C77"/>
    <w:rsid w:val="004730F3"/>
    <w:rsid w:val="00473618"/>
    <w:rsid w:val="00474C79"/>
    <w:rsid w:val="00483200"/>
    <w:rsid w:val="00491597"/>
    <w:rsid w:val="00495F95"/>
    <w:rsid w:val="004A0093"/>
    <w:rsid w:val="004A0703"/>
    <w:rsid w:val="004A25F4"/>
    <w:rsid w:val="004A437D"/>
    <w:rsid w:val="004A7B59"/>
    <w:rsid w:val="004B258E"/>
    <w:rsid w:val="004B4057"/>
    <w:rsid w:val="004C172B"/>
    <w:rsid w:val="004C5F6B"/>
    <w:rsid w:val="004D37EB"/>
    <w:rsid w:val="004D43C0"/>
    <w:rsid w:val="004D5E6A"/>
    <w:rsid w:val="004D6725"/>
    <w:rsid w:val="004D6FF2"/>
    <w:rsid w:val="004E2F0D"/>
    <w:rsid w:val="004E4857"/>
    <w:rsid w:val="004E4CA2"/>
    <w:rsid w:val="004E67EC"/>
    <w:rsid w:val="004E7157"/>
    <w:rsid w:val="004E730E"/>
    <w:rsid w:val="004F41CE"/>
    <w:rsid w:val="004F545C"/>
    <w:rsid w:val="005026BF"/>
    <w:rsid w:val="00504692"/>
    <w:rsid w:val="0050583D"/>
    <w:rsid w:val="00510440"/>
    <w:rsid w:val="00512A39"/>
    <w:rsid w:val="00512E88"/>
    <w:rsid w:val="00513DA2"/>
    <w:rsid w:val="00520CF3"/>
    <w:rsid w:val="00525362"/>
    <w:rsid w:val="00530FA6"/>
    <w:rsid w:val="005340C7"/>
    <w:rsid w:val="0053592E"/>
    <w:rsid w:val="00540191"/>
    <w:rsid w:val="005402D1"/>
    <w:rsid w:val="00540AC9"/>
    <w:rsid w:val="00540C36"/>
    <w:rsid w:val="00542FF8"/>
    <w:rsid w:val="00544A0C"/>
    <w:rsid w:val="00552469"/>
    <w:rsid w:val="00556DEA"/>
    <w:rsid w:val="00560A03"/>
    <w:rsid w:val="00564355"/>
    <w:rsid w:val="0057045E"/>
    <w:rsid w:val="005774F1"/>
    <w:rsid w:val="005803C8"/>
    <w:rsid w:val="00580538"/>
    <w:rsid w:val="00591ADF"/>
    <w:rsid w:val="0059278E"/>
    <w:rsid w:val="00592B94"/>
    <w:rsid w:val="005A04E0"/>
    <w:rsid w:val="005A5246"/>
    <w:rsid w:val="005B3CA0"/>
    <w:rsid w:val="005B763D"/>
    <w:rsid w:val="005C2401"/>
    <w:rsid w:val="005C3DF8"/>
    <w:rsid w:val="005C624C"/>
    <w:rsid w:val="005C76AE"/>
    <w:rsid w:val="005D1B02"/>
    <w:rsid w:val="005D24ED"/>
    <w:rsid w:val="005D5925"/>
    <w:rsid w:val="005D5D86"/>
    <w:rsid w:val="005E4D26"/>
    <w:rsid w:val="005F3624"/>
    <w:rsid w:val="005F49E4"/>
    <w:rsid w:val="005F7296"/>
    <w:rsid w:val="00603402"/>
    <w:rsid w:val="00610DF9"/>
    <w:rsid w:val="00610F42"/>
    <w:rsid w:val="006146C3"/>
    <w:rsid w:val="006153C6"/>
    <w:rsid w:val="00615D4B"/>
    <w:rsid w:val="00615E4D"/>
    <w:rsid w:val="00616A25"/>
    <w:rsid w:val="0061713A"/>
    <w:rsid w:val="00620E73"/>
    <w:rsid w:val="006213F0"/>
    <w:rsid w:val="00621873"/>
    <w:rsid w:val="00624BF9"/>
    <w:rsid w:val="00627AD4"/>
    <w:rsid w:val="0064474D"/>
    <w:rsid w:val="00646A66"/>
    <w:rsid w:val="0064730C"/>
    <w:rsid w:val="006532C5"/>
    <w:rsid w:val="00657841"/>
    <w:rsid w:val="0066263E"/>
    <w:rsid w:val="006636C5"/>
    <w:rsid w:val="006651E3"/>
    <w:rsid w:val="00671143"/>
    <w:rsid w:val="00673024"/>
    <w:rsid w:val="00673689"/>
    <w:rsid w:val="00680E98"/>
    <w:rsid w:val="00681BDB"/>
    <w:rsid w:val="00681C96"/>
    <w:rsid w:val="0068302B"/>
    <w:rsid w:val="00687551"/>
    <w:rsid w:val="006926AF"/>
    <w:rsid w:val="00692874"/>
    <w:rsid w:val="006A624D"/>
    <w:rsid w:val="006B0CA8"/>
    <w:rsid w:val="006B1C11"/>
    <w:rsid w:val="006B1D82"/>
    <w:rsid w:val="006B206E"/>
    <w:rsid w:val="006B2C66"/>
    <w:rsid w:val="006B481D"/>
    <w:rsid w:val="006C3788"/>
    <w:rsid w:val="006C5CAB"/>
    <w:rsid w:val="006C613E"/>
    <w:rsid w:val="006D3830"/>
    <w:rsid w:val="006D6672"/>
    <w:rsid w:val="006E5D5E"/>
    <w:rsid w:val="006F0FAB"/>
    <w:rsid w:val="006F4BAC"/>
    <w:rsid w:val="00704754"/>
    <w:rsid w:val="00706792"/>
    <w:rsid w:val="00712CCD"/>
    <w:rsid w:val="0072727F"/>
    <w:rsid w:val="00727A7B"/>
    <w:rsid w:val="00730252"/>
    <w:rsid w:val="00730F29"/>
    <w:rsid w:val="0073573C"/>
    <w:rsid w:val="0074143D"/>
    <w:rsid w:val="007417B0"/>
    <w:rsid w:val="00742143"/>
    <w:rsid w:val="00744DE3"/>
    <w:rsid w:val="00745E7D"/>
    <w:rsid w:val="0075219A"/>
    <w:rsid w:val="00753825"/>
    <w:rsid w:val="00753C65"/>
    <w:rsid w:val="00753D92"/>
    <w:rsid w:val="00765F5A"/>
    <w:rsid w:val="0076650D"/>
    <w:rsid w:val="007756D3"/>
    <w:rsid w:val="00781700"/>
    <w:rsid w:val="00791088"/>
    <w:rsid w:val="00793863"/>
    <w:rsid w:val="0079514A"/>
    <w:rsid w:val="007A1EDC"/>
    <w:rsid w:val="007A7163"/>
    <w:rsid w:val="007A7293"/>
    <w:rsid w:val="007B3484"/>
    <w:rsid w:val="007C0A0D"/>
    <w:rsid w:val="007D1501"/>
    <w:rsid w:val="007D379C"/>
    <w:rsid w:val="007D45AB"/>
    <w:rsid w:val="007D45C5"/>
    <w:rsid w:val="007D4667"/>
    <w:rsid w:val="007D6EBB"/>
    <w:rsid w:val="007D7F2A"/>
    <w:rsid w:val="007E3A14"/>
    <w:rsid w:val="007E6346"/>
    <w:rsid w:val="007F3295"/>
    <w:rsid w:val="007F5C5E"/>
    <w:rsid w:val="00806F9D"/>
    <w:rsid w:val="00807434"/>
    <w:rsid w:val="00807575"/>
    <w:rsid w:val="00807E56"/>
    <w:rsid w:val="00815188"/>
    <w:rsid w:val="0081683C"/>
    <w:rsid w:val="008175E3"/>
    <w:rsid w:val="00817E8F"/>
    <w:rsid w:val="00820D58"/>
    <w:rsid w:val="0083075D"/>
    <w:rsid w:val="00831A4D"/>
    <w:rsid w:val="00834928"/>
    <w:rsid w:val="00835BF3"/>
    <w:rsid w:val="0084082D"/>
    <w:rsid w:val="00844E60"/>
    <w:rsid w:val="00847FB7"/>
    <w:rsid w:val="00851140"/>
    <w:rsid w:val="00863AFC"/>
    <w:rsid w:val="00867092"/>
    <w:rsid w:val="00867B93"/>
    <w:rsid w:val="00870334"/>
    <w:rsid w:val="00874C8D"/>
    <w:rsid w:val="00876196"/>
    <w:rsid w:val="00877145"/>
    <w:rsid w:val="00880014"/>
    <w:rsid w:val="00881C68"/>
    <w:rsid w:val="00882DB7"/>
    <w:rsid w:val="00882FB9"/>
    <w:rsid w:val="00887781"/>
    <w:rsid w:val="00890E79"/>
    <w:rsid w:val="008917EB"/>
    <w:rsid w:val="008923CD"/>
    <w:rsid w:val="00892DC0"/>
    <w:rsid w:val="00895132"/>
    <w:rsid w:val="008A6C52"/>
    <w:rsid w:val="008B1124"/>
    <w:rsid w:val="008B50DC"/>
    <w:rsid w:val="008B6D4B"/>
    <w:rsid w:val="008B7921"/>
    <w:rsid w:val="008C08B5"/>
    <w:rsid w:val="008C12E1"/>
    <w:rsid w:val="008C1DD3"/>
    <w:rsid w:val="008C4DDA"/>
    <w:rsid w:val="008C5D1E"/>
    <w:rsid w:val="008C7312"/>
    <w:rsid w:val="008E2102"/>
    <w:rsid w:val="008E28B5"/>
    <w:rsid w:val="008E6C92"/>
    <w:rsid w:val="008F0C8A"/>
    <w:rsid w:val="008F2D62"/>
    <w:rsid w:val="009021C3"/>
    <w:rsid w:val="00902395"/>
    <w:rsid w:val="009025CD"/>
    <w:rsid w:val="009030FF"/>
    <w:rsid w:val="0090470D"/>
    <w:rsid w:val="00904F41"/>
    <w:rsid w:val="009055EF"/>
    <w:rsid w:val="00905951"/>
    <w:rsid w:val="00905D0B"/>
    <w:rsid w:val="009124DF"/>
    <w:rsid w:val="0091346C"/>
    <w:rsid w:val="00914439"/>
    <w:rsid w:val="0091597E"/>
    <w:rsid w:val="00915EAE"/>
    <w:rsid w:val="00917D68"/>
    <w:rsid w:val="00920A01"/>
    <w:rsid w:val="0092781A"/>
    <w:rsid w:val="00927DF5"/>
    <w:rsid w:val="00931AFC"/>
    <w:rsid w:val="009325C3"/>
    <w:rsid w:val="00932AB9"/>
    <w:rsid w:val="00937560"/>
    <w:rsid w:val="00941614"/>
    <w:rsid w:val="00942C0D"/>
    <w:rsid w:val="009502CC"/>
    <w:rsid w:val="009503DC"/>
    <w:rsid w:val="0095053E"/>
    <w:rsid w:val="009521CA"/>
    <w:rsid w:val="00952675"/>
    <w:rsid w:val="00955EB9"/>
    <w:rsid w:val="00963352"/>
    <w:rsid w:val="00964CED"/>
    <w:rsid w:val="00965BB5"/>
    <w:rsid w:val="009731D4"/>
    <w:rsid w:val="00980B6E"/>
    <w:rsid w:val="00983712"/>
    <w:rsid w:val="009845F7"/>
    <w:rsid w:val="009A3732"/>
    <w:rsid w:val="009A649A"/>
    <w:rsid w:val="009B0BD9"/>
    <w:rsid w:val="009B69F6"/>
    <w:rsid w:val="009C0F8D"/>
    <w:rsid w:val="009C1D0A"/>
    <w:rsid w:val="009C4C04"/>
    <w:rsid w:val="009C4CDC"/>
    <w:rsid w:val="009C56D8"/>
    <w:rsid w:val="009C5C6B"/>
    <w:rsid w:val="009C6D51"/>
    <w:rsid w:val="009D2CA6"/>
    <w:rsid w:val="009D3E6D"/>
    <w:rsid w:val="009D418D"/>
    <w:rsid w:val="009D4196"/>
    <w:rsid w:val="009D6F9B"/>
    <w:rsid w:val="009F3C14"/>
    <w:rsid w:val="00A007FA"/>
    <w:rsid w:val="00A022DC"/>
    <w:rsid w:val="00A02F66"/>
    <w:rsid w:val="00A05863"/>
    <w:rsid w:val="00A124AB"/>
    <w:rsid w:val="00A16445"/>
    <w:rsid w:val="00A2061B"/>
    <w:rsid w:val="00A20CBE"/>
    <w:rsid w:val="00A30D78"/>
    <w:rsid w:val="00A31D52"/>
    <w:rsid w:val="00A32965"/>
    <w:rsid w:val="00A3773C"/>
    <w:rsid w:val="00A41556"/>
    <w:rsid w:val="00A45FB2"/>
    <w:rsid w:val="00A47AC6"/>
    <w:rsid w:val="00A5225C"/>
    <w:rsid w:val="00A565F0"/>
    <w:rsid w:val="00A571CA"/>
    <w:rsid w:val="00A64401"/>
    <w:rsid w:val="00A65502"/>
    <w:rsid w:val="00A67E75"/>
    <w:rsid w:val="00A76529"/>
    <w:rsid w:val="00A82082"/>
    <w:rsid w:val="00A860C9"/>
    <w:rsid w:val="00A86401"/>
    <w:rsid w:val="00A91950"/>
    <w:rsid w:val="00A936CF"/>
    <w:rsid w:val="00A93E75"/>
    <w:rsid w:val="00A95E93"/>
    <w:rsid w:val="00A971CC"/>
    <w:rsid w:val="00AA5861"/>
    <w:rsid w:val="00AB3ACE"/>
    <w:rsid w:val="00AB5A63"/>
    <w:rsid w:val="00AC0C71"/>
    <w:rsid w:val="00AC11AE"/>
    <w:rsid w:val="00AC1449"/>
    <w:rsid w:val="00AC7522"/>
    <w:rsid w:val="00AD5F5E"/>
    <w:rsid w:val="00AD60B1"/>
    <w:rsid w:val="00AE244C"/>
    <w:rsid w:val="00AE3271"/>
    <w:rsid w:val="00AE6951"/>
    <w:rsid w:val="00AF1C8C"/>
    <w:rsid w:val="00B04E24"/>
    <w:rsid w:val="00B06DD5"/>
    <w:rsid w:val="00B10279"/>
    <w:rsid w:val="00B16E25"/>
    <w:rsid w:val="00B27B20"/>
    <w:rsid w:val="00B33727"/>
    <w:rsid w:val="00B33D5D"/>
    <w:rsid w:val="00B34A11"/>
    <w:rsid w:val="00B36728"/>
    <w:rsid w:val="00B4015B"/>
    <w:rsid w:val="00B4182A"/>
    <w:rsid w:val="00B42E99"/>
    <w:rsid w:val="00B43A8A"/>
    <w:rsid w:val="00B44678"/>
    <w:rsid w:val="00B453CC"/>
    <w:rsid w:val="00B46302"/>
    <w:rsid w:val="00B47099"/>
    <w:rsid w:val="00B476FC"/>
    <w:rsid w:val="00B50C6F"/>
    <w:rsid w:val="00B56B9E"/>
    <w:rsid w:val="00B6477F"/>
    <w:rsid w:val="00B65478"/>
    <w:rsid w:val="00B748D9"/>
    <w:rsid w:val="00B74CA8"/>
    <w:rsid w:val="00B75A9D"/>
    <w:rsid w:val="00B811E9"/>
    <w:rsid w:val="00B82B5B"/>
    <w:rsid w:val="00B86904"/>
    <w:rsid w:val="00B92EE4"/>
    <w:rsid w:val="00B94715"/>
    <w:rsid w:val="00B953F4"/>
    <w:rsid w:val="00BA150D"/>
    <w:rsid w:val="00BA165B"/>
    <w:rsid w:val="00BA5983"/>
    <w:rsid w:val="00BA6806"/>
    <w:rsid w:val="00BB3F9D"/>
    <w:rsid w:val="00BB67D7"/>
    <w:rsid w:val="00BB69EC"/>
    <w:rsid w:val="00BB6B94"/>
    <w:rsid w:val="00BC1135"/>
    <w:rsid w:val="00BC39D9"/>
    <w:rsid w:val="00BC3DE4"/>
    <w:rsid w:val="00BC5B3E"/>
    <w:rsid w:val="00BE6902"/>
    <w:rsid w:val="00BE6BA0"/>
    <w:rsid w:val="00BF1040"/>
    <w:rsid w:val="00BF3D51"/>
    <w:rsid w:val="00BF434A"/>
    <w:rsid w:val="00BF4C81"/>
    <w:rsid w:val="00BF5834"/>
    <w:rsid w:val="00BF7576"/>
    <w:rsid w:val="00C062B6"/>
    <w:rsid w:val="00C24AF2"/>
    <w:rsid w:val="00C35276"/>
    <w:rsid w:val="00C43C06"/>
    <w:rsid w:val="00C45104"/>
    <w:rsid w:val="00C4585A"/>
    <w:rsid w:val="00C45AF1"/>
    <w:rsid w:val="00C50100"/>
    <w:rsid w:val="00C50DFC"/>
    <w:rsid w:val="00C51D41"/>
    <w:rsid w:val="00C560DB"/>
    <w:rsid w:val="00C56B3B"/>
    <w:rsid w:val="00C56C05"/>
    <w:rsid w:val="00C576C0"/>
    <w:rsid w:val="00C61269"/>
    <w:rsid w:val="00C62143"/>
    <w:rsid w:val="00C6593D"/>
    <w:rsid w:val="00C70986"/>
    <w:rsid w:val="00C70D78"/>
    <w:rsid w:val="00C71E97"/>
    <w:rsid w:val="00C75D2F"/>
    <w:rsid w:val="00C765BF"/>
    <w:rsid w:val="00C814AA"/>
    <w:rsid w:val="00C840D5"/>
    <w:rsid w:val="00C875EA"/>
    <w:rsid w:val="00C9078D"/>
    <w:rsid w:val="00C90C02"/>
    <w:rsid w:val="00C924A6"/>
    <w:rsid w:val="00C96367"/>
    <w:rsid w:val="00CA07E1"/>
    <w:rsid w:val="00CA13AA"/>
    <w:rsid w:val="00CA25A4"/>
    <w:rsid w:val="00CA2F1A"/>
    <w:rsid w:val="00CA4808"/>
    <w:rsid w:val="00CA5B21"/>
    <w:rsid w:val="00CA65E7"/>
    <w:rsid w:val="00CC1679"/>
    <w:rsid w:val="00CC2BD8"/>
    <w:rsid w:val="00CC2E61"/>
    <w:rsid w:val="00CC549B"/>
    <w:rsid w:val="00CC58DE"/>
    <w:rsid w:val="00CD219C"/>
    <w:rsid w:val="00CD33B7"/>
    <w:rsid w:val="00CD5303"/>
    <w:rsid w:val="00CD5783"/>
    <w:rsid w:val="00CE0D39"/>
    <w:rsid w:val="00CE5CB8"/>
    <w:rsid w:val="00CE6EF6"/>
    <w:rsid w:val="00CF1DD5"/>
    <w:rsid w:val="00CF4CDF"/>
    <w:rsid w:val="00CF6686"/>
    <w:rsid w:val="00CF6FC8"/>
    <w:rsid w:val="00D03985"/>
    <w:rsid w:val="00D03AF4"/>
    <w:rsid w:val="00D03F10"/>
    <w:rsid w:val="00D06472"/>
    <w:rsid w:val="00D131E3"/>
    <w:rsid w:val="00D14216"/>
    <w:rsid w:val="00D23C01"/>
    <w:rsid w:val="00D24CE4"/>
    <w:rsid w:val="00D277CB"/>
    <w:rsid w:val="00D3227E"/>
    <w:rsid w:val="00D41FC9"/>
    <w:rsid w:val="00D43422"/>
    <w:rsid w:val="00D43755"/>
    <w:rsid w:val="00D4577B"/>
    <w:rsid w:val="00D46A4D"/>
    <w:rsid w:val="00D5102A"/>
    <w:rsid w:val="00D638FC"/>
    <w:rsid w:val="00D65738"/>
    <w:rsid w:val="00D74B3A"/>
    <w:rsid w:val="00D76499"/>
    <w:rsid w:val="00D77426"/>
    <w:rsid w:val="00D86152"/>
    <w:rsid w:val="00D86276"/>
    <w:rsid w:val="00D90FF7"/>
    <w:rsid w:val="00DA0F4B"/>
    <w:rsid w:val="00DA215B"/>
    <w:rsid w:val="00DA250E"/>
    <w:rsid w:val="00DB01A6"/>
    <w:rsid w:val="00DB10AD"/>
    <w:rsid w:val="00DB25F4"/>
    <w:rsid w:val="00DB4845"/>
    <w:rsid w:val="00DB6B36"/>
    <w:rsid w:val="00DB7280"/>
    <w:rsid w:val="00DB7DDE"/>
    <w:rsid w:val="00DC317B"/>
    <w:rsid w:val="00DC751F"/>
    <w:rsid w:val="00DC7B85"/>
    <w:rsid w:val="00DD0F9A"/>
    <w:rsid w:val="00DD3CBF"/>
    <w:rsid w:val="00DD7C11"/>
    <w:rsid w:val="00DD7C37"/>
    <w:rsid w:val="00DE0058"/>
    <w:rsid w:val="00DE1D41"/>
    <w:rsid w:val="00DE4375"/>
    <w:rsid w:val="00DE6713"/>
    <w:rsid w:val="00DE7D9F"/>
    <w:rsid w:val="00DF0510"/>
    <w:rsid w:val="00DF0E15"/>
    <w:rsid w:val="00DF2A6D"/>
    <w:rsid w:val="00DF36DB"/>
    <w:rsid w:val="00DF42BE"/>
    <w:rsid w:val="00DF6CE7"/>
    <w:rsid w:val="00E008B5"/>
    <w:rsid w:val="00E04CDC"/>
    <w:rsid w:val="00E0566F"/>
    <w:rsid w:val="00E25307"/>
    <w:rsid w:val="00E2618F"/>
    <w:rsid w:val="00E26E00"/>
    <w:rsid w:val="00E30AEC"/>
    <w:rsid w:val="00E36DDD"/>
    <w:rsid w:val="00E42867"/>
    <w:rsid w:val="00E52B91"/>
    <w:rsid w:val="00E53A10"/>
    <w:rsid w:val="00E550B0"/>
    <w:rsid w:val="00E60C44"/>
    <w:rsid w:val="00E7354B"/>
    <w:rsid w:val="00E74D4D"/>
    <w:rsid w:val="00E75CAC"/>
    <w:rsid w:val="00E82D01"/>
    <w:rsid w:val="00E83B04"/>
    <w:rsid w:val="00E85B61"/>
    <w:rsid w:val="00E85F82"/>
    <w:rsid w:val="00E965D3"/>
    <w:rsid w:val="00EA5B8D"/>
    <w:rsid w:val="00EA72DA"/>
    <w:rsid w:val="00EB100F"/>
    <w:rsid w:val="00EB1C07"/>
    <w:rsid w:val="00EB2B4F"/>
    <w:rsid w:val="00EB4AB6"/>
    <w:rsid w:val="00EB4EA9"/>
    <w:rsid w:val="00EC037E"/>
    <w:rsid w:val="00ED24CB"/>
    <w:rsid w:val="00EE2E2B"/>
    <w:rsid w:val="00EE52B8"/>
    <w:rsid w:val="00EE6E47"/>
    <w:rsid w:val="00EF0E2B"/>
    <w:rsid w:val="00EF1EEE"/>
    <w:rsid w:val="00EF2DCE"/>
    <w:rsid w:val="00EF6409"/>
    <w:rsid w:val="00F01081"/>
    <w:rsid w:val="00F02134"/>
    <w:rsid w:val="00F022EB"/>
    <w:rsid w:val="00F04FDF"/>
    <w:rsid w:val="00F13E0A"/>
    <w:rsid w:val="00F1423D"/>
    <w:rsid w:val="00F24CE6"/>
    <w:rsid w:val="00F27E64"/>
    <w:rsid w:val="00F3374B"/>
    <w:rsid w:val="00F35204"/>
    <w:rsid w:val="00F3746F"/>
    <w:rsid w:val="00F40E71"/>
    <w:rsid w:val="00F40E72"/>
    <w:rsid w:val="00F41753"/>
    <w:rsid w:val="00F41934"/>
    <w:rsid w:val="00F44BCD"/>
    <w:rsid w:val="00F455D0"/>
    <w:rsid w:val="00F4613C"/>
    <w:rsid w:val="00F504DB"/>
    <w:rsid w:val="00F5123E"/>
    <w:rsid w:val="00F53BDF"/>
    <w:rsid w:val="00F53C28"/>
    <w:rsid w:val="00F562EA"/>
    <w:rsid w:val="00F56CB0"/>
    <w:rsid w:val="00F574F4"/>
    <w:rsid w:val="00F712E5"/>
    <w:rsid w:val="00F73E79"/>
    <w:rsid w:val="00F855FA"/>
    <w:rsid w:val="00F85FBF"/>
    <w:rsid w:val="00F86895"/>
    <w:rsid w:val="00F87BCA"/>
    <w:rsid w:val="00F92BEA"/>
    <w:rsid w:val="00F93C64"/>
    <w:rsid w:val="00F96EA4"/>
    <w:rsid w:val="00FA05E0"/>
    <w:rsid w:val="00FA2CC5"/>
    <w:rsid w:val="00FA40B5"/>
    <w:rsid w:val="00FB2968"/>
    <w:rsid w:val="00FB5568"/>
    <w:rsid w:val="00FC1B21"/>
    <w:rsid w:val="00FC598A"/>
    <w:rsid w:val="00FD2343"/>
    <w:rsid w:val="00FD3F79"/>
    <w:rsid w:val="00FE1CEC"/>
    <w:rsid w:val="00FE22EE"/>
    <w:rsid w:val="00FE3161"/>
    <w:rsid w:val="00FE4C7E"/>
    <w:rsid w:val="00FE6A16"/>
    <w:rsid w:val="00FF34C1"/>
    <w:rsid w:val="00FF380E"/>
    <w:rsid w:val="00FF3F26"/>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FF1D8-76B5-4F33-9593-D00E805A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4D"/>
    <w:pPr>
      <w:ind w:left="720"/>
      <w:contextualSpacing/>
    </w:pPr>
  </w:style>
  <w:style w:type="paragraph" w:styleId="Header">
    <w:name w:val="header"/>
    <w:basedOn w:val="Normal"/>
    <w:link w:val="HeaderChar"/>
    <w:uiPriority w:val="99"/>
    <w:unhideWhenUsed/>
    <w:rsid w:val="006A624D"/>
    <w:pPr>
      <w:tabs>
        <w:tab w:val="center" w:pos="4680"/>
        <w:tab w:val="right" w:pos="9360"/>
      </w:tabs>
      <w:spacing w:before="0" w:after="0"/>
    </w:pPr>
  </w:style>
  <w:style w:type="character" w:customStyle="1" w:styleId="HeaderChar">
    <w:name w:val="Header Char"/>
    <w:basedOn w:val="DefaultParagraphFont"/>
    <w:link w:val="Header"/>
    <w:uiPriority w:val="99"/>
    <w:rsid w:val="006A624D"/>
  </w:style>
  <w:style w:type="paragraph" w:styleId="Footer">
    <w:name w:val="footer"/>
    <w:basedOn w:val="Normal"/>
    <w:link w:val="FooterChar"/>
    <w:uiPriority w:val="99"/>
    <w:unhideWhenUsed/>
    <w:rsid w:val="006A624D"/>
    <w:pPr>
      <w:tabs>
        <w:tab w:val="center" w:pos="4680"/>
        <w:tab w:val="right" w:pos="9360"/>
      </w:tabs>
      <w:spacing w:before="0" w:after="0"/>
    </w:pPr>
  </w:style>
  <w:style w:type="character" w:customStyle="1" w:styleId="FooterChar">
    <w:name w:val="Footer Char"/>
    <w:basedOn w:val="DefaultParagraphFont"/>
    <w:link w:val="Footer"/>
    <w:uiPriority w:val="99"/>
    <w:rsid w:val="006A624D"/>
  </w:style>
  <w:style w:type="paragraph" w:styleId="BalloonText">
    <w:name w:val="Balloon Text"/>
    <w:basedOn w:val="Normal"/>
    <w:link w:val="BalloonTextChar"/>
    <w:uiPriority w:val="99"/>
    <w:semiHidden/>
    <w:unhideWhenUsed/>
    <w:rsid w:val="00DA21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15B"/>
    <w:rPr>
      <w:rFonts w:ascii="Segoe UI" w:hAnsi="Segoe UI" w:cs="Segoe UI"/>
      <w:sz w:val="18"/>
      <w:szCs w:val="18"/>
    </w:rPr>
  </w:style>
  <w:style w:type="character" w:styleId="Hyperlink">
    <w:name w:val="Hyperlink"/>
    <w:basedOn w:val="DefaultParagraphFont"/>
    <w:uiPriority w:val="99"/>
    <w:unhideWhenUsed/>
    <w:rsid w:val="004A7B59"/>
    <w:rPr>
      <w:color w:val="0563C1" w:themeColor="hyperlink"/>
      <w:u w:val="single"/>
    </w:rPr>
  </w:style>
  <w:style w:type="character" w:styleId="FollowedHyperlink">
    <w:name w:val="FollowedHyperlink"/>
    <w:basedOn w:val="DefaultParagraphFont"/>
    <w:uiPriority w:val="99"/>
    <w:semiHidden/>
    <w:unhideWhenUsed/>
    <w:rsid w:val="005B763D"/>
    <w:rPr>
      <w:color w:val="954F72" w:themeColor="followedHyperlink"/>
      <w:u w:val="single"/>
    </w:rPr>
  </w:style>
  <w:style w:type="table" w:styleId="TableGrid">
    <w:name w:val="Table Grid"/>
    <w:basedOn w:val="TableNormal"/>
    <w:uiPriority w:val="39"/>
    <w:rsid w:val="006651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6433">
      <w:bodyDiv w:val="1"/>
      <w:marLeft w:val="0"/>
      <w:marRight w:val="0"/>
      <w:marTop w:val="0"/>
      <w:marBottom w:val="0"/>
      <w:divBdr>
        <w:top w:val="none" w:sz="0" w:space="0" w:color="auto"/>
        <w:left w:val="none" w:sz="0" w:space="0" w:color="auto"/>
        <w:bottom w:val="none" w:sz="0" w:space="0" w:color="auto"/>
        <w:right w:val="none" w:sz="0" w:space="0" w:color="auto"/>
      </w:divBdr>
      <w:divsChild>
        <w:div w:id="807863934">
          <w:marLeft w:val="0"/>
          <w:marRight w:val="0"/>
          <w:marTop w:val="0"/>
          <w:marBottom w:val="0"/>
          <w:divBdr>
            <w:top w:val="none" w:sz="0" w:space="0" w:color="auto"/>
            <w:left w:val="none" w:sz="0" w:space="0" w:color="auto"/>
            <w:bottom w:val="none" w:sz="0" w:space="0" w:color="auto"/>
            <w:right w:val="none" w:sz="0" w:space="0" w:color="auto"/>
          </w:divBdr>
          <w:divsChild>
            <w:div w:id="4423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standard-plans/2012-m-standards-plans" TargetMode="External"/><Relationship Id="rId13" Type="http://schemas.openxmlformats.org/officeDocument/2006/relationships/hyperlink" Target="https://www.codot.gov/business/designsupport/standard-plans/2012-m-standards-plans/2012-project-special-details/20126_m_standards_project_special_details_index" TargetMode="External"/><Relationship Id="rId18" Type="http://schemas.openxmlformats.org/officeDocument/2006/relationships/hyperlink" Target="https://safety.fhwa.dot.gov/local_rural/training/fhwasa0800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dot.gov/business/designsupport/bulletins_manuals/dps-memos/psm-2015-04/view" TargetMode="External"/><Relationship Id="rId17" Type="http://schemas.openxmlformats.org/officeDocument/2006/relationships/hyperlink" Target="https://www.codot.gov/business/designsupport/standard-plans/2012-m-standards-plans" TargetMode="External"/><Relationship Id="rId2" Type="http://schemas.openxmlformats.org/officeDocument/2006/relationships/numbering" Target="numbering.xml"/><Relationship Id="rId16" Type="http://schemas.openxmlformats.org/officeDocument/2006/relationships/hyperlink" Target="https://www.codot.gov/business/designsupport/design-docs/safety-selection-guide" TargetMode="External"/><Relationship Id="rId20" Type="http://schemas.openxmlformats.org/officeDocument/2006/relationships/hyperlink" Target="mailto:Louis.Avgeris@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ot.gov/business/designsupport/standard-plans/2012-m-standards-pla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dot.gov/business/designsupport/standard-plans/2012-m-standards-plans" TargetMode="External"/><Relationship Id="rId23" Type="http://schemas.openxmlformats.org/officeDocument/2006/relationships/fontTable" Target="fontTable.xml"/><Relationship Id="rId10" Type="http://schemas.openxmlformats.org/officeDocument/2006/relationships/hyperlink" Target="https://www.codot.gov/business/designsupport/standard-plans/2012-m-standards-plans/2012-m-standards-pdfs/m-606-1-mgs-31-inches/m-606-1-guardrail-issuance" TargetMode="External"/><Relationship Id="rId19" Type="http://schemas.openxmlformats.org/officeDocument/2006/relationships/hyperlink" Target="mailto:Josh.Keith@state.co.us" TargetMode="External"/><Relationship Id="rId4" Type="http://schemas.openxmlformats.org/officeDocument/2006/relationships/settings" Target="settings.xml"/><Relationship Id="rId9" Type="http://schemas.openxmlformats.org/officeDocument/2006/relationships/hyperlink" Target="https://www.codot.gov/business/designsupport/bulletins_manuals/dps-memos/psm-2015-04/view" TargetMode="External"/><Relationship Id="rId14" Type="http://schemas.openxmlformats.org/officeDocument/2006/relationships/hyperlink" Target="https://www.codot.gov/business/designsupport/design-docs/safety-selection-gui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9B6A-BD83-4D34-9698-E595D126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3</cp:revision>
  <cp:lastPrinted>2017-05-16T16:31:00Z</cp:lastPrinted>
  <dcterms:created xsi:type="dcterms:W3CDTF">2018-09-13T15:22:00Z</dcterms:created>
  <dcterms:modified xsi:type="dcterms:W3CDTF">2018-09-13T15:25:00Z</dcterms:modified>
</cp:coreProperties>
</file>