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49275" w14:textId="5AE9FAF5" w:rsidR="00BE7DDB" w:rsidRDefault="002F3418" w:rsidP="00F8690F">
      <w:r>
        <w:rPr>
          <w:noProof/>
        </w:rPr>
        <w:drawing>
          <wp:anchor distT="0" distB="0" distL="114300" distR="114300" simplePos="0" relativeHeight="251708416" behindDoc="0" locked="0" layoutInCell="1" allowOverlap="1" wp14:anchorId="14B47B6D" wp14:editId="388A1635">
            <wp:simplePos x="914400" y="914400"/>
            <wp:positionH relativeFrom="margin">
              <wp:align>center</wp:align>
            </wp:positionH>
            <wp:positionV relativeFrom="margin">
              <wp:posOffset>-612775</wp:posOffset>
            </wp:positionV>
            <wp:extent cx="7095744" cy="9116568"/>
            <wp:effectExtent l="0" t="0" r="0" b="8890"/>
            <wp:wrapSquare wrapText="bothSides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CDOT DB Manual Cover-01 v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5744" cy="9116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7D5BE1" w14:textId="30D175EA" w:rsidR="009B7258" w:rsidRPr="000D2A26" w:rsidRDefault="00183F0E" w:rsidP="009B7258">
      <w:pPr>
        <w:pStyle w:val="Heading1"/>
        <w:numPr>
          <w:ilvl w:val="0"/>
          <w:numId w:val="0"/>
        </w:numPr>
        <w:spacing w:before="1080" w:after="240"/>
        <w:ind w:left="432" w:hanging="432"/>
        <w:rPr>
          <w:sz w:val="36"/>
        </w:rPr>
      </w:pPr>
      <w:r>
        <w:rPr>
          <w:sz w:val="36"/>
        </w:rPr>
        <w:lastRenderedPageBreak/>
        <w:t>Acknowledg</w:t>
      </w:r>
      <w:r w:rsidR="009B7258" w:rsidRPr="00635346">
        <w:rPr>
          <w:sz w:val="36"/>
        </w:rPr>
        <w:t>ments</w:t>
      </w:r>
    </w:p>
    <w:p w14:paraId="493A800F" w14:textId="77777777" w:rsidR="009B7258" w:rsidRPr="00635346" w:rsidRDefault="009B7258" w:rsidP="009B7258">
      <w:pPr>
        <w:rPr>
          <w:b/>
          <w:sz w:val="24"/>
          <w:u w:val="single"/>
        </w:rPr>
      </w:pPr>
      <w:r w:rsidRPr="00635346">
        <w:rPr>
          <w:b/>
          <w:sz w:val="24"/>
          <w:u w:val="single"/>
        </w:rPr>
        <w:t>Design-Build Manual Development Committee</w:t>
      </w:r>
    </w:p>
    <w:p w14:paraId="644F9790" w14:textId="77777777" w:rsidR="009B7258" w:rsidRDefault="009B7258" w:rsidP="009B7258">
      <w:pPr>
        <w:spacing w:after="0"/>
      </w:pPr>
      <w:r>
        <w:t>Nabil F. Haddad, PE, CDOT Innovative Contracting Program Manager</w:t>
      </w:r>
    </w:p>
    <w:p w14:paraId="5C766087" w14:textId="77777777" w:rsidR="009B7258" w:rsidRDefault="009B7258" w:rsidP="009B7258">
      <w:pPr>
        <w:spacing w:after="0"/>
      </w:pPr>
      <w:r>
        <w:t>Neil J. Lacey, PE, CDOT Project Development Branch Manager</w:t>
      </w:r>
    </w:p>
    <w:p w14:paraId="4462067D" w14:textId="15971823" w:rsidR="009B7258" w:rsidRDefault="009B7258" w:rsidP="009B7258">
      <w:pPr>
        <w:spacing w:after="0"/>
      </w:pPr>
      <w:r>
        <w:t xml:space="preserve">Jay Hendrickson, PE, CDOT </w:t>
      </w:r>
      <w:r w:rsidR="00296848">
        <w:t>Program</w:t>
      </w:r>
      <w:r>
        <w:t xml:space="preserve"> Engineer</w:t>
      </w:r>
    </w:p>
    <w:p w14:paraId="7F9FD561" w14:textId="77777777" w:rsidR="009B7258" w:rsidRDefault="009B7258" w:rsidP="009B7258">
      <w:pPr>
        <w:spacing w:after="0"/>
      </w:pPr>
      <w:r>
        <w:t>Matthew D. Pacheco, PE, CDOT Resident Engineer</w:t>
      </w:r>
    </w:p>
    <w:p w14:paraId="31C9E0A0" w14:textId="77777777" w:rsidR="009B7258" w:rsidRDefault="009B7258" w:rsidP="009B7258">
      <w:pPr>
        <w:spacing w:after="0"/>
      </w:pPr>
      <w:r>
        <w:t>David M. Watt, PE, CDOT Resident Engineer</w:t>
      </w:r>
    </w:p>
    <w:p w14:paraId="28BB33AB" w14:textId="77777777" w:rsidR="009B7258" w:rsidRDefault="009B7258" w:rsidP="009B7258">
      <w:pPr>
        <w:spacing w:after="0"/>
      </w:pPr>
      <w:r>
        <w:t>David L. Kosmiski, PE, CDOT Professional Engineer</w:t>
      </w:r>
    </w:p>
    <w:p w14:paraId="30B9DCEC" w14:textId="77777777" w:rsidR="009B7258" w:rsidRDefault="009B7258" w:rsidP="009B7258">
      <w:pPr>
        <w:spacing w:after="0"/>
      </w:pPr>
      <w:r>
        <w:t xml:space="preserve">Marci Gray, CDOT Award Officer </w:t>
      </w:r>
    </w:p>
    <w:p w14:paraId="655D0D3E" w14:textId="77777777" w:rsidR="009B7258" w:rsidRPr="000D2A26" w:rsidRDefault="009B7258" w:rsidP="009B7258">
      <w:pPr>
        <w:spacing w:after="0"/>
      </w:pPr>
      <w:r>
        <w:t xml:space="preserve">Mark M. Scholfield, PE, Wilson &amp; Company, Inc., Engineers &amp; Architects </w:t>
      </w:r>
    </w:p>
    <w:p w14:paraId="3DD1F69D" w14:textId="77777777" w:rsidR="009B7258" w:rsidRDefault="009B7258" w:rsidP="009B7258">
      <w:pPr>
        <w:rPr>
          <w:b/>
          <w:sz w:val="24"/>
          <w:u w:val="single"/>
        </w:rPr>
      </w:pPr>
    </w:p>
    <w:p w14:paraId="3AEEBEE0" w14:textId="77777777" w:rsidR="009B7258" w:rsidRPr="00632366" w:rsidRDefault="009B7258" w:rsidP="009B7258">
      <w:pPr>
        <w:rPr>
          <w:b/>
          <w:sz w:val="24"/>
          <w:u w:val="single"/>
        </w:rPr>
      </w:pPr>
      <w:r w:rsidRPr="00632366">
        <w:rPr>
          <w:b/>
          <w:sz w:val="24"/>
          <w:u w:val="single"/>
        </w:rPr>
        <w:t>Manual Contributions and Review</w:t>
      </w:r>
    </w:p>
    <w:p w14:paraId="741D690B" w14:textId="77777777" w:rsidR="009B7258" w:rsidRDefault="009B7258" w:rsidP="009B7258">
      <w:pPr>
        <w:spacing w:after="0"/>
      </w:pPr>
      <w:r>
        <w:t>CDOT Design-Build Environmental Subcommittee</w:t>
      </w:r>
    </w:p>
    <w:p w14:paraId="2753CAC0" w14:textId="77777777" w:rsidR="009B7258" w:rsidRDefault="009B7258" w:rsidP="009B7258">
      <w:pPr>
        <w:spacing w:after="0"/>
        <w:ind w:firstLine="720"/>
      </w:pPr>
      <w:r>
        <w:t>Jordan Rudel, CDOT</w:t>
      </w:r>
    </w:p>
    <w:p w14:paraId="5495F60D" w14:textId="77777777" w:rsidR="009B7258" w:rsidRDefault="009B7258" w:rsidP="009B7258">
      <w:pPr>
        <w:spacing w:after="0"/>
        <w:ind w:firstLine="720"/>
      </w:pPr>
      <w:r>
        <w:t xml:space="preserve">Scott Epstein, Pinyon Environmental </w:t>
      </w:r>
    </w:p>
    <w:p w14:paraId="180D2372" w14:textId="77777777" w:rsidR="009B7258" w:rsidRPr="00FD074D" w:rsidRDefault="009B7258" w:rsidP="009B7258">
      <w:pPr>
        <w:spacing w:after="0"/>
        <w:rPr>
          <w:color w:val="FF0000"/>
        </w:rPr>
      </w:pPr>
      <w:r>
        <w:t>Jay E. Goldbaum, PE, CDOT Pavement Design Program Manager</w:t>
      </w:r>
    </w:p>
    <w:p w14:paraId="4B159445" w14:textId="77777777" w:rsidR="009B7258" w:rsidRDefault="009B7258" w:rsidP="009B7258">
      <w:pPr>
        <w:spacing w:after="0"/>
      </w:pPr>
      <w:r>
        <w:t xml:space="preserve">Randy Jensen, FHWA Colorado Division </w:t>
      </w:r>
    </w:p>
    <w:p w14:paraId="15E5FC54" w14:textId="77777777" w:rsidR="009B7258" w:rsidRDefault="009B7258" w:rsidP="009B7258">
      <w:pPr>
        <w:spacing w:after="0"/>
      </w:pPr>
      <w:r>
        <w:t xml:space="preserve">Monica C. Pavlik, PE, FHWA Colorado Division </w:t>
      </w:r>
    </w:p>
    <w:p w14:paraId="330DCD27" w14:textId="77777777" w:rsidR="009B7258" w:rsidRDefault="009B7258" w:rsidP="009B7258">
      <w:pPr>
        <w:spacing w:after="0"/>
      </w:pPr>
      <w:r>
        <w:t>Melinda Urban, PE, FHWA Colorado Division</w:t>
      </w:r>
    </w:p>
    <w:p w14:paraId="33841235" w14:textId="77777777" w:rsidR="009B7258" w:rsidRDefault="009B7258" w:rsidP="009B7258">
      <w:pPr>
        <w:spacing w:after="0"/>
      </w:pPr>
      <w:r>
        <w:t>Gregory Doyle, FHWA Technical Programs Manager</w:t>
      </w:r>
    </w:p>
    <w:p w14:paraId="6CBB4834" w14:textId="77777777" w:rsidR="009B7258" w:rsidRDefault="009B7258" w:rsidP="009B7258">
      <w:pPr>
        <w:spacing w:after="0"/>
      </w:pPr>
      <w:r>
        <w:t>Jeff L</w:t>
      </w:r>
      <w:r w:rsidRPr="00EF685F">
        <w:t xml:space="preserve">ewis, FHWA </w:t>
      </w:r>
      <w:r>
        <w:t xml:space="preserve">Office of Technical Services/Resource Center </w:t>
      </w:r>
    </w:p>
    <w:p w14:paraId="19855148" w14:textId="77777777" w:rsidR="00195993" w:rsidRDefault="00195993" w:rsidP="00195993">
      <w:r>
        <w:t xml:space="preserve">Wendy Schlosberg, Wilson &amp; Company, Inc., Engineers &amp; Architects (Editor) </w:t>
      </w:r>
    </w:p>
    <w:p w14:paraId="2A8C00AA" w14:textId="77777777" w:rsidR="00195993" w:rsidRDefault="00195993" w:rsidP="00195993"/>
    <w:p w14:paraId="58023480" w14:textId="77777777" w:rsidR="00195993" w:rsidRDefault="00195993" w:rsidP="001959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7A4FBEC" wp14:editId="3F617C61">
                <wp:simplePos x="0" y="0"/>
                <wp:positionH relativeFrom="page">
                  <wp:posOffset>2038350</wp:posOffset>
                </wp:positionH>
                <wp:positionV relativeFrom="paragraph">
                  <wp:posOffset>673735</wp:posOffset>
                </wp:positionV>
                <wp:extent cx="3009900" cy="1102995"/>
                <wp:effectExtent l="0" t="0" r="0" b="1905"/>
                <wp:wrapSquare wrapText="bothSides"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0ECC9" w14:textId="77777777" w:rsidR="001320C0" w:rsidRDefault="001320C0" w:rsidP="00195993">
                            <w:pPr>
                              <w:spacing w:after="0"/>
                              <w:jc w:val="center"/>
                            </w:pPr>
                            <w:r>
                              <w:t>Colorado Department of Transportation</w:t>
                            </w:r>
                          </w:p>
                          <w:p w14:paraId="2568B9CE" w14:textId="77777777" w:rsidR="001320C0" w:rsidRDefault="001320C0" w:rsidP="00195993">
                            <w:pPr>
                              <w:spacing w:after="0"/>
                              <w:jc w:val="center"/>
                            </w:pPr>
                            <w:r>
                              <w:t>Innovative Contracting Program</w:t>
                            </w:r>
                          </w:p>
                          <w:p w14:paraId="3DACE50F" w14:textId="77777777" w:rsidR="001320C0" w:rsidRDefault="001320C0" w:rsidP="00195993">
                            <w:pPr>
                              <w:spacing w:after="0"/>
                              <w:jc w:val="center"/>
                            </w:pPr>
                            <w:r>
                              <w:t>4201 East Arkansas</w:t>
                            </w:r>
                          </w:p>
                          <w:p w14:paraId="2CDC4665" w14:textId="77777777" w:rsidR="001320C0" w:rsidRDefault="001320C0" w:rsidP="00195993">
                            <w:pPr>
                              <w:spacing w:after="0"/>
                              <w:jc w:val="center"/>
                            </w:pPr>
                            <w:r>
                              <w:t>Denver, CO 80222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4FB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5pt;margin-top:53.05pt;width:237pt;height:86.8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" stroked="f">
                <v:textbox>
                  <w:txbxContent>
                    <w:p w14:paraId="5460ECC9" w14:textId="77777777" w:rsidR="001320C0" w:rsidRDefault="001320C0" w:rsidP="00195993">
                      <w:pPr>
                        <w:spacing w:after="0"/>
                        <w:jc w:val="center"/>
                      </w:pPr>
                      <w:r>
                        <w:t>Colorado Department of Transportation</w:t>
                      </w:r>
                    </w:p>
                    <w:p w14:paraId="2568B9CE" w14:textId="77777777" w:rsidR="001320C0" w:rsidRDefault="001320C0" w:rsidP="00195993">
                      <w:pPr>
                        <w:spacing w:after="0"/>
                        <w:jc w:val="center"/>
                      </w:pPr>
                      <w:r>
                        <w:t>Innovative Contracting Program</w:t>
                      </w:r>
                    </w:p>
                    <w:p w14:paraId="3DACE50F" w14:textId="77777777" w:rsidR="001320C0" w:rsidRDefault="001320C0" w:rsidP="00195993">
                      <w:pPr>
                        <w:spacing w:after="0"/>
                        <w:jc w:val="center"/>
                      </w:pPr>
                      <w:r>
                        <w:t>4201 East Arkansas</w:t>
                      </w:r>
                    </w:p>
                    <w:p w14:paraId="2CDC4665" w14:textId="77777777" w:rsidR="001320C0" w:rsidRDefault="001320C0" w:rsidP="00195993">
                      <w:pPr>
                        <w:spacing w:after="0"/>
                        <w:jc w:val="center"/>
                      </w:pPr>
                      <w:r>
                        <w:t>Denver, CO 80222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19ED6171" wp14:editId="42BFFB7A">
            <wp:simplePos x="0" y="0"/>
            <wp:positionH relativeFrom="column">
              <wp:posOffset>1028065</wp:posOffset>
            </wp:positionH>
            <wp:positionV relativeFrom="paragraph">
              <wp:posOffset>1987550</wp:posOffset>
            </wp:positionV>
            <wp:extent cx="3133725" cy="838835"/>
            <wp:effectExtent l="0" t="0" r="9525" b="0"/>
            <wp:wrapSquare wrapText="bothSides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ot logo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B56B48" w14:textId="268223CA" w:rsidR="00A224D9" w:rsidRDefault="00A224D9" w:rsidP="00F8690F">
      <w:pPr>
        <w:sectPr w:rsidR="00A224D9" w:rsidSect="00A91604">
          <w:footerReference w:type="default" r:id="rId10"/>
          <w:pgSz w:w="12240" w:h="15840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54016560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DEC7491" w14:textId="69B05CD8" w:rsidR="008D18F2" w:rsidRDefault="008D18F2">
          <w:pPr>
            <w:pStyle w:val="TOCHeading"/>
          </w:pPr>
          <w:r>
            <w:t>Table of Contents</w:t>
          </w:r>
        </w:p>
        <w:p w14:paraId="1F2A21C4" w14:textId="2139E4E7" w:rsidR="006202C1" w:rsidRDefault="008D18F2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0309571" w:history="1">
            <w:r w:rsidR="006202C1" w:rsidRPr="003948BD">
              <w:rPr>
                <w:rStyle w:val="Hyperlink"/>
                <w:noProof/>
              </w:rPr>
              <w:t>List of Figures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_Toc460309571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v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2E5E1107" w14:textId="04FBE679" w:rsidR="006202C1" w:rsidRDefault="00210D0D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460309572" w:history="1">
            <w:r w:rsidR="006202C1" w:rsidRPr="003948BD">
              <w:rPr>
                <w:rStyle w:val="Hyperlink"/>
                <w:noProof/>
              </w:rPr>
              <w:t>List of Tables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_Toc460309572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vi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69C0158D" w14:textId="03AFE015" w:rsidR="006202C1" w:rsidRDefault="00210D0D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460309573" w:history="1">
            <w:r w:rsidR="006202C1" w:rsidRPr="003948BD">
              <w:rPr>
                <w:rStyle w:val="Hyperlink"/>
                <w:noProof/>
              </w:rPr>
              <w:t>Online Appendix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_Toc460309573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vii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0907C487" w14:textId="249CD3B8" w:rsidR="006202C1" w:rsidRDefault="00210D0D">
          <w:pPr>
            <w:pStyle w:val="TOC1"/>
            <w:tabs>
              <w:tab w:val="left" w:pos="13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460309574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Chapter 1:</w:t>
            </w:r>
            <w:r w:rsidR="006202C1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Introduction and State of the Practice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_Toc460309574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1-1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0A0B1DA7" w14:textId="6A73ED04" w:rsidR="006202C1" w:rsidRDefault="00210D0D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460309575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</w:t>
            </w:r>
            <w:r w:rsidR="006202C1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6202C1" w:rsidRPr="003948BD">
              <w:rPr>
                <w:rStyle w:val="Hyperlink"/>
                <w:noProof/>
              </w:rPr>
              <w:t>Introduction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_Toc460309575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1-1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677D4264" w14:textId="6D557C0B" w:rsidR="006202C1" w:rsidRDefault="00210D0D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460309576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</w:t>
            </w:r>
            <w:r w:rsidR="006202C1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6202C1" w:rsidRPr="003948BD">
              <w:rPr>
                <w:rStyle w:val="Hyperlink"/>
                <w:noProof/>
              </w:rPr>
              <w:t>Description of Innovative Project Delivery Methods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_Toc460309576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1-1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4B68F568" w14:textId="129E7855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577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1.2.1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Design-Bid-Build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_Toc460309577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1-2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149B7305" w14:textId="5FD9B2C5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578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1.2.2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Design-Build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_Toc460309578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1-2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2A98514C" w14:textId="10109CFE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579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1.2.3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CMGC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_Toc460309579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1-3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30739937" w14:textId="4D01A50C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580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1.2.4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Comparison of Project Delivery Methods Schedules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_Toc460309580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1-3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5DC9AD31" w14:textId="63D2F4F3" w:rsidR="006202C1" w:rsidRDefault="00210D0D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460309581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</w:t>
            </w:r>
            <w:r w:rsidR="006202C1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6202C1" w:rsidRPr="003948BD">
              <w:rPr>
                <w:rStyle w:val="Hyperlink"/>
                <w:noProof/>
              </w:rPr>
              <w:t>Current Design-Build Practice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_Toc460309581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1-4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1D062551" w14:textId="776CF1B7" w:rsidR="006202C1" w:rsidRDefault="00210D0D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460309582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1.4</w:t>
            </w:r>
            <w:r w:rsidR="006202C1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6202C1" w:rsidRPr="003948BD">
              <w:rPr>
                <w:rStyle w:val="Hyperlink"/>
                <w:noProof/>
              </w:rPr>
              <w:t>CDOT Design-Build Projects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_Toc460309582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1-4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0FD25937" w14:textId="7646CF14" w:rsidR="006202C1" w:rsidRDefault="00210D0D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460309583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1.5</w:t>
            </w:r>
            <w:r w:rsidR="006202C1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6202C1" w:rsidRPr="003948BD">
              <w:rPr>
                <w:rStyle w:val="Hyperlink"/>
                <w:noProof/>
              </w:rPr>
              <w:t>Federal Laws, State Legislation, and Design-Build Regulations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_Toc460309583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1-5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13B53CB8" w14:textId="65F48EC0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584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1.5.1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Federal Transportation Acts and Design-Build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_Toc460309584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1-5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2AE718FD" w14:textId="3398C950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585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1.5.2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Federal Design-Build Law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_Toc460309585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1-5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7EB679F3" w14:textId="6679DF70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586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1.5.3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Federal Regulations and the NEPA Process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_Toc460309586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1-6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39714987" w14:textId="2CD66B9C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587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1.5.4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State Legislation and the Code of Colorado Regulations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_Toc460309587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1-8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4A1E8966" w14:textId="2DF98B5E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588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1.5.5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State Legislation regarding Design-Build Utility Relocations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_Toc460309588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1-9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1089E13A" w14:textId="7A848E4A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589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1.5.6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Colorado Department of Transportation Design-Build Requirements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_Toc460309589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1-10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14923960" w14:textId="0632819B" w:rsidR="006202C1" w:rsidRDefault="00210D0D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460309590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1.6</w:t>
            </w:r>
            <w:r w:rsidR="006202C1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6202C1" w:rsidRPr="003948BD">
              <w:rPr>
                <w:rStyle w:val="Hyperlink"/>
                <w:noProof/>
              </w:rPr>
              <w:t>Design-Build Acronyms and Definitions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_Toc460309590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1-10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48AFE068" w14:textId="3366E5E4" w:rsidR="006202C1" w:rsidRDefault="00210D0D">
          <w:pPr>
            <w:pStyle w:val="TOC1"/>
            <w:tabs>
              <w:tab w:val="left" w:pos="13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460309591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Chapter 2:</w:t>
            </w:r>
            <w:r w:rsidR="006202C1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Initial Project Development, Goal Setting, and Delivery Method Selection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_Toc460309591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2-1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1E40C907" w14:textId="1FF63D9A" w:rsidR="006202C1" w:rsidRDefault="00210D0D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460309592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="006202C1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6202C1" w:rsidRPr="003948BD">
              <w:rPr>
                <w:rStyle w:val="Hyperlink"/>
                <w:noProof/>
              </w:rPr>
              <w:t>Initial Project Development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_Toc460309592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2-3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366CE3D1" w14:textId="30272CD3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593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2.1.1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Identification of Funding and Schedule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_Toc460309593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2-3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0A6C8D57" w14:textId="226EB649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594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2.1.2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Scoping a Design-Build Project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_Toc460309594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2-3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0176EFDE" w14:textId="0465C3E4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595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2.1.3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Risk Identification and Analysis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_Toc460309595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2-4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4ADCC009" w14:textId="00D3AFD1" w:rsidR="006202C1" w:rsidRDefault="00210D0D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460309596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</w:t>
            </w:r>
            <w:r w:rsidR="006202C1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6202C1" w:rsidRPr="003948BD">
              <w:rPr>
                <w:rStyle w:val="Hyperlink"/>
                <w:noProof/>
              </w:rPr>
              <w:t>Project Goal Setting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_Toc460309596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2-5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11BFEF71" w14:textId="0014B20E" w:rsidR="006202C1" w:rsidRDefault="00210D0D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460309597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</w:t>
            </w:r>
            <w:r w:rsidR="006202C1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6202C1" w:rsidRPr="003948BD">
              <w:rPr>
                <w:rStyle w:val="Hyperlink"/>
                <w:noProof/>
              </w:rPr>
              <w:t>Selecting the Project Delivery Method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_Toc460309597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2-8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0B517CA6" w14:textId="479102B1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598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2.3.1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The Project Delivery Selection Matrix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_Toc460309598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2-8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5027A16E" w14:textId="0F8156E8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599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2.3.2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Approval for Design-Build Delivery Method Use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_Toc460309599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2-14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1B68CA7C" w14:textId="5B0E1A49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00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2.3.3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Training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_Toc460309600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2-14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1E2CC281" w14:textId="47D1692A" w:rsidR="006202C1" w:rsidRDefault="00210D0D">
          <w:pPr>
            <w:pStyle w:val="TOC1"/>
            <w:tabs>
              <w:tab w:val="left" w:pos="13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460309601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Chapter 3:</w:t>
            </w:r>
            <w:r w:rsidR="006202C1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Risk Management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_Toc460309601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3-1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362E7EF8" w14:textId="1BC44628" w:rsidR="006202C1" w:rsidRDefault="00210D0D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460309602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 w:rsidR="006202C1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6202C1" w:rsidRPr="003948BD">
              <w:rPr>
                <w:rStyle w:val="Hyperlink"/>
                <w:noProof/>
              </w:rPr>
              <w:t>Risk Management Processes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_Toc460309602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3-1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30C9BB19" w14:textId="26A237AD" w:rsidR="006202C1" w:rsidRDefault="00210D0D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460309603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</w:t>
            </w:r>
            <w:r w:rsidR="006202C1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6202C1" w:rsidRPr="003948BD">
              <w:rPr>
                <w:rStyle w:val="Hyperlink"/>
                <w:noProof/>
              </w:rPr>
              <w:t>Risk Register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_Toc460309603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3-5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461B811A" w14:textId="5729B62F" w:rsidR="006202C1" w:rsidRDefault="00210D0D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460309604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3.3</w:t>
            </w:r>
            <w:r w:rsidR="006202C1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6202C1" w:rsidRPr="003948BD">
              <w:rPr>
                <w:rStyle w:val="Hyperlink"/>
                <w:noProof/>
              </w:rPr>
              <w:t>Typical Design-Build Risks on Transportation Projects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_Toc460309604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3-8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2834A62D" w14:textId="6990A5FD" w:rsidR="006202C1" w:rsidRDefault="00210D0D">
          <w:pPr>
            <w:pStyle w:val="TOC1"/>
            <w:tabs>
              <w:tab w:val="left" w:pos="13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460309605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Chapter 4:</w:t>
            </w:r>
            <w:r w:rsidR="006202C1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Project Organizational Structure and Design Development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_Toc460309605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4-1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06D7DD20" w14:textId="511C4B50" w:rsidR="006202C1" w:rsidRDefault="00210D0D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460309606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</w:t>
            </w:r>
            <w:r w:rsidR="006202C1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6202C1" w:rsidRPr="003948BD">
              <w:rPr>
                <w:rStyle w:val="Hyperlink"/>
                <w:noProof/>
              </w:rPr>
              <w:t>Project Organizational Structure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_Toc460309606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4-1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224AC0C3" w14:textId="2ABD0E86" w:rsidR="006202C1" w:rsidRDefault="00210D0D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460309607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</w:t>
            </w:r>
            <w:r w:rsidR="006202C1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6202C1" w:rsidRPr="003948BD">
              <w:rPr>
                <w:rStyle w:val="Hyperlink"/>
                <w:noProof/>
              </w:rPr>
              <w:t>Confidentiality and Conflict of Interest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_Toc460309607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4-2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28D1ABCB" w14:textId="68FE245B" w:rsidR="006202C1" w:rsidRDefault="00210D0D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460309608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4.3</w:t>
            </w:r>
            <w:r w:rsidR="006202C1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6202C1" w:rsidRPr="003948BD">
              <w:rPr>
                <w:rStyle w:val="Hyperlink"/>
                <w:noProof/>
              </w:rPr>
              <w:t>Procuring a Design Consultant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_Toc460309608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4-4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0EB85202" w14:textId="4F460E5D" w:rsidR="006202C1" w:rsidRDefault="00210D0D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460309609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4.4</w:t>
            </w:r>
            <w:r w:rsidR="006202C1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6202C1" w:rsidRPr="003948BD">
              <w:rPr>
                <w:rStyle w:val="Hyperlink"/>
                <w:noProof/>
              </w:rPr>
              <w:t>Design Development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_Toc460309609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4-5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502EC03C" w14:textId="55DED0DD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10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4.4.1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Organization of Design Documents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_Toc460309610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4-6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2C91AFC4" w14:textId="6D26967A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11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4.4.2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The Basic Configuration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_Toc460309611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4-8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6C10B03E" w14:textId="34CD4DB4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12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4.4.3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Preliminary Investigations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_Toc460309612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4-10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574623A6" w14:textId="59886085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13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4.4.4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Design Development of the Reference Documents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_Toc460309613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4-10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38D26B26" w14:textId="72FFE5C3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14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4.4.5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Right-of-Way Acquisitions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_Toc460309614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4-12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7B657475" w14:textId="5060F389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15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4.4.6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Design Development of the Technical Requirements (Book 2)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_Toc460309615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4-13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7E319CAB" w14:textId="67445970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16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4.4.7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Cost Estimating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_Toc460309616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4-13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5054492D" w14:textId="4DAB9811" w:rsidR="006202C1" w:rsidRDefault="00210D0D">
          <w:pPr>
            <w:pStyle w:val="TOC1"/>
            <w:tabs>
              <w:tab w:val="left" w:pos="13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460309617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Chapter 5:</w:t>
            </w:r>
            <w:r w:rsidR="006202C1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Design-Build Procurement Process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_Toc460309617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5-1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4C882355" w14:textId="4BAD71C5" w:rsidR="006202C1" w:rsidRDefault="00210D0D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460309618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5.1</w:t>
            </w:r>
            <w:r w:rsidR="006202C1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6202C1" w:rsidRPr="003948BD">
              <w:rPr>
                <w:rStyle w:val="Hyperlink"/>
                <w:noProof/>
              </w:rPr>
              <w:t>Request for Letters of Interest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_Toc460309618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5-4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1DC04182" w14:textId="0D3AE0AB" w:rsidR="006202C1" w:rsidRDefault="00210D0D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460309619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5.2</w:t>
            </w:r>
            <w:r w:rsidR="006202C1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6202C1" w:rsidRPr="003948BD">
              <w:rPr>
                <w:rStyle w:val="Hyperlink"/>
                <w:noProof/>
              </w:rPr>
              <w:t>Phase 1—Request for Qualifications, Statements of Qualifications, and Short-Listing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_Toc460309619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5-9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739DD298" w14:textId="2382E02D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20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5.2.1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Development and Structure of the Request for Qualifications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_Toc460309620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5-9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08A4FE2B" w14:textId="7A8AFF1D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21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5.2.2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SOQ Evaluation and Short-Listing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_Toc460309621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5-12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3CB76F4B" w14:textId="1BC2BE33" w:rsidR="006202C1" w:rsidRDefault="00210D0D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460309622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5.3</w:t>
            </w:r>
            <w:r w:rsidR="006202C1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6202C1" w:rsidRPr="003948BD">
              <w:rPr>
                <w:rStyle w:val="Hyperlink"/>
                <w:noProof/>
              </w:rPr>
              <w:t>Phase 2—Request for Proposals, Pursuit Design, Proposals and Selection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_Toc460309622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5-13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64356882" w14:textId="4DDB996F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23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5.3.1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The Draft RFP and Industry Review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_Toc460309623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5-14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6FF74261" w14:textId="40F28301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24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5.3.2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The Final RFP Process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_Toc460309624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5-16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7BBA6671" w14:textId="20F38E53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25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5.3.3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Instructions to Proposers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_Toc460309625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5-16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38F8E9C6" w14:textId="54ADABEE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26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5.3.4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Alternative Configuration Concept / Alternative Technical Concept Process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_Toc460309626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5-22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402D19FC" w14:textId="76B4209C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27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5.3.5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Requests for Clarification and Addendums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_Toc460309627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5-24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1D4AB636" w14:textId="6A56BE47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28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5.3.6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Document Control and Data Management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_Toc460309628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5-25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563CEB0A" w14:textId="3DCFBF28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29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5.3.7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Public Opening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_Toc460309629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5-25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7A11CC06" w14:textId="250F899A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30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5.3.8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Best and Final Offers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_Toc460309630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5-25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17CD09E1" w14:textId="10B888FE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31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5.3.9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Stipends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_Toc460309631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5-26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3000AE6B" w14:textId="5D6698EF" w:rsidR="006202C1" w:rsidRDefault="00210D0D">
          <w:pPr>
            <w:pStyle w:val="TOC3"/>
            <w:tabs>
              <w:tab w:val="left" w:pos="132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32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5.3.10</w:t>
            </w:r>
            <w:r w:rsidR="00024681">
              <w:rPr>
                <w:rFonts w:eastAsiaTheme="minorEastAsia" w:cstheme="minorBidi"/>
                <w:noProof/>
                <w:sz w:val="22"/>
                <w:szCs w:val="22"/>
              </w:rPr>
              <w:t xml:space="preserve">   </w:t>
            </w:r>
            <w:r w:rsidR="006202C1" w:rsidRPr="003948BD">
              <w:rPr>
                <w:rStyle w:val="Hyperlink"/>
                <w:noProof/>
              </w:rPr>
              <w:t>Protest Procedures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_Toc460309632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5-26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253002C2" w14:textId="33AF8495" w:rsidR="006202C1" w:rsidRDefault="00210D0D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460309633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5.4</w:t>
            </w:r>
            <w:r w:rsidR="006202C1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6202C1" w:rsidRPr="003948BD">
              <w:rPr>
                <w:rStyle w:val="Hyperlink"/>
                <w:noProof/>
              </w:rPr>
              <w:t>Design-Build Delivery Interface with Other Processes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_Toc460309633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5-27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3DE695AF" w14:textId="53350C6C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34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5.4.1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Environmental Processes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_Toc460309634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5-27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52091FCF" w14:textId="384BC65E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35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5.4.2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FHWA Processes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_Toc460309635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5-30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43161BBF" w14:textId="4E846E39" w:rsidR="006202C1" w:rsidRDefault="00210D0D">
          <w:pPr>
            <w:pStyle w:val="TOC1"/>
            <w:tabs>
              <w:tab w:val="left" w:pos="13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460309636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Chapter 6:</w:t>
            </w:r>
            <w:r w:rsidR="006202C1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Evaluation of Statements of Qualifications and Proposals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_Toc460309636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6-1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4233362B" w14:textId="1F425841" w:rsidR="006202C1" w:rsidRDefault="00210D0D">
          <w:pPr>
            <w:pStyle w:val="TOC1"/>
            <w:tabs>
              <w:tab w:val="left" w:pos="13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460309637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Chapter 7:</w:t>
            </w:r>
            <w:r w:rsidR="006202C1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Structure and Content of the Request for Proposal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_Toc460309637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7-1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41B1E9E9" w14:textId="76261C5A" w:rsidR="006202C1" w:rsidRDefault="00210D0D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460309638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7.1</w:t>
            </w:r>
            <w:r w:rsidR="006202C1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6202C1" w:rsidRPr="003948BD">
              <w:rPr>
                <w:rStyle w:val="Hyperlink"/>
                <w:noProof/>
              </w:rPr>
              <w:t>Book 1 – Contract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_Toc460309638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7-1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616764C3" w14:textId="29B4F4FF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39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7.1.1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Book 1, Section 4.2: Notices to Proceed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_Toc460309639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7-1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569173DD" w14:textId="73382A04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40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7.1.2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Book 1, Section 6.2: Utilities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_Toc460309640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7-3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2516DC20" w14:textId="37C7EF20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41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7.1.3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Book 1, Section 7.2: Disadvantaged Business Enterprises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_Toc460309641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7-3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79076E3F" w14:textId="486D53A7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42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7.1.4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Book 1, Section 7.9: Key Personnel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_Toc460309642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7-3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2D1D50B0" w14:textId="1631CF91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43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7.1.5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Book 1, Section 9.0: Insurance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_Toc460309643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7-3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58AD35B2" w14:textId="3A8E9C09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44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7.1.6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Book 1, Section 11.0: Payment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_Toc460309644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7-3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07F1CBA1" w14:textId="2EAB8C7B" w:rsidR="006202C1" w:rsidRDefault="00210D0D" w:rsidP="00024681">
          <w:pPr>
            <w:pStyle w:val="TOC3"/>
            <w:tabs>
              <w:tab w:val="left" w:pos="1100"/>
              <w:tab w:val="right" w:leader="dot" w:pos="9350"/>
            </w:tabs>
            <w:ind w:left="1100" w:hanging="660"/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45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7.1.7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Book 1, Section 12.0: Value Engineering and Negotiated Changes and Section 13.0: Changes in the Work</w:t>
            </w:r>
            <w:r w:rsidR="00024681">
              <w:rPr>
                <w:rStyle w:val="Hyperlink"/>
                <w:noProof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_Toc460309645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7-3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621D8A6C" w14:textId="54E84C24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46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7.1.8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Book 1, Section 17.0: Damages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_Toc460309646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7-3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22542E26" w14:textId="06810428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47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7.1.9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Book 1, Section 20: Acceptance of Project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_Toc460309647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7-3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127B2446" w14:textId="0E616DF4" w:rsidR="006202C1" w:rsidRDefault="00210D0D">
          <w:pPr>
            <w:pStyle w:val="TOC3"/>
            <w:tabs>
              <w:tab w:val="left" w:pos="132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48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7.1.10</w:t>
            </w:r>
            <w:r w:rsidR="00024681">
              <w:rPr>
                <w:rFonts w:eastAsiaTheme="minorEastAsia" w:cstheme="minorBidi"/>
                <w:noProof/>
                <w:sz w:val="22"/>
                <w:szCs w:val="22"/>
              </w:rPr>
              <w:t xml:space="preserve">   </w:t>
            </w:r>
            <w:r w:rsidR="006202C1" w:rsidRPr="003948BD">
              <w:rPr>
                <w:rStyle w:val="Hyperlink"/>
                <w:noProof/>
              </w:rPr>
              <w:t>Book 1, Exhibit A: Acronyms and Definitions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_Toc460309648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7-4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192B5B50" w14:textId="589EC734" w:rsidR="006202C1" w:rsidRDefault="00210D0D">
          <w:pPr>
            <w:pStyle w:val="TOC3"/>
            <w:tabs>
              <w:tab w:val="left" w:pos="132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49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7.1.11</w:t>
            </w:r>
            <w:r w:rsidR="00024681">
              <w:rPr>
                <w:rFonts w:eastAsiaTheme="minorEastAsia" w:cstheme="minorBidi"/>
                <w:noProof/>
                <w:sz w:val="22"/>
                <w:szCs w:val="22"/>
              </w:rPr>
              <w:t xml:space="preserve">   </w:t>
            </w:r>
            <w:r w:rsidR="006202C1" w:rsidRPr="003948BD">
              <w:rPr>
                <w:rStyle w:val="Hyperlink"/>
                <w:noProof/>
              </w:rPr>
              <w:t>Book 1, Exhibit B: Completion Deadlines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_Toc460309649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7-4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2F5AC349" w14:textId="4CCE79FA" w:rsidR="006202C1" w:rsidRDefault="00210D0D">
          <w:pPr>
            <w:pStyle w:val="TOC3"/>
            <w:tabs>
              <w:tab w:val="left" w:pos="132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50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7.1.12</w:t>
            </w:r>
            <w:r w:rsidR="00024681">
              <w:rPr>
                <w:rFonts w:eastAsiaTheme="minorEastAsia" w:cstheme="minorBidi"/>
                <w:noProof/>
                <w:sz w:val="22"/>
                <w:szCs w:val="22"/>
              </w:rPr>
              <w:t xml:space="preserve">   </w:t>
            </w:r>
            <w:r w:rsidR="006202C1" w:rsidRPr="003948BD">
              <w:rPr>
                <w:rStyle w:val="Hyperlink"/>
                <w:noProof/>
              </w:rPr>
              <w:t>Book 1, Exhibit D: Key Personnel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_Toc460309650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7-4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48029C57" w14:textId="7C2ECE7D" w:rsidR="006202C1" w:rsidRDefault="00210D0D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460309651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7.2</w:t>
            </w:r>
            <w:r w:rsidR="006202C1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6202C1" w:rsidRPr="003948BD">
              <w:rPr>
                <w:rStyle w:val="Hyperlink"/>
                <w:noProof/>
              </w:rPr>
              <w:t>Book 2 – Technical Requirements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_Toc460309651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7-5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273480C3" w14:textId="6CEF7E05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52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7.2.1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Book 2, Section 1: General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_Toc460309652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7-5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243C7370" w14:textId="5206F1DF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53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7.2.2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Book 2, Section 2: Project Management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_Toc460309653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7-6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3E2544D0" w14:textId="325168E4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54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7.2.3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Book 2, Section 3: Quality Management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_Toc460309654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7-8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36CDB116" w14:textId="27356870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55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7.2.4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Book 2, Section 4: Public Information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_Toc460309655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7-12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0C0F6473" w14:textId="2494492C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56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7.2.5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Book 2, Section 5: Environmental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_Toc460309656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7-13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458D3FE2" w14:textId="7AB42C95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57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7.2.6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Book 2, Section 6: Third-Party Agreements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_Toc460309657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7-16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56D88C1B" w14:textId="66119659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58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7.2.7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Book 2, Section 7: Utilities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_Toc460309658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7-18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4C83BAD4" w14:textId="61F88BFF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59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7.2.8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Book 2, Section 8: Right-of-Way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_Toc460309659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7-20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74A33ABE" w14:textId="349BA148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60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7.2.9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Book 2, Section 9: Survey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_Toc460309660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7-23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35118229" w14:textId="46323D85" w:rsidR="006202C1" w:rsidRDefault="00210D0D">
          <w:pPr>
            <w:pStyle w:val="TOC3"/>
            <w:tabs>
              <w:tab w:val="left" w:pos="132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61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7.2.10</w:t>
            </w:r>
            <w:r w:rsidR="00024681">
              <w:rPr>
                <w:rFonts w:eastAsiaTheme="minorEastAsia" w:cstheme="minorBidi"/>
                <w:noProof/>
                <w:sz w:val="22"/>
                <w:szCs w:val="22"/>
              </w:rPr>
              <w:t xml:space="preserve">   </w:t>
            </w:r>
            <w:r w:rsidR="006202C1" w:rsidRPr="003948BD">
              <w:rPr>
                <w:rStyle w:val="Hyperlink"/>
                <w:noProof/>
              </w:rPr>
              <w:t>Book 2, Section 10: Geotechnical and Roadway Pavements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_Toc460309661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7-24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7BBB318A" w14:textId="08E1B755" w:rsidR="006202C1" w:rsidRDefault="00210D0D">
          <w:pPr>
            <w:pStyle w:val="TOC3"/>
            <w:tabs>
              <w:tab w:val="left" w:pos="132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62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7.2.11</w:t>
            </w:r>
            <w:r w:rsidR="00024681">
              <w:rPr>
                <w:rFonts w:eastAsiaTheme="minorEastAsia" w:cstheme="minorBidi"/>
                <w:noProof/>
                <w:sz w:val="22"/>
                <w:szCs w:val="22"/>
              </w:rPr>
              <w:t xml:space="preserve">   </w:t>
            </w:r>
            <w:r w:rsidR="006202C1" w:rsidRPr="003948BD">
              <w:rPr>
                <w:rStyle w:val="Hyperlink"/>
                <w:noProof/>
              </w:rPr>
              <w:t>Book 2, Section 11: Earthwork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_Toc460309662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7-27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57686262" w14:textId="5E7FE86C" w:rsidR="006202C1" w:rsidRDefault="00210D0D">
          <w:pPr>
            <w:pStyle w:val="TOC3"/>
            <w:tabs>
              <w:tab w:val="left" w:pos="132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63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7.2.12</w:t>
            </w:r>
            <w:r w:rsidR="00024681">
              <w:rPr>
                <w:rFonts w:eastAsiaTheme="minorEastAsia" w:cstheme="minorBidi"/>
                <w:noProof/>
                <w:sz w:val="22"/>
                <w:szCs w:val="22"/>
              </w:rPr>
              <w:t xml:space="preserve">   </w:t>
            </w:r>
            <w:r w:rsidR="006202C1" w:rsidRPr="003948BD">
              <w:rPr>
                <w:rStyle w:val="Hyperlink"/>
                <w:noProof/>
              </w:rPr>
              <w:t>Book 2, Section 12: Drainage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_Toc460309663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7-28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5A932F21" w14:textId="7DA9CBEE" w:rsidR="006202C1" w:rsidRDefault="00210D0D">
          <w:pPr>
            <w:pStyle w:val="TOC3"/>
            <w:tabs>
              <w:tab w:val="left" w:pos="132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64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7.2.13</w:t>
            </w:r>
            <w:r w:rsidR="00024681">
              <w:rPr>
                <w:rFonts w:eastAsiaTheme="minorEastAsia" w:cstheme="minorBidi"/>
                <w:noProof/>
                <w:sz w:val="22"/>
                <w:szCs w:val="22"/>
              </w:rPr>
              <w:t xml:space="preserve">   </w:t>
            </w:r>
            <w:r w:rsidR="006202C1" w:rsidRPr="003948BD">
              <w:rPr>
                <w:rStyle w:val="Hyperlink"/>
                <w:noProof/>
              </w:rPr>
              <w:t>Book 2, Section 13: Roadways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_Toc460309664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7-30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5B83E38C" w14:textId="3116DB4C" w:rsidR="006202C1" w:rsidRDefault="00210D0D">
          <w:pPr>
            <w:pStyle w:val="TOC3"/>
            <w:tabs>
              <w:tab w:val="left" w:pos="132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65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7.2.14</w:t>
            </w:r>
            <w:r w:rsidR="00024681">
              <w:rPr>
                <w:rFonts w:eastAsiaTheme="minorEastAsia" w:cstheme="minorBidi"/>
                <w:noProof/>
                <w:sz w:val="22"/>
                <w:szCs w:val="22"/>
              </w:rPr>
              <w:t xml:space="preserve">   </w:t>
            </w:r>
            <w:r w:rsidR="006202C1" w:rsidRPr="003948BD">
              <w:rPr>
                <w:rStyle w:val="Hyperlink"/>
                <w:noProof/>
              </w:rPr>
              <w:t>Book 2, Section 14: Signing, Pavement Markings, Signalization, Lighting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_Toc460309665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7-32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6DBD548A" w14:textId="590BC6EF" w:rsidR="006202C1" w:rsidRDefault="00210D0D">
          <w:pPr>
            <w:pStyle w:val="TOC3"/>
            <w:tabs>
              <w:tab w:val="left" w:pos="132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66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7.2.15</w:t>
            </w:r>
            <w:r w:rsidR="00024681">
              <w:rPr>
                <w:rFonts w:eastAsiaTheme="minorEastAsia" w:cstheme="minorBidi"/>
                <w:noProof/>
                <w:sz w:val="22"/>
                <w:szCs w:val="22"/>
              </w:rPr>
              <w:t xml:space="preserve">   </w:t>
            </w:r>
            <w:r w:rsidR="006202C1" w:rsidRPr="003948BD">
              <w:rPr>
                <w:rStyle w:val="Hyperlink"/>
                <w:noProof/>
              </w:rPr>
              <w:t>Book 2, Section 15: Structures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_Toc460309666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7-33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13611471" w14:textId="0D3FA39E" w:rsidR="006202C1" w:rsidRDefault="00210D0D">
          <w:pPr>
            <w:pStyle w:val="TOC3"/>
            <w:tabs>
              <w:tab w:val="left" w:pos="132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67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7.2.16</w:t>
            </w:r>
            <w:r w:rsidR="00024681">
              <w:rPr>
                <w:rFonts w:eastAsiaTheme="minorEastAsia" w:cstheme="minorBidi"/>
                <w:noProof/>
                <w:sz w:val="22"/>
                <w:szCs w:val="22"/>
              </w:rPr>
              <w:t xml:space="preserve">   </w:t>
            </w:r>
            <w:r w:rsidR="006202C1" w:rsidRPr="003948BD">
              <w:rPr>
                <w:rStyle w:val="Hyperlink"/>
                <w:noProof/>
              </w:rPr>
              <w:t>Book 2, Section 16: Transportation Management Plan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_Toc460309667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7-34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0E59F285" w14:textId="602F18CD" w:rsidR="006202C1" w:rsidRDefault="00210D0D">
          <w:pPr>
            <w:pStyle w:val="TOC3"/>
            <w:tabs>
              <w:tab w:val="left" w:pos="132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68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7.2.17</w:t>
            </w:r>
            <w:r w:rsidR="00024681">
              <w:rPr>
                <w:rFonts w:eastAsiaTheme="minorEastAsia" w:cstheme="minorBidi"/>
                <w:noProof/>
                <w:sz w:val="22"/>
                <w:szCs w:val="22"/>
              </w:rPr>
              <w:t xml:space="preserve">   </w:t>
            </w:r>
            <w:r w:rsidR="006202C1" w:rsidRPr="003948BD">
              <w:rPr>
                <w:rStyle w:val="Hyperlink"/>
                <w:noProof/>
              </w:rPr>
              <w:t>Book 2, Section 17: Landscaping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_Toc460309668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7-36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2BB98606" w14:textId="23956D60" w:rsidR="006202C1" w:rsidRDefault="00210D0D">
          <w:pPr>
            <w:pStyle w:val="TOC3"/>
            <w:tabs>
              <w:tab w:val="left" w:pos="132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69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7.2.18</w:t>
            </w:r>
            <w:r w:rsidR="00024681">
              <w:rPr>
                <w:rFonts w:eastAsiaTheme="minorEastAsia" w:cstheme="minorBidi"/>
                <w:noProof/>
                <w:sz w:val="22"/>
                <w:szCs w:val="22"/>
              </w:rPr>
              <w:t xml:space="preserve">   </w:t>
            </w:r>
            <w:r w:rsidR="006202C1" w:rsidRPr="003948BD">
              <w:rPr>
                <w:rStyle w:val="Hyperlink"/>
                <w:noProof/>
              </w:rPr>
              <w:t>Book 2, Section 18: Maintenance During Construction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_Toc460309669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7-37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07576661" w14:textId="0F205470" w:rsidR="006202C1" w:rsidRDefault="00210D0D">
          <w:pPr>
            <w:pStyle w:val="TOC3"/>
            <w:tabs>
              <w:tab w:val="left" w:pos="132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70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7.2.19</w:t>
            </w:r>
            <w:r w:rsidR="00024681">
              <w:rPr>
                <w:rFonts w:eastAsiaTheme="minorEastAsia" w:cstheme="minorBidi"/>
                <w:noProof/>
                <w:sz w:val="22"/>
                <w:szCs w:val="22"/>
              </w:rPr>
              <w:t xml:space="preserve">   </w:t>
            </w:r>
            <w:r w:rsidR="006202C1" w:rsidRPr="003948BD">
              <w:rPr>
                <w:rStyle w:val="Hyperlink"/>
                <w:noProof/>
              </w:rPr>
              <w:t>Book 2, Section 19: Intelligent Transportation Systems (ITS)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_Toc460309670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7-38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3EFF54AE" w14:textId="41014CA3" w:rsidR="006202C1" w:rsidRDefault="00210D0D">
          <w:pPr>
            <w:pStyle w:val="TOC3"/>
            <w:tabs>
              <w:tab w:val="left" w:pos="132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71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7.2.20</w:t>
            </w:r>
            <w:r w:rsidR="00024681">
              <w:rPr>
                <w:rFonts w:eastAsiaTheme="minorEastAsia" w:cstheme="minorBidi"/>
                <w:noProof/>
                <w:sz w:val="22"/>
                <w:szCs w:val="22"/>
              </w:rPr>
              <w:t xml:space="preserve">   </w:t>
            </w:r>
            <w:r w:rsidR="006202C1" w:rsidRPr="003948BD">
              <w:rPr>
                <w:rStyle w:val="Hyperlink"/>
                <w:noProof/>
              </w:rPr>
              <w:t>Book 2, Section 20: Modifications to Standard Specifications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_Toc460309671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7-40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64606EF3" w14:textId="301F85F8" w:rsidR="006202C1" w:rsidRDefault="00210D0D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460309672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7.3</w:t>
            </w:r>
            <w:r w:rsidR="006202C1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6202C1" w:rsidRPr="003948BD">
              <w:rPr>
                <w:rStyle w:val="Hyperlink"/>
                <w:noProof/>
              </w:rPr>
              <w:t>Book 3 – Applicable Standards, Data and Reports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_Toc460309672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7-40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628D5504" w14:textId="321FE21A" w:rsidR="006202C1" w:rsidRDefault="00210D0D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460309673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7.4</w:t>
            </w:r>
            <w:r w:rsidR="006202C1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6202C1" w:rsidRPr="003948BD">
              <w:rPr>
                <w:rStyle w:val="Hyperlink"/>
                <w:noProof/>
              </w:rPr>
              <w:t>Book 4 – Contract Drawings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_Toc460309673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7-41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63035424" w14:textId="6B984329" w:rsidR="006202C1" w:rsidRDefault="00210D0D">
          <w:pPr>
            <w:pStyle w:val="TOC1"/>
            <w:tabs>
              <w:tab w:val="left" w:pos="13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460309674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Chapter 8:</w:t>
            </w:r>
            <w:r w:rsidR="006202C1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Implementation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_Toc460309674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8-1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11BFD32E" w14:textId="26B7FD2A" w:rsidR="006202C1" w:rsidRDefault="00210D0D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460309675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8.1</w:t>
            </w:r>
            <w:r w:rsidR="006202C1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6202C1" w:rsidRPr="003948BD">
              <w:rPr>
                <w:rStyle w:val="Hyperlink"/>
                <w:noProof/>
              </w:rPr>
              <w:t>Project Organization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_Toc460309675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8-1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071546FC" w14:textId="4227474A" w:rsidR="006202C1" w:rsidRDefault="00210D0D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460309676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8.2</w:t>
            </w:r>
            <w:r w:rsidR="006202C1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6202C1" w:rsidRPr="003948BD">
              <w:rPr>
                <w:rStyle w:val="Hyperlink"/>
                <w:noProof/>
              </w:rPr>
              <w:t>Contract Award and Project Start-up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_Toc460309676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8-3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5650D8A9" w14:textId="676694C7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77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8.2.1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Partnering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_Toc460309677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8-3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76949E30" w14:textId="27D703C8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78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8.2.2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Co-Location and Design Development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_Toc460309678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8-4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3E858CA0" w14:textId="1413DF25" w:rsidR="006202C1" w:rsidRDefault="00210D0D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460309679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8.3</w:t>
            </w:r>
            <w:r w:rsidR="006202C1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6202C1" w:rsidRPr="003948BD">
              <w:rPr>
                <w:rStyle w:val="Hyperlink"/>
                <w:noProof/>
              </w:rPr>
              <w:t>Design Development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_Toc460309679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8-5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2470B343" w14:textId="755BB063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80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8.3.1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Task Forces and Over-the-Shoulder Reviews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_Toc460309680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8-5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1299E2B7" w14:textId="397A0D0B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81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8.3.2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Formal Milestone Packages and Reviews.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_Toc460309681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8-6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349B43FF" w14:textId="06A110F1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82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8.3.3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Design Quality Processes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_Toc460309682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8-7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438C6C59" w14:textId="49BBE834" w:rsidR="006202C1" w:rsidRDefault="00210D0D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460309683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8.4</w:t>
            </w:r>
            <w:r w:rsidR="006202C1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6202C1" w:rsidRPr="003948BD">
              <w:rPr>
                <w:rStyle w:val="Hyperlink"/>
                <w:noProof/>
              </w:rPr>
              <w:t>Construction Processes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_Toc460309683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8-7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7D255C95" w14:textId="39F6C66A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84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8.4.1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Testing, Inspection, and Acceptance Quality Processes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_Toc460309684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8-7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1D5DC08F" w14:textId="258FE7F0" w:rsidR="006202C1" w:rsidRDefault="00210D0D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60309685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8.4.2</w:t>
            </w:r>
            <w:r w:rsidR="006202C1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CDOT Auditing Processes and Nonconforming Work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_Toc460309685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8-8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30B0EE50" w14:textId="4B241A95" w:rsidR="006202C1" w:rsidRDefault="00210D0D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460309686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8.5</w:t>
            </w:r>
            <w:r w:rsidR="006202C1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6202C1" w:rsidRPr="003948BD">
              <w:rPr>
                <w:rStyle w:val="Hyperlink"/>
                <w:noProof/>
              </w:rPr>
              <w:t>Change Management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_Toc460309686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8-12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0EB34E07" w14:textId="3D2333E7" w:rsidR="006202C1" w:rsidRDefault="00210D0D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460309687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8.6</w:t>
            </w:r>
            <w:r w:rsidR="006202C1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6202C1" w:rsidRPr="003948BD">
              <w:rPr>
                <w:rStyle w:val="Hyperlink"/>
                <w:noProof/>
              </w:rPr>
              <w:t>Project Acceptance and Closeout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_Toc460309687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8-14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0FC529A7" w14:textId="11286C7B" w:rsidR="006202C1" w:rsidRDefault="00210D0D">
          <w:pPr>
            <w:pStyle w:val="TOC1"/>
            <w:tabs>
              <w:tab w:val="left" w:pos="1320"/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460309688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Chapter 9:</w:t>
            </w:r>
            <w:r w:rsidR="006202C1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6202C1" w:rsidRPr="003948BD">
              <w:rPr>
                <w:rStyle w:val="Hyperlink"/>
                <w:noProof/>
              </w:rPr>
              <w:t>Streamlined Design-Build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_Toc460309688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9-1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19DBAD9C" w14:textId="787421BC" w:rsidR="006202C1" w:rsidRDefault="00210D0D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460309689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9.1</w:t>
            </w:r>
            <w:r w:rsidR="006202C1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6202C1" w:rsidRPr="003948BD">
              <w:rPr>
                <w:rStyle w:val="Hyperlink"/>
                <w:noProof/>
              </w:rPr>
              <w:t>Procurement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_Toc460309689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9-1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1B9FE728" w14:textId="05CB925E" w:rsidR="006202C1" w:rsidRDefault="00210D0D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460309690" w:history="1">
            <w:r w:rsidR="006202C1" w:rsidRPr="003948BD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9.2</w:t>
            </w:r>
            <w:r w:rsidR="006202C1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6202C1" w:rsidRPr="003948BD">
              <w:rPr>
                <w:rStyle w:val="Hyperlink"/>
                <w:noProof/>
              </w:rPr>
              <w:t>RFP and Contract Documents</w:t>
            </w:r>
            <w:r w:rsidR="006202C1">
              <w:rPr>
                <w:noProof/>
                <w:webHidden/>
              </w:rPr>
              <w:tab/>
            </w:r>
            <w:r w:rsidR="006202C1">
              <w:rPr>
                <w:noProof/>
                <w:webHidden/>
              </w:rPr>
              <w:fldChar w:fldCharType="begin"/>
            </w:r>
            <w:r w:rsidR="006202C1">
              <w:rPr>
                <w:noProof/>
                <w:webHidden/>
              </w:rPr>
              <w:instrText xml:space="preserve"> PAGEREF _Toc460309690 \h </w:instrText>
            </w:r>
            <w:r w:rsidR="006202C1">
              <w:rPr>
                <w:noProof/>
                <w:webHidden/>
              </w:rPr>
            </w:r>
            <w:r w:rsidR="006202C1">
              <w:rPr>
                <w:noProof/>
                <w:webHidden/>
              </w:rPr>
              <w:fldChar w:fldCharType="separate"/>
            </w:r>
            <w:r w:rsidR="00A842A8">
              <w:rPr>
                <w:noProof/>
                <w:webHidden/>
              </w:rPr>
              <w:t>9-2</w:t>
            </w:r>
            <w:r w:rsidR="006202C1">
              <w:rPr>
                <w:noProof/>
                <w:webHidden/>
              </w:rPr>
              <w:fldChar w:fldCharType="end"/>
            </w:r>
          </w:hyperlink>
        </w:p>
        <w:p w14:paraId="3340B00D" w14:textId="29289BA3" w:rsidR="008D18F2" w:rsidRDefault="008D18F2">
          <w:r>
            <w:rPr>
              <w:b/>
              <w:bCs/>
              <w:noProof/>
            </w:rPr>
            <w:fldChar w:fldCharType="end"/>
          </w:r>
        </w:p>
      </w:sdtContent>
    </w:sdt>
    <w:p w14:paraId="0806B7C4" w14:textId="77777777" w:rsidR="0056269B" w:rsidRDefault="0056269B" w:rsidP="00F8690F">
      <w:pPr>
        <w:sectPr w:rsidR="0056269B" w:rsidSect="00F55238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74EA3A80" w14:textId="29D24556" w:rsidR="0056269B" w:rsidRDefault="00D656D4" w:rsidP="00D656D4">
      <w:pPr>
        <w:pStyle w:val="Heading1"/>
        <w:numPr>
          <w:ilvl w:val="0"/>
          <w:numId w:val="0"/>
        </w:numPr>
        <w:ind w:left="432" w:hanging="432"/>
      </w:pPr>
      <w:bookmarkStart w:id="0" w:name="_Toc460309571"/>
      <w:r>
        <w:lastRenderedPageBreak/>
        <w:t xml:space="preserve">List of </w:t>
      </w:r>
      <w:r w:rsidR="0056269B" w:rsidRPr="00AE7E36">
        <w:t>Figures</w:t>
      </w:r>
      <w:bookmarkEnd w:id="0"/>
    </w:p>
    <w:p w14:paraId="4D918896" w14:textId="2CB90880" w:rsidR="0056269B" w:rsidRPr="00BE66AA" w:rsidRDefault="0056269B" w:rsidP="0056269B">
      <w:pPr>
        <w:tabs>
          <w:tab w:val="right" w:leader="dot" w:pos="9360"/>
        </w:tabs>
        <w:spacing w:before="120" w:after="0" w:line="240" w:lineRule="auto"/>
        <w:rPr>
          <w:rFonts w:cstheme="minorHAnsi"/>
          <w:b/>
        </w:rPr>
      </w:pPr>
      <w:r w:rsidRPr="00BE66AA">
        <w:rPr>
          <w:rFonts w:cstheme="minorHAnsi"/>
          <w:b/>
        </w:rPr>
        <w:t>Figure 1-1. Project Delivery Methods Contractual Relationships</w:t>
      </w:r>
      <w:r w:rsidRPr="00BE66AA">
        <w:rPr>
          <w:rFonts w:cstheme="minorHAnsi"/>
          <w:b/>
        </w:rPr>
        <w:tab/>
        <w:t>1-2</w:t>
      </w:r>
    </w:p>
    <w:p w14:paraId="6331CE2A" w14:textId="77777777" w:rsidR="0056269B" w:rsidRPr="00BE66AA" w:rsidRDefault="0056269B" w:rsidP="0056269B">
      <w:pPr>
        <w:tabs>
          <w:tab w:val="right" w:leader="dot" w:pos="9360"/>
        </w:tabs>
        <w:spacing w:before="120" w:after="0" w:line="240" w:lineRule="auto"/>
        <w:rPr>
          <w:rFonts w:eastAsiaTheme="minorEastAsia" w:cstheme="minorHAnsi"/>
          <w:b/>
          <w:bCs/>
        </w:rPr>
      </w:pPr>
      <w:r w:rsidRPr="00BE66AA">
        <w:rPr>
          <w:rFonts w:cstheme="minorHAnsi"/>
          <w:b/>
        </w:rPr>
        <w:t>F</w:t>
      </w:r>
      <w:r w:rsidRPr="00BE66AA">
        <w:rPr>
          <w:rFonts w:eastAsiaTheme="minorEastAsia" w:cstheme="minorHAnsi"/>
          <w:b/>
          <w:bCs/>
        </w:rPr>
        <w:t>igure 1-2. Project Delivery Methods Schedule</w:t>
      </w:r>
      <w:r w:rsidRPr="00BE66AA">
        <w:rPr>
          <w:rFonts w:eastAsiaTheme="minorEastAsia" w:cstheme="minorHAnsi"/>
          <w:b/>
          <w:bCs/>
        </w:rPr>
        <w:tab/>
        <w:t>1-3</w:t>
      </w:r>
    </w:p>
    <w:p w14:paraId="08BEFBC6" w14:textId="37829589" w:rsidR="0056269B" w:rsidRPr="00BE66AA" w:rsidRDefault="0056269B" w:rsidP="0056269B">
      <w:pPr>
        <w:tabs>
          <w:tab w:val="right" w:leader="dot" w:pos="9360"/>
        </w:tabs>
        <w:spacing w:before="120" w:after="0" w:line="240" w:lineRule="auto"/>
        <w:rPr>
          <w:rFonts w:cstheme="minorHAnsi"/>
          <w:b/>
          <w:bCs/>
        </w:rPr>
      </w:pPr>
      <w:r w:rsidRPr="00BE66AA">
        <w:rPr>
          <w:rFonts w:cstheme="minorHAnsi"/>
          <w:b/>
        </w:rPr>
        <w:t xml:space="preserve">Figure 2-1. </w:t>
      </w:r>
      <w:r w:rsidRPr="00BE66AA">
        <w:rPr>
          <w:rFonts w:cstheme="minorHAnsi"/>
          <w:b/>
          <w:bCs/>
        </w:rPr>
        <w:t>Project Scoping, Goal Setting</w:t>
      </w:r>
      <w:r w:rsidR="00266EB1">
        <w:rPr>
          <w:rFonts w:cstheme="minorHAnsi"/>
          <w:b/>
          <w:bCs/>
        </w:rPr>
        <w:t>,</w:t>
      </w:r>
      <w:r w:rsidRPr="00BE66AA">
        <w:rPr>
          <w:rFonts w:cstheme="minorHAnsi"/>
          <w:b/>
          <w:bCs/>
        </w:rPr>
        <w:t xml:space="preserve"> and Delivery Method Selection</w:t>
      </w:r>
      <w:r w:rsidRPr="00BE66AA">
        <w:rPr>
          <w:rFonts w:cstheme="minorHAnsi"/>
          <w:b/>
          <w:bCs/>
        </w:rPr>
        <w:tab/>
        <w:t>2-2</w:t>
      </w:r>
    </w:p>
    <w:p w14:paraId="21CD9E98" w14:textId="77777777" w:rsidR="0056269B" w:rsidRPr="00BE66AA" w:rsidRDefault="0056269B" w:rsidP="0056269B">
      <w:pPr>
        <w:tabs>
          <w:tab w:val="right" w:leader="dot" w:pos="9360"/>
        </w:tabs>
        <w:spacing w:before="120" w:after="0" w:line="240" w:lineRule="auto"/>
        <w:rPr>
          <w:rFonts w:cstheme="minorHAnsi"/>
          <w:b/>
        </w:rPr>
      </w:pPr>
      <w:r w:rsidRPr="00BE66AA">
        <w:rPr>
          <w:rFonts w:cstheme="minorHAnsi"/>
          <w:b/>
        </w:rPr>
        <w:t>Figure 2-2:  Initial Project Definition and Goal Setting Worksheet</w:t>
      </w:r>
      <w:r w:rsidRPr="00BE66AA">
        <w:rPr>
          <w:rFonts w:cstheme="minorHAnsi"/>
          <w:b/>
        </w:rPr>
        <w:tab/>
        <w:t>2-7</w:t>
      </w:r>
    </w:p>
    <w:p w14:paraId="6849E184" w14:textId="77777777" w:rsidR="0056269B" w:rsidRPr="00BE66AA" w:rsidRDefault="0056269B" w:rsidP="0056269B">
      <w:pPr>
        <w:tabs>
          <w:tab w:val="right" w:leader="dot" w:pos="9360"/>
        </w:tabs>
        <w:spacing w:before="120" w:after="0" w:line="240" w:lineRule="auto"/>
        <w:rPr>
          <w:rFonts w:cstheme="minorHAnsi"/>
          <w:b/>
        </w:rPr>
      </w:pPr>
      <w:r w:rsidRPr="00BE66AA">
        <w:rPr>
          <w:rFonts w:cstheme="minorHAnsi"/>
          <w:b/>
        </w:rPr>
        <w:t>Figure 3-1. Risk Management Process</w:t>
      </w:r>
      <w:r w:rsidRPr="00BE66AA">
        <w:rPr>
          <w:rFonts w:cstheme="minorHAnsi"/>
          <w:b/>
        </w:rPr>
        <w:tab/>
        <w:t>3-2</w:t>
      </w:r>
    </w:p>
    <w:p w14:paraId="755D7CE9" w14:textId="77777777" w:rsidR="0056269B" w:rsidRPr="00BE66AA" w:rsidRDefault="0056269B" w:rsidP="0056269B">
      <w:pPr>
        <w:tabs>
          <w:tab w:val="right" w:leader="dot" w:pos="9360"/>
        </w:tabs>
        <w:spacing w:before="120" w:after="0" w:line="240" w:lineRule="auto"/>
        <w:rPr>
          <w:rFonts w:eastAsiaTheme="majorEastAsia" w:cstheme="minorHAnsi"/>
          <w:b/>
          <w:bCs/>
        </w:rPr>
      </w:pPr>
      <w:r w:rsidRPr="00BE66AA">
        <w:rPr>
          <w:rFonts w:eastAsiaTheme="majorEastAsia" w:cstheme="minorHAnsi"/>
          <w:b/>
          <w:bCs/>
        </w:rPr>
        <w:t xml:space="preserve">Figure 3-2. Risk Assessment Process (adapted from Federal Highway Administration, </w:t>
      </w:r>
      <w:r w:rsidRPr="00BE66AA">
        <w:rPr>
          <w:rFonts w:eastAsiaTheme="majorEastAsia" w:cstheme="minorHAnsi"/>
          <w:b/>
          <w:bCs/>
          <w:i/>
        </w:rPr>
        <w:t>Guide to Risk Assessment and Allocation for Highway Construction Management</w:t>
      </w:r>
      <w:r w:rsidRPr="00BE66AA">
        <w:rPr>
          <w:rFonts w:eastAsiaTheme="majorEastAsia" w:cstheme="minorHAnsi"/>
          <w:b/>
          <w:bCs/>
        </w:rPr>
        <w:t>, October 2006)</w:t>
      </w:r>
      <w:r w:rsidRPr="00BE66AA">
        <w:rPr>
          <w:rFonts w:eastAsiaTheme="majorEastAsia" w:cstheme="minorHAnsi"/>
          <w:b/>
          <w:bCs/>
        </w:rPr>
        <w:tab/>
        <w:t>3-3</w:t>
      </w:r>
    </w:p>
    <w:p w14:paraId="1E8DEF6E" w14:textId="77777777" w:rsidR="0056269B" w:rsidRPr="00BE66AA" w:rsidRDefault="0056269B" w:rsidP="0056269B">
      <w:pPr>
        <w:tabs>
          <w:tab w:val="right" w:leader="dot" w:pos="9360"/>
        </w:tabs>
        <w:spacing w:before="120" w:after="0" w:line="240" w:lineRule="auto"/>
        <w:rPr>
          <w:rFonts w:cstheme="minorHAnsi"/>
          <w:b/>
        </w:rPr>
      </w:pPr>
      <w:r w:rsidRPr="00BE66AA">
        <w:rPr>
          <w:rFonts w:cstheme="minorHAnsi"/>
          <w:b/>
        </w:rPr>
        <w:t>Figure 4-1. Typical Design-Build Project Organization</w:t>
      </w:r>
      <w:r w:rsidRPr="00BE66AA">
        <w:rPr>
          <w:rFonts w:cstheme="minorHAnsi"/>
          <w:b/>
        </w:rPr>
        <w:tab/>
        <w:t>4-3</w:t>
      </w:r>
    </w:p>
    <w:p w14:paraId="4627214F" w14:textId="77777777" w:rsidR="0056269B" w:rsidRPr="00BE66AA" w:rsidRDefault="0056269B" w:rsidP="0056269B">
      <w:pPr>
        <w:tabs>
          <w:tab w:val="right" w:leader="dot" w:pos="9360"/>
        </w:tabs>
        <w:spacing w:before="120" w:after="0" w:line="240" w:lineRule="auto"/>
        <w:rPr>
          <w:rFonts w:cstheme="minorHAnsi"/>
          <w:b/>
        </w:rPr>
      </w:pPr>
      <w:r w:rsidRPr="00BE66AA">
        <w:rPr>
          <w:rFonts w:cstheme="minorHAnsi"/>
          <w:b/>
        </w:rPr>
        <w:t>Figure 4-2. Design Development</w:t>
      </w:r>
      <w:r w:rsidRPr="00BE66AA">
        <w:rPr>
          <w:rFonts w:cstheme="minorHAnsi"/>
          <w:b/>
        </w:rPr>
        <w:tab/>
        <w:t>4-5</w:t>
      </w:r>
    </w:p>
    <w:p w14:paraId="66359F13" w14:textId="77777777" w:rsidR="0056269B" w:rsidRPr="00BE66AA" w:rsidRDefault="0056269B" w:rsidP="0056269B">
      <w:pPr>
        <w:tabs>
          <w:tab w:val="right" w:leader="dot" w:pos="9360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b/>
        </w:rPr>
      </w:pPr>
      <w:r w:rsidRPr="00BE66AA">
        <w:rPr>
          <w:rFonts w:cstheme="minorHAnsi"/>
          <w:b/>
        </w:rPr>
        <w:t>Figure 4-3.  Basic Configuration Example</w:t>
      </w:r>
      <w:r w:rsidRPr="00BE66AA">
        <w:rPr>
          <w:rFonts w:cstheme="minorHAnsi"/>
          <w:b/>
        </w:rPr>
        <w:tab/>
        <w:t>4-9</w:t>
      </w:r>
    </w:p>
    <w:p w14:paraId="322491C4" w14:textId="77777777" w:rsidR="0056269B" w:rsidRPr="00BE66AA" w:rsidRDefault="0056269B" w:rsidP="0056269B">
      <w:pPr>
        <w:tabs>
          <w:tab w:val="right" w:leader="dot" w:pos="9360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b/>
        </w:rPr>
      </w:pPr>
      <w:r w:rsidRPr="00BE66AA">
        <w:rPr>
          <w:rFonts w:cstheme="minorHAnsi"/>
          <w:b/>
        </w:rPr>
        <w:t>Figure 5-1. Design-Build Procurement Process Overview</w:t>
      </w:r>
      <w:r w:rsidRPr="00BE66AA">
        <w:rPr>
          <w:rFonts w:cstheme="minorHAnsi"/>
          <w:b/>
        </w:rPr>
        <w:tab/>
        <w:t>5-2</w:t>
      </w:r>
    </w:p>
    <w:p w14:paraId="3FF8DB54" w14:textId="77777777" w:rsidR="0056269B" w:rsidRPr="00BE66AA" w:rsidRDefault="0056269B" w:rsidP="0056269B">
      <w:pPr>
        <w:tabs>
          <w:tab w:val="right" w:leader="dot" w:pos="9360"/>
        </w:tabs>
        <w:spacing w:before="120" w:after="0" w:line="240" w:lineRule="auto"/>
        <w:rPr>
          <w:rFonts w:cstheme="minorHAnsi"/>
          <w:b/>
        </w:rPr>
      </w:pPr>
      <w:r w:rsidRPr="00BE66AA">
        <w:rPr>
          <w:rFonts w:cstheme="minorHAnsi"/>
          <w:b/>
        </w:rPr>
        <w:t>Figure 5-2. The Two-Phase Design-Build Procurement Process</w:t>
      </w:r>
      <w:r w:rsidRPr="00BE66AA">
        <w:rPr>
          <w:rFonts w:cstheme="minorHAnsi"/>
          <w:b/>
        </w:rPr>
        <w:tab/>
        <w:t>5-3</w:t>
      </w:r>
    </w:p>
    <w:p w14:paraId="4902F829" w14:textId="77777777" w:rsidR="0056269B" w:rsidRPr="00BE66AA" w:rsidRDefault="0056269B" w:rsidP="0056269B">
      <w:pPr>
        <w:tabs>
          <w:tab w:val="right" w:leader="dot" w:pos="9360"/>
        </w:tabs>
        <w:spacing w:before="120" w:after="0" w:line="240" w:lineRule="auto"/>
        <w:rPr>
          <w:rFonts w:cstheme="minorHAnsi"/>
          <w:b/>
        </w:rPr>
      </w:pPr>
      <w:r w:rsidRPr="00BE66AA">
        <w:rPr>
          <w:rFonts w:cstheme="minorHAnsi"/>
          <w:b/>
        </w:rPr>
        <w:t>Figure 5-3. Typical Design-Build Procurement Schedule</w:t>
      </w:r>
      <w:r w:rsidRPr="00BE66AA">
        <w:rPr>
          <w:rFonts w:cstheme="minorHAnsi"/>
          <w:b/>
        </w:rPr>
        <w:tab/>
        <w:t>5-6</w:t>
      </w:r>
    </w:p>
    <w:p w14:paraId="11F72426" w14:textId="77777777" w:rsidR="0056269B" w:rsidRPr="00BE66AA" w:rsidRDefault="0056269B" w:rsidP="0056269B">
      <w:pPr>
        <w:tabs>
          <w:tab w:val="right" w:leader="dot" w:pos="9360"/>
        </w:tabs>
        <w:spacing w:before="120" w:after="0" w:line="240" w:lineRule="auto"/>
        <w:rPr>
          <w:rFonts w:cstheme="minorHAnsi"/>
          <w:b/>
        </w:rPr>
      </w:pPr>
      <w:r w:rsidRPr="00BE66AA">
        <w:rPr>
          <w:rFonts w:cstheme="minorHAnsi"/>
          <w:b/>
        </w:rPr>
        <w:t>Figure 5-4. Example Request for Letters of Interest (LOIs)</w:t>
      </w:r>
      <w:r w:rsidRPr="00BE66AA">
        <w:rPr>
          <w:rFonts w:cstheme="minorHAnsi"/>
          <w:b/>
        </w:rPr>
        <w:tab/>
        <w:t>5-7</w:t>
      </w:r>
    </w:p>
    <w:p w14:paraId="513284D2" w14:textId="77777777" w:rsidR="0056269B" w:rsidRPr="00BE66AA" w:rsidRDefault="0056269B" w:rsidP="0056269B">
      <w:pPr>
        <w:tabs>
          <w:tab w:val="right" w:leader="dot" w:pos="9360"/>
        </w:tabs>
        <w:spacing w:before="120" w:after="0" w:line="240" w:lineRule="auto"/>
        <w:rPr>
          <w:rFonts w:cstheme="minorHAnsi"/>
          <w:b/>
        </w:rPr>
      </w:pPr>
      <w:r w:rsidRPr="00BE66AA">
        <w:rPr>
          <w:rFonts w:cstheme="minorHAnsi"/>
          <w:b/>
        </w:rPr>
        <w:t>Figure 5-5. RFQ Elements</w:t>
      </w:r>
      <w:r w:rsidRPr="00BE66AA">
        <w:rPr>
          <w:rFonts w:cstheme="minorHAnsi"/>
          <w:b/>
        </w:rPr>
        <w:tab/>
        <w:t>5-9</w:t>
      </w:r>
    </w:p>
    <w:p w14:paraId="1A1E3CEA" w14:textId="77777777" w:rsidR="0056269B" w:rsidRPr="00BE66AA" w:rsidRDefault="0056269B" w:rsidP="0056269B">
      <w:pPr>
        <w:tabs>
          <w:tab w:val="right" w:leader="dot" w:pos="9360"/>
        </w:tabs>
        <w:spacing w:before="120" w:after="0" w:line="240" w:lineRule="auto"/>
        <w:rPr>
          <w:rFonts w:cstheme="minorHAnsi"/>
          <w:b/>
        </w:rPr>
      </w:pPr>
      <w:r w:rsidRPr="00BE66AA">
        <w:rPr>
          <w:rFonts w:cstheme="minorHAnsi"/>
          <w:b/>
        </w:rPr>
        <w:t>Figure 5-6. Design Development</w:t>
      </w:r>
      <w:r w:rsidRPr="00BE66AA">
        <w:rPr>
          <w:rFonts w:cstheme="minorHAnsi"/>
          <w:b/>
        </w:rPr>
        <w:tab/>
        <w:t>5-13</w:t>
      </w:r>
    </w:p>
    <w:p w14:paraId="1513A192" w14:textId="77777777" w:rsidR="0056269B" w:rsidRPr="00BE66AA" w:rsidRDefault="0056269B" w:rsidP="0056269B">
      <w:pPr>
        <w:tabs>
          <w:tab w:val="right" w:leader="dot" w:pos="9360"/>
        </w:tabs>
        <w:spacing w:before="120" w:after="0" w:line="240" w:lineRule="auto"/>
        <w:rPr>
          <w:rFonts w:cstheme="minorHAnsi"/>
          <w:b/>
        </w:rPr>
      </w:pPr>
      <w:r w:rsidRPr="00BE66AA">
        <w:rPr>
          <w:rFonts w:cstheme="minorHAnsi"/>
          <w:b/>
        </w:rPr>
        <w:t>Figure 5-7. ITP Elements</w:t>
      </w:r>
      <w:r w:rsidRPr="00BE66AA">
        <w:rPr>
          <w:rFonts w:cstheme="minorHAnsi"/>
          <w:b/>
        </w:rPr>
        <w:tab/>
        <w:t>5-16</w:t>
      </w:r>
    </w:p>
    <w:p w14:paraId="2D2A193C" w14:textId="77777777" w:rsidR="0056269B" w:rsidRPr="00BE66AA" w:rsidRDefault="0056269B" w:rsidP="0056269B">
      <w:pPr>
        <w:tabs>
          <w:tab w:val="right" w:leader="dot" w:pos="9360"/>
        </w:tabs>
        <w:spacing w:before="120" w:after="0" w:line="240" w:lineRule="auto"/>
        <w:rPr>
          <w:rFonts w:cstheme="minorHAnsi"/>
          <w:b/>
        </w:rPr>
      </w:pPr>
      <w:r w:rsidRPr="00BE66AA">
        <w:rPr>
          <w:rFonts w:cstheme="minorHAnsi"/>
          <w:b/>
        </w:rPr>
        <w:t>Figure 5-8. Developing Evaluation Procedure</w:t>
      </w:r>
      <w:r w:rsidRPr="00BE66AA">
        <w:rPr>
          <w:rFonts w:cstheme="minorHAnsi"/>
          <w:b/>
        </w:rPr>
        <w:tab/>
        <w:t>5-17</w:t>
      </w:r>
    </w:p>
    <w:p w14:paraId="4316D94E" w14:textId="77777777" w:rsidR="0056269B" w:rsidRPr="00BE66AA" w:rsidRDefault="0056269B" w:rsidP="0056269B">
      <w:pPr>
        <w:tabs>
          <w:tab w:val="right" w:leader="dot" w:pos="9360"/>
        </w:tabs>
        <w:spacing w:before="120" w:after="0" w:line="240" w:lineRule="auto"/>
        <w:rPr>
          <w:rFonts w:cstheme="minorHAnsi"/>
          <w:b/>
        </w:rPr>
      </w:pPr>
      <w:r w:rsidRPr="00BE66AA">
        <w:rPr>
          <w:rFonts w:cstheme="minorHAnsi"/>
          <w:b/>
        </w:rPr>
        <w:t>Figure 5-9 Environmental Interface with Design-Build Process</w:t>
      </w:r>
      <w:r w:rsidRPr="00BE66AA">
        <w:rPr>
          <w:rFonts w:cstheme="minorHAnsi"/>
          <w:b/>
        </w:rPr>
        <w:tab/>
        <w:t>5-29</w:t>
      </w:r>
    </w:p>
    <w:p w14:paraId="5E9B5C40" w14:textId="77777777" w:rsidR="0056269B" w:rsidRPr="00BE66AA" w:rsidRDefault="0056269B" w:rsidP="0056269B">
      <w:pPr>
        <w:tabs>
          <w:tab w:val="right" w:leader="dot" w:pos="9360"/>
        </w:tabs>
        <w:spacing w:before="120" w:after="0" w:line="240" w:lineRule="auto"/>
        <w:rPr>
          <w:rFonts w:cstheme="minorHAnsi"/>
          <w:b/>
        </w:rPr>
      </w:pPr>
      <w:r w:rsidRPr="00BE66AA">
        <w:rPr>
          <w:rFonts w:cstheme="minorHAnsi"/>
          <w:b/>
        </w:rPr>
        <w:t>Figure 5-10. FHWA Interface with Design-Build Process</w:t>
      </w:r>
      <w:r w:rsidRPr="00BE66AA">
        <w:rPr>
          <w:rFonts w:cstheme="minorHAnsi"/>
          <w:b/>
        </w:rPr>
        <w:tab/>
        <w:t>5-32</w:t>
      </w:r>
    </w:p>
    <w:p w14:paraId="092EF811" w14:textId="77777777" w:rsidR="0056269B" w:rsidRPr="00BE66AA" w:rsidRDefault="0056269B" w:rsidP="0056269B">
      <w:pPr>
        <w:tabs>
          <w:tab w:val="right" w:leader="dot" w:pos="9360"/>
        </w:tabs>
        <w:spacing w:before="120" w:after="0" w:line="240" w:lineRule="auto"/>
        <w:rPr>
          <w:rFonts w:cstheme="minorHAnsi"/>
          <w:b/>
        </w:rPr>
      </w:pPr>
      <w:r w:rsidRPr="00BE66AA">
        <w:rPr>
          <w:rFonts w:cstheme="minorHAnsi"/>
          <w:b/>
        </w:rPr>
        <w:t>Figure 5-11. FHWA Design-Build processes for Major Projects</w:t>
      </w:r>
      <w:r w:rsidRPr="00BE66AA">
        <w:rPr>
          <w:rFonts w:cstheme="minorHAnsi"/>
          <w:b/>
        </w:rPr>
        <w:tab/>
        <w:t>5-33</w:t>
      </w:r>
    </w:p>
    <w:p w14:paraId="69EF5E78" w14:textId="77777777" w:rsidR="0056269B" w:rsidRPr="00BE66AA" w:rsidRDefault="0056269B" w:rsidP="0056269B">
      <w:pPr>
        <w:tabs>
          <w:tab w:val="right" w:leader="dot" w:pos="9360"/>
        </w:tabs>
        <w:spacing w:before="120" w:after="0" w:line="240" w:lineRule="auto"/>
        <w:rPr>
          <w:rFonts w:cstheme="minorHAnsi"/>
          <w:b/>
        </w:rPr>
      </w:pPr>
      <w:r w:rsidRPr="00BE66AA">
        <w:rPr>
          <w:rFonts w:cstheme="minorHAnsi"/>
          <w:b/>
        </w:rPr>
        <w:t>Figure 6-1. The SOQ and Proposal Evaluation Procedures</w:t>
      </w:r>
      <w:r w:rsidRPr="00BE66AA">
        <w:rPr>
          <w:rFonts w:cstheme="minorHAnsi"/>
          <w:b/>
        </w:rPr>
        <w:tab/>
        <w:t>6-1</w:t>
      </w:r>
    </w:p>
    <w:p w14:paraId="1F080793" w14:textId="77777777" w:rsidR="0056269B" w:rsidRPr="00BE66AA" w:rsidRDefault="0056269B" w:rsidP="0056269B">
      <w:pPr>
        <w:tabs>
          <w:tab w:val="right" w:leader="dot" w:pos="9360"/>
        </w:tabs>
        <w:spacing w:before="120" w:after="0" w:line="240" w:lineRule="auto"/>
        <w:rPr>
          <w:rFonts w:cstheme="minorHAnsi"/>
          <w:b/>
        </w:rPr>
      </w:pPr>
      <w:r w:rsidRPr="00BE66AA">
        <w:rPr>
          <w:rFonts w:cstheme="minorHAnsi"/>
          <w:b/>
        </w:rPr>
        <w:t>Figure 7-1. Development of Technical Requirements Workflow</w:t>
      </w:r>
      <w:r w:rsidRPr="00BE66AA">
        <w:rPr>
          <w:rFonts w:cstheme="minorHAnsi"/>
          <w:b/>
        </w:rPr>
        <w:tab/>
        <w:t>7-5</w:t>
      </w:r>
    </w:p>
    <w:p w14:paraId="12174E0C" w14:textId="77777777" w:rsidR="0056269B" w:rsidRPr="00BE66AA" w:rsidRDefault="0056269B" w:rsidP="0056269B">
      <w:pPr>
        <w:tabs>
          <w:tab w:val="right" w:leader="dot" w:pos="9360"/>
        </w:tabs>
        <w:spacing w:before="120" w:after="0" w:line="240" w:lineRule="auto"/>
        <w:rPr>
          <w:rFonts w:cstheme="minorHAnsi"/>
          <w:b/>
        </w:rPr>
      </w:pPr>
      <w:r w:rsidRPr="00BE66AA">
        <w:rPr>
          <w:rFonts w:cstheme="minorHAnsi"/>
          <w:b/>
        </w:rPr>
        <w:t>Figure 7-2. CDOT’s Quality Assurance Plan</w:t>
      </w:r>
      <w:r w:rsidRPr="00BE66AA">
        <w:rPr>
          <w:rFonts w:cstheme="minorHAnsi"/>
          <w:b/>
        </w:rPr>
        <w:tab/>
        <w:t>7-10</w:t>
      </w:r>
    </w:p>
    <w:p w14:paraId="2319EC51" w14:textId="77777777" w:rsidR="0056269B" w:rsidRPr="00BE66AA" w:rsidRDefault="0056269B" w:rsidP="0056269B">
      <w:pPr>
        <w:tabs>
          <w:tab w:val="right" w:leader="dot" w:pos="9360"/>
        </w:tabs>
        <w:spacing w:before="120" w:after="0" w:line="240" w:lineRule="auto"/>
        <w:rPr>
          <w:rFonts w:cstheme="minorHAnsi"/>
          <w:b/>
        </w:rPr>
      </w:pPr>
      <w:r w:rsidRPr="00BE66AA">
        <w:rPr>
          <w:rFonts w:cstheme="minorHAnsi"/>
          <w:b/>
        </w:rPr>
        <w:t>Figure 8-1. Design-Build Implementation Phase Project Organization</w:t>
      </w:r>
      <w:r w:rsidRPr="00BE66AA">
        <w:rPr>
          <w:rFonts w:cstheme="minorHAnsi"/>
          <w:b/>
        </w:rPr>
        <w:tab/>
        <w:t>8-2</w:t>
      </w:r>
    </w:p>
    <w:p w14:paraId="348B9D9E" w14:textId="77777777" w:rsidR="0056269B" w:rsidRPr="00BE66AA" w:rsidRDefault="0056269B" w:rsidP="0056269B">
      <w:pPr>
        <w:tabs>
          <w:tab w:val="right" w:leader="dot" w:pos="9360"/>
        </w:tabs>
        <w:spacing w:before="120" w:after="0" w:line="240" w:lineRule="auto"/>
        <w:rPr>
          <w:rFonts w:cstheme="minorHAnsi"/>
          <w:b/>
        </w:rPr>
      </w:pPr>
      <w:r w:rsidRPr="00BE66AA">
        <w:rPr>
          <w:rFonts w:cstheme="minorHAnsi"/>
          <w:b/>
        </w:rPr>
        <w:t>Figure 8-2. Design Development during Implementation</w:t>
      </w:r>
      <w:r w:rsidRPr="00BE66AA">
        <w:rPr>
          <w:rFonts w:cstheme="minorHAnsi"/>
          <w:b/>
        </w:rPr>
        <w:tab/>
        <w:t>8-5</w:t>
      </w:r>
    </w:p>
    <w:p w14:paraId="6B2A8718" w14:textId="77777777" w:rsidR="0056269B" w:rsidRPr="00BE66AA" w:rsidRDefault="0056269B" w:rsidP="0056269B">
      <w:pPr>
        <w:pStyle w:val="ListParagraph"/>
        <w:tabs>
          <w:tab w:val="right" w:leader="dot" w:pos="9360"/>
        </w:tabs>
        <w:spacing w:before="120" w:after="0" w:line="240" w:lineRule="auto"/>
        <w:ind w:left="0"/>
        <w:contextualSpacing w:val="0"/>
        <w:rPr>
          <w:rFonts w:cstheme="minorHAnsi"/>
          <w:b/>
        </w:rPr>
      </w:pPr>
      <w:r w:rsidRPr="00BE66AA">
        <w:rPr>
          <w:rFonts w:cstheme="minorHAnsi"/>
          <w:b/>
        </w:rPr>
        <w:t>Figure 8-3 Requirements Database Example</w:t>
      </w:r>
      <w:r w:rsidRPr="00BE66AA">
        <w:rPr>
          <w:rFonts w:cstheme="minorHAnsi"/>
          <w:b/>
        </w:rPr>
        <w:tab/>
        <w:t>8-9</w:t>
      </w:r>
    </w:p>
    <w:p w14:paraId="598D959C" w14:textId="77777777" w:rsidR="0056269B" w:rsidRPr="00BE66AA" w:rsidRDefault="0056269B" w:rsidP="0056269B">
      <w:pPr>
        <w:pStyle w:val="ListParagraph"/>
        <w:tabs>
          <w:tab w:val="right" w:leader="dot" w:pos="9360"/>
        </w:tabs>
        <w:spacing w:before="120" w:after="0" w:line="240" w:lineRule="auto"/>
        <w:ind w:left="0"/>
        <w:contextualSpacing w:val="0"/>
        <w:rPr>
          <w:rFonts w:cstheme="minorHAnsi"/>
          <w:b/>
        </w:rPr>
      </w:pPr>
      <w:r w:rsidRPr="00BE66AA">
        <w:rPr>
          <w:rFonts w:cstheme="minorHAnsi"/>
          <w:b/>
        </w:rPr>
        <w:t>Figure 8-4 Auditing Report Workflow and Levels of Nonconformance</w:t>
      </w:r>
      <w:r w:rsidRPr="00BE66AA">
        <w:rPr>
          <w:rFonts w:cstheme="minorHAnsi"/>
          <w:b/>
        </w:rPr>
        <w:tab/>
        <w:t>8-10</w:t>
      </w:r>
    </w:p>
    <w:p w14:paraId="27B15F1C" w14:textId="77777777" w:rsidR="0056269B" w:rsidRPr="00BE66AA" w:rsidRDefault="0056269B" w:rsidP="0056269B">
      <w:pPr>
        <w:pStyle w:val="ListParagraph"/>
        <w:tabs>
          <w:tab w:val="right" w:leader="dot" w:pos="9360"/>
        </w:tabs>
        <w:spacing w:before="120" w:after="0" w:line="240" w:lineRule="auto"/>
        <w:ind w:left="0"/>
        <w:contextualSpacing w:val="0"/>
        <w:rPr>
          <w:rFonts w:cstheme="minorHAnsi"/>
          <w:b/>
        </w:rPr>
      </w:pPr>
      <w:r w:rsidRPr="00BE66AA">
        <w:rPr>
          <w:rFonts w:cstheme="minorHAnsi"/>
          <w:b/>
        </w:rPr>
        <w:t>Figure 8-5 Example Auditing Report</w:t>
      </w:r>
      <w:r w:rsidRPr="00BE66AA">
        <w:rPr>
          <w:rFonts w:cstheme="minorHAnsi"/>
          <w:b/>
        </w:rPr>
        <w:tab/>
        <w:t>8-11</w:t>
      </w:r>
    </w:p>
    <w:p w14:paraId="5A9A7C0E" w14:textId="77777777" w:rsidR="0056269B" w:rsidRPr="00BE66AA" w:rsidRDefault="0056269B" w:rsidP="0056269B">
      <w:pPr>
        <w:tabs>
          <w:tab w:val="right" w:leader="dot" w:pos="9360"/>
        </w:tabs>
        <w:spacing w:before="120" w:after="0" w:line="240" w:lineRule="auto"/>
        <w:rPr>
          <w:rFonts w:cstheme="minorHAnsi"/>
          <w:b/>
        </w:rPr>
      </w:pPr>
      <w:r w:rsidRPr="00BE66AA">
        <w:rPr>
          <w:rFonts w:cstheme="minorHAnsi"/>
          <w:b/>
        </w:rPr>
        <w:t>Figure 8-6. Change Order Procedure</w:t>
      </w:r>
      <w:r w:rsidRPr="00BE66AA">
        <w:rPr>
          <w:rFonts w:cstheme="minorHAnsi"/>
          <w:b/>
        </w:rPr>
        <w:tab/>
        <w:t>8-13</w:t>
      </w:r>
    </w:p>
    <w:p w14:paraId="7395F87A" w14:textId="77777777" w:rsidR="0056269B" w:rsidRPr="00BE66AA" w:rsidRDefault="0056269B" w:rsidP="0056269B">
      <w:pPr>
        <w:tabs>
          <w:tab w:val="right" w:leader="dot" w:pos="9360"/>
        </w:tabs>
        <w:spacing w:before="120" w:after="0" w:line="240" w:lineRule="auto"/>
        <w:rPr>
          <w:rFonts w:cstheme="minorHAnsi"/>
          <w:b/>
        </w:rPr>
      </w:pPr>
      <w:r w:rsidRPr="00BE66AA">
        <w:rPr>
          <w:rFonts w:cstheme="minorHAnsi"/>
          <w:b/>
        </w:rPr>
        <w:t>Figure 8-7:  Final Submittal Check List Example</w:t>
      </w:r>
      <w:r w:rsidRPr="00BE66AA">
        <w:rPr>
          <w:rFonts w:cstheme="minorHAnsi"/>
          <w:b/>
        </w:rPr>
        <w:tab/>
        <w:t>8-15</w:t>
      </w:r>
    </w:p>
    <w:p w14:paraId="5B6A66E4" w14:textId="0B3B4438" w:rsidR="00B51085" w:rsidRDefault="00B51085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35706E1" w14:textId="0EB40343" w:rsidR="0056269B" w:rsidRDefault="00D656D4" w:rsidP="00D656D4">
      <w:pPr>
        <w:pStyle w:val="Heading1"/>
        <w:numPr>
          <w:ilvl w:val="0"/>
          <w:numId w:val="0"/>
        </w:numPr>
        <w:ind w:left="432" w:hanging="432"/>
      </w:pPr>
      <w:bookmarkStart w:id="1" w:name="_Toc460309572"/>
      <w:r>
        <w:lastRenderedPageBreak/>
        <w:t xml:space="preserve">List of </w:t>
      </w:r>
      <w:r w:rsidR="0056269B">
        <w:t>Tables</w:t>
      </w:r>
      <w:bookmarkEnd w:id="1"/>
    </w:p>
    <w:p w14:paraId="29726F74" w14:textId="77777777" w:rsidR="0056269B" w:rsidRPr="00BE66AA" w:rsidRDefault="0056269B" w:rsidP="000E4E4F">
      <w:pPr>
        <w:tabs>
          <w:tab w:val="right" w:leader="dot" w:pos="9360"/>
        </w:tabs>
        <w:spacing w:before="120" w:after="0" w:line="240" w:lineRule="auto"/>
        <w:rPr>
          <w:rFonts w:cstheme="minorHAnsi"/>
          <w:b/>
        </w:rPr>
      </w:pPr>
      <w:r w:rsidRPr="00BE66AA">
        <w:rPr>
          <w:rFonts w:cstheme="minorHAnsi"/>
          <w:b/>
        </w:rPr>
        <w:t>Table 2-1. Comparison of Primary Evaluation Factors for Delivery Methods</w:t>
      </w:r>
      <w:r w:rsidRPr="00BE66AA">
        <w:rPr>
          <w:rFonts w:cstheme="minorHAnsi"/>
          <w:b/>
        </w:rPr>
        <w:tab/>
        <w:t>2-11</w:t>
      </w:r>
    </w:p>
    <w:p w14:paraId="262A8876" w14:textId="77777777" w:rsidR="0056269B" w:rsidRPr="00BE66AA" w:rsidRDefault="0056269B" w:rsidP="000E4E4F">
      <w:pPr>
        <w:tabs>
          <w:tab w:val="right" w:leader="dot" w:pos="9360"/>
        </w:tabs>
        <w:spacing w:before="120" w:after="0" w:line="240" w:lineRule="auto"/>
        <w:rPr>
          <w:rFonts w:cstheme="minorHAnsi"/>
          <w:b/>
        </w:rPr>
      </w:pPr>
      <w:r w:rsidRPr="00BE66AA">
        <w:rPr>
          <w:rFonts w:cstheme="minorHAnsi"/>
          <w:b/>
        </w:rPr>
        <w:t>Table 2-2. Comparison of Project Risks for Delivery Methods</w:t>
      </w:r>
      <w:r w:rsidRPr="00BE66AA">
        <w:rPr>
          <w:rFonts w:cstheme="minorHAnsi"/>
          <w:b/>
        </w:rPr>
        <w:tab/>
        <w:t>2-12</w:t>
      </w:r>
    </w:p>
    <w:p w14:paraId="48C1F01B" w14:textId="6419ADEF" w:rsidR="0056269B" w:rsidRPr="00BE66AA" w:rsidRDefault="0056269B" w:rsidP="000E4E4F">
      <w:pPr>
        <w:tabs>
          <w:tab w:val="right" w:leader="dot" w:pos="9360"/>
        </w:tabs>
        <w:spacing w:before="120" w:after="0" w:line="240" w:lineRule="auto"/>
        <w:rPr>
          <w:rFonts w:eastAsiaTheme="majorEastAsia" w:cstheme="minorHAnsi"/>
          <w:b/>
          <w:bCs/>
        </w:rPr>
      </w:pPr>
      <w:r w:rsidRPr="00BE66AA">
        <w:rPr>
          <w:rFonts w:cstheme="minorHAnsi"/>
          <w:b/>
        </w:rPr>
        <w:t>Table 3-1. Example of Design-Build Project Risk Allocation Matrix</w:t>
      </w:r>
      <w:r w:rsidRPr="00BE66AA">
        <w:rPr>
          <w:rFonts w:cstheme="minorHAnsi"/>
          <w:b/>
        </w:rPr>
        <w:tab/>
        <w:t>3-4</w:t>
      </w:r>
    </w:p>
    <w:p w14:paraId="53252276" w14:textId="77777777" w:rsidR="0056269B" w:rsidRPr="00BE66AA" w:rsidRDefault="0056269B" w:rsidP="000E4E4F">
      <w:pPr>
        <w:tabs>
          <w:tab w:val="right" w:leader="dot" w:pos="9360"/>
        </w:tabs>
        <w:spacing w:before="120" w:after="0" w:line="240" w:lineRule="auto"/>
        <w:rPr>
          <w:rFonts w:eastAsia="Times New Roman" w:cstheme="minorHAnsi"/>
          <w:b/>
          <w:bCs/>
        </w:rPr>
      </w:pPr>
      <w:r w:rsidRPr="00BE66AA">
        <w:rPr>
          <w:rFonts w:eastAsia="Times New Roman" w:cstheme="minorHAnsi"/>
          <w:b/>
          <w:bCs/>
        </w:rPr>
        <w:t>Table 3-2. A Sample Risk Register</w:t>
      </w:r>
      <w:r w:rsidRPr="00BE66AA">
        <w:rPr>
          <w:rFonts w:eastAsia="Times New Roman" w:cstheme="minorHAnsi"/>
          <w:b/>
          <w:bCs/>
        </w:rPr>
        <w:tab/>
        <w:t>3-7</w:t>
      </w:r>
    </w:p>
    <w:p w14:paraId="52A7DCDC" w14:textId="77777777" w:rsidR="0056269B" w:rsidRPr="00BE66AA" w:rsidRDefault="0056269B" w:rsidP="000E4E4F">
      <w:pPr>
        <w:tabs>
          <w:tab w:val="right" w:leader="dot" w:pos="9360"/>
        </w:tabs>
        <w:spacing w:before="120" w:after="0" w:line="240" w:lineRule="auto"/>
        <w:rPr>
          <w:rFonts w:cstheme="minorHAnsi"/>
          <w:b/>
          <w:iCs/>
          <w:color w:val="3C3C3C"/>
        </w:rPr>
      </w:pPr>
      <w:r w:rsidRPr="00BE66AA">
        <w:rPr>
          <w:rFonts w:cstheme="minorHAnsi"/>
          <w:b/>
          <w:iCs/>
          <w:color w:val="3C3C3C"/>
        </w:rPr>
        <w:t>Table 4-1. Design-Build Documents</w:t>
      </w:r>
      <w:r w:rsidRPr="00BE66AA">
        <w:rPr>
          <w:rFonts w:cstheme="minorHAnsi"/>
          <w:b/>
          <w:iCs/>
          <w:color w:val="3C3C3C"/>
        </w:rPr>
        <w:tab/>
      </w:r>
      <w:r w:rsidRPr="001F2D37">
        <w:rPr>
          <w:rFonts w:cstheme="minorHAnsi"/>
          <w:b/>
          <w:iCs/>
        </w:rPr>
        <w:t>4-7</w:t>
      </w:r>
    </w:p>
    <w:p w14:paraId="0CD0D584" w14:textId="77777777" w:rsidR="0056269B" w:rsidRPr="00BE66AA" w:rsidRDefault="0056269B" w:rsidP="000E4E4F">
      <w:pPr>
        <w:tabs>
          <w:tab w:val="right" w:leader="dot" w:pos="9360"/>
        </w:tabs>
        <w:spacing w:before="120" w:after="0" w:line="240" w:lineRule="auto"/>
        <w:rPr>
          <w:rFonts w:cstheme="minorHAnsi"/>
          <w:b/>
        </w:rPr>
      </w:pPr>
      <w:r w:rsidRPr="00BE66AA">
        <w:rPr>
          <w:rFonts w:cstheme="minorHAnsi"/>
          <w:b/>
        </w:rPr>
        <w:t>Table 5-1. CDOT Design-Build Alternative Algorithms to Determine Total Evaluation Score</w:t>
      </w:r>
      <w:r w:rsidRPr="00BE66AA">
        <w:rPr>
          <w:rFonts w:cstheme="minorHAnsi"/>
          <w:b/>
        </w:rPr>
        <w:tab/>
        <w:t>5-19</w:t>
      </w:r>
    </w:p>
    <w:p w14:paraId="429BEA84" w14:textId="77777777" w:rsidR="0056269B" w:rsidRPr="00BE66AA" w:rsidRDefault="0056269B" w:rsidP="000E4E4F">
      <w:pPr>
        <w:tabs>
          <w:tab w:val="right" w:leader="dot" w:pos="9360"/>
        </w:tabs>
        <w:spacing w:before="120" w:after="0" w:line="240" w:lineRule="auto"/>
        <w:rPr>
          <w:rFonts w:cstheme="minorHAnsi"/>
          <w:b/>
        </w:rPr>
      </w:pPr>
      <w:r w:rsidRPr="00BE66AA">
        <w:rPr>
          <w:rFonts w:cstheme="minorHAnsi"/>
          <w:b/>
        </w:rPr>
        <w:t>Table 5-2. Relating Project Goals and Values to Best Value Scoring Parameters</w:t>
      </w:r>
      <w:r w:rsidRPr="00BE66AA">
        <w:rPr>
          <w:rFonts w:cstheme="minorHAnsi"/>
          <w:b/>
        </w:rPr>
        <w:tab/>
        <w:t>5-20</w:t>
      </w:r>
    </w:p>
    <w:p w14:paraId="7280A151" w14:textId="77777777" w:rsidR="0056269B" w:rsidRPr="00BE66AA" w:rsidRDefault="0056269B" w:rsidP="000E4E4F">
      <w:pPr>
        <w:tabs>
          <w:tab w:val="right" w:leader="dot" w:pos="9360"/>
        </w:tabs>
        <w:spacing w:before="120" w:after="0" w:line="240" w:lineRule="auto"/>
        <w:rPr>
          <w:rFonts w:cstheme="minorHAnsi"/>
          <w:b/>
        </w:rPr>
      </w:pPr>
      <w:r w:rsidRPr="00BE66AA">
        <w:rPr>
          <w:rFonts w:cstheme="minorHAnsi"/>
          <w:b/>
        </w:rPr>
        <w:t>Table 6-1. Adjectival Evaluation and Scoring Guide</w:t>
      </w:r>
      <w:r w:rsidRPr="00BE66AA">
        <w:rPr>
          <w:rFonts w:cstheme="minorHAnsi"/>
          <w:b/>
        </w:rPr>
        <w:tab/>
        <w:t>6-7</w:t>
      </w:r>
    </w:p>
    <w:p w14:paraId="4BB998AF" w14:textId="77777777" w:rsidR="0056269B" w:rsidRPr="00BE66AA" w:rsidRDefault="0056269B" w:rsidP="000E4E4F">
      <w:pPr>
        <w:tabs>
          <w:tab w:val="right" w:leader="dot" w:pos="9360"/>
        </w:tabs>
        <w:spacing w:before="120" w:after="0" w:line="240" w:lineRule="auto"/>
        <w:rPr>
          <w:rFonts w:cstheme="minorHAnsi"/>
          <w:b/>
          <w:iCs/>
          <w:color w:val="3C3C3C"/>
        </w:rPr>
      </w:pPr>
      <w:r w:rsidRPr="00BE66AA">
        <w:rPr>
          <w:rFonts w:cstheme="minorHAnsi"/>
          <w:b/>
          <w:iCs/>
          <w:color w:val="3C3C3C"/>
        </w:rPr>
        <w:t>Table 7-1. Design-Build Documents (same as Table 4-1 in Chapter 4)</w:t>
      </w:r>
      <w:r w:rsidRPr="00BE66AA">
        <w:rPr>
          <w:rFonts w:cstheme="minorHAnsi"/>
          <w:b/>
          <w:iCs/>
          <w:color w:val="3C3C3C"/>
        </w:rPr>
        <w:tab/>
      </w:r>
      <w:r w:rsidRPr="001F2D37">
        <w:rPr>
          <w:rFonts w:cstheme="minorHAnsi"/>
          <w:b/>
          <w:iCs/>
        </w:rPr>
        <w:t>7-2</w:t>
      </w:r>
    </w:p>
    <w:p w14:paraId="2A235FF2" w14:textId="77777777" w:rsidR="0056269B" w:rsidRPr="00BE66AA" w:rsidRDefault="0056269B" w:rsidP="000E4E4F">
      <w:pPr>
        <w:tabs>
          <w:tab w:val="right" w:leader="dot" w:pos="9360"/>
        </w:tabs>
        <w:spacing w:before="120" w:after="0" w:line="240" w:lineRule="auto"/>
        <w:rPr>
          <w:rFonts w:cstheme="minorHAnsi"/>
          <w:b/>
        </w:rPr>
      </w:pPr>
      <w:r w:rsidRPr="00BE66AA">
        <w:rPr>
          <w:rFonts w:cstheme="minorHAnsi"/>
          <w:b/>
        </w:rPr>
        <w:t>Table 7-2. Comparison of Construction Acceptance System Approaches</w:t>
      </w:r>
      <w:r w:rsidRPr="00BE66AA">
        <w:rPr>
          <w:rFonts w:cstheme="minorHAnsi"/>
          <w:b/>
        </w:rPr>
        <w:tab/>
        <w:t>7-11</w:t>
      </w:r>
    </w:p>
    <w:p w14:paraId="2A248FBF" w14:textId="5969EEF5" w:rsidR="0056269B" w:rsidRPr="00BE66AA" w:rsidRDefault="0056269B" w:rsidP="000E4E4F">
      <w:pPr>
        <w:tabs>
          <w:tab w:val="right" w:leader="dot" w:pos="9360"/>
        </w:tabs>
        <w:spacing w:before="120" w:after="0" w:line="240" w:lineRule="auto"/>
        <w:rPr>
          <w:rFonts w:cstheme="minorHAnsi"/>
          <w:b/>
        </w:rPr>
      </w:pPr>
      <w:r w:rsidRPr="00BE66AA">
        <w:rPr>
          <w:rFonts w:cstheme="minorHAnsi"/>
          <w:b/>
        </w:rPr>
        <w:t>Table 7-3. ITS and ETC Equipment</w:t>
      </w:r>
      <w:r w:rsidRPr="00BE66AA">
        <w:rPr>
          <w:rFonts w:cstheme="minorHAnsi"/>
          <w:b/>
        </w:rPr>
        <w:tab/>
        <w:t>7-3</w:t>
      </w:r>
      <w:r w:rsidR="001F2D37">
        <w:rPr>
          <w:rFonts w:cstheme="minorHAnsi"/>
          <w:b/>
        </w:rPr>
        <w:t>9</w:t>
      </w:r>
    </w:p>
    <w:p w14:paraId="2933F3B2" w14:textId="77777777" w:rsidR="00EC444E" w:rsidRDefault="00EC444E" w:rsidP="000E4E4F">
      <w:pPr>
        <w:spacing w:before="120" w:after="0" w:line="240" w:lineRule="auto"/>
        <w:sectPr w:rsidR="00EC444E" w:rsidSect="0056269B"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4918C855" w14:textId="5F548B68" w:rsidR="00EC444E" w:rsidRDefault="00CC45FA" w:rsidP="0083452B">
      <w:pPr>
        <w:pStyle w:val="Heading1"/>
        <w:numPr>
          <w:ilvl w:val="0"/>
          <w:numId w:val="0"/>
        </w:numPr>
      </w:pPr>
      <w:bookmarkStart w:id="2" w:name="_Toc460309573"/>
      <w:r>
        <w:lastRenderedPageBreak/>
        <w:t xml:space="preserve">Online </w:t>
      </w:r>
      <w:bookmarkStart w:id="3" w:name="_GoBack"/>
      <w:bookmarkEnd w:id="3"/>
      <w:r>
        <w:t>Appendix</w:t>
      </w:r>
      <w:bookmarkEnd w:id="2"/>
    </w:p>
    <w:p w14:paraId="294A99B4" w14:textId="1B6FF4C0" w:rsidR="00EC444E" w:rsidRDefault="00EC444E" w:rsidP="00EC444E">
      <w:pPr>
        <w:rPr>
          <w:rFonts w:cs="Arial"/>
          <w:lang w:val="en"/>
        </w:rPr>
      </w:pPr>
      <w:r>
        <w:t>The following source documents are resources</w:t>
      </w:r>
      <w:r w:rsidR="00056C76">
        <w:t xml:space="preserve"> being made</w:t>
      </w:r>
      <w:r>
        <w:t xml:space="preserve"> available to </w:t>
      </w:r>
      <w:r w:rsidR="007B6705">
        <w:t xml:space="preserve">assist </w:t>
      </w:r>
      <w:r>
        <w:t>Design-Build teams in executing Design-Buil</w:t>
      </w:r>
      <w:r w:rsidR="00A46E37">
        <w:t>d programs.  They are available</w:t>
      </w:r>
      <w:r w:rsidR="00C6321A">
        <w:t xml:space="preserve"> by contacting CDOT Innovative Contracting</w:t>
      </w:r>
      <w:r w:rsidR="00C6321A" w:rsidRPr="00BC183F">
        <w:t xml:space="preserve"> </w:t>
      </w:r>
      <w:r w:rsidR="00A46E37">
        <w:t xml:space="preserve">or </w:t>
      </w:r>
      <w:r w:rsidRPr="00BC183F">
        <w:t xml:space="preserve">at the CDOT </w:t>
      </w:r>
      <w:r w:rsidRPr="00BC183F">
        <w:rPr>
          <w:rFonts w:cs="Arial"/>
          <w:lang w:val="en"/>
        </w:rPr>
        <w:t xml:space="preserve">Innovative Contracting (Design-Build, and </w:t>
      </w:r>
      <w:r w:rsidR="00A85A67">
        <w:rPr>
          <w:rFonts w:cs="Arial"/>
          <w:lang w:val="en"/>
        </w:rPr>
        <w:t>CMGC</w:t>
      </w:r>
      <w:r w:rsidRPr="00BC183F">
        <w:rPr>
          <w:rFonts w:cs="Arial"/>
          <w:lang w:val="en"/>
        </w:rPr>
        <w:t>)</w:t>
      </w:r>
      <w:r>
        <w:rPr>
          <w:rFonts w:cs="Arial"/>
          <w:lang w:val="en"/>
        </w:rPr>
        <w:t xml:space="preserve"> web</w:t>
      </w:r>
      <w:r w:rsidR="00A85A67">
        <w:rPr>
          <w:rFonts w:cs="Arial"/>
          <w:lang w:val="en"/>
        </w:rPr>
        <w:t xml:space="preserve"> page</w:t>
      </w:r>
      <w:r>
        <w:rPr>
          <w:rFonts w:cs="Arial"/>
          <w:lang w:val="en"/>
        </w:rPr>
        <w:t xml:space="preserve"> at:</w:t>
      </w:r>
    </w:p>
    <w:p w14:paraId="2DF76921" w14:textId="69CE8E2E" w:rsidR="00EC444E" w:rsidRDefault="00210D0D" w:rsidP="00EC444E">
      <w:hyperlink r:id="rId13" w:history="1">
        <w:r w:rsidR="00EC444E" w:rsidRPr="000170D4">
          <w:rPr>
            <w:rStyle w:val="Hyperlink"/>
          </w:rPr>
          <w:t>https://www.codot.gov/business/designsupport/innovative-contracting-and-design-build</w:t>
        </w:r>
      </w:hyperlink>
      <w:r w:rsidR="00666259">
        <w:rPr>
          <w:rStyle w:val="Hyperlink"/>
        </w:rPr>
        <w:t>.</w:t>
      </w:r>
    </w:p>
    <w:p w14:paraId="2B5AE8E3" w14:textId="77777777" w:rsidR="00EC444E" w:rsidRDefault="00EC444E" w:rsidP="00EC444E"/>
    <w:p w14:paraId="59A51F2F" w14:textId="77777777" w:rsidR="00EC444E" w:rsidRPr="00BC183F" w:rsidRDefault="00EC444E" w:rsidP="00EC444E">
      <w:r w:rsidRPr="00BC183F">
        <w:rPr>
          <w:u w:val="single"/>
        </w:rPr>
        <w:t>Resource Document</w:t>
      </w:r>
      <w:r>
        <w:tab/>
      </w:r>
      <w:r>
        <w:tab/>
      </w:r>
      <w:r>
        <w:tab/>
      </w:r>
      <w:r>
        <w:tab/>
      </w:r>
      <w:r>
        <w:tab/>
      </w:r>
      <w:r w:rsidRPr="00BC183F">
        <w:rPr>
          <w:u w:val="single"/>
        </w:rPr>
        <w:t>Source File</w:t>
      </w:r>
      <w:r>
        <w:tab/>
      </w:r>
      <w:r>
        <w:tab/>
      </w:r>
      <w:r w:rsidRPr="00BC183F">
        <w:rPr>
          <w:u w:val="single"/>
        </w:rPr>
        <w:t>Chapter Reference</w:t>
      </w:r>
    </w:p>
    <w:p w14:paraId="2EAA3C4C" w14:textId="77777777" w:rsidR="00EC444E" w:rsidRDefault="00EC444E" w:rsidP="00183396">
      <w:r>
        <w:t>State and Federal Design-Build Regulations</w:t>
      </w:r>
      <w:r>
        <w:tab/>
      </w:r>
      <w:r>
        <w:tab/>
        <w:t>pdf</w:t>
      </w:r>
      <w:r>
        <w:tab/>
      </w:r>
      <w:r>
        <w:tab/>
      </w:r>
      <w:r>
        <w:tab/>
      </w:r>
      <w:r>
        <w:tab/>
        <w:t>1</w:t>
      </w:r>
    </w:p>
    <w:p w14:paraId="53D7EA81" w14:textId="77777777" w:rsidR="00EC444E" w:rsidRDefault="00EC444E" w:rsidP="00A5440B">
      <w:pPr>
        <w:pStyle w:val="NoSpacing"/>
      </w:pPr>
      <w:r>
        <w:t xml:space="preserve">Design-Build Selection Letter of Concurrence </w:t>
      </w:r>
    </w:p>
    <w:p w14:paraId="1D4C27DD" w14:textId="77777777" w:rsidR="00EC444E" w:rsidRDefault="00EC444E" w:rsidP="00183396">
      <w:pPr>
        <w:pStyle w:val="NoSpacing"/>
        <w:spacing w:after="160"/>
      </w:pPr>
      <w:r>
        <w:t>from the Chief Engineer</w:t>
      </w:r>
      <w:r>
        <w:tab/>
      </w:r>
      <w:r>
        <w:tab/>
      </w:r>
      <w:r>
        <w:tab/>
      </w:r>
      <w:r>
        <w:tab/>
      </w:r>
      <w:r>
        <w:tab/>
        <w:t>Word</w:t>
      </w:r>
      <w:r>
        <w:tab/>
      </w:r>
      <w:r>
        <w:tab/>
      </w:r>
      <w:r>
        <w:tab/>
      </w:r>
      <w:r>
        <w:tab/>
        <w:t>2</w:t>
      </w:r>
    </w:p>
    <w:p w14:paraId="1C72DF1B" w14:textId="5259F8E2" w:rsidR="00EC444E" w:rsidRDefault="00EC444E" w:rsidP="00183396">
      <w:pPr>
        <w:pStyle w:val="NoSpacing"/>
        <w:spacing w:after="160"/>
      </w:pPr>
      <w:r>
        <w:t xml:space="preserve">Design-Build Training </w:t>
      </w:r>
      <w:r w:rsidR="007763A9">
        <w:t>Presentations</w:t>
      </w:r>
      <w:r w:rsidR="007763A9">
        <w:tab/>
      </w:r>
      <w:r w:rsidR="007763A9">
        <w:tab/>
      </w:r>
      <w:r w:rsidR="007763A9">
        <w:tab/>
        <w:t>Power Point</w:t>
      </w:r>
      <w:r w:rsidR="007763A9">
        <w:tab/>
      </w:r>
      <w:r w:rsidR="007763A9">
        <w:tab/>
      </w:r>
      <w:r w:rsidR="007763A9">
        <w:tab/>
        <w:t>2</w:t>
      </w:r>
    </w:p>
    <w:p w14:paraId="757D381B" w14:textId="77777777" w:rsidR="00EC444E" w:rsidRDefault="00EC444E" w:rsidP="00183396">
      <w:r>
        <w:t>Basic Configuration Examples</w:t>
      </w:r>
      <w:r>
        <w:tab/>
      </w:r>
      <w:r>
        <w:tab/>
      </w:r>
      <w:r>
        <w:tab/>
      </w:r>
      <w:r>
        <w:tab/>
        <w:t>pdf</w:t>
      </w:r>
      <w:r>
        <w:tab/>
      </w:r>
      <w:r>
        <w:tab/>
      </w:r>
      <w:r>
        <w:tab/>
      </w:r>
      <w:r>
        <w:tab/>
        <w:t>4</w:t>
      </w:r>
    </w:p>
    <w:p w14:paraId="5FDE64C2" w14:textId="77777777" w:rsidR="00EC444E" w:rsidRDefault="00EC444E" w:rsidP="00EC444E">
      <w:r>
        <w:t>Typical Design-Build Procurement Schedule</w:t>
      </w:r>
      <w:r>
        <w:tab/>
      </w:r>
      <w:r>
        <w:tab/>
        <w:t>MSProject</w:t>
      </w:r>
      <w:r>
        <w:tab/>
      </w:r>
      <w:r>
        <w:tab/>
      </w:r>
      <w:r>
        <w:tab/>
        <w:t>5</w:t>
      </w:r>
    </w:p>
    <w:p w14:paraId="71CC578A" w14:textId="656B5AFF" w:rsidR="00EC444E" w:rsidRDefault="00EC444E" w:rsidP="00EC444E">
      <w:r>
        <w:t>Confidentiality and Non</w:t>
      </w:r>
      <w:r w:rsidR="009F5E71">
        <w:t>d</w:t>
      </w:r>
      <w:r>
        <w:t>isclosure templates</w:t>
      </w:r>
      <w:r>
        <w:tab/>
      </w:r>
      <w:r>
        <w:tab/>
        <w:t>Word</w:t>
      </w:r>
      <w:r>
        <w:tab/>
      </w:r>
      <w:r>
        <w:tab/>
      </w:r>
      <w:r>
        <w:tab/>
      </w:r>
      <w:r>
        <w:tab/>
      </w:r>
      <w:r w:rsidR="009D1819">
        <w:t>4, 5, 6</w:t>
      </w:r>
    </w:p>
    <w:p w14:paraId="47474D02" w14:textId="77777777" w:rsidR="00EC444E" w:rsidRDefault="00EC444E" w:rsidP="00EC444E">
      <w:r>
        <w:t>Request for Letters of Interest (LOI) template</w:t>
      </w:r>
      <w:r>
        <w:tab/>
      </w:r>
      <w:r>
        <w:tab/>
        <w:t>Word</w:t>
      </w:r>
      <w:r>
        <w:tab/>
      </w:r>
      <w:r>
        <w:tab/>
      </w:r>
      <w:r>
        <w:tab/>
      </w:r>
      <w:r>
        <w:tab/>
        <w:t>5</w:t>
      </w:r>
    </w:p>
    <w:p w14:paraId="15621394" w14:textId="77777777" w:rsidR="00EC444E" w:rsidRDefault="00EC444E" w:rsidP="00EC444E">
      <w:r>
        <w:t>Request for Statements of Qualifications (RFQ)</w:t>
      </w:r>
      <w:r>
        <w:tab/>
      </w:r>
      <w:r>
        <w:tab/>
        <w:t>Word</w:t>
      </w:r>
      <w:r>
        <w:tab/>
      </w:r>
      <w:r>
        <w:tab/>
      </w:r>
      <w:r>
        <w:tab/>
      </w:r>
      <w:r>
        <w:tab/>
        <w:t>5</w:t>
      </w:r>
    </w:p>
    <w:p w14:paraId="6E95E40A" w14:textId="77777777" w:rsidR="00EC444E" w:rsidRDefault="00EC444E" w:rsidP="00EC444E">
      <w:r>
        <w:t>Instructions to Proposers template (ITP)</w:t>
      </w:r>
      <w:r>
        <w:tab/>
      </w:r>
      <w:r>
        <w:tab/>
      </w:r>
      <w:r>
        <w:tab/>
        <w:t>Word</w:t>
      </w:r>
      <w:r>
        <w:tab/>
      </w:r>
      <w:r>
        <w:tab/>
      </w:r>
      <w:r>
        <w:tab/>
      </w:r>
      <w:r>
        <w:tab/>
        <w:t>5</w:t>
      </w:r>
    </w:p>
    <w:p w14:paraId="075A3438" w14:textId="77777777" w:rsidR="00EC444E" w:rsidRDefault="00EC444E" w:rsidP="00EC444E">
      <w:r>
        <w:t>Proposal Evaluation Plan template</w:t>
      </w:r>
      <w:r>
        <w:tab/>
      </w:r>
      <w:r>
        <w:tab/>
      </w:r>
      <w:r>
        <w:tab/>
        <w:t>Word</w:t>
      </w:r>
      <w:r>
        <w:tab/>
      </w:r>
      <w:r>
        <w:tab/>
      </w:r>
      <w:r>
        <w:tab/>
      </w:r>
      <w:r>
        <w:tab/>
        <w:t>5, 6</w:t>
      </w:r>
    </w:p>
    <w:p w14:paraId="2A920111" w14:textId="77777777" w:rsidR="00EC444E" w:rsidRDefault="00EC444E" w:rsidP="00EC444E">
      <w:pPr>
        <w:pStyle w:val="NoSpacing"/>
      </w:pPr>
      <w:r>
        <w:t xml:space="preserve">Typical FHWA Oversight Roles and </w:t>
      </w:r>
    </w:p>
    <w:p w14:paraId="3E3FAFE9" w14:textId="77777777" w:rsidR="00EC444E" w:rsidRDefault="00EC444E" w:rsidP="0029143B">
      <w:pPr>
        <w:pStyle w:val="NoSpacing"/>
        <w:spacing w:after="160"/>
      </w:pPr>
      <w:r>
        <w:t>Responsibilities</w:t>
      </w:r>
      <w:r>
        <w:tab/>
      </w:r>
      <w:r>
        <w:tab/>
      </w:r>
      <w:r>
        <w:tab/>
      </w:r>
      <w:r>
        <w:tab/>
      </w:r>
      <w:r>
        <w:tab/>
      </w:r>
      <w:r>
        <w:tab/>
        <w:t>Word</w:t>
      </w:r>
      <w:r>
        <w:tab/>
      </w:r>
      <w:r>
        <w:tab/>
      </w:r>
      <w:r>
        <w:tab/>
      </w:r>
      <w:r>
        <w:tab/>
        <w:t>5</w:t>
      </w:r>
    </w:p>
    <w:p w14:paraId="04B724E6" w14:textId="77777777" w:rsidR="00EC444E" w:rsidRDefault="00EC444E" w:rsidP="0029143B">
      <w:pPr>
        <w:pStyle w:val="NoSpacing"/>
        <w:spacing w:after="160"/>
      </w:pPr>
      <w:r>
        <w:t>RFP Book 1 template</w:t>
      </w:r>
      <w:r>
        <w:tab/>
      </w:r>
      <w:r>
        <w:tab/>
      </w:r>
      <w:r>
        <w:tab/>
      </w:r>
      <w:r>
        <w:tab/>
      </w:r>
      <w:r>
        <w:tab/>
        <w:t>Word</w:t>
      </w:r>
      <w:r>
        <w:tab/>
      </w:r>
      <w:r>
        <w:tab/>
      </w:r>
      <w:r>
        <w:tab/>
      </w:r>
      <w:r>
        <w:tab/>
        <w:t>7</w:t>
      </w:r>
    </w:p>
    <w:p w14:paraId="422299DF" w14:textId="77777777" w:rsidR="00EC444E" w:rsidRDefault="00EC444E" w:rsidP="00EC444E">
      <w:pPr>
        <w:pStyle w:val="NoSpacing"/>
      </w:pPr>
      <w:r>
        <w:t xml:space="preserve">Selective Design-Build RFP Book 2 </w:t>
      </w:r>
    </w:p>
    <w:p w14:paraId="4475CA91" w14:textId="77777777" w:rsidR="00EC444E" w:rsidRDefault="00EC444E" w:rsidP="0029143B">
      <w:pPr>
        <w:pStyle w:val="NoSpacing"/>
        <w:spacing w:after="160"/>
      </w:pPr>
      <w:r>
        <w:t>Technical Requirements templates</w:t>
      </w:r>
      <w:r>
        <w:tab/>
      </w:r>
      <w:r>
        <w:tab/>
      </w:r>
      <w:r>
        <w:tab/>
        <w:t>Word</w:t>
      </w:r>
      <w:r>
        <w:tab/>
      </w:r>
      <w:r>
        <w:tab/>
      </w:r>
      <w:r>
        <w:tab/>
      </w:r>
      <w:r>
        <w:tab/>
        <w:t>7</w:t>
      </w:r>
    </w:p>
    <w:p w14:paraId="0573F58F" w14:textId="77777777" w:rsidR="00EC444E" w:rsidRDefault="00EC444E" w:rsidP="0029143B">
      <w:r>
        <w:t>Streamlined Design-Build ITP template</w:t>
      </w:r>
      <w:r>
        <w:tab/>
      </w:r>
      <w:r>
        <w:tab/>
      </w:r>
      <w:r>
        <w:tab/>
        <w:t>Word</w:t>
      </w:r>
      <w:r>
        <w:tab/>
      </w:r>
      <w:r>
        <w:tab/>
      </w:r>
      <w:r>
        <w:tab/>
      </w:r>
      <w:r>
        <w:tab/>
        <w:t>9</w:t>
      </w:r>
    </w:p>
    <w:p w14:paraId="4CA02CEA" w14:textId="77777777" w:rsidR="00EC444E" w:rsidRDefault="00EC444E" w:rsidP="00EC444E">
      <w:pPr>
        <w:pStyle w:val="NoSpacing"/>
      </w:pPr>
      <w:r>
        <w:t xml:space="preserve">Streamlined Design-Build </w:t>
      </w:r>
    </w:p>
    <w:p w14:paraId="37E7EF2A" w14:textId="10CEBBFF" w:rsidR="00C12BC9" w:rsidRDefault="00EC444E" w:rsidP="00EC444E">
      <w:pPr>
        <w:pStyle w:val="NoSpacing"/>
      </w:pPr>
      <w:r>
        <w:t>Book 2 Section 1 template</w:t>
      </w:r>
      <w:r>
        <w:tab/>
      </w:r>
      <w:r>
        <w:tab/>
      </w:r>
      <w:r>
        <w:tab/>
      </w:r>
      <w:r>
        <w:tab/>
        <w:t>Word</w:t>
      </w:r>
      <w:r>
        <w:tab/>
      </w:r>
      <w:r>
        <w:tab/>
      </w:r>
      <w:r>
        <w:tab/>
      </w:r>
      <w:r>
        <w:tab/>
        <w:t>9</w:t>
      </w:r>
    </w:p>
    <w:p w14:paraId="6E50D494" w14:textId="77777777" w:rsidR="00C12BC9" w:rsidRDefault="00C12BC9" w:rsidP="000E4E4F">
      <w:pPr>
        <w:spacing w:before="120" w:after="0" w:line="240" w:lineRule="auto"/>
      </w:pPr>
    </w:p>
    <w:p w14:paraId="03CCB9C5" w14:textId="28D06804" w:rsidR="00D83AA1" w:rsidRPr="00F718D5" w:rsidRDefault="00D83AA1" w:rsidP="00210D0D">
      <w:pPr>
        <w:rPr>
          <w:color w:val="FF0000"/>
        </w:rPr>
      </w:pPr>
    </w:p>
    <w:sectPr w:rsidR="00D83AA1" w:rsidRPr="00F718D5" w:rsidSect="00210D0D"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75A07" w14:textId="77777777" w:rsidR="001320C0" w:rsidRDefault="001320C0" w:rsidP="007B6BCA">
      <w:pPr>
        <w:spacing w:after="0" w:line="240" w:lineRule="auto"/>
      </w:pPr>
      <w:r>
        <w:separator/>
      </w:r>
    </w:p>
  </w:endnote>
  <w:endnote w:type="continuationSeparator" w:id="0">
    <w:p w14:paraId="41FEB660" w14:textId="77777777" w:rsidR="001320C0" w:rsidRDefault="001320C0" w:rsidP="007B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B6E47" w14:textId="002252BC" w:rsidR="001320C0" w:rsidRDefault="001320C0">
    <w:pPr>
      <w:pStyle w:val="Footer"/>
    </w:pPr>
  </w:p>
  <w:p w14:paraId="3FCCB8FC" w14:textId="77777777" w:rsidR="001320C0" w:rsidRDefault="001320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7892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3B1418B" w14:textId="7592CCF9" w:rsidR="001320C0" w:rsidRDefault="001320C0" w:rsidP="00A91604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  <w:tab w:val="right" w:pos="10080"/>
          </w:tabs>
          <w:jc w:val="center"/>
        </w:pPr>
        <w:r>
          <w:rPr>
            <w:rFonts w:cstheme="minorHAnsi"/>
            <w:b/>
            <w:noProof/>
            <w:color w:val="C00000"/>
            <w:sz w:val="24"/>
            <w:szCs w:val="23"/>
          </w:rPr>
          <w:drawing>
            <wp:anchor distT="0" distB="0" distL="114300" distR="114300" simplePos="0" relativeHeight="251665920" behindDoc="1" locked="0" layoutInCell="1" allowOverlap="1" wp14:anchorId="722C5BE4" wp14:editId="2ACE3756">
              <wp:simplePos x="0" y="0"/>
              <wp:positionH relativeFrom="column">
                <wp:posOffset>-266700</wp:posOffset>
              </wp:positionH>
              <wp:positionV relativeFrom="paragraph">
                <wp:posOffset>36195</wp:posOffset>
              </wp:positionV>
              <wp:extent cx="2095500" cy="422959"/>
              <wp:effectExtent l="0" t="0" r="0" b="0"/>
              <wp:wrapNone/>
              <wp:docPr id="269" name="Picture 269" descr="http://i1173.photobucket.com/albums/r599/mgolou/newCDOTlogo_zpsfbd9b2e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i1173.photobucket.com/albums/r599/mgolou/newCDOTlogo_zpsfbd9b2ed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54092" cy="434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D0D">
          <w:rPr>
            <w:noProof/>
          </w:rPr>
          <w:t>i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DB364" w14:textId="77777777" w:rsidR="001320C0" w:rsidRDefault="001320C0" w:rsidP="007B6BCA">
      <w:pPr>
        <w:spacing w:after="0" w:line="240" w:lineRule="auto"/>
      </w:pPr>
      <w:r>
        <w:separator/>
      </w:r>
    </w:p>
  </w:footnote>
  <w:footnote w:type="continuationSeparator" w:id="0">
    <w:p w14:paraId="4F32522F" w14:textId="77777777" w:rsidR="001320C0" w:rsidRDefault="001320C0" w:rsidP="007B6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351874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256163" w14:textId="2BC4B5DE" w:rsidR="001320C0" w:rsidRPr="00C82796" w:rsidRDefault="001320C0" w:rsidP="00A91604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t>CDOT Design-Build Manual Update</w:t>
        </w:r>
        <w:r>
          <w:tab/>
        </w:r>
        <w:r>
          <w:tab/>
          <w:t>September 1, 2016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5548A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129B2"/>
    <w:multiLevelType w:val="hybridMultilevel"/>
    <w:tmpl w:val="BBD206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08E01D8"/>
    <w:multiLevelType w:val="hybridMultilevel"/>
    <w:tmpl w:val="D2F8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B04EF"/>
    <w:multiLevelType w:val="hybridMultilevel"/>
    <w:tmpl w:val="D88E6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EC340D"/>
    <w:multiLevelType w:val="hybridMultilevel"/>
    <w:tmpl w:val="440AB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3661F9E"/>
    <w:multiLevelType w:val="hybridMultilevel"/>
    <w:tmpl w:val="6CDCC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6E35F56"/>
    <w:multiLevelType w:val="hybridMultilevel"/>
    <w:tmpl w:val="4A3AE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7254674"/>
    <w:multiLevelType w:val="hybridMultilevel"/>
    <w:tmpl w:val="28E40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B766814"/>
    <w:multiLevelType w:val="hybridMultilevel"/>
    <w:tmpl w:val="33CEE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9D3609"/>
    <w:multiLevelType w:val="hybridMultilevel"/>
    <w:tmpl w:val="890E4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B70A10"/>
    <w:multiLevelType w:val="hybridMultilevel"/>
    <w:tmpl w:val="5F52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316A44"/>
    <w:multiLevelType w:val="hybridMultilevel"/>
    <w:tmpl w:val="B20C1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C513D21"/>
    <w:multiLevelType w:val="multilevel"/>
    <w:tmpl w:val="2662CC10"/>
    <w:lvl w:ilvl="0">
      <w:start w:val="1"/>
      <w:numFmt w:val="decimal"/>
      <w:pStyle w:val="Heading1"/>
      <w:lvlText w:val="Chapter %1: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0DC8629A"/>
    <w:multiLevelType w:val="hybridMultilevel"/>
    <w:tmpl w:val="FA901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5B5AC6"/>
    <w:multiLevelType w:val="hybridMultilevel"/>
    <w:tmpl w:val="62EC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4A4A6A"/>
    <w:multiLevelType w:val="hybridMultilevel"/>
    <w:tmpl w:val="00448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5D7A9E"/>
    <w:multiLevelType w:val="hybridMultilevel"/>
    <w:tmpl w:val="9C88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E24DDB"/>
    <w:multiLevelType w:val="hybridMultilevel"/>
    <w:tmpl w:val="3CF2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777B7C"/>
    <w:multiLevelType w:val="hybridMultilevel"/>
    <w:tmpl w:val="2CF0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B65990"/>
    <w:multiLevelType w:val="hybridMultilevel"/>
    <w:tmpl w:val="4306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34266A"/>
    <w:multiLevelType w:val="hybridMultilevel"/>
    <w:tmpl w:val="3A2AB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A64176F"/>
    <w:multiLevelType w:val="hybridMultilevel"/>
    <w:tmpl w:val="4B4E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1732AA"/>
    <w:multiLevelType w:val="hybridMultilevel"/>
    <w:tmpl w:val="6E16CD6C"/>
    <w:lvl w:ilvl="0" w:tplc="27BC9B8A">
      <w:start w:val="1"/>
      <w:numFmt w:val="decimal"/>
      <w:pStyle w:val="Numbers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1FBC20AE"/>
    <w:multiLevelType w:val="hybridMultilevel"/>
    <w:tmpl w:val="B4CC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D27F15"/>
    <w:multiLevelType w:val="multilevel"/>
    <w:tmpl w:val="3BFA308C"/>
    <w:styleLink w:val="Style1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21BE33A0"/>
    <w:multiLevelType w:val="singleLevel"/>
    <w:tmpl w:val="BF1C1CD8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6">
    <w:nsid w:val="222768FB"/>
    <w:multiLevelType w:val="hybridMultilevel"/>
    <w:tmpl w:val="4C80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33716F"/>
    <w:multiLevelType w:val="hybridMultilevel"/>
    <w:tmpl w:val="ECBA5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46A1CEA"/>
    <w:multiLevelType w:val="hybridMultilevel"/>
    <w:tmpl w:val="EE98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49A506E"/>
    <w:multiLevelType w:val="hybridMultilevel"/>
    <w:tmpl w:val="B990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0659AB"/>
    <w:multiLevelType w:val="hybridMultilevel"/>
    <w:tmpl w:val="6500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728665D"/>
    <w:multiLevelType w:val="hybridMultilevel"/>
    <w:tmpl w:val="FA901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9830BA"/>
    <w:multiLevelType w:val="hybridMultilevel"/>
    <w:tmpl w:val="9F82C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7F93904"/>
    <w:multiLevelType w:val="hybridMultilevel"/>
    <w:tmpl w:val="FA901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2E2404"/>
    <w:multiLevelType w:val="hybridMultilevel"/>
    <w:tmpl w:val="C9F0B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83F379E"/>
    <w:multiLevelType w:val="multilevel"/>
    <w:tmpl w:val="4546188E"/>
    <w:lvl w:ilvl="0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6">
    <w:nsid w:val="29DA58FF"/>
    <w:multiLevelType w:val="hybridMultilevel"/>
    <w:tmpl w:val="6720BFC6"/>
    <w:lvl w:ilvl="0" w:tplc="D34A7498">
      <w:start w:val="1"/>
      <w:numFmt w:val="decimal"/>
      <w:lvlText w:val="%1."/>
      <w:lvlJc w:val="left"/>
      <w:pPr>
        <w:ind w:left="720" w:hanging="360"/>
      </w:pPr>
    </w:lvl>
    <w:lvl w:ilvl="1" w:tplc="B64CF9A6">
      <w:start w:val="1"/>
      <w:numFmt w:val="upperLetter"/>
      <w:pStyle w:val="NormalIndent"/>
      <w:lvlText w:val="%2."/>
      <w:lvlJc w:val="left"/>
      <w:pPr>
        <w:ind w:left="1440" w:hanging="360"/>
      </w:pPr>
    </w:lvl>
    <w:lvl w:ilvl="2" w:tplc="5270FBBA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EC667C"/>
    <w:multiLevelType w:val="hybridMultilevel"/>
    <w:tmpl w:val="4170E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B214CF2"/>
    <w:multiLevelType w:val="hybridMultilevel"/>
    <w:tmpl w:val="10EA4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B32590D"/>
    <w:multiLevelType w:val="hybridMultilevel"/>
    <w:tmpl w:val="876EF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FF1814"/>
    <w:multiLevelType w:val="hybridMultilevel"/>
    <w:tmpl w:val="EC366512"/>
    <w:lvl w:ilvl="0" w:tplc="B78E3F4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6169E9"/>
    <w:multiLevelType w:val="hybridMultilevel"/>
    <w:tmpl w:val="A3B8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E69215B"/>
    <w:multiLevelType w:val="hybridMultilevel"/>
    <w:tmpl w:val="FA901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13322B2"/>
    <w:multiLevelType w:val="hybridMultilevel"/>
    <w:tmpl w:val="5DDC16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33FB6A80"/>
    <w:multiLevelType w:val="singleLevel"/>
    <w:tmpl w:val="C6C6399C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366747FF"/>
    <w:multiLevelType w:val="hybridMultilevel"/>
    <w:tmpl w:val="8826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6C31345"/>
    <w:multiLevelType w:val="hybridMultilevel"/>
    <w:tmpl w:val="3BF69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36D70995"/>
    <w:multiLevelType w:val="hybridMultilevel"/>
    <w:tmpl w:val="93DCCF18"/>
    <w:lvl w:ilvl="0" w:tplc="8B247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76B4CE7"/>
    <w:multiLevelType w:val="hybridMultilevel"/>
    <w:tmpl w:val="F688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7C131E3"/>
    <w:multiLevelType w:val="hybridMultilevel"/>
    <w:tmpl w:val="2932C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37F62599"/>
    <w:multiLevelType w:val="hybridMultilevel"/>
    <w:tmpl w:val="B7EA3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38111E56"/>
    <w:multiLevelType w:val="hybridMultilevel"/>
    <w:tmpl w:val="FA901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B250C9"/>
    <w:multiLevelType w:val="hybridMultilevel"/>
    <w:tmpl w:val="ABFC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92207D8"/>
    <w:multiLevelType w:val="hybridMultilevel"/>
    <w:tmpl w:val="48B6C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3A5F056C"/>
    <w:multiLevelType w:val="multilevel"/>
    <w:tmpl w:val="0CC06026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  <w:lvl w:ilvl="3">
      <w:start w:val="1"/>
      <w:numFmt w:val="bullet"/>
      <w:lvlText w:val="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5">
    <w:nsid w:val="3CC4771F"/>
    <w:multiLevelType w:val="hybridMultilevel"/>
    <w:tmpl w:val="3CBEC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3CCC10FB"/>
    <w:multiLevelType w:val="hybridMultilevel"/>
    <w:tmpl w:val="365E3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EA8731C"/>
    <w:multiLevelType w:val="hybridMultilevel"/>
    <w:tmpl w:val="7292A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0024C89"/>
    <w:multiLevelType w:val="hybridMultilevel"/>
    <w:tmpl w:val="C4A4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2C53A87"/>
    <w:multiLevelType w:val="hybridMultilevel"/>
    <w:tmpl w:val="14207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E8009C"/>
    <w:multiLevelType w:val="hybridMultilevel"/>
    <w:tmpl w:val="43EE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4BB03EA"/>
    <w:multiLevelType w:val="multilevel"/>
    <w:tmpl w:val="3BFA308C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45AF20AE"/>
    <w:multiLevelType w:val="hybridMultilevel"/>
    <w:tmpl w:val="D4A09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45BE55AA"/>
    <w:multiLevelType w:val="hybridMultilevel"/>
    <w:tmpl w:val="5070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6DA68AE"/>
    <w:multiLevelType w:val="hybridMultilevel"/>
    <w:tmpl w:val="69E61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8A36640"/>
    <w:multiLevelType w:val="hybridMultilevel"/>
    <w:tmpl w:val="E87EF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48EE2871"/>
    <w:multiLevelType w:val="hybridMultilevel"/>
    <w:tmpl w:val="65AE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045245"/>
    <w:multiLevelType w:val="hybridMultilevel"/>
    <w:tmpl w:val="AFC46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4D90641C"/>
    <w:multiLevelType w:val="hybridMultilevel"/>
    <w:tmpl w:val="9B4EA01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9">
    <w:nsid w:val="4E6E13F4"/>
    <w:multiLevelType w:val="hybridMultilevel"/>
    <w:tmpl w:val="3AD8C7C4"/>
    <w:lvl w:ilvl="0" w:tplc="81C4AD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F566155"/>
    <w:multiLevelType w:val="hybridMultilevel"/>
    <w:tmpl w:val="87BCC0AE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1">
    <w:nsid w:val="511C5346"/>
    <w:multiLevelType w:val="hybridMultilevel"/>
    <w:tmpl w:val="C5F4A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1FC0597"/>
    <w:multiLevelType w:val="hybridMultilevel"/>
    <w:tmpl w:val="33968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641D8C"/>
    <w:multiLevelType w:val="hybridMultilevel"/>
    <w:tmpl w:val="2B7CA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560B31AB"/>
    <w:multiLevelType w:val="hybridMultilevel"/>
    <w:tmpl w:val="35DC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724509C"/>
    <w:multiLevelType w:val="hybridMultilevel"/>
    <w:tmpl w:val="87F42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7FC2514"/>
    <w:multiLevelType w:val="hybridMultilevel"/>
    <w:tmpl w:val="E8A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9206850"/>
    <w:multiLevelType w:val="hybridMultilevel"/>
    <w:tmpl w:val="45FC5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5A58314B"/>
    <w:multiLevelType w:val="hybridMultilevel"/>
    <w:tmpl w:val="4F1C3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5BD71FAF"/>
    <w:multiLevelType w:val="hybridMultilevel"/>
    <w:tmpl w:val="A89E6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5D83242A"/>
    <w:multiLevelType w:val="hybridMultilevel"/>
    <w:tmpl w:val="130E5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DBA6AF8"/>
    <w:multiLevelType w:val="hybridMultilevel"/>
    <w:tmpl w:val="F780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FB3301B"/>
    <w:multiLevelType w:val="hybridMultilevel"/>
    <w:tmpl w:val="74348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60503465"/>
    <w:multiLevelType w:val="hybridMultilevel"/>
    <w:tmpl w:val="7AE87710"/>
    <w:lvl w:ilvl="0" w:tplc="D60AD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15C4E32"/>
    <w:multiLevelType w:val="hybridMultilevel"/>
    <w:tmpl w:val="CF92B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624F35D7"/>
    <w:multiLevelType w:val="multilevel"/>
    <w:tmpl w:val="8CB0A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6">
    <w:nsid w:val="63C83A3E"/>
    <w:multiLevelType w:val="hybridMultilevel"/>
    <w:tmpl w:val="8FBCB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65A94F2D"/>
    <w:multiLevelType w:val="hybridMultilevel"/>
    <w:tmpl w:val="2706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6267B96"/>
    <w:multiLevelType w:val="hybridMultilevel"/>
    <w:tmpl w:val="1366B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68C517D1"/>
    <w:multiLevelType w:val="hybridMultilevel"/>
    <w:tmpl w:val="C482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BE61DB7"/>
    <w:multiLevelType w:val="hybridMultilevel"/>
    <w:tmpl w:val="4940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D62078E"/>
    <w:multiLevelType w:val="hybridMultilevel"/>
    <w:tmpl w:val="0AB2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01A64A0"/>
    <w:multiLevelType w:val="hybridMultilevel"/>
    <w:tmpl w:val="3F88B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721902AE"/>
    <w:multiLevelType w:val="hybridMultilevel"/>
    <w:tmpl w:val="9272C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733C150F"/>
    <w:multiLevelType w:val="hybridMultilevel"/>
    <w:tmpl w:val="5EA0B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73F604CC"/>
    <w:multiLevelType w:val="hybridMultilevel"/>
    <w:tmpl w:val="8B74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55043F1"/>
    <w:multiLevelType w:val="hybridMultilevel"/>
    <w:tmpl w:val="8C0E7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7555A84"/>
    <w:multiLevelType w:val="hybridMultilevel"/>
    <w:tmpl w:val="8BA8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7902794"/>
    <w:multiLevelType w:val="hybridMultilevel"/>
    <w:tmpl w:val="B080D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77D15922"/>
    <w:multiLevelType w:val="hybridMultilevel"/>
    <w:tmpl w:val="60E6D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787F74AD"/>
    <w:multiLevelType w:val="hybridMultilevel"/>
    <w:tmpl w:val="BA90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A7C4844"/>
    <w:multiLevelType w:val="hybridMultilevel"/>
    <w:tmpl w:val="31C8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C5D5173"/>
    <w:multiLevelType w:val="hybridMultilevel"/>
    <w:tmpl w:val="F356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CEE775F"/>
    <w:multiLevelType w:val="hybridMultilevel"/>
    <w:tmpl w:val="93E66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7F2577B4"/>
    <w:multiLevelType w:val="hybridMultilevel"/>
    <w:tmpl w:val="78A23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7FC4465F"/>
    <w:multiLevelType w:val="hybridMultilevel"/>
    <w:tmpl w:val="68E0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1"/>
  </w:num>
  <w:num w:numId="2">
    <w:abstractNumId w:val="83"/>
  </w:num>
  <w:num w:numId="3">
    <w:abstractNumId w:val="91"/>
  </w:num>
  <w:num w:numId="4">
    <w:abstractNumId w:val="26"/>
  </w:num>
  <w:num w:numId="5">
    <w:abstractNumId w:val="79"/>
  </w:num>
  <w:num w:numId="6">
    <w:abstractNumId w:val="34"/>
  </w:num>
  <w:num w:numId="7">
    <w:abstractNumId w:val="72"/>
  </w:num>
  <w:num w:numId="8">
    <w:abstractNumId w:val="104"/>
  </w:num>
  <w:num w:numId="9">
    <w:abstractNumId w:val="73"/>
  </w:num>
  <w:num w:numId="10">
    <w:abstractNumId w:val="93"/>
  </w:num>
  <w:num w:numId="11">
    <w:abstractNumId w:val="47"/>
  </w:num>
  <w:num w:numId="12">
    <w:abstractNumId w:val="94"/>
  </w:num>
  <w:num w:numId="13">
    <w:abstractNumId w:val="6"/>
  </w:num>
  <w:num w:numId="14">
    <w:abstractNumId w:val="39"/>
  </w:num>
  <w:num w:numId="15">
    <w:abstractNumId w:val="53"/>
  </w:num>
  <w:num w:numId="16">
    <w:abstractNumId w:val="59"/>
  </w:num>
  <w:num w:numId="17">
    <w:abstractNumId w:val="7"/>
  </w:num>
  <w:num w:numId="18">
    <w:abstractNumId w:val="102"/>
  </w:num>
  <w:num w:numId="19">
    <w:abstractNumId w:val="18"/>
  </w:num>
  <w:num w:numId="20">
    <w:abstractNumId w:val="54"/>
  </w:num>
  <w:num w:numId="21">
    <w:abstractNumId w:val="35"/>
  </w:num>
  <w:num w:numId="22">
    <w:abstractNumId w:val="44"/>
  </w:num>
  <w:num w:numId="23">
    <w:abstractNumId w:val="56"/>
  </w:num>
  <w:num w:numId="24">
    <w:abstractNumId w:val="32"/>
  </w:num>
  <w:num w:numId="25">
    <w:abstractNumId w:val="87"/>
  </w:num>
  <w:num w:numId="26">
    <w:abstractNumId w:val="60"/>
  </w:num>
  <w:num w:numId="27">
    <w:abstractNumId w:val="12"/>
  </w:num>
  <w:num w:numId="28">
    <w:abstractNumId w:val="25"/>
  </w:num>
  <w:num w:numId="29">
    <w:abstractNumId w:val="0"/>
  </w:num>
  <w:num w:numId="30">
    <w:abstractNumId w:val="1"/>
  </w:num>
  <w:num w:numId="31">
    <w:abstractNumId w:val="23"/>
  </w:num>
  <w:num w:numId="32">
    <w:abstractNumId w:val="2"/>
  </w:num>
  <w:num w:numId="33">
    <w:abstractNumId w:val="86"/>
  </w:num>
  <w:num w:numId="34">
    <w:abstractNumId w:val="46"/>
  </w:num>
  <w:num w:numId="35">
    <w:abstractNumId w:val="69"/>
  </w:num>
  <w:num w:numId="36">
    <w:abstractNumId w:val="48"/>
  </w:num>
  <w:num w:numId="37">
    <w:abstractNumId w:val="27"/>
  </w:num>
  <w:num w:numId="38">
    <w:abstractNumId w:val="50"/>
  </w:num>
  <w:num w:numId="39">
    <w:abstractNumId w:val="40"/>
  </w:num>
  <w:num w:numId="40">
    <w:abstractNumId w:val="78"/>
  </w:num>
  <w:num w:numId="41">
    <w:abstractNumId w:val="101"/>
  </w:num>
  <w:num w:numId="42">
    <w:abstractNumId w:val="75"/>
  </w:num>
  <w:num w:numId="43">
    <w:abstractNumId w:val="5"/>
  </w:num>
  <w:num w:numId="44">
    <w:abstractNumId w:val="99"/>
  </w:num>
  <w:num w:numId="45">
    <w:abstractNumId w:val="49"/>
  </w:num>
  <w:num w:numId="46">
    <w:abstractNumId w:val="89"/>
  </w:num>
  <w:num w:numId="47">
    <w:abstractNumId w:val="76"/>
  </w:num>
  <w:num w:numId="48">
    <w:abstractNumId w:val="28"/>
  </w:num>
  <w:num w:numId="49">
    <w:abstractNumId w:val="96"/>
  </w:num>
  <w:num w:numId="50">
    <w:abstractNumId w:val="80"/>
  </w:num>
  <w:num w:numId="51">
    <w:abstractNumId w:val="82"/>
  </w:num>
  <w:num w:numId="52">
    <w:abstractNumId w:val="70"/>
  </w:num>
  <w:num w:numId="53">
    <w:abstractNumId w:val="22"/>
  </w:num>
  <w:num w:numId="54">
    <w:abstractNumId w:val="65"/>
  </w:num>
  <w:num w:numId="55">
    <w:abstractNumId w:val="36"/>
  </w:num>
  <w:num w:numId="56">
    <w:abstractNumId w:val="64"/>
  </w:num>
  <w:num w:numId="57">
    <w:abstractNumId w:val="103"/>
  </w:num>
  <w:num w:numId="58">
    <w:abstractNumId w:val="4"/>
  </w:num>
  <w:num w:numId="59">
    <w:abstractNumId w:val="84"/>
  </w:num>
  <w:num w:numId="60">
    <w:abstractNumId w:val="98"/>
  </w:num>
  <w:num w:numId="61">
    <w:abstractNumId w:val="55"/>
  </w:num>
  <w:num w:numId="62">
    <w:abstractNumId w:val="20"/>
  </w:num>
  <w:num w:numId="63">
    <w:abstractNumId w:val="77"/>
  </w:num>
  <w:num w:numId="64">
    <w:abstractNumId w:val="8"/>
  </w:num>
  <w:num w:numId="65">
    <w:abstractNumId w:val="66"/>
  </w:num>
  <w:num w:numId="66">
    <w:abstractNumId w:val="52"/>
  </w:num>
  <w:num w:numId="67">
    <w:abstractNumId w:val="15"/>
  </w:num>
  <w:num w:numId="68">
    <w:abstractNumId w:val="43"/>
  </w:num>
  <w:num w:numId="69">
    <w:abstractNumId w:val="16"/>
  </w:num>
  <w:num w:numId="70">
    <w:abstractNumId w:val="30"/>
  </w:num>
  <w:num w:numId="71">
    <w:abstractNumId w:val="41"/>
  </w:num>
  <w:num w:numId="72">
    <w:abstractNumId w:val="9"/>
  </w:num>
  <w:num w:numId="73">
    <w:abstractNumId w:val="95"/>
  </w:num>
  <w:num w:numId="74">
    <w:abstractNumId w:val="37"/>
  </w:num>
  <w:num w:numId="75">
    <w:abstractNumId w:val="67"/>
  </w:num>
  <w:num w:numId="76">
    <w:abstractNumId w:val="105"/>
  </w:num>
  <w:num w:numId="77">
    <w:abstractNumId w:val="68"/>
  </w:num>
  <w:num w:numId="78">
    <w:abstractNumId w:val="38"/>
  </w:num>
  <w:num w:numId="79">
    <w:abstractNumId w:val="63"/>
  </w:num>
  <w:num w:numId="80">
    <w:abstractNumId w:val="58"/>
  </w:num>
  <w:num w:numId="81">
    <w:abstractNumId w:val="74"/>
  </w:num>
  <w:num w:numId="82">
    <w:abstractNumId w:val="10"/>
  </w:num>
  <w:num w:numId="83">
    <w:abstractNumId w:val="90"/>
  </w:num>
  <w:num w:numId="84">
    <w:abstractNumId w:val="21"/>
  </w:num>
  <w:num w:numId="85">
    <w:abstractNumId w:val="29"/>
  </w:num>
  <w:num w:numId="86">
    <w:abstractNumId w:val="14"/>
  </w:num>
  <w:num w:numId="87">
    <w:abstractNumId w:val="19"/>
  </w:num>
  <w:num w:numId="88">
    <w:abstractNumId w:val="45"/>
  </w:num>
  <w:num w:numId="89">
    <w:abstractNumId w:val="100"/>
  </w:num>
  <w:num w:numId="90">
    <w:abstractNumId w:val="11"/>
  </w:num>
  <w:num w:numId="91">
    <w:abstractNumId w:val="57"/>
  </w:num>
  <w:num w:numId="92">
    <w:abstractNumId w:val="97"/>
  </w:num>
  <w:num w:numId="93">
    <w:abstractNumId w:val="17"/>
  </w:num>
  <w:num w:numId="94">
    <w:abstractNumId w:val="88"/>
  </w:num>
  <w:num w:numId="95">
    <w:abstractNumId w:val="62"/>
  </w:num>
  <w:num w:numId="96">
    <w:abstractNumId w:val="92"/>
  </w:num>
  <w:num w:numId="97">
    <w:abstractNumId w:val="71"/>
  </w:num>
  <w:num w:numId="98">
    <w:abstractNumId w:val="61"/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</w:num>
  <w:num w:numId="99">
    <w:abstractNumId w:val="3"/>
  </w:num>
  <w:num w:numId="100">
    <w:abstractNumId w:val="24"/>
  </w:num>
  <w:num w:numId="101">
    <w:abstractNumId w:val="12"/>
  </w:num>
  <w:num w:numId="1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1"/>
  </w:num>
  <w:num w:numId="104">
    <w:abstractNumId w:val="85"/>
  </w:num>
  <w:num w:numId="10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3"/>
  </w:num>
  <w:num w:numId="107">
    <w:abstractNumId w:val="33"/>
  </w:num>
  <w:num w:numId="108">
    <w:abstractNumId w:val="42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EE"/>
    <w:rsid w:val="0000042A"/>
    <w:rsid w:val="000005D8"/>
    <w:rsid w:val="000010FA"/>
    <w:rsid w:val="00001C19"/>
    <w:rsid w:val="00001CB4"/>
    <w:rsid w:val="000024A9"/>
    <w:rsid w:val="000026A5"/>
    <w:rsid w:val="00002AE1"/>
    <w:rsid w:val="00004492"/>
    <w:rsid w:val="00004FDB"/>
    <w:rsid w:val="00005BE6"/>
    <w:rsid w:val="00007CE4"/>
    <w:rsid w:val="000108C1"/>
    <w:rsid w:val="0001211C"/>
    <w:rsid w:val="0001235F"/>
    <w:rsid w:val="000123A6"/>
    <w:rsid w:val="0001489A"/>
    <w:rsid w:val="000150CD"/>
    <w:rsid w:val="000152EC"/>
    <w:rsid w:val="00015D44"/>
    <w:rsid w:val="00016AFC"/>
    <w:rsid w:val="000176EC"/>
    <w:rsid w:val="00017834"/>
    <w:rsid w:val="00020B19"/>
    <w:rsid w:val="000211A3"/>
    <w:rsid w:val="000214E2"/>
    <w:rsid w:val="00021716"/>
    <w:rsid w:val="00021F7D"/>
    <w:rsid w:val="0002244D"/>
    <w:rsid w:val="00022FFA"/>
    <w:rsid w:val="0002308E"/>
    <w:rsid w:val="000232E7"/>
    <w:rsid w:val="00023CAE"/>
    <w:rsid w:val="00024024"/>
    <w:rsid w:val="00024681"/>
    <w:rsid w:val="00024F31"/>
    <w:rsid w:val="00024FE9"/>
    <w:rsid w:val="000250FF"/>
    <w:rsid w:val="0002610A"/>
    <w:rsid w:val="000263ED"/>
    <w:rsid w:val="000267BF"/>
    <w:rsid w:val="00026C00"/>
    <w:rsid w:val="00027644"/>
    <w:rsid w:val="00027CA7"/>
    <w:rsid w:val="000305F5"/>
    <w:rsid w:val="00031221"/>
    <w:rsid w:val="00032E07"/>
    <w:rsid w:val="00033D97"/>
    <w:rsid w:val="00033E42"/>
    <w:rsid w:val="0003441A"/>
    <w:rsid w:val="000351A5"/>
    <w:rsid w:val="00036187"/>
    <w:rsid w:val="00036A49"/>
    <w:rsid w:val="00036B75"/>
    <w:rsid w:val="00036E50"/>
    <w:rsid w:val="00036F36"/>
    <w:rsid w:val="0003722E"/>
    <w:rsid w:val="000374B6"/>
    <w:rsid w:val="000374CC"/>
    <w:rsid w:val="0004039A"/>
    <w:rsid w:val="00042D83"/>
    <w:rsid w:val="00042D9A"/>
    <w:rsid w:val="000434EA"/>
    <w:rsid w:val="00044F7D"/>
    <w:rsid w:val="000450ED"/>
    <w:rsid w:val="00045352"/>
    <w:rsid w:val="00045580"/>
    <w:rsid w:val="00045A95"/>
    <w:rsid w:val="00045B49"/>
    <w:rsid w:val="000461D1"/>
    <w:rsid w:val="00047296"/>
    <w:rsid w:val="00050122"/>
    <w:rsid w:val="000502C9"/>
    <w:rsid w:val="00050487"/>
    <w:rsid w:val="00051519"/>
    <w:rsid w:val="00052330"/>
    <w:rsid w:val="00053630"/>
    <w:rsid w:val="0005404A"/>
    <w:rsid w:val="0005420E"/>
    <w:rsid w:val="000561D2"/>
    <w:rsid w:val="0005621C"/>
    <w:rsid w:val="00056635"/>
    <w:rsid w:val="00056987"/>
    <w:rsid w:val="00056C19"/>
    <w:rsid w:val="00056C76"/>
    <w:rsid w:val="00057451"/>
    <w:rsid w:val="000575A6"/>
    <w:rsid w:val="00057C6E"/>
    <w:rsid w:val="00057FB1"/>
    <w:rsid w:val="000611F0"/>
    <w:rsid w:val="00061560"/>
    <w:rsid w:val="000619EF"/>
    <w:rsid w:val="00062662"/>
    <w:rsid w:val="00062BCB"/>
    <w:rsid w:val="00064C71"/>
    <w:rsid w:val="00065A69"/>
    <w:rsid w:val="00065DBC"/>
    <w:rsid w:val="00066466"/>
    <w:rsid w:val="00066820"/>
    <w:rsid w:val="00066826"/>
    <w:rsid w:val="00066D99"/>
    <w:rsid w:val="0006727F"/>
    <w:rsid w:val="000679F2"/>
    <w:rsid w:val="00070C1C"/>
    <w:rsid w:val="000719C9"/>
    <w:rsid w:val="00071FDB"/>
    <w:rsid w:val="00072459"/>
    <w:rsid w:val="000724F0"/>
    <w:rsid w:val="0007398E"/>
    <w:rsid w:val="000741F6"/>
    <w:rsid w:val="000745E0"/>
    <w:rsid w:val="00074937"/>
    <w:rsid w:val="000758D7"/>
    <w:rsid w:val="00075AFF"/>
    <w:rsid w:val="00075B13"/>
    <w:rsid w:val="00076368"/>
    <w:rsid w:val="00076A4B"/>
    <w:rsid w:val="00076F29"/>
    <w:rsid w:val="00077966"/>
    <w:rsid w:val="000800FC"/>
    <w:rsid w:val="00080CBA"/>
    <w:rsid w:val="00080E01"/>
    <w:rsid w:val="00081B64"/>
    <w:rsid w:val="00081F8B"/>
    <w:rsid w:val="0008252E"/>
    <w:rsid w:val="0008301C"/>
    <w:rsid w:val="00083C79"/>
    <w:rsid w:val="00084349"/>
    <w:rsid w:val="0008480A"/>
    <w:rsid w:val="000848F2"/>
    <w:rsid w:val="0008522A"/>
    <w:rsid w:val="00085D3E"/>
    <w:rsid w:val="000860D5"/>
    <w:rsid w:val="00087980"/>
    <w:rsid w:val="00090109"/>
    <w:rsid w:val="00091467"/>
    <w:rsid w:val="000924D8"/>
    <w:rsid w:val="00092AB7"/>
    <w:rsid w:val="00093274"/>
    <w:rsid w:val="00094129"/>
    <w:rsid w:val="00094B73"/>
    <w:rsid w:val="000951B7"/>
    <w:rsid w:val="00095F41"/>
    <w:rsid w:val="000965D7"/>
    <w:rsid w:val="00096AEA"/>
    <w:rsid w:val="00097EF1"/>
    <w:rsid w:val="000A068A"/>
    <w:rsid w:val="000A0E13"/>
    <w:rsid w:val="000A1407"/>
    <w:rsid w:val="000A163B"/>
    <w:rsid w:val="000A2068"/>
    <w:rsid w:val="000A24D9"/>
    <w:rsid w:val="000A467A"/>
    <w:rsid w:val="000A468C"/>
    <w:rsid w:val="000A4A14"/>
    <w:rsid w:val="000A5744"/>
    <w:rsid w:val="000A6799"/>
    <w:rsid w:val="000A6AD5"/>
    <w:rsid w:val="000B2087"/>
    <w:rsid w:val="000B2758"/>
    <w:rsid w:val="000B2D37"/>
    <w:rsid w:val="000B329B"/>
    <w:rsid w:val="000B3FC4"/>
    <w:rsid w:val="000B440A"/>
    <w:rsid w:val="000B486E"/>
    <w:rsid w:val="000B5F43"/>
    <w:rsid w:val="000B6102"/>
    <w:rsid w:val="000B662C"/>
    <w:rsid w:val="000B7535"/>
    <w:rsid w:val="000C0376"/>
    <w:rsid w:val="000C0E19"/>
    <w:rsid w:val="000C1093"/>
    <w:rsid w:val="000C153C"/>
    <w:rsid w:val="000C164F"/>
    <w:rsid w:val="000C2A9F"/>
    <w:rsid w:val="000C36B2"/>
    <w:rsid w:val="000C4C68"/>
    <w:rsid w:val="000C6F7B"/>
    <w:rsid w:val="000C73C3"/>
    <w:rsid w:val="000D038A"/>
    <w:rsid w:val="000D081D"/>
    <w:rsid w:val="000D0B74"/>
    <w:rsid w:val="000D0D2C"/>
    <w:rsid w:val="000D0D93"/>
    <w:rsid w:val="000D0E2E"/>
    <w:rsid w:val="000D11BB"/>
    <w:rsid w:val="000D1DF9"/>
    <w:rsid w:val="000D1FB0"/>
    <w:rsid w:val="000D2479"/>
    <w:rsid w:val="000D3E7C"/>
    <w:rsid w:val="000D52B5"/>
    <w:rsid w:val="000D5C04"/>
    <w:rsid w:val="000D5C60"/>
    <w:rsid w:val="000D6D8E"/>
    <w:rsid w:val="000D7201"/>
    <w:rsid w:val="000D7C30"/>
    <w:rsid w:val="000E06B2"/>
    <w:rsid w:val="000E0D6B"/>
    <w:rsid w:val="000E2171"/>
    <w:rsid w:val="000E28F4"/>
    <w:rsid w:val="000E2F6A"/>
    <w:rsid w:val="000E4E4F"/>
    <w:rsid w:val="000E6419"/>
    <w:rsid w:val="000E7019"/>
    <w:rsid w:val="000E7305"/>
    <w:rsid w:val="000E74F6"/>
    <w:rsid w:val="000E763F"/>
    <w:rsid w:val="000E794E"/>
    <w:rsid w:val="000F00E0"/>
    <w:rsid w:val="000F0F2E"/>
    <w:rsid w:val="000F128B"/>
    <w:rsid w:val="000F133E"/>
    <w:rsid w:val="000F17C1"/>
    <w:rsid w:val="000F1887"/>
    <w:rsid w:val="000F18A9"/>
    <w:rsid w:val="000F2409"/>
    <w:rsid w:val="000F52C2"/>
    <w:rsid w:val="000F5368"/>
    <w:rsid w:val="000F6553"/>
    <w:rsid w:val="000F6D83"/>
    <w:rsid w:val="000F73B4"/>
    <w:rsid w:val="000F746D"/>
    <w:rsid w:val="000F7844"/>
    <w:rsid w:val="000F796B"/>
    <w:rsid w:val="001005F5"/>
    <w:rsid w:val="00101729"/>
    <w:rsid w:val="00101A8B"/>
    <w:rsid w:val="00102344"/>
    <w:rsid w:val="00102C47"/>
    <w:rsid w:val="00103BDC"/>
    <w:rsid w:val="00103D88"/>
    <w:rsid w:val="0010410C"/>
    <w:rsid w:val="0010427E"/>
    <w:rsid w:val="00104518"/>
    <w:rsid w:val="00104F58"/>
    <w:rsid w:val="00105479"/>
    <w:rsid w:val="00105893"/>
    <w:rsid w:val="00105D2A"/>
    <w:rsid w:val="00110A2F"/>
    <w:rsid w:val="00110D04"/>
    <w:rsid w:val="00111845"/>
    <w:rsid w:val="001118E2"/>
    <w:rsid w:val="001119EA"/>
    <w:rsid w:val="00111A1E"/>
    <w:rsid w:val="00111BE8"/>
    <w:rsid w:val="00111D7C"/>
    <w:rsid w:val="001127CE"/>
    <w:rsid w:val="00112D43"/>
    <w:rsid w:val="0011403D"/>
    <w:rsid w:val="001146C6"/>
    <w:rsid w:val="00115091"/>
    <w:rsid w:val="001158E6"/>
    <w:rsid w:val="00116FCB"/>
    <w:rsid w:val="00117AFB"/>
    <w:rsid w:val="00117CEF"/>
    <w:rsid w:val="00120977"/>
    <w:rsid w:val="00121828"/>
    <w:rsid w:val="001219BA"/>
    <w:rsid w:val="00121A82"/>
    <w:rsid w:val="001225B4"/>
    <w:rsid w:val="00122DAC"/>
    <w:rsid w:val="00122E37"/>
    <w:rsid w:val="00123847"/>
    <w:rsid w:val="001243EF"/>
    <w:rsid w:val="001252C1"/>
    <w:rsid w:val="0012533F"/>
    <w:rsid w:val="00125429"/>
    <w:rsid w:val="00125761"/>
    <w:rsid w:val="001261A1"/>
    <w:rsid w:val="00127718"/>
    <w:rsid w:val="00127AB5"/>
    <w:rsid w:val="00127F72"/>
    <w:rsid w:val="00130473"/>
    <w:rsid w:val="001306B1"/>
    <w:rsid w:val="001308DB"/>
    <w:rsid w:val="001310A6"/>
    <w:rsid w:val="00131197"/>
    <w:rsid w:val="001320C0"/>
    <w:rsid w:val="001323B8"/>
    <w:rsid w:val="001336D9"/>
    <w:rsid w:val="0013382D"/>
    <w:rsid w:val="00133F9C"/>
    <w:rsid w:val="00133FFA"/>
    <w:rsid w:val="0013459E"/>
    <w:rsid w:val="001347B1"/>
    <w:rsid w:val="0013595E"/>
    <w:rsid w:val="00137F88"/>
    <w:rsid w:val="00140010"/>
    <w:rsid w:val="001403FB"/>
    <w:rsid w:val="001411A3"/>
    <w:rsid w:val="00141827"/>
    <w:rsid w:val="001419C1"/>
    <w:rsid w:val="00142647"/>
    <w:rsid w:val="00142E6F"/>
    <w:rsid w:val="001450EC"/>
    <w:rsid w:val="00147336"/>
    <w:rsid w:val="0014750C"/>
    <w:rsid w:val="00147FFD"/>
    <w:rsid w:val="00150F58"/>
    <w:rsid w:val="001511BA"/>
    <w:rsid w:val="00151352"/>
    <w:rsid w:val="00151B30"/>
    <w:rsid w:val="00151B84"/>
    <w:rsid w:val="00151BD0"/>
    <w:rsid w:val="001523E6"/>
    <w:rsid w:val="0015403C"/>
    <w:rsid w:val="00154B8E"/>
    <w:rsid w:val="001557E5"/>
    <w:rsid w:val="00155890"/>
    <w:rsid w:val="00155990"/>
    <w:rsid w:val="00155AA7"/>
    <w:rsid w:val="00155F3C"/>
    <w:rsid w:val="00156148"/>
    <w:rsid w:val="001563AD"/>
    <w:rsid w:val="00157F38"/>
    <w:rsid w:val="00160846"/>
    <w:rsid w:val="00160DD1"/>
    <w:rsid w:val="00162009"/>
    <w:rsid w:val="0016265F"/>
    <w:rsid w:val="00162B9A"/>
    <w:rsid w:val="00162F5A"/>
    <w:rsid w:val="0016311B"/>
    <w:rsid w:val="00163A54"/>
    <w:rsid w:val="001641F3"/>
    <w:rsid w:val="001656B2"/>
    <w:rsid w:val="001656D9"/>
    <w:rsid w:val="00165E90"/>
    <w:rsid w:val="0016655E"/>
    <w:rsid w:val="00166734"/>
    <w:rsid w:val="001667A0"/>
    <w:rsid w:val="00167319"/>
    <w:rsid w:val="0016735A"/>
    <w:rsid w:val="0017083E"/>
    <w:rsid w:val="001713E4"/>
    <w:rsid w:val="00171530"/>
    <w:rsid w:val="001724A1"/>
    <w:rsid w:val="00172780"/>
    <w:rsid w:val="00172B14"/>
    <w:rsid w:val="00172B9F"/>
    <w:rsid w:val="00172BC9"/>
    <w:rsid w:val="00172D98"/>
    <w:rsid w:val="00173DE9"/>
    <w:rsid w:val="00174376"/>
    <w:rsid w:val="001748F1"/>
    <w:rsid w:val="001751DD"/>
    <w:rsid w:val="00176345"/>
    <w:rsid w:val="00176719"/>
    <w:rsid w:val="00176DA1"/>
    <w:rsid w:val="00180854"/>
    <w:rsid w:val="0018085B"/>
    <w:rsid w:val="00182634"/>
    <w:rsid w:val="00183396"/>
    <w:rsid w:val="00183A86"/>
    <w:rsid w:val="00183F0E"/>
    <w:rsid w:val="00183F62"/>
    <w:rsid w:val="001841ED"/>
    <w:rsid w:val="00184E11"/>
    <w:rsid w:val="00184F91"/>
    <w:rsid w:val="00185E1A"/>
    <w:rsid w:val="00186978"/>
    <w:rsid w:val="00187CC8"/>
    <w:rsid w:val="00191F1B"/>
    <w:rsid w:val="0019206C"/>
    <w:rsid w:val="001924BD"/>
    <w:rsid w:val="00192BC8"/>
    <w:rsid w:val="00192C29"/>
    <w:rsid w:val="00193320"/>
    <w:rsid w:val="00195993"/>
    <w:rsid w:val="00196007"/>
    <w:rsid w:val="00196835"/>
    <w:rsid w:val="00197BD8"/>
    <w:rsid w:val="00197C7F"/>
    <w:rsid w:val="00197E66"/>
    <w:rsid w:val="001A096E"/>
    <w:rsid w:val="001A1994"/>
    <w:rsid w:val="001A228E"/>
    <w:rsid w:val="001A2BA2"/>
    <w:rsid w:val="001A3A8B"/>
    <w:rsid w:val="001A55D7"/>
    <w:rsid w:val="001A5CA9"/>
    <w:rsid w:val="001A618B"/>
    <w:rsid w:val="001A697F"/>
    <w:rsid w:val="001B0564"/>
    <w:rsid w:val="001B1159"/>
    <w:rsid w:val="001B1B94"/>
    <w:rsid w:val="001B2742"/>
    <w:rsid w:val="001B3278"/>
    <w:rsid w:val="001B3EBE"/>
    <w:rsid w:val="001B4991"/>
    <w:rsid w:val="001B5ACE"/>
    <w:rsid w:val="001B6BA1"/>
    <w:rsid w:val="001B70FA"/>
    <w:rsid w:val="001B7271"/>
    <w:rsid w:val="001B74C5"/>
    <w:rsid w:val="001B7FE3"/>
    <w:rsid w:val="001C14EE"/>
    <w:rsid w:val="001C1730"/>
    <w:rsid w:val="001C1B74"/>
    <w:rsid w:val="001C1BEA"/>
    <w:rsid w:val="001C2A9C"/>
    <w:rsid w:val="001C2C0B"/>
    <w:rsid w:val="001C3530"/>
    <w:rsid w:val="001C4A52"/>
    <w:rsid w:val="001C510B"/>
    <w:rsid w:val="001C544C"/>
    <w:rsid w:val="001C5FA6"/>
    <w:rsid w:val="001C6717"/>
    <w:rsid w:val="001C6BDB"/>
    <w:rsid w:val="001C74E4"/>
    <w:rsid w:val="001C7F9C"/>
    <w:rsid w:val="001D00A7"/>
    <w:rsid w:val="001D031B"/>
    <w:rsid w:val="001D0354"/>
    <w:rsid w:val="001D064D"/>
    <w:rsid w:val="001D1230"/>
    <w:rsid w:val="001D1AFF"/>
    <w:rsid w:val="001D2B7D"/>
    <w:rsid w:val="001D2F99"/>
    <w:rsid w:val="001D315F"/>
    <w:rsid w:val="001D5694"/>
    <w:rsid w:val="001D586E"/>
    <w:rsid w:val="001D699C"/>
    <w:rsid w:val="001D71DB"/>
    <w:rsid w:val="001D7461"/>
    <w:rsid w:val="001D74F9"/>
    <w:rsid w:val="001E02EA"/>
    <w:rsid w:val="001E042E"/>
    <w:rsid w:val="001E0A24"/>
    <w:rsid w:val="001E0CA1"/>
    <w:rsid w:val="001E10F2"/>
    <w:rsid w:val="001E12AF"/>
    <w:rsid w:val="001E1AE5"/>
    <w:rsid w:val="001E1C2C"/>
    <w:rsid w:val="001E29AA"/>
    <w:rsid w:val="001E35CF"/>
    <w:rsid w:val="001E35FE"/>
    <w:rsid w:val="001E3E50"/>
    <w:rsid w:val="001E42FA"/>
    <w:rsid w:val="001E4406"/>
    <w:rsid w:val="001E44AF"/>
    <w:rsid w:val="001E4565"/>
    <w:rsid w:val="001E457E"/>
    <w:rsid w:val="001E604D"/>
    <w:rsid w:val="001F0A00"/>
    <w:rsid w:val="001F1D6A"/>
    <w:rsid w:val="001F1DA4"/>
    <w:rsid w:val="001F1E6C"/>
    <w:rsid w:val="001F2B22"/>
    <w:rsid w:val="001F2D37"/>
    <w:rsid w:val="001F39D7"/>
    <w:rsid w:val="001F5031"/>
    <w:rsid w:val="001F65D5"/>
    <w:rsid w:val="001F6C00"/>
    <w:rsid w:val="001F734D"/>
    <w:rsid w:val="001F7436"/>
    <w:rsid w:val="001F772E"/>
    <w:rsid w:val="001F799A"/>
    <w:rsid w:val="001F7CA6"/>
    <w:rsid w:val="002000E7"/>
    <w:rsid w:val="00200D8B"/>
    <w:rsid w:val="00200E6D"/>
    <w:rsid w:val="002010F9"/>
    <w:rsid w:val="00201714"/>
    <w:rsid w:val="00201F65"/>
    <w:rsid w:val="0020357D"/>
    <w:rsid w:val="00204685"/>
    <w:rsid w:val="00205145"/>
    <w:rsid w:val="00205678"/>
    <w:rsid w:val="0020614C"/>
    <w:rsid w:val="00207AC3"/>
    <w:rsid w:val="002105EA"/>
    <w:rsid w:val="00210D0D"/>
    <w:rsid w:val="0021189C"/>
    <w:rsid w:val="00211CC9"/>
    <w:rsid w:val="00214D91"/>
    <w:rsid w:val="00214FBA"/>
    <w:rsid w:val="002155C9"/>
    <w:rsid w:val="002160D3"/>
    <w:rsid w:val="0021780F"/>
    <w:rsid w:val="00217B17"/>
    <w:rsid w:val="00220059"/>
    <w:rsid w:val="0022037D"/>
    <w:rsid w:val="00220392"/>
    <w:rsid w:val="00220C2B"/>
    <w:rsid w:val="00221C3A"/>
    <w:rsid w:val="00221D51"/>
    <w:rsid w:val="00221D60"/>
    <w:rsid w:val="00222089"/>
    <w:rsid w:val="002227D0"/>
    <w:rsid w:val="00223418"/>
    <w:rsid w:val="002235E8"/>
    <w:rsid w:val="00224455"/>
    <w:rsid w:val="002245B0"/>
    <w:rsid w:val="0022490F"/>
    <w:rsid w:val="00224D6B"/>
    <w:rsid w:val="00224F4E"/>
    <w:rsid w:val="00225EC4"/>
    <w:rsid w:val="002268EE"/>
    <w:rsid w:val="00226C6B"/>
    <w:rsid w:val="00227DB4"/>
    <w:rsid w:val="00230086"/>
    <w:rsid w:val="00230240"/>
    <w:rsid w:val="002302E5"/>
    <w:rsid w:val="002304B5"/>
    <w:rsid w:val="00230A86"/>
    <w:rsid w:val="00230CBD"/>
    <w:rsid w:val="00230E06"/>
    <w:rsid w:val="00230F43"/>
    <w:rsid w:val="00234329"/>
    <w:rsid w:val="00235F1D"/>
    <w:rsid w:val="00236F8C"/>
    <w:rsid w:val="00237300"/>
    <w:rsid w:val="00237B82"/>
    <w:rsid w:val="00240B12"/>
    <w:rsid w:val="00240BF0"/>
    <w:rsid w:val="00241700"/>
    <w:rsid w:val="002418C7"/>
    <w:rsid w:val="00241BA1"/>
    <w:rsid w:val="00243313"/>
    <w:rsid w:val="00243AA3"/>
    <w:rsid w:val="00243DEE"/>
    <w:rsid w:val="00244A0D"/>
    <w:rsid w:val="00244B64"/>
    <w:rsid w:val="00245712"/>
    <w:rsid w:val="002471CE"/>
    <w:rsid w:val="002473CF"/>
    <w:rsid w:val="00247664"/>
    <w:rsid w:val="002509A3"/>
    <w:rsid w:val="00250FB5"/>
    <w:rsid w:val="00251DC9"/>
    <w:rsid w:val="002523F7"/>
    <w:rsid w:val="00252D1C"/>
    <w:rsid w:val="002542B1"/>
    <w:rsid w:val="00254A7A"/>
    <w:rsid w:val="00255F18"/>
    <w:rsid w:val="002561D5"/>
    <w:rsid w:val="002566E9"/>
    <w:rsid w:val="00256869"/>
    <w:rsid w:val="002601F0"/>
    <w:rsid w:val="00260636"/>
    <w:rsid w:val="00260C25"/>
    <w:rsid w:val="00261F32"/>
    <w:rsid w:val="00262551"/>
    <w:rsid w:val="002635E5"/>
    <w:rsid w:val="002642F8"/>
    <w:rsid w:val="00264686"/>
    <w:rsid w:val="002658F0"/>
    <w:rsid w:val="00265F68"/>
    <w:rsid w:val="002666F2"/>
    <w:rsid w:val="00266EB1"/>
    <w:rsid w:val="0027054C"/>
    <w:rsid w:val="002708D7"/>
    <w:rsid w:val="00271864"/>
    <w:rsid w:val="00272440"/>
    <w:rsid w:val="00272A02"/>
    <w:rsid w:val="00272A32"/>
    <w:rsid w:val="00273C30"/>
    <w:rsid w:val="002749FD"/>
    <w:rsid w:val="00274D68"/>
    <w:rsid w:val="002756EE"/>
    <w:rsid w:val="00275957"/>
    <w:rsid w:val="002759C8"/>
    <w:rsid w:val="002759F2"/>
    <w:rsid w:val="00275DAE"/>
    <w:rsid w:val="00276072"/>
    <w:rsid w:val="002764E6"/>
    <w:rsid w:val="00276822"/>
    <w:rsid w:val="00276B71"/>
    <w:rsid w:val="00276C48"/>
    <w:rsid w:val="00276C89"/>
    <w:rsid w:val="0027702B"/>
    <w:rsid w:val="002801F6"/>
    <w:rsid w:val="002804EC"/>
    <w:rsid w:val="00280642"/>
    <w:rsid w:val="00280D42"/>
    <w:rsid w:val="00280D60"/>
    <w:rsid w:val="002812C3"/>
    <w:rsid w:val="002813AB"/>
    <w:rsid w:val="00281528"/>
    <w:rsid w:val="00281E62"/>
    <w:rsid w:val="00282397"/>
    <w:rsid w:val="0028260B"/>
    <w:rsid w:val="00282C63"/>
    <w:rsid w:val="00283021"/>
    <w:rsid w:val="0028399D"/>
    <w:rsid w:val="00284A78"/>
    <w:rsid w:val="00290AEC"/>
    <w:rsid w:val="00290AF1"/>
    <w:rsid w:val="00290B9E"/>
    <w:rsid w:val="0029143B"/>
    <w:rsid w:val="002917A2"/>
    <w:rsid w:val="00291A6A"/>
    <w:rsid w:val="00291D08"/>
    <w:rsid w:val="00292450"/>
    <w:rsid w:val="00292BB2"/>
    <w:rsid w:val="00292CDD"/>
    <w:rsid w:val="00292E34"/>
    <w:rsid w:val="00292E83"/>
    <w:rsid w:val="00293226"/>
    <w:rsid w:val="00293593"/>
    <w:rsid w:val="00295057"/>
    <w:rsid w:val="00296496"/>
    <w:rsid w:val="00296848"/>
    <w:rsid w:val="00296A98"/>
    <w:rsid w:val="00296B87"/>
    <w:rsid w:val="0029754B"/>
    <w:rsid w:val="00297B85"/>
    <w:rsid w:val="002A01FE"/>
    <w:rsid w:val="002A0E44"/>
    <w:rsid w:val="002A131F"/>
    <w:rsid w:val="002A2930"/>
    <w:rsid w:val="002A3212"/>
    <w:rsid w:val="002A3A81"/>
    <w:rsid w:val="002A4224"/>
    <w:rsid w:val="002A4CCB"/>
    <w:rsid w:val="002A4EB5"/>
    <w:rsid w:val="002A5970"/>
    <w:rsid w:val="002A6BC6"/>
    <w:rsid w:val="002A6F31"/>
    <w:rsid w:val="002A7B53"/>
    <w:rsid w:val="002B027A"/>
    <w:rsid w:val="002B055F"/>
    <w:rsid w:val="002B069A"/>
    <w:rsid w:val="002B0884"/>
    <w:rsid w:val="002B094A"/>
    <w:rsid w:val="002B1BA0"/>
    <w:rsid w:val="002B253B"/>
    <w:rsid w:val="002B2D30"/>
    <w:rsid w:val="002B2D38"/>
    <w:rsid w:val="002B3349"/>
    <w:rsid w:val="002B4568"/>
    <w:rsid w:val="002B54AA"/>
    <w:rsid w:val="002B583B"/>
    <w:rsid w:val="002B68A2"/>
    <w:rsid w:val="002B712D"/>
    <w:rsid w:val="002B7F5E"/>
    <w:rsid w:val="002C1EDF"/>
    <w:rsid w:val="002C26BD"/>
    <w:rsid w:val="002C27A7"/>
    <w:rsid w:val="002C29BF"/>
    <w:rsid w:val="002C2AC9"/>
    <w:rsid w:val="002C2ADF"/>
    <w:rsid w:val="002C30D8"/>
    <w:rsid w:val="002C497A"/>
    <w:rsid w:val="002C6722"/>
    <w:rsid w:val="002C6936"/>
    <w:rsid w:val="002C7CDA"/>
    <w:rsid w:val="002D057F"/>
    <w:rsid w:val="002D0C28"/>
    <w:rsid w:val="002D0CC0"/>
    <w:rsid w:val="002D113D"/>
    <w:rsid w:val="002D2A68"/>
    <w:rsid w:val="002D2FD1"/>
    <w:rsid w:val="002D356D"/>
    <w:rsid w:val="002D549D"/>
    <w:rsid w:val="002D5C81"/>
    <w:rsid w:val="002D648B"/>
    <w:rsid w:val="002D649B"/>
    <w:rsid w:val="002D6C5C"/>
    <w:rsid w:val="002E0F39"/>
    <w:rsid w:val="002E13D3"/>
    <w:rsid w:val="002E1DDE"/>
    <w:rsid w:val="002E214E"/>
    <w:rsid w:val="002E2239"/>
    <w:rsid w:val="002E224F"/>
    <w:rsid w:val="002E442B"/>
    <w:rsid w:val="002E5E3B"/>
    <w:rsid w:val="002E6982"/>
    <w:rsid w:val="002E6A80"/>
    <w:rsid w:val="002E6D72"/>
    <w:rsid w:val="002E7006"/>
    <w:rsid w:val="002E7187"/>
    <w:rsid w:val="002E7ED4"/>
    <w:rsid w:val="002F0521"/>
    <w:rsid w:val="002F05EA"/>
    <w:rsid w:val="002F0BBB"/>
    <w:rsid w:val="002F0DFA"/>
    <w:rsid w:val="002F1A5B"/>
    <w:rsid w:val="002F1E7E"/>
    <w:rsid w:val="002F21F9"/>
    <w:rsid w:val="002F268E"/>
    <w:rsid w:val="002F3418"/>
    <w:rsid w:val="002F3D40"/>
    <w:rsid w:val="002F4CE0"/>
    <w:rsid w:val="002F5901"/>
    <w:rsid w:val="002F5CAF"/>
    <w:rsid w:val="002F604A"/>
    <w:rsid w:val="002F617C"/>
    <w:rsid w:val="002F6E30"/>
    <w:rsid w:val="002F7190"/>
    <w:rsid w:val="002F72AD"/>
    <w:rsid w:val="00300F94"/>
    <w:rsid w:val="00301623"/>
    <w:rsid w:val="003021F6"/>
    <w:rsid w:val="00302F5C"/>
    <w:rsid w:val="003039E9"/>
    <w:rsid w:val="00303B99"/>
    <w:rsid w:val="00304B6E"/>
    <w:rsid w:val="0030671B"/>
    <w:rsid w:val="00306C67"/>
    <w:rsid w:val="00307383"/>
    <w:rsid w:val="00307A90"/>
    <w:rsid w:val="00310A51"/>
    <w:rsid w:val="00311194"/>
    <w:rsid w:val="00311282"/>
    <w:rsid w:val="00311AD6"/>
    <w:rsid w:val="0031225A"/>
    <w:rsid w:val="00314591"/>
    <w:rsid w:val="00314D2C"/>
    <w:rsid w:val="003152D5"/>
    <w:rsid w:val="003157CB"/>
    <w:rsid w:val="00315ECC"/>
    <w:rsid w:val="00316E1E"/>
    <w:rsid w:val="00317837"/>
    <w:rsid w:val="00320041"/>
    <w:rsid w:val="00321A6E"/>
    <w:rsid w:val="00321C35"/>
    <w:rsid w:val="00322DD1"/>
    <w:rsid w:val="003241C8"/>
    <w:rsid w:val="0032438F"/>
    <w:rsid w:val="003243BC"/>
    <w:rsid w:val="00324D57"/>
    <w:rsid w:val="00325026"/>
    <w:rsid w:val="00325260"/>
    <w:rsid w:val="00325264"/>
    <w:rsid w:val="00325358"/>
    <w:rsid w:val="003276F2"/>
    <w:rsid w:val="0033019A"/>
    <w:rsid w:val="00330364"/>
    <w:rsid w:val="003312BC"/>
    <w:rsid w:val="0033235B"/>
    <w:rsid w:val="003328BF"/>
    <w:rsid w:val="00333290"/>
    <w:rsid w:val="003332A3"/>
    <w:rsid w:val="00333EA0"/>
    <w:rsid w:val="00334907"/>
    <w:rsid w:val="00334AB3"/>
    <w:rsid w:val="00335AE1"/>
    <w:rsid w:val="00335F60"/>
    <w:rsid w:val="003361E1"/>
    <w:rsid w:val="00336BDE"/>
    <w:rsid w:val="00337852"/>
    <w:rsid w:val="003425C0"/>
    <w:rsid w:val="003431B1"/>
    <w:rsid w:val="003436DF"/>
    <w:rsid w:val="00343CDF"/>
    <w:rsid w:val="00343F65"/>
    <w:rsid w:val="003454B3"/>
    <w:rsid w:val="00345D79"/>
    <w:rsid w:val="00346447"/>
    <w:rsid w:val="003465F5"/>
    <w:rsid w:val="003473A0"/>
    <w:rsid w:val="00351909"/>
    <w:rsid w:val="00352257"/>
    <w:rsid w:val="00352C05"/>
    <w:rsid w:val="00354469"/>
    <w:rsid w:val="00355455"/>
    <w:rsid w:val="003556CA"/>
    <w:rsid w:val="00355B4E"/>
    <w:rsid w:val="00356364"/>
    <w:rsid w:val="00356487"/>
    <w:rsid w:val="0035655A"/>
    <w:rsid w:val="003600B2"/>
    <w:rsid w:val="00360582"/>
    <w:rsid w:val="0036067D"/>
    <w:rsid w:val="00360B1B"/>
    <w:rsid w:val="00360B1E"/>
    <w:rsid w:val="003643C8"/>
    <w:rsid w:val="00364561"/>
    <w:rsid w:val="00364C05"/>
    <w:rsid w:val="00364EB8"/>
    <w:rsid w:val="00365939"/>
    <w:rsid w:val="003666C1"/>
    <w:rsid w:val="0036695A"/>
    <w:rsid w:val="00366DA9"/>
    <w:rsid w:val="0036775D"/>
    <w:rsid w:val="003678B4"/>
    <w:rsid w:val="00367A32"/>
    <w:rsid w:val="003705A8"/>
    <w:rsid w:val="003707ED"/>
    <w:rsid w:val="003711EA"/>
    <w:rsid w:val="00371227"/>
    <w:rsid w:val="003725B6"/>
    <w:rsid w:val="0037260F"/>
    <w:rsid w:val="00372701"/>
    <w:rsid w:val="00372CE3"/>
    <w:rsid w:val="00372D3D"/>
    <w:rsid w:val="003733FD"/>
    <w:rsid w:val="00374748"/>
    <w:rsid w:val="0037561C"/>
    <w:rsid w:val="003759B9"/>
    <w:rsid w:val="00375B45"/>
    <w:rsid w:val="00376104"/>
    <w:rsid w:val="003762BB"/>
    <w:rsid w:val="00377AC4"/>
    <w:rsid w:val="00377E66"/>
    <w:rsid w:val="00377F2D"/>
    <w:rsid w:val="00380DA4"/>
    <w:rsid w:val="00381102"/>
    <w:rsid w:val="0038144E"/>
    <w:rsid w:val="003818F4"/>
    <w:rsid w:val="0038230A"/>
    <w:rsid w:val="0038262A"/>
    <w:rsid w:val="00382D7D"/>
    <w:rsid w:val="0038306B"/>
    <w:rsid w:val="00383520"/>
    <w:rsid w:val="00383877"/>
    <w:rsid w:val="00383DE7"/>
    <w:rsid w:val="003840C7"/>
    <w:rsid w:val="00384664"/>
    <w:rsid w:val="003847BD"/>
    <w:rsid w:val="00384FA1"/>
    <w:rsid w:val="00387C0C"/>
    <w:rsid w:val="003904AD"/>
    <w:rsid w:val="003905DC"/>
    <w:rsid w:val="00390A06"/>
    <w:rsid w:val="00390E8B"/>
    <w:rsid w:val="00393E1F"/>
    <w:rsid w:val="00394259"/>
    <w:rsid w:val="003944CD"/>
    <w:rsid w:val="003950AE"/>
    <w:rsid w:val="003971FB"/>
    <w:rsid w:val="00397794"/>
    <w:rsid w:val="00397FF6"/>
    <w:rsid w:val="003A0907"/>
    <w:rsid w:val="003A0F8A"/>
    <w:rsid w:val="003A0FCA"/>
    <w:rsid w:val="003A25AE"/>
    <w:rsid w:val="003A2D5B"/>
    <w:rsid w:val="003A3447"/>
    <w:rsid w:val="003A3C73"/>
    <w:rsid w:val="003A3EAF"/>
    <w:rsid w:val="003A4E1F"/>
    <w:rsid w:val="003A6F3E"/>
    <w:rsid w:val="003A7AEE"/>
    <w:rsid w:val="003A7B88"/>
    <w:rsid w:val="003B0653"/>
    <w:rsid w:val="003B18E3"/>
    <w:rsid w:val="003B303C"/>
    <w:rsid w:val="003B3217"/>
    <w:rsid w:val="003B48BB"/>
    <w:rsid w:val="003B576D"/>
    <w:rsid w:val="003B656A"/>
    <w:rsid w:val="003B7061"/>
    <w:rsid w:val="003B73D6"/>
    <w:rsid w:val="003C03D5"/>
    <w:rsid w:val="003C1234"/>
    <w:rsid w:val="003C129A"/>
    <w:rsid w:val="003C2BA5"/>
    <w:rsid w:val="003C2BF7"/>
    <w:rsid w:val="003C3264"/>
    <w:rsid w:val="003C4FC2"/>
    <w:rsid w:val="003C51C2"/>
    <w:rsid w:val="003C60DE"/>
    <w:rsid w:val="003C6AF3"/>
    <w:rsid w:val="003C7A10"/>
    <w:rsid w:val="003D1DF4"/>
    <w:rsid w:val="003D252B"/>
    <w:rsid w:val="003D26FA"/>
    <w:rsid w:val="003D352B"/>
    <w:rsid w:val="003D4519"/>
    <w:rsid w:val="003D46AA"/>
    <w:rsid w:val="003D4EF6"/>
    <w:rsid w:val="003D5B1E"/>
    <w:rsid w:val="003D6311"/>
    <w:rsid w:val="003D71D6"/>
    <w:rsid w:val="003E1F3B"/>
    <w:rsid w:val="003E2136"/>
    <w:rsid w:val="003E23A7"/>
    <w:rsid w:val="003E28B2"/>
    <w:rsid w:val="003E3D1B"/>
    <w:rsid w:val="003E3D47"/>
    <w:rsid w:val="003E4C8C"/>
    <w:rsid w:val="003E4F14"/>
    <w:rsid w:val="003E516D"/>
    <w:rsid w:val="003E55DB"/>
    <w:rsid w:val="003E5A8B"/>
    <w:rsid w:val="003E6D84"/>
    <w:rsid w:val="003E6F2D"/>
    <w:rsid w:val="003E76F1"/>
    <w:rsid w:val="003E7A62"/>
    <w:rsid w:val="003F038F"/>
    <w:rsid w:val="003F0641"/>
    <w:rsid w:val="003F0AA3"/>
    <w:rsid w:val="003F16C5"/>
    <w:rsid w:val="003F1B5A"/>
    <w:rsid w:val="003F2E1A"/>
    <w:rsid w:val="003F310E"/>
    <w:rsid w:val="003F34AC"/>
    <w:rsid w:val="003F34C7"/>
    <w:rsid w:val="003F424C"/>
    <w:rsid w:val="003F4A04"/>
    <w:rsid w:val="003F4C81"/>
    <w:rsid w:val="003F531D"/>
    <w:rsid w:val="003F696C"/>
    <w:rsid w:val="003F69AD"/>
    <w:rsid w:val="003F6DB6"/>
    <w:rsid w:val="003F7AD2"/>
    <w:rsid w:val="00400490"/>
    <w:rsid w:val="00400C1D"/>
    <w:rsid w:val="00400C60"/>
    <w:rsid w:val="004013BF"/>
    <w:rsid w:val="004015B1"/>
    <w:rsid w:val="00401BEB"/>
    <w:rsid w:val="00402245"/>
    <w:rsid w:val="0040225A"/>
    <w:rsid w:val="00402461"/>
    <w:rsid w:val="004024CA"/>
    <w:rsid w:val="0040297C"/>
    <w:rsid w:val="00402A13"/>
    <w:rsid w:val="00402CE4"/>
    <w:rsid w:val="00403577"/>
    <w:rsid w:val="004045A1"/>
    <w:rsid w:val="00404E23"/>
    <w:rsid w:val="00405236"/>
    <w:rsid w:val="00406634"/>
    <w:rsid w:val="00406C61"/>
    <w:rsid w:val="00407130"/>
    <w:rsid w:val="004076AC"/>
    <w:rsid w:val="0041006F"/>
    <w:rsid w:val="004102B9"/>
    <w:rsid w:val="00410E16"/>
    <w:rsid w:val="00411296"/>
    <w:rsid w:val="00411694"/>
    <w:rsid w:val="00412622"/>
    <w:rsid w:val="00412BC6"/>
    <w:rsid w:val="00414720"/>
    <w:rsid w:val="004149A8"/>
    <w:rsid w:val="004149E2"/>
    <w:rsid w:val="00414B84"/>
    <w:rsid w:val="00416903"/>
    <w:rsid w:val="00417569"/>
    <w:rsid w:val="004201A6"/>
    <w:rsid w:val="004212B1"/>
    <w:rsid w:val="00421CEE"/>
    <w:rsid w:val="0042245D"/>
    <w:rsid w:val="0042298E"/>
    <w:rsid w:val="00422FD5"/>
    <w:rsid w:val="00423B6C"/>
    <w:rsid w:val="00424C76"/>
    <w:rsid w:val="00424ED4"/>
    <w:rsid w:val="00424FDB"/>
    <w:rsid w:val="00425067"/>
    <w:rsid w:val="00425D5A"/>
    <w:rsid w:val="00426AB5"/>
    <w:rsid w:val="00426BFC"/>
    <w:rsid w:val="0042708F"/>
    <w:rsid w:val="004275E4"/>
    <w:rsid w:val="0042782D"/>
    <w:rsid w:val="00427920"/>
    <w:rsid w:val="0043001B"/>
    <w:rsid w:val="004303BD"/>
    <w:rsid w:val="004303DF"/>
    <w:rsid w:val="00430D13"/>
    <w:rsid w:val="00431BF2"/>
    <w:rsid w:val="00431C7B"/>
    <w:rsid w:val="004321E3"/>
    <w:rsid w:val="00432C10"/>
    <w:rsid w:val="00433041"/>
    <w:rsid w:val="004332A8"/>
    <w:rsid w:val="0043335C"/>
    <w:rsid w:val="004335A8"/>
    <w:rsid w:val="00433658"/>
    <w:rsid w:val="00433BE1"/>
    <w:rsid w:val="004345FF"/>
    <w:rsid w:val="004347F2"/>
    <w:rsid w:val="00434D83"/>
    <w:rsid w:val="00435477"/>
    <w:rsid w:val="00435C94"/>
    <w:rsid w:val="004362B0"/>
    <w:rsid w:val="00436860"/>
    <w:rsid w:val="00436F6E"/>
    <w:rsid w:val="00437C3F"/>
    <w:rsid w:val="00437CC2"/>
    <w:rsid w:val="0044039C"/>
    <w:rsid w:val="00441195"/>
    <w:rsid w:val="0044134C"/>
    <w:rsid w:val="00442EE2"/>
    <w:rsid w:val="004446CE"/>
    <w:rsid w:val="0044471A"/>
    <w:rsid w:val="0044492C"/>
    <w:rsid w:val="00446530"/>
    <w:rsid w:val="0044729F"/>
    <w:rsid w:val="004475A4"/>
    <w:rsid w:val="00447F8C"/>
    <w:rsid w:val="00451292"/>
    <w:rsid w:val="00451498"/>
    <w:rsid w:val="00452761"/>
    <w:rsid w:val="0045284C"/>
    <w:rsid w:val="0045329E"/>
    <w:rsid w:val="00453D13"/>
    <w:rsid w:val="0045427C"/>
    <w:rsid w:val="00454ABC"/>
    <w:rsid w:val="0045608F"/>
    <w:rsid w:val="00456282"/>
    <w:rsid w:val="00457052"/>
    <w:rsid w:val="0045754E"/>
    <w:rsid w:val="004601B3"/>
    <w:rsid w:val="00460A7B"/>
    <w:rsid w:val="00460C82"/>
    <w:rsid w:val="00460C9F"/>
    <w:rsid w:val="00462682"/>
    <w:rsid w:val="00462E6A"/>
    <w:rsid w:val="004637FF"/>
    <w:rsid w:val="0046417E"/>
    <w:rsid w:val="00465944"/>
    <w:rsid w:val="00465DA7"/>
    <w:rsid w:val="00466337"/>
    <w:rsid w:val="00466AA7"/>
    <w:rsid w:val="004673C7"/>
    <w:rsid w:val="0046744D"/>
    <w:rsid w:val="004713D6"/>
    <w:rsid w:val="00471CE6"/>
    <w:rsid w:val="00471D46"/>
    <w:rsid w:val="00472C77"/>
    <w:rsid w:val="00472EE1"/>
    <w:rsid w:val="00477264"/>
    <w:rsid w:val="004775FB"/>
    <w:rsid w:val="0047771D"/>
    <w:rsid w:val="00480880"/>
    <w:rsid w:val="00480A45"/>
    <w:rsid w:val="0048171A"/>
    <w:rsid w:val="00482A41"/>
    <w:rsid w:val="00483ACA"/>
    <w:rsid w:val="00483D07"/>
    <w:rsid w:val="00483F34"/>
    <w:rsid w:val="00484303"/>
    <w:rsid w:val="00484471"/>
    <w:rsid w:val="0048473A"/>
    <w:rsid w:val="00484978"/>
    <w:rsid w:val="00484DE5"/>
    <w:rsid w:val="00485060"/>
    <w:rsid w:val="004858DB"/>
    <w:rsid w:val="00485C40"/>
    <w:rsid w:val="00485D64"/>
    <w:rsid w:val="00486147"/>
    <w:rsid w:val="00486281"/>
    <w:rsid w:val="0048658B"/>
    <w:rsid w:val="004865E6"/>
    <w:rsid w:val="0048731B"/>
    <w:rsid w:val="0048770D"/>
    <w:rsid w:val="00490C53"/>
    <w:rsid w:val="00491375"/>
    <w:rsid w:val="00491666"/>
    <w:rsid w:val="00491846"/>
    <w:rsid w:val="00491EFB"/>
    <w:rsid w:val="004927DF"/>
    <w:rsid w:val="00492E4C"/>
    <w:rsid w:val="00492E99"/>
    <w:rsid w:val="00492FA1"/>
    <w:rsid w:val="00495465"/>
    <w:rsid w:val="0049643B"/>
    <w:rsid w:val="00496806"/>
    <w:rsid w:val="00496C3C"/>
    <w:rsid w:val="00496F82"/>
    <w:rsid w:val="004975D3"/>
    <w:rsid w:val="00497AF2"/>
    <w:rsid w:val="004A013D"/>
    <w:rsid w:val="004A0282"/>
    <w:rsid w:val="004A151F"/>
    <w:rsid w:val="004A177C"/>
    <w:rsid w:val="004A25B8"/>
    <w:rsid w:val="004A4617"/>
    <w:rsid w:val="004A4EBC"/>
    <w:rsid w:val="004A5DE3"/>
    <w:rsid w:val="004A70CF"/>
    <w:rsid w:val="004A721C"/>
    <w:rsid w:val="004A7FC4"/>
    <w:rsid w:val="004B0399"/>
    <w:rsid w:val="004B07FF"/>
    <w:rsid w:val="004B0BA0"/>
    <w:rsid w:val="004B0D6D"/>
    <w:rsid w:val="004B1090"/>
    <w:rsid w:val="004B2AAE"/>
    <w:rsid w:val="004B2F23"/>
    <w:rsid w:val="004B4592"/>
    <w:rsid w:val="004B4764"/>
    <w:rsid w:val="004B5BC5"/>
    <w:rsid w:val="004B5D17"/>
    <w:rsid w:val="004B62AA"/>
    <w:rsid w:val="004B6776"/>
    <w:rsid w:val="004B763F"/>
    <w:rsid w:val="004C0BDF"/>
    <w:rsid w:val="004C1DB1"/>
    <w:rsid w:val="004C1E1B"/>
    <w:rsid w:val="004C234B"/>
    <w:rsid w:val="004C346A"/>
    <w:rsid w:val="004C3EB3"/>
    <w:rsid w:val="004C51CA"/>
    <w:rsid w:val="004C559D"/>
    <w:rsid w:val="004D15BF"/>
    <w:rsid w:val="004D2F28"/>
    <w:rsid w:val="004D4484"/>
    <w:rsid w:val="004D479F"/>
    <w:rsid w:val="004D53CE"/>
    <w:rsid w:val="004D5753"/>
    <w:rsid w:val="004D5BFB"/>
    <w:rsid w:val="004E0624"/>
    <w:rsid w:val="004E11F7"/>
    <w:rsid w:val="004E1A1E"/>
    <w:rsid w:val="004E2643"/>
    <w:rsid w:val="004E2C52"/>
    <w:rsid w:val="004E5305"/>
    <w:rsid w:val="004E58BD"/>
    <w:rsid w:val="004E634E"/>
    <w:rsid w:val="004E79ED"/>
    <w:rsid w:val="004F0485"/>
    <w:rsid w:val="004F0800"/>
    <w:rsid w:val="004F1054"/>
    <w:rsid w:val="004F1AFD"/>
    <w:rsid w:val="004F3026"/>
    <w:rsid w:val="004F3429"/>
    <w:rsid w:val="004F3E9D"/>
    <w:rsid w:val="004F4D0C"/>
    <w:rsid w:val="004F558F"/>
    <w:rsid w:val="004F665E"/>
    <w:rsid w:val="004F682B"/>
    <w:rsid w:val="004F78FB"/>
    <w:rsid w:val="00500104"/>
    <w:rsid w:val="005007FC"/>
    <w:rsid w:val="00500B39"/>
    <w:rsid w:val="00501A78"/>
    <w:rsid w:val="0050335D"/>
    <w:rsid w:val="00503AE8"/>
    <w:rsid w:val="00503FB8"/>
    <w:rsid w:val="00504098"/>
    <w:rsid w:val="00504AFA"/>
    <w:rsid w:val="00505134"/>
    <w:rsid w:val="005052A9"/>
    <w:rsid w:val="005052F5"/>
    <w:rsid w:val="005056CD"/>
    <w:rsid w:val="0050587A"/>
    <w:rsid w:val="00505FEE"/>
    <w:rsid w:val="00506E4B"/>
    <w:rsid w:val="00507768"/>
    <w:rsid w:val="00507F63"/>
    <w:rsid w:val="00510211"/>
    <w:rsid w:val="00510751"/>
    <w:rsid w:val="00510B0D"/>
    <w:rsid w:val="005112F8"/>
    <w:rsid w:val="00511AC1"/>
    <w:rsid w:val="005122CE"/>
    <w:rsid w:val="00512B94"/>
    <w:rsid w:val="00513C36"/>
    <w:rsid w:val="00514137"/>
    <w:rsid w:val="005143E9"/>
    <w:rsid w:val="00514E2E"/>
    <w:rsid w:val="00515727"/>
    <w:rsid w:val="005167FD"/>
    <w:rsid w:val="00516AF1"/>
    <w:rsid w:val="00517D64"/>
    <w:rsid w:val="00517E2A"/>
    <w:rsid w:val="0052080D"/>
    <w:rsid w:val="00520913"/>
    <w:rsid w:val="00520BFC"/>
    <w:rsid w:val="005210E5"/>
    <w:rsid w:val="005216E3"/>
    <w:rsid w:val="005218AA"/>
    <w:rsid w:val="00521D50"/>
    <w:rsid w:val="00522260"/>
    <w:rsid w:val="005225B5"/>
    <w:rsid w:val="00522B89"/>
    <w:rsid w:val="00522C42"/>
    <w:rsid w:val="00523316"/>
    <w:rsid w:val="0052347B"/>
    <w:rsid w:val="00523510"/>
    <w:rsid w:val="00523553"/>
    <w:rsid w:val="0052410C"/>
    <w:rsid w:val="00524A29"/>
    <w:rsid w:val="0052549E"/>
    <w:rsid w:val="005255E2"/>
    <w:rsid w:val="005258AF"/>
    <w:rsid w:val="00525A8B"/>
    <w:rsid w:val="00525AB1"/>
    <w:rsid w:val="00525DFB"/>
    <w:rsid w:val="005274C9"/>
    <w:rsid w:val="005275D6"/>
    <w:rsid w:val="00530957"/>
    <w:rsid w:val="00530F44"/>
    <w:rsid w:val="00531035"/>
    <w:rsid w:val="00531687"/>
    <w:rsid w:val="005319ED"/>
    <w:rsid w:val="00531D78"/>
    <w:rsid w:val="00531FF8"/>
    <w:rsid w:val="00532142"/>
    <w:rsid w:val="00532CB2"/>
    <w:rsid w:val="00532CF0"/>
    <w:rsid w:val="00532D3E"/>
    <w:rsid w:val="0053304B"/>
    <w:rsid w:val="00534067"/>
    <w:rsid w:val="005352E2"/>
    <w:rsid w:val="00535376"/>
    <w:rsid w:val="00535419"/>
    <w:rsid w:val="00536755"/>
    <w:rsid w:val="0053699D"/>
    <w:rsid w:val="00536F1E"/>
    <w:rsid w:val="00537D8C"/>
    <w:rsid w:val="005400F4"/>
    <w:rsid w:val="005409BF"/>
    <w:rsid w:val="00541050"/>
    <w:rsid w:val="00541F00"/>
    <w:rsid w:val="00542AE2"/>
    <w:rsid w:val="00542FF6"/>
    <w:rsid w:val="00543262"/>
    <w:rsid w:val="005438C6"/>
    <w:rsid w:val="005444F1"/>
    <w:rsid w:val="005455B6"/>
    <w:rsid w:val="00545665"/>
    <w:rsid w:val="00545D04"/>
    <w:rsid w:val="0054632B"/>
    <w:rsid w:val="005468A3"/>
    <w:rsid w:val="00546BC0"/>
    <w:rsid w:val="00546C51"/>
    <w:rsid w:val="00547150"/>
    <w:rsid w:val="00547C37"/>
    <w:rsid w:val="005503B0"/>
    <w:rsid w:val="00550596"/>
    <w:rsid w:val="0055084C"/>
    <w:rsid w:val="00550C2D"/>
    <w:rsid w:val="005535AE"/>
    <w:rsid w:val="0055397F"/>
    <w:rsid w:val="00554365"/>
    <w:rsid w:val="00554EED"/>
    <w:rsid w:val="00555378"/>
    <w:rsid w:val="005564E9"/>
    <w:rsid w:val="005565CE"/>
    <w:rsid w:val="00556662"/>
    <w:rsid w:val="005568CA"/>
    <w:rsid w:val="00557968"/>
    <w:rsid w:val="00557AED"/>
    <w:rsid w:val="005619D2"/>
    <w:rsid w:val="0056269B"/>
    <w:rsid w:val="00563170"/>
    <w:rsid w:val="005632C6"/>
    <w:rsid w:val="00563897"/>
    <w:rsid w:val="00563A6A"/>
    <w:rsid w:val="00564507"/>
    <w:rsid w:val="005658AC"/>
    <w:rsid w:val="005659AA"/>
    <w:rsid w:val="00565AE5"/>
    <w:rsid w:val="00566008"/>
    <w:rsid w:val="0056630E"/>
    <w:rsid w:val="00567146"/>
    <w:rsid w:val="005674F6"/>
    <w:rsid w:val="00567A8B"/>
    <w:rsid w:val="0057056E"/>
    <w:rsid w:val="00570E17"/>
    <w:rsid w:val="00571564"/>
    <w:rsid w:val="00571964"/>
    <w:rsid w:val="00571EA2"/>
    <w:rsid w:val="00573CB0"/>
    <w:rsid w:val="00575608"/>
    <w:rsid w:val="00575657"/>
    <w:rsid w:val="00576188"/>
    <w:rsid w:val="00576F65"/>
    <w:rsid w:val="00577784"/>
    <w:rsid w:val="0058076C"/>
    <w:rsid w:val="00581486"/>
    <w:rsid w:val="005815E7"/>
    <w:rsid w:val="00582558"/>
    <w:rsid w:val="00583457"/>
    <w:rsid w:val="005836B2"/>
    <w:rsid w:val="00586B85"/>
    <w:rsid w:val="00587433"/>
    <w:rsid w:val="00587989"/>
    <w:rsid w:val="00590C22"/>
    <w:rsid w:val="005919EE"/>
    <w:rsid w:val="00591F31"/>
    <w:rsid w:val="005923C2"/>
    <w:rsid w:val="00592458"/>
    <w:rsid w:val="00593274"/>
    <w:rsid w:val="0059353F"/>
    <w:rsid w:val="00594BBC"/>
    <w:rsid w:val="00595002"/>
    <w:rsid w:val="005951CF"/>
    <w:rsid w:val="00595D63"/>
    <w:rsid w:val="00596EFD"/>
    <w:rsid w:val="005A0809"/>
    <w:rsid w:val="005A0D74"/>
    <w:rsid w:val="005A2FF9"/>
    <w:rsid w:val="005A337E"/>
    <w:rsid w:val="005A36C1"/>
    <w:rsid w:val="005A4B6E"/>
    <w:rsid w:val="005A4C37"/>
    <w:rsid w:val="005A4E7D"/>
    <w:rsid w:val="005A4E91"/>
    <w:rsid w:val="005A7EC8"/>
    <w:rsid w:val="005B06A1"/>
    <w:rsid w:val="005B0FAB"/>
    <w:rsid w:val="005B356E"/>
    <w:rsid w:val="005B36DD"/>
    <w:rsid w:val="005B4BA4"/>
    <w:rsid w:val="005B4FA2"/>
    <w:rsid w:val="005B6A75"/>
    <w:rsid w:val="005B7045"/>
    <w:rsid w:val="005B78AD"/>
    <w:rsid w:val="005C14AF"/>
    <w:rsid w:val="005C159C"/>
    <w:rsid w:val="005C20AA"/>
    <w:rsid w:val="005C2F23"/>
    <w:rsid w:val="005C3375"/>
    <w:rsid w:val="005C4A10"/>
    <w:rsid w:val="005C505B"/>
    <w:rsid w:val="005C51A9"/>
    <w:rsid w:val="005C5A93"/>
    <w:rsid w:val="005C5BB5"/>
    <w:rsid w:val="005C5BDB"/>
    <w:rsid w:val="005C5E3E"/>
    <w:rsid w:val="005C6699"/>
    <w:rsid w:val="005C6E84"/>
    <w:rsid w:val="005C72FA"/>
    <w:rsid w:val="005C730E"/>
    <w:rsid w:val="005D0B84"/>
    <w:rsid w:val="005D0C58"/>
    <w:rsid w:val="005D1A77"/>
    <w:rsid w:val="005D1F20"/>
    <w:rsid w:val="005D1F88"/>
    <w:rsid w:val="005D24AE"/>
    <w:rsid w:val="005D352F"/>
    <w:rsid w:val="005D3D6B"/>
    <w:rsid w:val="005D3EF0"/>
    <w:rsid w:val="005D4034"/>
    <w:rsid w:val="005D5697"/>
    <w:rsid w:val="005D69F6"/>
    <w:rsid w:val="005D6AB1"/>
    <w:rsid w:val="005D7BE6"/>
    <w:rsid w:val="005E0AAE"/>
    <w:rsid w:val="005E0AC2"/>
    <w:rsid w:val="005E127F"/>
    <w:rsid w:val="005E1849"/>
    <w:rsid w:val="005E29F3"/>
    <w:rsid w:val="005E2A9D"/>
    <w:rsid w:val="005E551E"/>
    <w:rsid w:val="005E55E6"/>
    <w:rsid w:val="005E5BBC"/>
    <w:rsid w:val="005E617F"/>
    <w:rsid w:val="005E6EF0"/>
    <w:rsid w:val="005E7A76"/>
    <w:rsid w:val="005E7E88"/>
    <w:rsid w:val="005F03F4"/>
    <w:rsid w:val="005F1341"/>
    <w:rsid w:val="005F145F"/>
    <w:rsid w:val="005F176E"/>
    <w:rsid w:val="005F1967"/>
    <w:rsid w:val="005F1C9D"/>
    <w:rsid w:val="005F2426"/>
    <w:rsid w:val="005F263A"/>
    <w:rsid w:val="005F2FAD"/>
    <w:rsid w:val="005F33D2"/>
    <w:rsid w:val="005F54EA"/>
    <w:rsid w:val="005F6B94"/>
    <w:rsid w:val="005F6F42"/>
    <w:rsid w:val="005F79CA"/>
    <w:rsid w:val="006010A1"/>
    <w:rsid w:val="0060297C"/>
    <w:rsid w:val="006035AF"/>
    <w:rsid w:val="00603617"/>
    <w:rsid w:val="00603A6E"/>
    <w:rsid w:val="00603E3E"/>
    <w:rsid w:val="00604007"/>
    <w:rsid w:val="00604349"/>
    <w:rsid w:val="006044FA"/>
    <w:rsid w:val="00604810"/>
    <w:rsid w:val="00604C09"/>
    <w:rsid w:val="00604D8E"/>
    <w:rsid w:val="0060512B"/>
    <w:rsid w:val="0060562B"/>
    <w:rsid w:val="00605637"/>
    <w:rsid w:val="00611F80"/>
    <w:rsid w:val="006122BE"/>
    <w:rsid w:val="006129BA"/>
    <w:rsid w:val="006157EC"/>
    <w:rsid w:val="00615A08"/>
    <w:rsid w:val="00615A87"/>
    <w:rsid w:val="006161EA"/>
    <w:rsid w:val="0061689A"/>
    <w:rsid w:val="00616E84"/>
    <w:rsid w:val="00617BF9"/>
    <w:rsid w:val="006202C1"/>
    <w:rsid w:val="00621913"/>
    <w:rsid w:val="00621FEF"/>
    <w:rsid w:val="006222D2"/>
    <w:rsid w:val="0062324E"/>
    <w:rsid w:val="00623E66"/>
    <w:rsid w:val="00624267"/>
    <w:rsid w:val="00626ACF"/>
    <w:rsid w:val="00626FB0"/>
    <w:rsid w:val="006278D6"/>
    <w:rsid w:val="00627A2B"/>
    <w:rsid w:val="0063011C"/>
    <w:rsid w:val="00630369"/>
    <w:rsid w:val="00630459"/>
    <w:rsid w:val="00630F32"/>
    <w:rsid w:val="00631B34"/>
    <w:rsid w:val="00632186"/>
    <w:rsid w:val="006333C8"/>
    <w:rsid w:val="006335BC"/>
    <w:rsid w:val="00633835"/>
    <w:rsid w:val="00634E57"/>
    <w:rsid w:val="00635338"/>
    <w:rsid w:val="006353C8"/>
    <w:rsid w:val="00635D65"/>
    <w:rsid w:val="006369A0"/>
    <w:rsid w:val="00636C01"/>
    <w:rsid w:val="00636D18"/>
    <w:rsid w:val="006409CF"/>
    <w:rsid w:val="0064233E"/>
    <w:rsid w:val="00643F80"/>
    <w:rsid w:val="0064592A"/>
    <w:rsid w:val="006459CA"/>
    <w:rsid w:val="00646518"/>
    <w:rsid w:val="00646DCA"/>
    <w:rsid w:val="006472D0"/>
    <w:rsid w:val="006473CD"/>
    <w:rsid w:val="00650233"/>
    <w:rsid w:val="00650622"/>
    <w:rsid w:val="00650674"/>
    <w:rsid w:val="00650A26"/>
    <w:rsid w:val="00651D17"/>
    <w:rsid w:val="00651DBE"/>
    <w:rsid w:val="00651E2B"/>
    <w:rsid w:val="00652300"/>
    <w:rsid w:val="00653F0F"/>
    <w:rsid w:val="0065407D"/>
    <w:rsid w:val="00654A35"/>
    <w:rsid w:val="00654E0E"/>
    <w:rsid w:val="00655A75"/>
    <w:rsid w:val="006560C1"/>
    <w:rsid w:val="006576C4"/>
    <w:rsid w:val="00657991"/>
    <w:rsid w:val="00660FEC"/>
    <w:rsid w:val="006615B3"/>
    <w:rsid w:val="00661B8F"/>
    <w:rsid w:val="0066230F"/>
    <w:rsid w:val="00662783"/>
    <w:rsid w:val="006630F4"/>
    <w:rsid w:val="00663503"/>
    <w:rsid w:val="00663A60"/>
    <w:rsid w:val="00664417"/>
    <w:rsid w:val="006648E3"/>
    <w:rsid w:val="00664E77"/>
    <w:rsid w:val="00664EBB"/>
    <w:rsid w:val="00664EEB"/>
    <w:rsid w:val="0066515B"/>
    <w:rsid w:val="006661A0"/>
    <w:rsid w:val="00666259"/>
    <w:rsid w:val="00666284"/>
    <w:rsid w:val="00667760"/>
    <w:rsid w:val="00667833"/>
    <w:rsid w:val="006719F8"/>
    <w:rsid w:val="00671DC9"/>
    <w:rsid w:val="0067276A"/>
    <w:rsid w:val="00672BF5"/>
    <w:rsid w:val="0067343F"/>
    <w:rsid w:val="006771C0"/>
    <w:rsid w:val="00677710"/>
    <w:rsid w:val="0068008C"/>
    <w:rsid w:val="0068043C"/>
    <w:rsid w:val="00681027"/>
    <w:rsid w:val="0068110E"/>
    <w:rsid w:val="00681297"/>
    <w:rsid w:val="00682A6B"/>
    <w:rsid w:val="00683F53"/>
    <w:rsid w:val="0068504A"/>
    <w:rsid w:val="00685980"/>
    <w:rsid w:val="00685DAA"/>
    <w:rsid w:val="006862BC"/>
    <w:rsid w:val="006872CE"/>
    <w:rsid w:val="006878D6"/>
    <w:rsid w:val="00690107"/>
    <w:rsid w:val="006901A5"/>
    <w:rsid w:val="00690814"/>
    <w:rsid w:val="00690E9D"/>
    <w:rsid w:val="006914FE"/>
    <w:rsid w:val="006919DB"/>
    <w:rsid w:val="00691D66"/>
    <w:rsid w:val="00692543"/>
    <w:rsid w:val="006932D8"/>
    <w:rsid w:val="00693434"/>
    <w:rsid w:val="00694EBA"/>
    <w:rsid w:val="00696407"/>
    <w:rsid w:val="00697A7B"/>
    <w:rsid w:val="00697C12"/>
    <w:rsid w:val="006A016F"/>
    <w:rsid w:val="006A1D18"/>
    <w:rsid w:val="006A22D7"/>
    <w:rsid w:val="006A2527"/>
    <w:rsid w:val="006A2FE0"/>
    <w:rsid w:val="006A3583"/>
    <w:rsid w:val="006A3836"/>
    <w:rsid w:val="006A3C8C"/>
    <w:rsid w:val="006A3DA0"/>
    <w:rsid w:val="006A4EBB"/>
    <w:rsid w:val="006A6130"/>
    <w:rsid w:val="006A613D"/>
    <w:rsid w:val="006A6D0D"/>
    <w:rsid w:val="006A6E82"/>
    <w:rsid w:val="006A70FA"/>
    <w:rsid w:val="006A73A6"/>
    <w:rsid w:val="006B0530"/>
    <w:rsid w:val="006B0DEB"/>
    <w:rsid w:val="006B1323"/>
    <w:rsid w:val="006B2077"/>
    <w:rsid w:val="006B3AF6"/>
    <w:rsid w:val="006B3B5F"/>
    <w:rsid w:val="006B3EC6"/>
    <w:rsid w:val="006B4775"/>
    <w:rsid w:val="006B4CBE"/>
    <w:rsid w:val="006B528E"/>
    <w:rsid w:val="006B5C99"/>
    <w:rsid w:val="006C0380"/>
    <w:rsid w:val="006C082A"/>
    <w:rsid w:val="006C0BBF"/>
    <w:rsid w:val="006C0D06"/>
    <w:rsid w:val="006C0E68"/>
    <w:rsid w:val="006C1175"/>
    <w:rsid w:val="006C29BC"/>
    <w:rsid w:val="006C2C16"/>
    <w:rsid w:val="006C309E"/>
    <w:rsid w:val="006C3282"/>
    <w:rsid w:val="006C32BE"/>
    <w:rsid w:val="006C3602"/>
    <w:rsid w:val="006C3DAA"/>
    <w:rsid w:val="006C45EB"/>
    <w:rsid w:val="006C4B05"/>
    <w:rsid w:val="006C4DA1"/>
    <w:rsid w:val="006C5A6C"/>
    <w:rsid w:val="006C5F5C"/>
    <w:rsid w:val="006C61DA"/>
    <w:rsid w:val="006C63E9"/>
    <w:rsid w:val="006C683D"/>
    <w:rsid w:val="006C79BA"/>
    <w:rsid w:val="006D2AB4"/>
    <w:rsid w:val="006D3520"/>
    <w:rsid w:val="006D3582"/>
    <w:rsid w:val="006D3A74"/>
    <w:rsid w:val="006D3FE1"/>
    <w:rsid w:val="006D4E32"/>
    <w:rsid w:val="006D4F01"/>
    <w:rsid w:val="006D550D"/>
    <w:rsid w:val="006D6E3E"/>
    <w:rsid w:val="006E1A8D"/>
    <w:rsid w:val="006E1A90"/>
    <w:rsid w:val="006E1D6A"/>
    <w:rsid w:val="006E2056"/>
    <w:rsid w:val="006E2E7C"/>
    <w:rsid w:val="006E4A4A"/>
    <w:rsid w:val="006E5EC5"/>
    <w:rsid w:val="006E6049"/>
    <w:rsid w:val="006E6F69"/>
    <w:rsid w:val="006E74FF"/>
    <w:rsid w:val="006E763C"/>
    <w:rsid w:val="006E7C46"/>
    <w:rsid w:val="006F05CB"/>
    <w:rsid w:val="006F0DE8"/>
    <w:rsid w:val="006F0EF3"/>
    <w:rsid w:val="006F10D1"/>
    <w:rsid w:val="006F2735"/>
    <w:rsid w:val="006F2EDB"/>
    <w:rsid w:val="006F30F4"/>
    <w:rsid w:val="006F31B1"/>
    <w:rsid w:val="006F39B0"/>
    <w:rsid w:val="006F5107"/>
    <w:rsid w:val="006F565F"/>
    <w:rsid w:val="006F5892"/>
    <w:rsid w:val="006F619E"/>
    <w:rsid w:val="006F7712"/>
    <w:rsid w:val="00700134"/>
    <w:rsid w:val="00700977"/>
    <w:rsid w:val="00702130"/>
    <w:rsid w:val="00702FD1"/>
    <w:rsid w:val="00703010"/>
    <w:rsid w:val="00703D49"/>
    <w:rsid w:val="00704773"/>
    <w:rsid w:val="00704939"/>
    <w:rsid w:val="00704BAB"/>
    <w:rsid w:val="00704BD9"/>
    <w:rsid w:val="00705A8B"/>
    <w:rsid w:val="00706218"/>
    <w:rsid w:val="00706852"/>
    <w:rsid w:val="0070757C"/>
    <w:rsid w:val="00707DF6"/>
    <w:rsid w:val="00710785"/>
    <w:rsid w:val="007119CD"/>
    <w:rsid w:val="007121C5"/>
    <w:rsid w:val="0071228A"/>
    <w:rsid w:val="00712451"/>
    <w:rsid w:val="00713303"/>
    <w:rsid w:val="00713492"/>
    <w:rsid w:val="00713ADE"/>
    <w:rsid w:val="00714146"/>
    <w:rsid w:val="007145F9"/>
    <w:rsid w:val="00714CBB"/>
    <w:rsid w:val="007154C3"/>
    <w:rsid w:val="0071620C"/>
    <w:rsid w:val="0071636A"/>
    <w:rsid w:val="00716C46"/>
    <w:rsid w:val="007175DA"/>
    <w:rsid w:val="00717852"/>
    <w:rsid w:val="00717BFC"/>
    <w:rsid w:val="00717EBE"/>
    <w:rsid w:val="00717F88"/>
    <w:rsid w:val="00720349"/>
    <w:rsid w:val="00720A66"/>
    <w:rsid w:val="00720D73"/>
    <w:rsid w:val="00721DF4"/>
    <w:rsid w:val="007221B4"/>
    <w:rsid w:val="0072239C"/>
    <w:rsid w:val="007243BB"/>
    <w:rsid w:val="00724A95"/>
    <w:rsid w:val="007250A0"/>
    <w:rsid w:val="007254C2"/>
    <w:rsid w:val="00726298"/>
    <w:rsid w:val="00726464"/>
    <w:rsid w:val="007267D4"/>
    <w:rsid w:val="007271AC"/>
    <w:rsid w:val="00727588"/>
    <w:rsid w:val="00727A3E"/>
    <w:rsid w:val="00727AE8"/>
    <w:rsid w:val="00727B06"/>
    <w:rsid w:val="007301FB"/>
    <w:rsid w:val="00730857"/>
    <w:rsid w:val="0073174E"/>
    <w:rsid w:val="00731B5A"/>
    <w:rsid w:val="00733801"/>
    <w:rsid w:val="00733AC2"/>
    <w:rsid w:val="00733E1E"/>
    <w:rsid w:val="007344B2"/>
    <w:rsid w:val="00734FA6"/>
    <w:rsid w:val="007363D9"/>
    <w:rsid w:val="00736426"/>
    <w:rsid w:val="00736A22"/>
    <w:rsid w:val="00736FC1"/>
    <w:rsid w:val="00737545"/>
    <w:rsid w:val="00737ACB"/>
    <w:rsid w:val="007405DC"/>
    <w:rsid w:val="00740A93"/>
    <w:rsid w:val="00741185"/>
    <w:rsid w:val="00741BE4"/>
    <w:rsid w:val="00744435"/>
    <w:rsid w:val="007457E5"/>
    <w:rsid w:val="007460DB"/>
    <w:rsid w:val="00746213"/>
    <w:rsid w:val="0074642C"/>
    <w:rsid w:val="007471B1"/>
    <w:rsid w:val="00747A12"/>
    <w:rsid w:val="007514B4"/>
    <w:rsid w:val="00751E73"/>
    <w:rsid w:val="007531B3"/>
    <w:rsid w:val="00754E67"/>
    <w:rsid w:val="00754F59"/>
    <w:rsid w:val="0075526C"/>
    <w:rsid w:val="007558B4"/>
    <w:rsid w:val="00755996"/>
    <w:rsid w:val="00755B0A"/>
    <w:rsid w:val="00755E4E"/>
    <w:rsid w:val="00757A09"/>
    <w:rsid w:val="00760457"/>
    <w:rsid w:val="00760D37"/>
    <w:rsid w:val="00761275"/>
    <w:rsid w:val="00761DB9"/>
    <w:rsid w:val="007621E1"/>
    <w:rsid w:val="0076282B"/>
    <w:rsid w:val="00762838"/>
    <w:rsid w:val="0076288F"/>
    <w:rsid w:val="00762D0D"/>
    <w:rsid w:val="00763139"/>
    <w:rsid w:val="0076384A"/>
    <w:rsid w:val="00763E41"/>
    <w:rsid w:val="00764B22"/>
    <w:rsid w:val="007657A7"/>
    <w:rsid w:val="00765C1B"/>
    <w:rsid w:val="00765FDC"/>
    <w:rsid w:val="00767A8D"/>
    <w:rsid w:val="00767BC1"/>
    <w:rsid w:val="00767C24"/>
    <w:rsid w:val="0077002B"/>
    <w:rsid w:val="0077111F"/>
    <w:rsid w:val="0077140E"/>
    <w:rsid w:val="00772A0F"/>
    <w:rsid w:val="007735B8"/>
    <w:rsid w:val="00773EA9"/>
    <w:rsid w:val="00775AEC"/>
    <w:rsid w:val="00775BE0"/>
    <w:rsid w:val="00776057"/>
    <w:rsid w:val="007763A9"/>
    <w:rsid w:val="007764B7"/>
    <w:rsid w:val="00777049"/>
    <w:rsid w:val="00780341"/>
    <w:rsid w:val="00780E7F"/>
    <w:rsid w:val="00781BFE"/>
    <w:rsid w:val="00785250"/>
    <w:rsid w:val="0078561A"/>
    <w:rsid w:val="00785765"/>
    <w:rsid w:val="00785994"/>
    <w:rsid w:val="00787F47"/>
    <w:rsid w:val="007903AD"/>
    <w:rsid w:val="00790A21"/>
    <w:rsid w:val="00791571"/>
    <w:rsid w:val="00791C91"/>
    <w:rsid w:val="00791CF3"/>
    <w:rsid w:val="00792063"/>
    <w:rsid w:val="00792476"/>
    <w:rsid w:val="00792645"/>
    <w:rsid w:val="00792F71"/>
    <w:rsid w:val="007932C6"/>
    <w:rsid w:val="00793C75"/>
    <w:rsid w:val="007946BD"/>
    <w:rsid w:val="0079670B"/>
    <w:rsid w:val="007975B8"/>
    <w:rsid w:val="00797CD5"/>
    <w:rsid w:val="007A057B"/>
    <w:rsid w:val="007A0874"/>
    <w:rsid w:val="007A1CC2"/>
    <w:rsid w:val="007A1E22"/>
    <w:rsid w:val="007A34FD"/>
    <w:rsid w:val="007A3C76"/>
    <w:rsid w:val="007A3DF8"/>
    <w:rsid w:val="007A48FD"/>
    <w:rsid w:val="007A49FB"/>
    <w:rsid w:val="007A5694"/>
    <w:rsid w:val="007A6185"/>
    <w:rsid w:val="007A6200"/>
    <w:rsid w:val="007A669A"/>
    <w:rsid w:val="007A693D"/>
    <w:rsid w:val="007A6E3E"/>
    <w:rsid w:val="007A6FA0"/>
    <w:rsid w:val="007A77D6"/>
    <w:rsid w:val="007B0260"/>
    <w:rsid w:val="007B0699"/>
    <w:rsid w:val="007B1097"/>
    <w:rsid w:val="007B1D91"/>
    <w:rsid w:val="007B20AB"/>
    <w:rsid w:val="007B2190"/>
    <w:rsid w:val="007B5588"/>
    <w:rsid w:val="007B5813"/>
    <w:rsid w:val="007B610A"/>
    <w:rsid w:val="007B6294"/>
    <w:rsid w:val="007B649C"/>
    <w:rsid w:val="007B654D"/>
    <w:rsid w:val="007B6705"/>
    <w:rsid w:val="007B6AA5"/>
    <w:rsid w:val="007B6BCA"/>
    <w:rsid w:val="007C05ED"/>
    <w:rsid w:val="007C123F"/>
    <w:rsid w:val="007C331A"/>
    <w:rsid w:val="007C3F31"/>
    <w:rsid w:val="007C4888"/>
    <w:rsid w:val="007C4D84"/>
    <w:rsid w:val="007C6759"/>
    <w:rsid w:val="007C6970"/>
    <w:rsid w:val="007C726F"/>
    <w:rsid w:val="007D12AA"/>
    <w:rsid w:val="007D2289"/>
    <w:rsid w:val="007D25F2"/>
    <w:rsid w:val="007D49B2"/>
    <w:rsid w:val="007D5AC9"/>
    <w:rsid w:val="007D72DC"/>
    <w:rsid w:val="007E16BF"/>
    <w:rsid w:val="007E186A"/>
    <w:rsid w:val="007E1D05"/>
    <w:rsid w:val="007E435A"/>
    <w:rsid w:val="007E440E"/>
    <w:rsid w:val="007E4546"/>
    <w:rsid w:val="007E549E"/>
    <w:rsid w:val="007E6B37"/>
    <w:rsid w:val="007E6C65"/>
    <w:rsid w:val="007E7500"/>
    <w:rsid w:val="007E779C"/>
    <w:rsid w:val="007F1922"/>
    <w:rsid w:val="007F1BAD"/>
    <w:rsid w:val="007F2344"/>
    <w:rsid w:val="007F276F"/>
    <w:rsid w:val="007F36B2"/>
    <w:rsid w:val="007F3D44"/>
    <w:rsid w:val="007F3F48"/>
    <w:rsid w:val="007F4347"/>
    <w:rsid w:val="007F4A19"/>
    <w:rsid w:val="007F4BA8"/>
    <w:rsid w:val="007F5EDD"/>
    <w:rsid w:val="007F6BF4"/>
    <w:rsid w:val="007F7076"/>
    <w:rsid w:val="007F7EF7"/>
    <w:rsid w:val="00800D8E"/>
    <w:rsid w:val="00800DCE"/>
    <w:rsid w:val="00801406"/>
    <w:rsid w:val="00801DB6"/>
    <w:rsid w:val="00802483"/>
    <w:rsid w:val="0080266C"/>
    <w:rsid w:val="00803438"/>
    <w:rsid w:val="00804929"/>
    <w:rsid w:val="00804B0F"/>
    <w:rsid w:val="008058B7"/>
    <w:rsid w:val="00805ADC"/>
    <w:rsid w:val="00807B25"/>
    <w:rsid w:val="00807F7E"/>
    <w:rsid w:val="00810049"/>
    <w:rsid w:val="008105A6"/>
    <w:rsid w:val="008119D7"/>
    <w:rsid w:val="008128AB"/>
    <w:rsid w:val="00812B97"/>
    <w:rsid w:val="00812D61"/>
    <w:rsid w:val="00814FFF"/>
    <w:rsid w:val="00815445"/>
    <w:rsid w:val="00816289"/>
    <w:rsid w:val="00816729"/>
    <w:rsid w:val="0081737E"/>
    <w:rsid w:val="0081738E"/>
    <w:rsid w:val="00817823"/>
    <w:rsid w:val="008179F1"/>
    <w:rsid w:val="00817C6E"/>
    <w:rsid w:val="008209CC"/>
    <w:rsid w:val="008210F1"/>
    <w:rsid w:val="0082143B"/>
    <w:rsid w:val="008223FF"/>
    <w:rsid w:val="00822624"/>
    <w:rsid w:val="00822B06"/>
    <w:rsid w:val="008237D5"/>
    <w:rsid w:val="00823A06"/>
    <w:rsid w:val="00824334"/>
    <w:rsid w:val="0082446A"/>
    <w:rsid w:val="00824ADD"/>
    <w:rsid w:val="0082524E"/>
    <w:rsid w:val="00826303"/>
    <w:rsid w:val="00827A67"/>
    <w:rsid w:val="00827D25"/>
    <w:rsid w:val="00827F27"/>
    <w:rsid w:val="0083071B"/>
    <w:rsid w:val="00830CEF"/>
    <w:rsid w:val="00830DBF"/>
    <w:rsid w:val="00831900"/>
    <w:rsid w:val="00831BB8"/>
    <w:rsid w:val="00832963"/>
    <w:rsid w:val="008336C9"/>
    <w:rsid w:val="008336E1"/>
    <w:rsid w:val="00833BA1"/>
    <w:rsid w:val="00834160"/>
    <w:rsid w:val="0083452B"/>
    <w:rsid w:val="008347F5"/>
    <w:rsid w:val="00834A86"/>
    <w:rsid w:val="00835BFD"/>
    <w:rsid w:val="0083625D"/>
    <w:rsid w:val="008367FF"/>
    <w:rsid w:val="008374D8"/>
    <w:rsid w:val="00837926"/>
    <w:rsid w:val="008405B8"/>
    <w:rsid w:val="00840897"/>
    <w:rsid w:val="00841940"/>
    <w:rsid w:val="00841EF3"/>
    <w:rsid w:val="00842B7B"/>
    <w:rsid w:val="00843A70"/>
    <w:rsid w:val="00844D12"/>
    <w:rsid w:val="00845736"/>
    <w:rsid w:val="008464DA"/>
    <w:rsid w:val="00846947"/>
    <w:rsid w:val="008474F5"/>
    <w:rsid w:val="00847CFE"/>
    <w:rsid w:val="00847E5C"/>
    <w:rsid w:val="0085001E"/>
    <w:rsid w:val="00851FAE"/>
    <w:rsid w:val="00852AE4"/>
    <w:rsid w:val="00852D63"/>
    <w:rsid w:val="0085350D"/>
    <w:rsid w:val="008539C3"/>
    <w:rsid w:val="00853B61"/>
    <w:rsid w:val="00854392"/>
    <w:rsid w:val="008544FF"/>
    <w:rsid w:val="00854B5F"/>
    <w:rsid w:val="0085523C"/>
    <w:rsid w:val="0085613F"/>
    <w:rsid w:val="0085657E"/>
    <w:rsid w:val="00856B2C"/>
    <w:rsid w:val="00856BD8"/>
    <w:rsid w:val="008572D7"/>
    <w:rsid w:val="00857CAA"/>
    <w:rsid w:val="00862640"/>
    <w:rsid w:val="0086309A"/>
    <w:rsid w:val="00863673"/>
    <w:rsid w:val="00863B72"/>
    <w:rsid w:val="00863E4D"/>
    <w:rsid w:val="00865200"/>
    <w:rsid w:val="00866417"/>
    <w:rsid w:val="00866642"/>
    <w:rsid w:val="00870029"/>
    <w:rsid w:val="00871078"/>
    <w:rsid w:val="00871C5F"/>
    <w:rsid w:val="008731AB"/>
    <w:rsid w:val="00873A4E"/>
    <w:rsid w:val="00874094"/>
    <w:rsid w:val="0087514D"/>
    <w:rsid w:val="00875519"/>
    <w:rsid w:val="00876800"/>
    <w:rsid w:val="008769D3"/>
    <w:rsid w:val="00876B35"/>
    <w:rsid w:val="00877FA9"/>
    <w:rsid w:val="008812A6"/>
    <w:rsid w:val="008816B4"/>
    <w:rsid w:val="008821C1"/>
    <w:rsid w:val="008827EF"/>
    <w:rsid w:val="00882A2E"/>
    <w:rsid w:val="00883024"/>
    <w:rsid w:val="00884195"/>
    <w:rsid w:val="008867D1"/>
    <w:rsid w:val="008877A0"/>
    <w:rsid w:val="00887FDC"/>
    <w:rsid w:val="008906D7"/>
    <w:rsid w:val="00890AFC"/>
    <w:rsid w:val="00892DBC"/>
    <w:rsid w:val="008932B3"/>
    <w:rsid w:val="0089357F"/>
    <w:rsid w:val="00893EE1"/>
    <w:rsid w:val="0089431B"/>
    <w:rsid w:val="0089525A"/>
    <w:rsid w:val="0089556A"/>
    <w:rsid w:val="0089596D"/>
    <w:rsid w:val="00896085"/>
    <w:rsid w:val="008965BA"/>
    <w:rsid w:val="00897B76"/>
    <w:rsid w:val="008A03BA"/>
    <w:rsid w:val="008A0AF4"/>
    <w:rsid w:val="008A0C32"/>
    <w:rsid w:val="008A2199"/>
    <w:rsid w:val="008A2715"/>
    <w:rsid w:val="008A29A0"/>
    <w:rsid w:val="008A2CC7"/>
    <w:rsid w:val="008A39E9"/>
    <w:rsid w:val="008A43A0"/>
    <w:rsid w:val="008A494C"/>
    <w:rsid w:val="008A510A"/>
    <w:rsid w:val="008A533A"/>
    <w:rsid w:val="008A559B"/>
    <w:rsid w:val="008A56F3"/>
    <w:rsid w:val="008B07B2"/>
    <w:rsid w:val="008B07C8"/>
    <w:rsid w:val="008B22E8"/>
    <w:rsid w:val="008B3754"/>
    <w:rsid w:val="008B378D"/>
    <w:rsid w:val="008B3B90"/>
    <w:rsid w:val="008B3C19"/>
    <w:rsid w:val="008B4250"/>
    <w:rsid w:val="008B517C"/>
    <w:rsid w:val="008B60F8"/>
    <w:rsid w:val="008B6400"/>
    <w:rsid w:val="008B683B"/>
    <w:rsid w:val="008B7D1E"/>
    <w:rsid w:val="008B7D87"/>
    <w:rsid w:val="008C08EA"/>
    <w:rsid w:val="008C0CF4"/>
    <w:rsid w:val="008C0D13"/>
    <w:rsid w:val="008C1DEE"/>
    <w:rsid w:val="008C2F6B"/>
    <w:rsid w:val="008C3194"/>
    <w:rsid w:val="008C50DE"/>
    <w:rsid w:val="008C5F28"/>
    <w:rsid w:val="008D0241"/>
    <w:rsid w:val="008D0879"/>
    <w:rsid w:val="008D185B"/>
    <w:rsid w:val="008D18F2"/>
    <w:rsid w:val="008D20E9"/>
    <w:rsid w:val="008D2D5D"/>
    <w:rsid w:val="008D3715"/>
    <w:rsid w:val="008D3BBE"/>
    <w:rsid w:val="008D45A4"/>
    <w:rsid w:val="008D4AC5"/>
    <w:rsid w:val="008D6203"/>
    <w:rsid w:val="008D6849"/>
    <w:rsid w:val="008D6E8D"/>
    <w:rsid w:val="008D7547"/>
    <w:rsid w:val="008E004C"/>
    <w:rsid w:val="008E0197"/>
    <w:rsid w:val="008E13FB"/>
    <w:rsid w:val="008E182C"/>
    <w:rsid w:val="008E1D2B"/>
    <w:rsid w:val="008E2B4A"/>
    <w:rsid w:val="008E37BB"/>
    <w:rsid w:val="008E4B0F"/>
    <w:rsid w:val="008E59CA"/>
    <w:rsid w:val="008E638D"/>
    <w:rsid w:val="008E664C"/>
    <w:rsid w:val="008E6ECC"/>
    <w:rsid w:val="008E7336"/>
    <w:rsid w:val="008F084A"/>
    <w:rsid w:val="008F0A0C"/>
    <w:rsid w:val="008F2242"/>
    <w:rsid w:val="008F2822"/>
    <w:rsid w:val="008F33A6"/>
    <w:rsid w:val="008F3C62"/>
    <w:rsid w:val="008F41E3"/>
    <w:rsid w:val="008F528C"/>
    <w:rsid w:val="008F56A5"/>
    <w:rsid w:val="008F584B"/>
    <w:rsid w:val="008F62BB"/>
    <w:rsid w:val="008F6CF6"/>
    <w:rsid w:val="00900168"/>
    <w:rsid w:val="0090016C"/>
    <w:rsid w:val="0090063B"/>
    <w:rsid w:val="0090068F"/>
    <w:rsid w:val="00900916"/>
    <w:rsid w:val="00900A3F"/>
    <w:rsid w:val="00900C4F"/>
    <w:rsid w:val="0090109B"/>
    <w:rsid w:val="009026F5"/>
    <w:rsid w:val="0090289E"/>
    <w:rsid w:val="00902C17"/>
    <w:rsid w:val="0090407C"/>
    <w:rsid w:val="00904623"/>
    <w:rsid w:val="009047F6"/>
    <w:rsid w:val="00904B42"/>
    <w:rsid w:val="0090570A"/>
    <w:rsid w:val="009058E5"/>
    <w:rsid w:val="00905C5D"/>
    <w:rsid w:val="009061D6"/>
    <w:rsid w:val="0090660C"/>
    <w:rsid w:val="009074C1"/>
    <w:rsid w:val="0091151F"/>
    <w:rsid w:val="0091261B"/>
    <w:rsid w:val="009129F6"/>
    <w:rsid w:val="00914809"/>
    <w:rsid w:val="00914F3B"/>
    <w:rsid w:val="00915C0E"/>
    <w:rsid w:val="00915F86"/>
    <w:rsid w:val="0091748C"/>
    <w:rsid w:val="00917D10"/>
    <w:rsid w:val="00921536"/>
    <w:rsid w:val="00921B07"/>
    <w:rsid w:val="00921BB8"/>
    <w:rsid w:val="00921ECA"/>
    <w:rsid w:val="009225E1"/>
    <w:rsid w:val="009225F1"/>
    <w:rsid w:val="00922906"/>
    <w:rsid w:val="00923042"/>
    <w:rsid w:val="00923906"/>
    <w:rsid w:val="0092413A"/>
    <w:rsid w:val="00925385"/>
    <w:rsid w:val="009256CF"/>
    <w:rsid w:val="00925C39"/>
    <w:rsid w:val="00926A64"/>
    <w:rsid w:val="00926D64"/>
    <w:rsid w:val="00930439"/>
    <w:rsid w:val="00930903"/>
    <w:rsid w:val="00931019"/>
    <w:rsid w:val="0093146F"/>
    <w:rsid w:val="00932473"/>
    <w:rsid w:val="00933E90"/>
    <w:rsid w:val="00933F5B"/>
    <w:rsid w:val="009341F3"/>
    <w:rsid w:val="009342B4"/>
    <w:rsid w:val="00935344"/>
    <w:rsid w:val="00935B04"/>
    <w:rsid w:val="00935FFD"/>
    <w:rsid w:val="009364B5"/>
    <w:rsid w:val="0093668A"/>
    <w:rsid w:val="009406E4"/>
    <w:rsid w:val="009433D2"/>
    <w:rsid w:val="00944F1B"/>
    <w:rsid w:val="00944F88"/>
    <w:rsid w:val="009451C3"/>
    <w:rsid w:val="0094686A"/>
    <w:rsid w:val="00946A44"/>
    <w:rsid w:val="00947DE1"/>
    <w:rsid w:val="00950E14"/>
    <w:rsid w:val="00951055"/>
    <w:rsid w:val="009517EE"/>
    <w:rsid w:val="009525CA"/>
    <w:rsid w:val="00952A17"/>
    <w:rsid w:val="00952D63"/>
    <w:rsid w:val="0095401A"/>
    <w:rsid w:val="0095448D"/>
    <w:rsid w:val="00954690"/>
    <w:rsid w:val="00954913"/>
    <w:rsid w:val="00955105"/>
    <w:rsid w:val="0095585F"/>
    <w:rsid w:val="00955C6E"/>
    <w:rsid w:val="00956A72"/>
    <w:rsid w:val="009574C0"/>
    <w:rsid w:val="00957BF6"/>
    <w:rsid w:val="00960867"/>
    <w:rsid w:val="00960CC9"/>
    <w:rsid w:val="009617DE"/>
    <w:rsid w:val="00961CA3"/>
    <w:rsid w:val="009628D7"/>
    <w:rsid w:val="00962CE9"/>
    <w:rsid w:val="00962F71"/>
    <w:rsid w:val="00963284"/>
    <w:rsid w:val="0096475A"/>
    <w:rsid w:val="009650AE"/>
    <w:rsid w:val="00965602"/>
    <w:rsid w:val="00965AD7"/>
    <w:rsid w:val="00965C5F"/>
    <w:rsid w:val="00966148"/>
    <w:rsid w:val="009663A5"/>
    <w:rsid w:val="009671CC"/>
    <w:rsid w:val="009672E2"/>
    <w:rsid w:val="00967521"/>
    <w:rsid w:val="009708B7"/>
    <w:rsid w:val="00970D83"/>
    <w:rsid w:val="00972960"/>
    <w:rsid w:val="00973434"/>
    <w:rsid w:val="00973876"/>
    <w:rsid w:val="009742A2"/>
    <w:rsid w:val="00974B56"/>
    <w:rsid w:val="00974E37"/>
    <w:rsid w:val="00975C41"/>
    <w:rsid w:val="00975D82"/>
    <w:rsid w:val="00977607"/>
    <w:rsid w:val="00977A75"/>
    <w:rsid w:val="00982488"/>
    <w:rsid w:val="009827B8"/>
    <w:rsid w:val="009829A5"/>
    <w:rsid w:val="009829CD"/>
    <w:rsid w:val="00983AF6"/>
    <w:rsid w:val="00984A8A"/>
    <w:rsid w:val="009859B4"/>
    <w:rsid w:val="0098610D"/>
    <w:rsid w:val="00986456"/>
    <w:rsid w:val="00986A6B"/>
    <w:rsid w:val="00987315"/>
    <w:rsid w:val="00987687"/>
    <w:rsid w:val="00987A6D"/>
    <w:rsid w:val="00987DEC"/>
    <w:rsid w:val="00990723"/>
    <w:rsid w:val="00990CB9"/>
    <w:rsid w:val="00990ED6"/>
    <w:rsid w:val="0099232B"/>
    <w:rsid w:val="00992DC6"/>
    <w:rsid w:val="00994AC1"/>
    <w:rsid w:val="00995FA5"/>
    <w:rsid w:val="009977E0"/>
    <w:rsid w:val="009A0383"/>
    <w:rsid w:val="009A0938"/>
    <w:rsid w:val="009A0DC6"/>
    <w:rsid w:val="009A181D"/>
    <w:rsid w:val="009A2C46"/>
    <w:rsid w:val="009A2D47"/>
    <w:rsid w:val="009A2EF6"/>
    <w:rsid w:val="009A32E7"/>
    <w:rsid w:val="009A42AB"/>
    <w:rsid w:val="009A44BD"/>
    <w:rsid w:val="009A4AF0"/>
    <w:rsid w:val="009A4C0C"/>
    <w:rsid w:val="009A5570"/>
    <w:rsid w:val="009A580A"/>
    <w:rsid w:val="009A716C"/>
    <w:rsid w:val="009A75E6"/>
    <w:rsid w:val="009A7CC2"/>
    <w:rsid w:val="009A7D90"/>
    <w:rsid w:val="009B0928"/>
    <w:rsid w:val="009B0D39"/>
    <w:rsid w:val="009B15B9"/>
    <w:rsid w:val="009B1F78"/>
    <w:rsid w:val="009B2057"/>
    <w:rsid w:val="009B2E98"/>
    <w:rsid w:val="009B3CD7"/>
    <w:rsid w:val="009B3F26"/>
    <w:rsid w:val="009B43D5"/>
    <w:rsid w:val="009B6343"/>
    <w:rsid w:val="009B6AEC"/>
    <w:rsid w:val="009B6DA8"/>
    <w:rsid w:val="009B7258"/>
    <w:rsid w:val="009B785E"/>
    <w:rsid w:val="009C01CA"/>
    <w:rsid w:val="009C077C"/>
    <w:rsid w:val="009C0849"/>
    <w:rsid w:val="009C1418"/>
    <w:rsid w:val="009C24CE"/>
    <w:rsid w:val="009C2701"/>
    <w:rsid w:val="009C2B64"/>
    <w:rsid w:val="009C2CDF"/>
    <w:rsid w:val="009C45C7"/>
    <w:rsid w:val="009C4ECB"/>
    <w:rsid w:val="009C5972"/>
    <w:rsid w:val="009C5FCD"/>
    <w:rsid w:val="009C60C8"/>
    <w:rsid w:val="009C6AA6"/>
    <w:rsid w:val="009C71D4"/>
    <w:rsid w:val="009C7217"/>
    <w:rsid w:val="009C72FA"/>
    <w:rsid w:val="009D0C96"/>
    <w:rsid w:val="009D1267"/>
    <w:rsid w:val="009D1819"/>
    <w:rsid w:val="009D1C86"/>
    <w:rsid w:val="009D2046"/>
    <w:rsid w:val="009D2537"/>
    <w:rsid w:val="009D31C0"/>
    <w:rsid w:val="009D3560"/>
    <w:rsid w:val="009D4134"/>
    <w:rsid w:val="009D4737"/>
    <w:rsid w:val="009D49C5"/>
    <w:rsid w:val="009D5436"/>
    <w:rsid w:val="009D60A3"/>
    <w:rsid w:val="009D6616"/>
    <w:rsid w:val="009D7B07"/>
    <w:rsid w:val="009E02A7"/>
    <w:rsid w:val="009E0A4F"/>
    <w:rsid w:val="009E164B"/>
    <w:rsid w:val="009E26E5"/>
    <w:rsid w:val="009E2A00"/>
    <w:rsid w:val="009E3D4A"/>
    <w:rsid w:val="009E5A9E"/>
    <w:rsid w:val="009E71EA"/>
    <w:rsid w:val="009E7CDC"/>
    <w:rsid w:val="009F0436"/>
    <w:rsid w:val="009F16CE"/>
    <w:rsid w:val="009F1F88"/>
    <w:rsid w:val="009F2306"/>
    <w:rsid w:val="009F2683"/>
    <w:rsid w:val="009F30BB"/>
    <w:rsid w:val="009F4A32"/>
    <w:rsid w:val="009F5B5E"/>
    <w:rsid w:val="009F5E71"/>
    <w:rsid w:val="009F645B"/>
    <w:rsid w:val="009F6AD2"/>
    <w:rsid w:val="00A00E18"/>
    <w:rsid w:val="00A01B83"/>
    <w:rsid w:val="00A027AA"/>
    <w:rsid w:val="00A02933"/>
    <w:rsid w:val="00A03D15"/>
    <w:rsid w:val="00A049C6"/>
    <w:rsid w:val="00A04B1D"/>
    <w:rsid w:val="00A04DD6"/>
    <w:rsid w:val="00A06779"/>
    <w:rsid w:val="00A06C05"/>
    <w:rsid w:val="00A07DC0"/>
    <w:rsid w:val="00A106E5"/>
    <w:rsid w:val="00A1194F"/>
    <w:rsid w:val="00A11990"/>
    <w:rsid w:val="00A11D18"/>
    <w:rsid w:val="00A13829"/>
    <w:rsid w:val="00A13BD2"/>
    <w:rsid w:val="00A13DD8"/>
    <w:rsid w:val="00A15A1E"/>
    <w:rsid w:val="00A16043"/>
    <w:rsid w:val="00A164DD"/>
    <w:rsid w:val="00A174CE"/>
    <w:rsid w:val="00A203ED"/>
    <w:rsid w:val="00A21880"/>
    <w:rsid w:val="00A224D9"/>
    <w:rsid w:val="00A2253E"/>
    <w:rsid w:val="00A22EC5"/>
    <w:rsid w:val="00A235B5"/>
    <w:rsid w:val="00A24916"/>
    <w:rsid w:val="00A2503C"/>
    <w:rsid w:val="00A25481"/>
    <w:rsid w:val="00A254AA"/>
    <w:rsid w:val="00A25603"/>
    <w:rsid w:val="00A27355"/>
    <w:rsid w:val="00A27DB7"/>
    <w:rsid w:val="00A3267D"/>
    <w:rsid w:val="00A32685"/>
    <w:rsid w:val="00A3316C"/>
    <w:rsid w:val="00A335C4"/>
    <w:rsid w:val="00A34D66"/>
    <w:rsid w:val="00A34FD4"/>
    <w:rsid w:val="00A35FD8"/>
    <w:rsid w:val="00A36A9F"/>
    <w:rsid w:val="00A37A75"/>
    <w:rsid w:val="00A37C68"/>
    <w:rsid w:val="00A37E55"/>
    <w:rsid w:val="00A40114"/>
    <w:rsid w:val="00A41744"/>
    <w:rsid w:val="00A4176A"/>
    <w:rsid w:val="00A42A5A"/>
    <w:rsid w:val="00A42FAB"/>
    <w:rsid w:val="00A45AF7"/>
    <w:rsid w:val="00A468B2"/>
    <w:rsid w:val="00A46E37"/>
    <w:rsid w:val="00A46F39"/>
    <w:rsid w:val="00A47549"/>
    <w:rsid w:val="00A4790C"/>
    <w:rsid w:val="00A50184"/>
    <w:rsid w:val="00A50C3F"/>
    <w:rsid w:val="00A51494"/>
    <w:rsid w:val="00A528A2"/>
    <w:rsid w:val="00A52BAB"/>
    <w:rsid w:val="00A53863"/>
    <w:rsid w:val="00A53A43"/>
    <w:rsid w:val="00A53F15"/>
    <w:rsid w:val="00A5440B"/>
    <w:rsid w:val="00A544C6"/>
    <w:rsid w:val="00A54774"/>
    <w:rsid w:val="00A5486A"/>
    <w:rsid w:val="00A54929"/>
    <w:rsid w:val="00A55103"/>
    <w:rsid w:val="00A55596"/>
    <w:rsid w:val="00A55FF8"/>
    <w:rsid w:val="00A56A7E"/>
    <w:rsid w:val="00A56EDE"/>
    <w:rsid w:val="00A57279"/>
    <w:rsid w:val="00A578F3"/>
    <w:rsid w:val="00A57E35"/>
    <w:rsid w:val="00A60DA6"/>
    <w:rsid w:val="00A61358"/>
    <w:rsid w:val="00A633B9"/>
    <w:rsid w:val="00A636C6"/>
    <w:rsid w:val="00A6386E"/>
    <w:rsid w:val="00A649D1"/>
    <w:rsid w:val="00A649D4"/>
    <w:rsid w:val="00A65327"/>
    <w:rsid w:val="00A66F59"/>
    <w:rsid w:val="00A67AE3"/>
    <w:rsid w:val="00A67B18"/>
    <w:rsid w:val="00A7011D"/>
    <w:rsid w:val="00A704AA"/>
    <w:rsid w:val="00A712D2"/>
    <w:rsid w:val="00A7146D"/>
    <w:rsid w:val="00A71A3E"/>
    <w:rsid w:val="00A72523"/>
    <w:rsid w:val="00A7275E"/>
    <w:rsid w:val="00A730E7"/>
    <w:rsid w:val="00A73AD1"/>
    <w:rsid w:val="00A73BEF"/>
    <w:rsid w:val="00A73EB7"/>
    <w:rsid w:val="00A7420B"/>
    <w:rsid w:val="00A74670"/>
    <w:rsid w:val="00A76EC8"/>
    <w:rsid w:val="00A775A2"/>
    <w:rsid w:val="00A77661"/>
    <w:rsid w:val="00A802D5"/>
    <w:rsid w:val="00A80C0C"/>
    <w:rsid w:val="00A8157D"/>
    <w:rsid w:val="00A81BCD"/>
    <w:rsid w:val="00A82381"/>
    <w:rsid w:val="00A82BDF"/>
    <w:rsid w:val="00A8300A"/>
    <w:rsid w:val="00A831D2"/>
    <w:rsid w:val="00A83E97"/>
    <w:rsid w:val="00A84034"/>
    <w:rsid w:val="00A84217"/>
    <w:rsid w:val="00A842A8"/>
    <w:rsid w:val="00A8454B"/>
    <w:rsid w:val="00A8509C"/>
    <w:rsid w:val="00A852E0"/>
    <w:rsid w:val="00A85A67"/>
    <w:rsid w:val="00A862AC"/>
    <w:rsid w:val="00A86406"/>
    <w:rsid w:val="00A91604"/>
    <w:rsid w:val="00A9214A"/>
    <w:rsid w:val="00A9368E"/>
    <w:rsid w:val="00A939F1"/>
    <w:rsid w:val="00A945C1"/>
    <w:rsid w:val="00A94626"/>
    <w:rsid w:val="00A94830"/>
    <w:rsid w:val="00A94AF9"/>
    <w:rsid w:val="00AA0026"/>
    <w:rsid w:val="00AA0FC5"/>
    <w:rsid w:val="00AA11AD"/>
    <w:rsid w:val="00AA1E23"/>
    <w:rsid w:val="00AA240F"/>
    <w:rsid w:val="00AA24F4"/>
    <w:rsid w:val="00AA25A1"/>
    <w:rsid w:val="00AA4C0A"/>
    <w:rsid w:val="00AA5B39"/>
    <w:rsid w:val="00AA616E"/>
    <w:rsid w:val="00AA650A"/>
    <w:rsid w:val="00AA684E"/>
    <w:rsid w:val="00AA75C0"/>
    <w:rsid w:val="00AB0594"/>
    <w:rsid w:val="00AB0FFD"/>
    <w:rsid w:val="00AB2409"/>
    <w:rsid w:val="00AB26C9"/>
    <w:rsid w:val="00AB3213"/>
    <w:rsid w:val="00AB3967"/>
    <w:rsid w:val="00AB3AE6"/>
    <w:rsid w:val="00AB46D9"/>
    <w:rsid w:val="00AB53AD"/>
    <w:rsid w:val="00AB6E47"/>
    <w:rsid w:val="00AB7869"/>
    <w:rsid w:val="00AB79EC"/>
    <w:rsid w:val="00AC054B"/>
    <w:rsid w:val="00AC0806"/>
    <w:rsid w:val="00AC1DB3"/>
    <w:rsid w:val="00AC1FB9"/>
    <w:rsid w:val="00AC229D"/>
    <w:rsid w:val="00AC2841"/>
    <w:rsid w:val="00AC3F52"/>
    <w:rsid w:val="00AC4E55"/>
    <w:rsid w:val="00AC5228"/>
    <w:rsid w:val="00AC5944"/>
    <w:rsid w:val="00AC614C"/>
    <w:rsid w:val="00AD0055"/>
    <w:rsid w:val="00AD02DE"/>
    <w:rsid w:val="00AD084D"/>
    <w:rsid w:val="00AD0D60"/>
    <w:rsid w:val="00AD1BEF"/>
    <w:rsid w:val="00AD21B0"/>
    <w:rsid w:val="00AD26F9"/>
    <w:rsid w:val="00AD29AD"/>
    <w:rsid w:val="00AD452A"/>
    <w:rsid w:val="00AD522E"/>
    <w:rsid w:val="00AD5335"/>
    <w:rsid w:val="00AD59D1"/>
    <w:rsid w:val="00AE0D9F"/>
    <w:rsid w:val="00AE1069"/>
    <w:rsid w:val="00AE1C19"/>
    <w:rsid w:val="00AE293D"/>
    <w:rsid w:val="00AE2DFC"/>
    <w:rsid w:val="00AE3622"/>
    <w:rsid w:val="00AE38E3"/>
    <w:rsid w:val="00AE47C7"/>
    <w:rsid w:val="00AE4C0C"/>
    <w:rsid w:val="00AE533B"/>
    <w:rsid w:val="00AE693B"/>
    <w:rsid w:val="00AE7451"/>
    <w:rsid w:val="00AE7E36"/>
    <w:rsid w:val="00AF001C"/>
    <w:rsid w:val="00AF1681"/>
    <w:rsid w:val="00AF24EC"/>
    <w:rsid w:val="00AF2A78"/>
    <w:rsid w:val="00AF2A98"/>
    <w:rsid w:val="00AF39FF"/>
    <w:rsid w:val="00AF3C3A"/>
    <w:rsid w:val="00AF4C6A"/>
    <w:rsid w:val="00AF547B"/>
    <w:rsid w:val="00AF7CAD"/>
    <w:rsid w:val="00B00139"/>
    <w:rsid w:val="00B00B1A"/>
    <w:rsid w:val="00B00CEF"/>
    <w:rsid w:val="00B01853"/>
    <w:rsid w:val="00B03AE1"/>
    <w:rsid w:val="00B03EB3"/>
    <w:rsid w:val="00B048EC"/>
    <w:rsid w:val="00B04AC1"/>
    <w:rsid w:val="00B04D23"/>
    <w:rsid w:val="00B057F8"/>
    <w:rsid w:val="00B05BBA"/>
    <w:rsid w:val="00B065B6"/>
    <w:rsid w:val="00B06F0E"/>
    <w:rsid w:val="00B07BB4"/>
    <w:rsid w:val="00B104E9"/>
    <w:rsid w:val="00B12172"/>
    <w:rsid w:val="00B125D3"/>
    <w:rsid w:val="00B133E0"/>
    <w:rsid w:val="00B13FD3"/>
    <w:rsid w:val="00B16EDB"/>
    <w:rsid w:val="00B1713D"/>
    <w:rsid w:val="00B174A1"/>
    <w:rsid w:val="00B175BA"/>
    <w:rsid w:val="00B17993"/>
    <w:rsid w:val="00B179FD"/>
    <w:rsid w:val="00B17D4F"/>
    <w:rsid w:val="00B20887"/>
    <w:rsid w:val="00B2152B"/>
    <w:rsid w:val="00B22888"/>
    <w:rsid w:val="00B22C17"/>
    <w:rsid w:val="00B22CB8"/>
    <w:rsid w:val="00B2379B"/>
    <w:rsid w:val="00B23D71"/>
    <w:rsid w:val="00B23E49"/>
    <w:rsid w:val="00B2407E"/>
    <w:rsid w:val="00B2472B"/>
    <w:rsid w:val="00B2523F"/>
    <w:rsid w:val="00B25962"/>
    <w:rsid w:val="00B25CFA"/>
    <w:rsid w:val="00B27C59"/>
    <w:rsid w:val="00B303BD"/>
    <w:rsid w:val="00B31AB6"/>
    <w:rsid w:val="00B32D17"/>
    <w:rsid w:val="00B33230"/>
    <w:rsid w:val="00B34381"/>
    <w:rsid w:val="00B348EA"/>
    <w:rsid w:val="00B35A98"/>
    <w:rsid w:val="00B367A3"/>
    <w:rsid w:val="00B367C5"/>
    <w:rsid w:val="00B379C8"/>
    <w:rsid w:val="00B40BDF"/>
    <w:rsid w:val="00B415E9"/>
    <w:rsid w:val="00B41810"/>
    <w:rsid w:val="00B42285"/>
    <w:rsid w:val="00B4346D"/>
    <w:rsid w:val="00B440F6"/>
    <w:rsid w:val="00B45250"/>
    <w:rsid w:val="00B45DC3"/>
    <w:rsid w:val="00B46CD3"/>
    <w:rsid w:val="00B475C6"/>
    <w:rsid w:val="00B500C7"/>
    <w:rsid w:val="00B50D9B"/>
    <w:rsid w:val="00B51085"/>
    <w:rsid w:val="00B54A97"/>
    <w:rsid w:val="00B54D76"/>
    <w:rsid w:val="00B558AC"/>
    <w:rsid w:val="00B558E7"/>
    <w:rsid w:val="00B55942"/>
    <w:rsid w:val="00B559FE"/>
    <w:rsid w:val="00B57195"/>
    <w:rsid w:val="00B575B3"/>
    <w:rsid w:val="00B57BD3"/>
    <w:rsid w:val="00B61B0F"/>
    <w:rsid w:val="00B61BAA"/>
    <w:rsid w:val="00B6345F"/>
    <w:rsid w:val="00B64837"/>
    <w:rsid w:val="00B6516B"/>
    <w:rsid w:val="00B651BA"/>
    <w:rsid w:val="00B65934"/>
    <w:rsid w:val="00B66D9E"/>
    <w:rsid w:val="00B702B6"/>
    <w:rsid w:val="00B721F8"/>
    <w:rsid w:val="00B72686"/>
    <w:rsid w:val="00B73594"/>
    <w:rsid w:val="00B73989"/>
    <w:rsid w:val="00B73A26"/>
    <w:rsid w:val="00B73B02"/>
    <w:rsid w:val="00B73B2E"/>
    <w:rsid w:val="00B76092"/>
    <w:rsid w:val="00B768F5"/>
    <w:rsid w:val="00B76EBD"/>
    <w:rsid w:val="00B7718F"/>
    <w:rsid w:val="00B774D6"/>
    <w:rsid w:val="00B77B97"/>
    <w:rsid w:val="00B8027A"/>
    <w:rsid w:val="00B806C3"/>
    <w:rsid w:val="00B812C1"/>
    <w:rsid w:val="00B81709"/>
    <w:rsid w:val="00B825AC"/>
    <w:rsid w:val="00B82D92"/>
    <w:rsid w:val="00B84397"/>
    <w:rsid w:val="00B84639"/>
    <w:rsid w:val="00B846F8"/>
    <w:rsid w:val="00B84B70"/>
    <w:rsid w:val="00B85779"/>
    <w:rsid w:val="00B85A15"/>
    <w:rsid w:val="00B85C86"/>
    <w:rsid w:val="00B85CF8"/>
    <w:rsid w:val="00B86C28"/>
    <w:rsid w:val="00B86D5D"/>
    <w:rsid w:val="00B900AA"/>
    <w:rsid w:val="00B90977"/>
    <w:rsid w:val="00B933B4"/>
    <w:rsid w:val="00B940B7"/>
    <w:rsid w:val="00B9437B"/>
    <w:rsid w:val="00B945B0"/>
    <w:rsid w:val="00B9638E"/>
    <w:rsid w:val="00B975B3"/>
    <w:rsid w:val="00B97DE7"/>
    <w:rsid w:val="00BA15F1"/>
    <w:rsid w:val="00BA392C"/>
    <w:rsid w:val="00BA3BFC"/>
    <w:rsid w:val="00BA4654"/>
    <w:rsid w:val="00BA46CD"/>
    <w:rsid w:val="00BA4CCC"/>
    <w:rsid w:val="00BA503A"/>
    <w:rsid w:val="00BA5F83"/>
    <w:rsid w:val="00BA624A"/>
    <w:rsid w:val="00BA6A5D"/>
    <w:rsid w:val="00BA74C4"/>
    <w:rsid w:val="00BA7662"/>
    <w:rsid w:val="00BA793D"/>
    <w:rsid w:val="00BA7EE9"/>
    <w:rsid w:val="00BA7FDA"/>
    <w:rsid w:val="00BB116F"/>
    <w:rsid w:val="00BB14D2"/>
    <w:rsid w:val="00BB157C"/>
    <w:rsid w:val="00BB52FA"/>
    <w:rsid w:val="00BB58E1"/>
    <w:rsid w:val="00BB62A0"/>
    <w:rsid w:val="00BB7440"/>
    <w:rsid w:val="00BB7FD4"/>
    <w:rsid w:val="00BC016A"/>
    <w:rsid w:val="00BC0FEE"/>
    <w:rsid w:val="00BC184B"/>
    <w:rsid w:val="00BC37E5"/>
    <w:rsid w:val="00BC3AE7"/>
    <w:rsid w:val="00BC4214"/>
    <w:rsid w:val="00BC4A78"/>
    <w:rsid w:val="00BC669C"/>
    <w:rsid w:val="00BC6F52"/>
    <w:rsid w:val="00BD0FD5"/>
    <w:rsid w:val="00BD23FA"/>
    <w:rsid w:val="00BD27BE"/>
    <w:rsid w:val="00BD2DE0"/>
    <w:rsid w:val="00BD3026"/>
    <w:rsid w:val="00BD4962"/>
    <w:rsid w:val="00BD4BB3"/>
    <w:rsid w:val="00BD6D8C"/>
    <w:rsid w:val="00BE32E6"/>
    <w:rsid w:val="00BE3E50"/>
    <w:rsid w:val="00BE43C1"/>
    <w:rsid w:val="00BE5252"/>
    <w:rsid w:val="00BE5850"/>
    <w:rsid w:val="00BE5981"/>
    <w:rsid w:val="00BE6352"/>
    <w:rsid w:val="00BE69A1"/>
    <w:rsid w:val="00BE6CE2"/>
    <w:rsid w:val="00BE7527"/>
    <w:rsid w:val="00BE7DDB"/>
    <w:rsid w:val="00BF0776"/>
    <w:rsid w:val="00BF0D3C"/>
    <w:rsid w:val="00BF0E0D"/>
    <w:rsid w:val="00BF1C93"/>
    <w:rsid w:val="00BF2204"/>
    <w:rsid w:val="00BF2A71"/>
    <w:rsid w:val="00BF2CF9"/>
    <w:rsid w:val="00BF3CB6"/>
    <w:rsid w:val="00BF4146"/>
    <w:rsid w:val="00BF420D"/>
    <w:rsid w:val="00BF459C"/>
    <w:rsid w:val="00BF4831"/>
    <w:rsid w:val="00BF649E"/>
    <w:rsid w:val="00BF6838"/>
    <w:rsid w:val="00BF7386"/>
    <w:rsid w:val="00C0055B"/>
    <w:rsid w:val="00C0078B"/>
    <w:rsid w:val="00C00BF6"/>
    <w:rsid w:val="00C016F9"/>
    <w:rsid w:val="00C019FA"/>
    <w:rsid w:val="00C01B44"/>
    <w:rsid w:val="00C01EA8"/>
    <w:rsid w:val="00C02154"/>
    <w:rsid w:val="00C02786"/>
    <w:rsid w:val="00C02DDD"/>
    <w:rsid w:val="00C030AA"/>
    <w:rsid w:val="00C03738"/>
    <w:rsid w:val="00C03A33"/>
    <w:rsid w:val="00C0413F"/>
    <w:rsid w:val="00C04526"/>
    <w:rsid w:val="00C04542"/>
    <w:rsid w:val="00C04D8D"/>
    <w:rsid w:val="00C0539F"/>
    <w:rsid w:val="00C05956"/>
    <w:rsid w:val="00C06065"/>
    <w:rsid w:val="00C06389"/>
    <w:rsid w:val="00C0701E"/>
    <w:rsid w:val="00C07B76"/>
    <w:rsid w:val="00C07F6C"/>
    <w:rsid w:val="00C100E9"/>
    <w:rsid w:val="00C10758"/>
    <w:rsid w:val="00C10DAA"/>
    <w:rsid w:val="00C11548"/>
    <w:rsid w:val="00C115AF"/>
    <w:rsid w:val="00C11A59"/>
    <w:rsid w:val="00C11F31"/>
    <w:rsid w:val="00C12BC9"/>
    <w:rsid w:val="00C12D34"/>
    <w:rsid w:val="00C132A0"/>
    <w:rsid w:val="00C132CD"/>
    <w:rsid w:val="00C1375D"/>
    <w:rsid w:val="00C137C3"/>
    <w:rsid w:val="00C1380B"/>
    <w:rsid w:val="00C1442C"/>
    <w:rsid w:val="00C14DC1"/>
    <w:rsid w:val="00C14EEC"/>
    <w:rsid w:val="00C15879"/>
    <w:rsid w:val="00C16761"/>
    <w:rsid w:val="00C171E6"/>
    <w:rsid w:val="00C17D96"/>
    <w:rsid w:val="00C20AF9"/>
    <w:rsid w:val="00C21D68"/>
    <w:rsid w:val="00C2469B"/>
    <w:rsid w:val="00C25137"/>
    <w:rsid w:val="00C25993"/>
    <w:rsid w:val="00C26336"/>
    <w:rsid w:val="00C268FC"/>
    <w:rsid w:val="00C26C13"/>
    <w:rsid w:val="00C26E4F"/>
    <w:rsid w:val="00C27864"/>
    <w:rsid w:val="00C30720"/>
    <w:rsid w:val="00C30755"/>
    <w:rsid w:val="00C314B2"/>
    <w:rsid w:val="00C31771"/>
    <w:rsid w:val="00C318E2"/>
    <w:rsid w:val="00C318F0"/>
    <w:rsid w:val="00C324D5"/>
    <w:rsid w:val="00C324FE"/>
    <w:rsid w:val="00C3303B"/>
    <w:rsid w:val="00C3461A"/>
    <w:rsid w:val="00C35B86"/>
    <w:rsid w:val="00C35C65"/>
    <w:rsid w:val="00C36A46"/>
    <w:rsid w:val="00C374BA"/>
    <w:rsid w:val="00C37DBB"/>
    <w:rsid w:val="00C37FBC"/>
    <w:rsid w:val="00C41248"/>
    <w:rsid w:val="00C41C9B"/>
    <w:rsid w:val="00C43071"/>
    <w:rsid w:val="00C44789"/>
    <w:rsid w:val="00C4487A"/>
    <w:rsid w:val="00C45AFA"/>
    <w:rsid w:val="00C46D9A"/>
    <w:rsid w:val="00C474D6"/>
    <w:rsid w:val="00C507C1"/>
    <w:rsid w:val="00C50865"/>
    <w:rsid w:val="00C50D3A"/>
    <w:rsid w:val="00C51466"/>
    <w:rsid w:val="00C516A4"/>
    <w:rsid w:val="00C517F7"/>
    <w:rsid w:val="00C5188A"/>
    <w:rsid w:val="00C53CAC"/>
    <w:rsid w:val="00C551F8"/>
    <w:rsid w:val="00C557D3"/>
    <w:rsid w:val="00C55ADB"/>
    <w:rsid w:val="00C565A6"/>
    <w:rsid w:val="00C567F9"/>
    <w:rsid w:val="00C568F7"/>
    <w:rsid w:val="00C56A49"/>
    <w:rsid w:val="00C57DEF"/>
    <w:rsid w:val="00C60122"/>
    <w:rsid w:val="00C607CB"/>
    <w:rsid w:val="00C60840"/>
    <w:rsid w:val="00C6321A"/>
    <w:rsid w:val="00C6464F"/>
    <w:rsid w:val="00C64FB7"/>
    <w:rsid w:val="00C65048"/>
    <w:rsid w:val="00C65361"/>
    <w:rsid w:val="00C6598F"/>
    <w:rsid w:val="00C65FDF"/>
    <w:rsid w:val="00C667EA"/>
    <w:rsid w:val="00C66AD1"/>
    <w:rsid w:val="00C67129"/>
    <w:rsid w:val="00C67825"/>
    <w:rsid w:val="00C67A5F"/>
    <w:rsid w:val="00C7019B"/>
    <w:rsid w:val="00C706A2"/>
    <w:rsid w:val="00C706BB"/>
    <w:rsid w:val="00C70B7D"/>
    <w:rsid w:val="00C70C92"/>
    <w:rsid w:val="00C71447"/>
    <w:rsid w:val="00C71AFD"/>
    <w:rsid w:val="00C725AE"/>
    <w:rsid w:val="00C73DA1"/>
    <w:rsid w:val="00C74A9C"/>
    <w:rsid w:val="00C75BB0"/>
    <w:rsid w:val="00C76951"/>
    <w:rsid w:val="00C77198"/>
    <w:rsid w:val="00C771B6"/>
    <w:rsid w:val="00C81F34"/>
    <w:rsid w:val="00C82445"/>
    <w:rsid w:val="00C82796"/>
    <w:rsid w:val="00C828DF"/>
    <w:rsid w:val="00C82F61"/>
    <w:rsid w:val="00C83238"/>
    <w:rsid w:val="00C8325F"/>
    <w:rsid w:val="00C8335A"/>
    <w:rsid w:val="00C83875"/>
    <w:rsid w:val="00C83B8F"/>
    <w:rsid w:val="00C84509"/>
    <w:rsid w:val="00C84D07"/>
    <w:rsid w:val="00C84EA6"/>
    <w:rsid w:val="00C85052"/>
    <w:rsid w:val="00C850B4"/>
    <w:rsid w:val="00C8558D"/>
    <w:rsid w:val="00C867DA"/>
    <w:rsid w:val="00C86A3A"/>
    <w:rsid w:val="00C8708C"/>
    <w:rsid w:val="00C872E3"/>
    <w:rsid w:val="00C8736C"/>
    <w:rsid w:val="00C901D0"/>
    <w:rsid w:val="00C90554"/>
    <w:rsid w:val="00C91993"/>
    <w:rsid w:val="00C926EA"/>
    <w:rsid w:val="00C941F3"/>
    <w:rsid w:val="00C9475E"/>
    <w:rsid w:val="00C9543B"/>
    <w:rsid w:val="00C960A5"/>
    <w:rsid w:val="00C96647"/>
    <w:rsid w:val="00C96674"/>
    <w:rsid w:val="00C97215"/>
    <w:rsid w:val="00C972EE"/>
    <w:rsid w:val="00C9788D"/>
    <w:rsid w:val="00C979CF"/>
    <w:rsid w:val="00C97AAF"/>
    <w:rsid w:val="00CA1C87"/>
    <w:rsid w:val="00CA214F"/>
    <w:rsid w:val="00CA2315"/>
    <w:rsid w:val="00CA2362"/>
    <w:rsid w:val="00CA27DF"/>
    <w:rsid w:val="00CA2C37"/>
    <w:rsid w:val="00CA322A"/>
    <w:rsid w:val="00CA3952"/>
    <w:rsid w:val="00CA3994"/>
    <w:rsid w:val="00CA48B8"/>
    <w:rsid w:val="00CA542C"/>
    <w:rsid w:val="00CA54FE"/>
    <w:rsid w:val="00CA569B"/>
    <w:rsid w:val="00CA76BA"/>
    <w:rsid w:val="00CA77D5"/>
    <w:rsid w:val="00CA7A4C"/>
    <w:rsid w:val="00CA7BE6"/>
    <w:rsid w:val="00CB029B"/>
    <w:rsid w:val="00CB0806"/>
    <w:rsid w:val="00CB0967"/>
    <w:rsid w:val="00CB19C0"/>
    <w:rsid w:val="00CB264B"/>
    <w:rsid w:val="00CB4A0B"/>
    <w:rsid w:val="00CB508B"/>
    <w:rsid w:val="00CB5C22"/>
    <w:rsid w:val="00CB5F0F"/>
    <w:rsid w:val="00CB638C"/>
    <w:rsid w:val="00CB64E8"/>
    <w:rsid w:val="00CB6EA2"/>
    <w:rsid w:val="00CC0F44"/>
    <w:rsid w:val="00CC14FD"/>
    <w:rsid w:val="00CC2D04"/>
    <w:rsid w:val="00CC3906"/>
    <w:rsid w:val="00CC3B4A"/>
    <w:rsid w:val="00CC45FA"/>
    <w:rsid w:val="00CC51B1"/>
    <w:rsid w:val="00CC5EFD"/>
    <w:rsid w:val="00CC68FB"/>
    <w:rsid w:val="00CC7015"/>
    <w:rsid w:val="00CD00EF"/>
    <w:rsid w:val="00CD0255"/>
    <w:rsid w:val="00CD073D"/>
    <w:rsid w:val="00CD0D6B"/>
    <w:rsid w:val="00CD2737"/>
    <w:rsid w:val="00CD2964"/>
    <w:rsid w:val="00CD2B8F"/>
    <w:rsid w:val="00CD2FFB"/>
    <w:rsid w:val="00CD33AC"/>
    <w:rsid w:val="00CD3B3E"/>
    <w:rsid w:val="00CD3F35"/>
    <w:rsid w:val="00CD4386"/>
    <w:rsid w:val="00CD4826"/>
    <w:rsid w:val="00CD6D1D"/>
    <w:rsid w:val="00CD73F8"/>
    <w:rsid w:val="00CD7C5E"/>
    <w:rsid w:val="00CD7E34"/>
    <w:rsid w:val="00CE01D1"/>
    <w:rsid w:val="00CE0D50"/>
    <w:rsid w:val="00CE1273"/>
    <w:rsid w:val="00CE18F7"/>
    <w:rsid w:val="00CE3C93"/>
    <w:rsid w:val="00CE4102"/>
    <w:rsid w:val="00CE67DD"/>
    <w:rsid w:val="00CE6FFE"/>
    <w:rsid w:val="00CE78EC"/>
    <w:rsid w:val="00CF1E65"/>
    <w:rsid w:val="00CF2339"/>
    <w:rsid w:val="00CF2423"/>
    <w:rsid w:val="00CF34AC"/>
    <w:rsid w:val="00CF415A"/>
    <w:rsid w:val="00CF514B"/>
    <w:rsid w:val="00CF5388"/>
    <w:rsid w:val="00CF58EF"/>
    <w:rsid w:val="00CF5D87"/>
    <w:rsid w:val="00CF6254"/>
    <w:rsid w:val="00CF781D"/>
    <w:rsid w:val="00CF7A4C"/>
    <w:rsid w:val="00CF7B4A"/>
    <w:rsid w:val="00CF7D4C"/>
    <w:rsid w:val="00CF7FF4"/>
    <w:rsid w:val="00D004C1"/>
    <w:rsid w:val="00D03515"/>
    <w:rsid w:val="00D03B4D"/>
    <w:rsid w:val="00D0469E"/>
    <w:rsid w:val="00D04E2E"/>
    <w:rsid w:val="00D05D01"/>
    <w:rsid w:val="00D05F36"/>
    <w:rsid w:val="00D061A5"/>
    <w:rsid w:val="00D0652F"/>
    <w:rsid w:val="00D06E98"/>
    <w:rsid w:val="00D10A2F"/>
    <w:rsid w:val="00D12B95"/>
    <w:rsid w:val="00D13977"/>
    <w:rsid w:val="00D142E2"/>
    <w:rsid w:val="00D146AB"/>
    <w:rsid w:val="00D15378"/>
    <w:rsid w:val="00D15E09"/>
    <w:rsid w:val="00D16892"/>
    <w:rsid w:val="00D17110"/>
    <w:rsid w:val="00D17530"/>
    <w:rsid w:val="00D17BE7"/>
    <w:rsid w:val="00D17C35"/>
    <w:rsid w:val="00D20A74"/>
    <w:rsid w:val="00D21CE6"/>
    <w:rsid w:val="00D222CF"/>
    <w:rsid w:val="00D2389E"/>
    <w:rsid w:val="00D23CF2"/>
    <w:rsid w:val="00D2459A"/>
    <w:rsid w:val="00D24D9A"/>
    <w:rsid w:val="00D24E1A"/>
    <w:rsid w:val="00D255D5"/>
    <w:rsid w:val="00D25905"/>
    <w:rsid w:val="00D25B18"/>
    <w:rsid w:val="00D25F5F"/>
    <w:rsid w:val="00D27C51"/>
    <w:rsid w:val="00D309E6"/>
    <w:rsid w:val="00D3113A"/>
    <w:rsid w:val="00D315E7"/>
    <w:rsid w:val="00D31A66"/>
    <w:rsid w:val="00D32C56"/>
    <w:rsid w:val="00D343D6"/>
    <w:rsid w:val="00D34A23"/>
    <w:rsid w:val="00D34EB2"/>
    <w:rsid w:val="00D36B6A"/>
    <w:rsid w:val="00D37872"/>
    <w:rsid w:val="00D4090F"/>
    <w:rsid w:val="00D40EB8"/>
    <w:rsid w:val="00D40EDE"/>
    <w:rsid w:val="00D41AEC"/>
    <w:rsid w:val="00D426EF"/>
    <w:rsid w:val="00D42BEC"/>
    <w:rsid w:val="00D4343F"/>
    <w:rsid w:val="00D434FC"/>
    <w:rsid w:val="00D43533"/>
    <w:rsid w:val="00D44556"/>
    <w:rsid w:val="00D44716"/>
    <w:rsid w:val="00D45862"/>
    <w:rsid w:val="00D458DD"/>
    <w:rsid w:val="00D45AD7"/>
    <w:rsid w:val="00D46489"/>
    <w:rsid w:val="00D46DD3"/>
    <w:rsid w:val="00D4768C"/>
    <w:rsid w:val="00D47882"/>
    <w:rsid w:val="00D478C4"/>
    <w:rsid w:val="00D50633"/>
    <w:rsid w:val="00D51848"/>
    <w:rsid w:val="00D52A39"/>
    <w:rsid w:val="00D52C10"/>
    <w:rsid w:val="00D52CB5"/>
    <w:rsid w:val="00D54598"/>
    <w:rsid w:val="00D54CC1"/>
    <w:rsid w:val="00D5501C"/>
    <w:rsid w:val="00D55A96"/>
    <w:rsid w:val="00D55D80"/>
    <w:rsid w:val="00D5741B"/>
    <w:rsid w:val="00D62E1E"/>
    <w:rsid w:val="00D64393"/>
    <w:rsid w:val="00D64EEE"/>
    <w:rsid w:val="00D64FF7"/>
    <w:rsid w:val="00D656D4"/>
    <w:rsid w:val="00D65FA1"/>
    <w:rsid w:val="00D6605F"/>
    <w:rsid w:val="00D66685"/>
    <w:rsid w:val="00D6774A"/>
    <w:rsid w:val="00D67B3F"/>
    <w:rsid w:val="00D714F6"/>
    <w:rsid w:val="00D72FBE"/>
    <w:rsid w:val="00D73DC4"/>
    <w:rsid w:val="00D73E74"/>
    <w:rsid w:val="00D758E9"/>
    <w:rsid w:val="00D75D3F"/>
    <w:rsid w:val="00D76010"/>
    <w:rsid w:val="00D760A3"/>
    <w:rsid w:val="00D76A0E"/>
    <w:rsid w:val="00D7718B"/>
    <w:rsid w:val="00D80164"/>
    <w:rsid w:val="00D80A82"/>
    <w:rsid w:val="00D80DF7"/>
    <w:rsid w:val="00D81FF8"/>
    <w:rsid w:val="00D820EC"/>
    <w:rsid w:val="00D8294E"/>
    <w:rsid w:val="00D82A75"/>
    <w:rsid w:val="00D83AA1"/>
    <w:rsid w:val="00D847B1"/>
    <w:rsid w:val="00D85EAD"/>
    <w:rsid w:val="00D86BB9"/>
    <w:rsid w:val="00D86E13"/>
    <w:rsid w:val="00D86F5F"/>
    <w:rsid w:val="00D87C59"/>
    <w:rsid w:val="00D90271"/>
    <w:rsid w:val="00D902E8"/>
    <w:rsid w:val="00D908FF"/>
    <w:rsid w:val="00D909F1"/>
    <w:rsid w:val="00D90B83"/>
    <w:rsid w:val="00D9264C"/>
    <w:rsid w:val="00D92DDF"/>
    <w:rsid w:val="00D93B08"/>
    <w:rsid w:val="00D93FD6"/>
    <w:rsid w:val="00D94208"/>
    <w:rsid w:val="00D9528E"/>
    <w:rsid w:val="00D95BC8"/>
    <w:rsid w:val="00D96487"/>
    <w:rsid w:val="00D96527"/>
    <w:rsid w:val="00D9664E"/>
    <w:rsid w:val="00D96A89"/>
    <w:rsid w:val="00D96D75"/>
    <w:rsid w:val="00D97B3C"/>
    <w:rsid w:val="00DA06CD"/>
    <w:rsid w:val="00DA1E03"/>
    <w:rsid w:val="00DA1FE9"/>
    <w:rsid w:val="00DA276B"/>
    <w:rsid w:val="00DA2886"/>
    <w:rsid w:val="00DA3A28"/>
    <w:rsid w:val="00DA3D6B"/>
    <w:rsid w:val="00DA46D7"/>
    <w:rsid w:val="00DA55E7"/>
    <w:rsid w:val="00DA581E"/>
    <w:rsid w:val="00DA6505"/>
    <w:rsid w:val="00DA6EA5"/>
    <w:rsid w:val="00DA7DE4"/>
    <w:rsid w:val="00DB1988"/>
    <w:rsid w:val="00DB25E4"/>
    <w:rsid w:val="00DB28DB"/>
    <w:rsid w:val="00DB2983"/>
    <w:rsid w:val="00DB3E1C"/>
    <w:rsid w:val="00DB439A"/>
    <w:rsid w:val="00DB449F"/>
    <w:rsid w:val="00DB5EEF"/>
    <w:rsid w:val="00DB60A4"/>
    <w:rsid w:val="00DC00AC"/>
    <w:rsid w:val="00DC0DD0"/>
    <w:rsid w:val="00DC1555"/>
    <w:rsid w:val="00DC3D07"/>
    <w:rsid w:val="00DC4504"/>
    <w:rsid w:val="00DC4B26"/>
    <w:rsid w:val="00DC6B92"/>
    <w:rsid w:val="00DC6F7A"/>
    <w:rsid w:val="00DC7909"/>
    <w:rsid w:val="00DC7FB2"/>
    <w:rsid w:val="00DD110E"/>
    <w:rsid w:val="00DD1254"/>
    <w:rsid w:val="00DD2EB6"/>
    <w:rsid w:val="00DD3042"/>
    <w:rsid w:val="00DD3B63"/>
    <w:rsid w:val="00DD5719"/>
    <w:rsid w:val="00DD5A4D"/>
    <w:rsid w:val="00DD6E8A"/>
    <w:rsid w:val="00DD7402"/>
    <w:rsid w:val="00DD7518"/>
    <w:rsid w:val="00DD7635"/>
    <w:rsid w:val="00DD7C97"/>
    <w:rsid w:val="00DD7EA7"/>
    <w:rsid w:val="00DE0848"/>
    <w:rsid w:val="00DE0DB9"/>
    <w:rsid w:val="00DE0F9A"/>
    <w:rsid w:val="00DE187F"/>
    <w:rsid w:val="00DE2432"/>
    <w:rsid w:val="00DE244A"/>
    <w:rsid w:val="00DE28A4"/>
    <w:rsid w:val="00DE295A"/>
    <w:rsid w:val="00DE2F6F"/>
    <w:rsid w:val="00DE3071"/>
    <w:rsid w:val="00DE456A"/>
    <w:rsid w:val="00DE4ED8"/>
    <w:rsid w:val="00DE55D8"/>
    <w:rsid w:val="00DE5718"/>
    <w:rsid w:val="00DE5C0F"/>
    <w:rsid w:val="00DE5C77"/>
    <w:rsid w:val="00DE60A0"/>
    <w:rsid w:val="00DE668D"/>
    <w:rsid w:val="00DE6718"/>
    <w:rsid w:val="00DE6D14"/>
    <w:rsid w:val="00DF0343"/>
    <w:rsid w:val="00DF0880"/>
    <w:rsid w:val="00DF1ABF"/>
    <w:rsid w:val="00DF30D6"/>
    <w:rsid w:val="00DF4F29"/>
    <w:rsid w:val="00DF5FCE"/>
    <w:rsid w:val="00DF6967"/>
    <w:rsid w:val="00DF696E"/>
    <w:rsid w:val="00DF72AF"/>
    <w:rsid w:val="00E00038"/>
    <w:rsid w:val="00E00753"/>
    <w:rsid w:val="00E01424"/>
    <w:rsid w:val="00E03AA3"/>
    <w:rsid w:val="00E0428E"/>
    <w:rsid w:val="00E05363"/>
    <w:rsid w:val="00E05632"/>
    <w:rsid w:val="00E05A9A"/>
    <w:rsid w:val="00E06398"/>
    <w:rsid w:val="00E06727"/>
    <w:rsid w:val="00E06796"/>
    <w:rsid w:val="00E075B7"/>
    <w:rsid w:val="00E1001F"/>
    <w:rsid w:val="00E11002"/>
    <w:rsid w:val="00E11121"/>
    <w:rsid w:val="00E11727"/>
    <w:rsid w:val="00E12087"/>
    <w:rsid w:val="00E12704"/>
    <w:rsid w:val="00E13878"/>
    <w:rsid w:val="00E13C62"/>
    <w:rsid w:val="00E14033"/>
    <w:rsid w:val="00E14BA9"/>
    <w:rsid w:val="00E15055"/>
    <w:rsid w:val="00E154D5"/>
    <w:rsid w:val="00E15B75"/>
    <w:rsid w:val="00E1776D"/>
    <w:rsid w:val="00E207FC"/>
    <w:rsid w:val="00E21271"/>
    <w:rsid w:val="00E21DB2"/>
    <w:rsid w:val="00E21F14"/>
    <w:rsid w:val="00E2212E"/>
    <w:rsid w:val="00E22779"/>
    <w:rsid w:val="00E22996"/>
    <w:rsid w:val="00E2399D"/>
    <w:rsid w:val="00E23FDB"/>
    <w:rsid w:val="00E24050"/>
    <w:rsid w:val="00E24530"/>
    <w:rsid w:val="00E2547D"/>
    <w:rsid w:val="00E2604E"/>
    <w:rsid w:val="00E2637E"/>
    <w:rsid w:val="00E26AB1"/>
    <w:rsid w:val="00E26FA7"/>
    <w:rsid w:val="00E2715A"/>
    <w:rsid w:val="00E277A2"/>
    <w:rsid w:val="00E27BB4"/>
    <w:rsid w:val="00E30DFD"/>
    <w:rsid w:val="00E31DAA"/>
    <w:rsid w:val="00E328A7"/>
    <w:rsid w:val="00E33266"/>
    <w:rsid w:val="00E3556C"/>
    <w:rsid w:val="00E35604"/>
    <w:rsid w:val="00E35933"/>
    <w:rsid w:val="00E36936"/>
    <w:rsid w:val="00E41ACB"/>
    <w:rsid w:val="00E42EA6"/>
    <w:rsid w:val="00E43875"/>
    <w:rsid w:val="00E43FC6"/>
    <w:rsid w:val="00E44604"/>
    <w:rsid w:val="00E44A1C"/>
    <w:rsid w:val="00E44F0E"/>
    <w:rsid w:val="00E479B0"/>
    <w:rsid w:val="00E47F1F"/>
    <w:rsid w:val="00E501D3"/>
    <w:rsid w:val="00E5033B"/>
    <w:rsid w:val="00E51DB2"/>
    <w:rsid w:val="00E5233C"/>
    <w:rsid w:val="00E52DE2"/>
    <w:rsid w:val="00E53B31"/>
    <w:rsid w:val="00E53BC1"/>
    <w:rsid w:val="00E53DBD"/>
    <w:rsid w:val="00E54138"/>
    <w:rsid w:val="00E542BD"/>
    <w:rsid w:val="00E56482"/>
    <w:rsid w:val="00E56934"/>
    <w:rsid w:val="00E56C16"/>
    <w:rsid w:val="00E570F4"/>
    <w:rsid w:val="00E5721D"/>
    <w:rsid w:val="00E5761A"/>
    <w:rsid w:val="00E5780B"/>
    <w:rsid w:val="00E57ACA"/>
    <w:rsid w:val="00E6002A"/>
    <w:rsid w:val="00E61340"/>
    <w:rsid w:val="00E61889"/>
    <w:rsid w:val="00E619D6"/>
    <w:rsid w:val="00E61B1D"/>
    <w:rsid w:val="00E6201E"/>
    <w:rsid w:val="00E6227B"/>
    <w:rsid w:val="00E62C03"/>
    <w:rsid w:val="00E63598"/>
    <w:rsid w:val="00E63829"/>
    <w:rsid w:val="00E64231"/>
    <w:rsid w:val="00E64322"/>
    <w:rsid w:val="00E64BB0"/>
    <w:rsid w:val="00E64F41"/>
    <w:rsid w:val="00E65719"/>
    <w:rsid w:val="00E65F25"/>
    <w:rsid w:val="00E665D4"/>
    <w:rsid w:val="00E66CE3"/>
    <w:rsid w:val="00E6734B"/>
    <w:rsid w:val="00E70281"/>
    <w:rsid w:val="00E70BF9"/>
    <w:rsid w:val="00E71E7F"/>
    <w:rsid w:val="00E7223B"/>
    <w:rsid w:val="00E726C6"/>
    <w:rsid w:val="00E72BA0"/>
    <w:rsid w:val="00E72D5E"/>
    <w:rsid w:val="00E72DE0"/>
    <w:rsid w:val="00E73195"/>
    <w:rsid w:val="00E73376"/>
    <w:rsid w:val="00E73409"/>
    <w:rsid w:val="00E73843"/>
    <w:rsid w:val="00E73B9F"/>
    <w:rsid w:val="00E741F4"/>
    <w:rsid w:val="00E74D5C"/>
    <w:rsid w:val="00E74EB6"/>
    <w:rsid w:val="00E758E8"/>
    <w:rsid w:val="00E75F46"/>
    <w:rsid w:val="00E7636B"/>
    <w:rsid w:val="00E7639C"/>
    <w:rsid w:val="00E7654C"/>
    <w:rsid w:val="00E7706A"/>
    <w:rsid w:val="00E8064D"/>
    <w:rsid w:val="00E80A7A"/>
    <w:rsid w:val="00E8174B"/>
    <w:rsid w:val="00E81F2D"/>
    <w:rsid w:val="00E824EB"/>
    <w:rsid w:val="00E839D7"/>
    <w:rsid w:val="00E8417D"/>
    <w:rsid w:val="00E84585"/>
    <w:rsid w:val="00E847D2"/>
    <w:rsid w:val="00E85107"/>
    <w:rsid w:val="00E852B7"/>
    <w:rsid w:val="00E85590"/>
    <w:rsid w:val="00E90AEF"/>
    <w:rsid w:val="00E90E2D"/>
    <w:rsid w:val="00E92F78"/>
    <w:rsid w:val="00E941B4"/>
    <w:rsid w:val="00E94570"/>
    <w:rsid w:val="00E95285"/>
    <w:rsid w:val="00E9613D"/>
    <w:rsid w:val="00E9626F"/>
    <w:rsid w:val="00E96C16"/>
    <w:rsid w:val="00E971E9"/>
    <w:rsid w:val="00EA0B7B"/>
    <w:rsid w:val="00EA0F64"/>
    <w:rsid w:val="00EA1374"/>
    <w:rsid w:val="00EA14DE"/>
    <w:rsid w:val="00EA1D5A"/>
    <w:rsid w:val="00EA2B1D"/>
    <w:rsid w:val="00EA2B7B"/>
    <w:rsid w:val="00EA39B6"/>
    <w:rsid w:val="00EA4F40"/>
    <w:rsid w:val="00EA5293"/>
    <w:rsid w:val="00EA53CF"/>
    <w:rsid w:val="00EA621E"/>
    <w:rsid w:val="00EA64DB"/>
    <w:rsid w:val="00EA6567"/>
    <w:rsid w:val="00EA6680"/>
    <w:rsid w:val="00EA76B0"/>
    <w:rsid w:val="00EA7DAF"/>
    <w:rsid w:val="00EB0085"/>
    <w:rsid w:val="00EB0365"/>
    <w:rsid w:val="00EB0398"/>
    <w:rsid w:val="00EB0E0F"/>
    <w:rsid w:val="00EB0F68"/>
    <w:rsid w:val="00EB18FF"/>
    <w:rsid w:val="00EB25B5"/>
    <w:rsid w:val="00EB2703"/>
    <w:rsid w:val="00EB2BD8"/>
    <w:rsid w:val="00EB2FD9"/>
    <w:rsid w:val="00EB3267"/>
    <w:rsid w:val="00EB373F"/>
    <w:rsid w:val="00EB499D"/>
    <w:rsid w:val="00EC1249"/>
    <w:rsid w:val="00EC133F"/>
    <w:rsid w:val="00EC1536"/>
    <w:rsid w:val="00EC1A47"/>
    <w:rsid w:val="00EC20A5"/>
    <w:rsid w:val="00EC2805"/>
    <w:rsid w:val="00EC2AAA"/>
    <w:rsid w:val="00EC352E"/>
    <w:rsid w:val="00EC3803"/>
    <w:rsid w:val="00EC3B38"/>
    <w:rsid w:val="00EC4136"/>
    <w:rsid w:val="00EC444E"/>
    <w:rsid w:val="00EC476E"/>
    <w:rsid w:val="00EC5BC5"/>
    <w:rsid w:val="00ED02B5"/>
    <w:rsid w:val="00ED0406"/>
    <w:rsid w:val="00ED076D"/>
    <w:rsid w:val="00ED37E8"/>
    <w:rsid w:val="00ED387E"/>
    <w:rsid w:val="00ED482C"/>
    <w:rsid w:val="00ED4BB4"/>
    <w:rsid w:val="00ED50B9"/>
    <w:rsid w:val="00ED5619"/>
    <w:rsid w:val="00ED56EC"/>
    <w:rsid w:val="00ED6441"/>
    <w:rsid w:val="00ED709C"/>
    <w:rsid w:val="00ED753E"/>
    <w:rsid w:val="00ED755E"/>
    <w:rsid w:val="00ED7A34"/>
    <w:rsid w:val="00ED7F28"/>
    <w:rsid w:val="00EE03D6"/>
    <w:rsid w:val="00EE1A1F"/>
    <w:rsid w:val="00EE3B02"/>
    <w:rsid w:val="00EE4221"/>
    <w:rsid w:val="00EE69BB"/>
    <w:rsid w:val="00EE7650"/>
    <w:rsid w:val="00EE7D56"/>
    <w:rsid w:val="00EE7D6D"/>
    <w:rsid w:val="00EF045C"/>
    <w:rsid w:val="00EF1FE6"/>
    <w:rsid w:val="00EF2808"/>
    <w:rsid w:val="00EF334D"/>
    <w:rsid w:val="00EF361C"/>
    <w:rsid w:val="00EF3A12"/>
    <w:rsid w:val="00EF4077"/>
    <w:rsid w:val="00EF4516"/>
    <w:rsid w:val="00EF460E"/>
    <w:rsid w:val="00EF4666"/>
    <w:rsid w:val="00EF4FAC"/>
    <w:rsid w:val="00EF6032"/>
    <w:rsid w:val="00F0038C"/>
    <w:rsid w:val="00F013E3"/>
    <w:rsid w:val="00F02504"/>
    <w:rsid w:val="00F031B9"/>
    <w:rsid w:val="00F0346C"/>
    <w:rsid w:val="00F03501"/>
    <w:rsid w:val="00F04A78"/>
    <w:rsid w:val="00F04A8B"/>
    <w:rsid w:val="00F05433"/>
    <w:rsid w:val="00F0551B"/>
    <w:rsid w:val="00F063E4"/>
    <w:rsid w:val="00F0721E"/>
    <w:rsid w:val="00F07530"/>
    <w:rsid w:val="00F078D1"/>
    <w:rsid w:val="00F07B0B"/>
    <w:rsid w:val="00F07C6E"/>
    <w:rsid w:val="00F10641"/>
    <w:rsid w:val="00F107FB"/>
    <w:rsid w:val="00F113D0"/>
    <w:rsid w:val="00F11CF1"/>
    <w:rsid w:val="00F12AEE"/>
    <w:rsid w:val="00F149B8"/>
    <w:rsid w:val="00F152EA"/>
    <w:rsid w:val="00F15A60"/>
    <w:rsid w:val="00F15EAA"/>
    <w:rsid w:val="00F16D7E"/>
    <w:rsid w:val="00F17DE0"/>
    <w:rsid w:val="00F17FDB"/>
    <w:rsid w:val="00F20014"/>
    <w:rsid w:val="00F20218"/>
    <w:rsid w:val="00F210B8"/>
    <w:rsid w:val="00F2192A"/>
    <w:rsid w:val="00F21FF4"/>
    <w:rsid w:val="00F22DDD"/>
    <w:rsid w:val="00F22F8D"/>
    <w:rsid w:val="00F2335E"/>
    <w:rsid w:val="00F2444F"/>
    <w:rsid w:val="00F24E33"/>
    <w:rsid w:val="00F263B9"/>
    <w:rsid w:val="00F269BF"/>
    <w:rsid w:val="00F26E7B"/>
    <w:rsid w:val="00F270C0"/>
    <w:rsid w:val="00F272B7"/>
    <w:rsid w:val="00F27E2B"/>
    <w:rsid w:val="00F31C32"/>
    <w:rsid w:val="00F327AB"/>
    <w:rsid w:val="00F333A0"/>
    <w:rsid w:val="00F33F21"/>
    <w:rsid w:val="00F340A8"/>
    <w:rsid w:val="00F34142"/>
    <w:rsid w:val="00F349F4"/>
    <w:rsid w:val="00F35738"/>
    <w:rsid w:val="00F36B7B"/>
    <w:rsid w:val="00F36E22"/>
    <w:rsid w:val="00F37D1D"/>
    <w:rsid w:val="00F37EE3"/>
    <w:rsid w:val="00F40098"/>
    <w:rsid w:val="00F41249"/>
    <w:rsid w:val="00F419A5"/>
    <w:rsid w:val="00F435DD"/>
    <w:rsid w:val="00F43C28"/>
    <w:rsid w:val="00F44550"/>
    <w:rsid w:val="00F45632"/>
    <w:rsid w:val="00F46AD4"/>
    <w:rsid w:val="00F46CEE"/>
    <w:rsid w:val="00F47B68"/>
    <w:rsid w:val="00F5058C"/>
    <w:rsid w:val="00F51037"/>
    <w:rsid w:val="00F521B5"/>
    <w:rsid w:val="00F528F7"/>
    <w:rsid w:val="00F53480"/>
    <w:rsid w:val="00F5435C"/>
    <w:rsid w:val="00F54D71"/>
    <w:rsid w:val="00F54FA8"/>
    <w:rsid w:val="00F55238"/>
    <w:rsid w:val="00F561C2"/>
    <w:rsid w:val="00F56D67"/>
    <w:rsid w:val="00F57744"/>
    <w:rsid w:val="00F57962"/>
    <w:rsid w:val="00F612AA"/>
    <w:rsid w:val="00F6189A"/>
    <w:rsid w:val="00F62101"/>
    <w:rsid w:val="00F63FCF"/>
    <w:rsid w:val="00F64DF5"/>
    <w:rsid w:val="00F65D3E"/>
    <w:rsid w:val="00F66534"/>
    <w:rsid w:val="00F665B7"/>
    <w:rsid w:val="00F66E77"/>
    <w:rsid w:val="00F670DD"/>
    <w:rsid w:val="00F67B0C"/>
    <w:rsid w:val="00F67BA5"/>
    <w:rsid w:val="00F67E13"/>
    <w:rsid w:val="00F70727"/>
    <w:rsid w:val="00F70B11"/>
    <w:rsid w:val="00F70C81"/>
    <w:rsid w:val="00F71B76"/>
    <w:rsid w:val="00F7216B"/>
    <w:rsid w:val="00F72427"/>
    <w:rsid w:val="00F7269A"/>
    <w:rsid w:val="00F7280B"/>
    <w:rsid w:val="00F72956"/>
    <w:rsid w:val="00F72F60"/>
    <w:rsid w:val="00F73521"/>
    <w:rsid w:val="00F736A2"/>
    <w:rsid w:val="00F73706"/>
    <w:rsid w:val="00F73F39"/>
    <w:rsid w:val="00F74552"/>
    <w:rsid w:val="00F7466B"/>
    <w:rsid w:val="00F74856"/>
    <w:rsid w:val="00F7607C"/>
    <w:rsid w:val="00F76CEC"/>
    <w:rsid w:val="00F76FAE"/>
    <w:rsid w:val="00F77AFB"/>
    <w:rsid w:val="00F77BF6"/>
    <w:rsid w:val="00F77EA6"/>
    <w:rsid w:val="00F807C6"/>
    <w:rsid w:val="00F8083D"/>
    <w:rsid w:val="00F80DA9"/>
    <w:rsid w:val="00F819B0"/>
    <w:rsid w:val="00F81A99"/>
    <w:rsid w:val="00F81FDA"/>
    <w:rsid w:val="00F82A35"/>
    <w:rsid w:val="00F83864"/>
    <w:rsid w:val="00F83BCA"/>
    <w:rsid w:val="00F84391"/>
    <w:rsid w:val="00F84DEE"/>
    <w:rsid w:val="00F850DA"/>
    <w:rsid w:val="00F854DB"/>
    <w:rsid w:val="00F86388"/>
    <w:rsid w:val="00F8690F"/>
    <w:rsid w:val="00F86FA2"/>
    <w:rsid w:val="00F873B1"/>
    <w:rsid w:val="00F90CBF"/>
    <w:rsid w:val="00F916F0"/>
    <w:rsid w:val="00F92C58"/>
    <w:rsid w:val="00F937A6"/>
    <w:rsid w:val="00F93B7C"/>
    <w:rsid w:val="00F944E6"/>
    <w:rsid w:val="00F947BF"/>
    <w:rsid w:val="00F94E66"/>
    <w:rsid w:val="00F95481"/>
    <w:rsid w:val="00F95EA6"/>
    <w:rsid w:val="00F960B9"/>
    <w:rsid w:val="00F96118"/>
    <w:rsid w:val="00F9622C"/>
    <w:rsid w:val="00F968CF"/>
    <w:rsid w:val="00F96C24"/>
    <w:rsid w:val="00F96DB8"/>
    <w:rsid w:val="00F976B4"/>
    <w:rsid w:val="00F976F7"/>
    <w:rsid w:val="00FA076B"/>
    <w:rsid w:val="00FA0B03"/>
    <w:rsid w:val="00FA179D"/>
    <w:rsid w:val="00FA2D2E"/>
    <w:rsid w:val="00FA34D4"/>
    <w:rsid w:val="00FA3552"/>
    <w:rsid w:val="00FA3E47"/>
    <w:rsid w:val="00FA44B3"/>
    <w:rsid w:val="00FA5058"/>
    <w:rsid w:val="00FA5537"/>
    <w:rsid w:val="00FA558F"/>
    <w:rsid w:val="00FA5BE2"/>
    <w:rsid w:val="00FA69F5"/>
    <w:rsid w:val="00FA7577"/>
    <w:rsid w:val="00FB0515"/>
    <w:rsid w:val="00FB06AE"/>
    <w:rsid w:val="00FB0704"/>
    <w:rsid w:val="00FB0B26"/>
    <w:rsid w:val="00FB2F3B"/>
    <w:rsid w:val="00FB3CC5"/>
    <w:rsid w:val="00FB4018"/>
    <w:rsid w:val="00FB42D9"/>
    <w:rsid w:val="00FB462B"/>
    <w:rsid w:val="00FB498B"/>
    <w:rsid w:val="00FB4ED4"/>
    <w:rsid w:val="00FB5E4A"/>
    <w:rsid w:val="00FB61B3"/>
    <w:rsid w:val="00FB6733"/>
    <w:rsid w:val="00FB70A6"/>
    <w:rsid w:val="00FB76A9"/>
    <w:rsid w:val="00FB7E48"/>
    <w:rsid w:val="00FC03F0"/>
    <w:rsid w:val="00FC0D25"/>
    <w:rsid w:val="00FC0D39"/>
    <w:rsid w:val="00FC0E0D"/>
    <w:rsid w:val="00FC17C9"/>
    <w:rsid w:val="00FC1A62"/>
    <w:rsid w:val="00FC20A9"/>
    <w:rsid w:val="00FC27FF"/>
    <w:rsid w:val="00FC3381"/>
    <w:rsid w:val="00FC3C27"/>
    <w:rsid w:val="00FC456C"/>
    <w:rsid w:val="00FC4D58"/>
    <w:rsid w:val="00FC4F78"/>
    <w:rsid w:val="00FC58FC"/>
    <w:rsid w:val="00FC6554"/>
    <w:rsid w:val="00FC6FCC"/>
    <w:rsid w:val="00FC77A7"/>
    <w:rsid w:val="00FD0315"/>
    <w:rsid w:val="00FD115D"/>
    <w:rsid w:val="00FD232B"/>
    <w:rsid w:val="00FD3972"/>
    <w:rsid w:val="00FD5725"/>
    <w:rsid w:val="00FD5748"/>
    <w:rsid w:val="00FD5FB6"/>
    <w:rsid w:val="00FD62B6"/>
    <w:rsid w:val="00FD657F"/>
    <w:rsid w:val="00FD692B"/>
    <w:rsid w:val="00FD7605"/>
    <w:rsid w:val="00FD7CBF"/>
    <w:rsid w:val="00FE0981"/>
    <w:rsid w:val="00FE1826"/>
    <w:rsid w:val="00FE1BAD"/>
    <w:rsid w:val="00FE3BC1"/>
    <w:rsid w:val="00FE3C9E"/>
    <w:rsid w:val="00FE3F66"/>
    <w:rsid w:val="00FE4625"/>
    <w:rsid w:val="00FE63F7"/>
    <w:rsid w:val="00FE73DC"/>
    <w:rsid w:val="00FF028F"/>
    <w:rsid w:val="00FF0717"/>
    <w:rsid w:val="00FF0E77"/>
    <w:rsid w:val="00FF0F7F"/>
    <w:rsid w:val="00FF1A16"/>
    <w:rsid w:val="00FF1FA3"/>
    <w:rsid w:val="00FF214B"/>
    <w:rsid w:val="00FF2653"/>
    <w:rsid w:val="00FF30A9"/>
    <w:rsid w:val="00FF4C5B"/>
    <w:rsid w:val="00FF4C66"/>
    <w:rsid w:val="00FF726F"/>
    <w:rsid w:val="00FF75F9"/>
    <w:rsid w:val="00FF7654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165486"/>
  <w15:docId w15:val="{F10F9779-4016-4B0D-850A-08687BE4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E67"/>
  </w:style>
  <w:style w:type="paragraph" w:styleId="Heading1">
    <w:name w:val="heading 1"/>
    <w:basedOn w:val="Normal"/>
    <w:next w:val="Normal"/>
    <w:link w:val="Heading1Char"/>
    <w:uiPriority w:val="9"/>
    <w:qFormat/>
    <w:rsid w:val="00754E67"/>
    <w:pPr>
      <w:keepNext/>
      <w:keepLines/>
      <w:numPr>
        <w:numId w:val="10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E67"/>
    <w:pPr>
      <w:keepNext/>
      <w:keepLines/>
      <w:numPr>
        <w:ilvl w:val="1"/>
        <w:numId w:val="10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E67"/>
    <w:pPr>
      <w:keepNext/>
      <w:keepLines/>
      <w:numPr>
        <w:ilvl w:val="2"/>
        <w:numId w:val="10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4E67"/>
    <w:pPr>
      <w:keepNext/>
      <w:keepLines/>
      <w:numPr>
        <w:ilvl w:val="3"/>
        <w:numId w:val="10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4E67"/>
    <w:pPr>
      <w:keepNext/>
      <w:keepLines/>
      <w:numPr>
        <w:ilvl w:val="4"/>
        <w:numId w:val="10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4E67"/>
    <w:pPr>
      <w:keepNext/>
      <w:keepLines/>
      <w:numPr>
        <w:ilvl w:val="5"/>
        <w:numId w:val="10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54E67"/>
    <w:pPr>
      <w:keepNext/>
      <w:keepLines/>
      <w:numPr>
        <w:ilvl w:val="6"/>
        <w:numId w:val="10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54E67"/>
    <w:pPr>
      <w:keepNext/>
      <w:keepLines/>
      <w:numPr>
        <w:ilvl w:val="7"/>
        <w:numId w:val="10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54E67"/>
    <w:pPr>
      <w:keepNext/>
      <w:keepLines/>
      <w:numPr>
        <w:ilvl w:val="8"/>
        <w:numId w:val="10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54E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E67"/>
  </w:style>
  <w:style w:type="paragraph" w:styleId="Footer">
    <w:name w:val="footer"/>
    <w:basedOn w:val="Normal"/>
    <w:link w:val="FooterChar"/>
    <w:uiPriority w:val="99"/>
    <w:unhideWhenUsed/>
    <w:rsid w:val="00754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E67"/>
  </w:style>
  <w:style w:type="paragraph" w:styleId="BalloonText">
    <w:name w:val="Balloon Text"/>
    <w:basedOn w:val="Normal"/>
    <w:link w:val="BalloonTextChar"/>
    <w:uiPriority w:val="99"/>
    <w:semiHidden/>
    <w:unhideWhenUsed/>
    <w:rsid w:val="00754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4E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4E6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4E6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54E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54E6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54E6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54E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54E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54E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54E67"/>
  </w:style>
  <w:style w:type="character" w:styleId="Hyperlink">
    <w:name w:val="Hyperlink"/>
    <w:basedOn w:val="DefaultParagraphFont"/>
    <w:uiPriority w:val="99"/>
    <w:unhideWhenUsed/>
    <w:rsid w:val="00754E67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54E67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4E67"/>
    <w:rPr>
      <w:rFonts w:eastAsiaTheme="minorEastAs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54E67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4E67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39"/>
    <w:rsid w:val="00754E6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8">
    <w:name w:val="Style8"/>
    <w:basedOn w:val="DefaultParagraphFont"/>
    <w:uiPriority w:val="1"/>
    <w:rsid w:val="00754E67"/>
    <w:rPr>
      <w:rFonts w:ascii="Arial Narrow" w:hAnsi="Arial Narrow"/>
      <w:sz w:val="40"/>
    </w:rPr>
  </w:style>
  <w:style w:type="paragraph" w:customStyle="1" w:styleId="Plain">
    <w:name w:val="Plain"/>
    <w:basedOn w:val="Normal"/>
    <w:rsid w:val="009861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OC1">
    <w:name w:val="toc 1"/>
    <w:basedOn w:val="Normal"/>
    <w:next w:val="Plain"/>
    <w:autoRedefine/>
    <w:uiPriority w:val="39"/>
    <w:unhideWhenUsed/>
    <w:qFormat/>
    <w:rsid w:val="0098610D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TOC1"/>
    <w:next w:val="Plain"/>
    <w:autoRedefine/>
    <w:uiPriority w:val="39"/>
    <w:unhideWhenUsed/>
    <w:qFormat/>
    <w:rsid w:val="0098610D"/>
    <w:pPr>
      <w:ind w:left="220"/>
    </w:pPr>
    <w:rPr>
      <w:i w:val="0"/>
      <w:iCs w:val="0"/>
      <w:sz w:val="22"/>
      <w:szCs w:val="22"/>
    </w:rPr>
  </w:style>
  <w:style w:type="paragraph" w:styleId="BodyText">
    <w:name w:val="Body Text"/>
    <w:aliases w:val="bt,Body text"/>
    <w:basedOn w:val="Normal"/>
    <w:link w:val="BodyTextChar"/>
    <w:uiPriority w:val="99"/>
    <w:unhideWhenUsed/>
    <w:rsid w:val="0098610D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aliases w:val="bt Char,Body text Char"/>
    <w:basedOn w:val="DefaultParagraphFont"/>
    <w:link w:val="BodyText"/>
    <w:uiPriority w:val="99"/>
    <w:rsid w:val="0098610D"/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aliases w:val="t Char1"/>
    <w:basedOn w:val="DefaultParagraphFont"/>
    <w:link w:val="Title"/>
    <w:locked/>
    <w:rsid w:val="0098610D"/>
    <w:rPr>
      <w:b/>
      <w:sz w:val="24"/>
    </w:rPr>
  </w:style>
  <w:style w:type="paragraph" w:styleId="Title">
    <w:name w:val="Title"/>
    <w:aliases w:val="t"/>
    <w:basedOn w:val="Normal"/>
    <w:next w:val="BodyText"/>
    <w:link w:val="TitleChar"/>
    <w:qFormat/>
    <w:rsid w:val="0098610D"/>
    <w:pPr>
      <w:spacing w:before="240" w:after="240" w:line="240" w:lineRule="auto"/>
      <w:jc w:val="center"/>
    </w:pPr>
    <w:rPr>
      <w:b/>
      <w:sz w:val="24"/>
    </w:rPr>
  </w:style>
  <w:style w:type="character" w:customStyle="1" w:styleId="TitleChar1">
    <w:name w:val="Title Char1"/>
    <w:aliases w:val="t Char"/>
    <w:basedOn w:val="DefaultParagraphFont"/>
    <w:rsid w:val="009861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Indent">
    <w:name w:val="Body Text Indent"/>
    <w:basedOn w:val="Normal"/>
    <w:link w:val="BodyTextIndentChar"/>
    <w:uiPriority w:val="99"/>
    <w:unhideWhenUsed/>
    <w:rsid w:val="0098610D"/>
    <w:pPr>
      <w:spacing w:after="120" w:line="240" w:lineRule="auto"/>
      <w:ind w:firstLine="720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8610D"/>
    <w:rPr>
      <w:rFonts w:ascii="Arial" w:eastAsia="Times New Roman" w:hAnsi="Arial" w:cs="Times New Roman"/>
      <w:color w:val="000000"/>
      <w:szCs w:val="20"/>
    </w:rPr>
  </w:style>
  <w:style w:type="paragraph" w:styleId="Salutation">
    <w:name w:val="Salutation"/>
    <w:basedOn w:val="Normal"/>
    <w:next w:val="Normal"/>
    <w:link w:val="SalutationChar"/>
    <w:unhideWhenUsed/>
    <w:rsid w:val="0098610D"/>
    <w:pPr>
      <w:spacing w:after="120" w:line="240" w:lineRule="auto"/>
    </w:pPr>
    <w:rPr>
      <w:rFonts w:ascii="Arial" w:eastAsia="Times New Roman" w:hAnsi="Arial" w:cs="Times New Roman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98610D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98610D"/>
    <w:pPr>
      <w:spacing w:after="120" w:line="240" w:lineRule="auto"/>
    </w:pPr>
    <w:rPr>
      <w:rFonts w:ascii="Arial" w:eastAsia="Times New Roman" w:hAnsi="Arial" w:cs="Times New Roman"/>
      <w:b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610D"/>
    <w:rPr>
      <w:rFonts w:ascii="Arial" w:eastAsia="Times New Roman" w:hAnsi="Arial" w:cs="Times New Roman"/>
      <w:b/>
      <w:color w:val="000000"/>
      <w:szCs w:val="20"/>
    </w:rPr>
  </w:style>
  <w:style w:type="paragraph" w:styleId="BodyText3">
    <w:name w:val="Body Text 3"/>
    <w:basedOn w:val="Normal"/>
    <w:link w:val="BodyText3Char"/>
    <w:unhideWhenUsed/>
    <w:rsid w:val="0098610D"/>
    <w:pPr>
      <w:spacing w:after="120" w:line="240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98610D"/>
    <w:rPr>
      <w:rFonts w:ascii="Arial" w:eastAsia="Times New Roman" w:hAnsi="Arial" w:cs="Times New Roman"/>
      <w:color w:val="00000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8610D"/>
    <w:pPr>
      <w:spacing w:after="120" w:line="240" w:lineRule="auto"/>
      <w:ind w:firstLine="720"/>
    </w:pPr>
    <w:rPr>
      <w:rFonts w:ascii="Arial" w:eastAsia="Times New Roman" w:hAnsi="Arial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8610D"/>
    <w:rPr>
      <w:rFonts w:ascii="Arial" w:eastAsia="Times New Roman" w:hAnsi="Arial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rsid w:val="0098610D"/>
    <w:pPr>
      <w:spacing w:after="120" w:line="240" w:lineRule="auto"/>
      <w:ind w:firstLine="1440"/>
    </w:pPr>
    <w:rPr>
      <w:rFonts w:ascii="Arial" w:eastAsia="Times New Roman" w:hAnsi="Arial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8610D"/>
    <w:rPr>
      <w:rFonts w:ascii="Arial" w:eastAsia="Times New Roman" w:hAnsi="Arial" w:cs="Times New Roman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98610D"/>
    <w:pPr>
      <w:shd w:val="clear" w:color="auto" w:fill="000080"/>
      <w:spacing w:after="120" w:line="240" w:lineRule="auto"/>
    </w:pPr>
    <w:rPr>
      <w:rFonts w:ascii="Tahoma" w:eastAsia="Times New Roman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8610D"/>
    <w:rPr>
      <w:rFonts w:ascii="Tahoma" w:eastAsia="Times New Roman" w:hAnsi="Tahoma" w:cs="Tahoma"/>
      <w:szCs w:val="20"/>
      <w:shd w:val="clear" w:color="auto" w:fill="000080"/>
    </w:rPr>
  </w:style>
  <w:style w:type="paragraph" w:customStyle="1" w:styleId="TABLE">
    <w:name w:val="TABLE"/>
    <w:rsid w:val="0098610D"/>
    <w:pPr>
      <w:spacing w:before="40" w:after="40" w:line="240" w:lineRule="auto"/>
      <w:jc w:val="center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TableTitle">
    <w:name w:val="TableTitle"/>
    <w:rsid w:val="0098610D"/>
    <w:pPr>
      <w:spacing w:after="120" w:line="240" w:lineRule="auto"/>
      <w:jc w:val="center"/>
    </w:pPr>
    <w:rPr>
      <w:rFonts w:ascii="Arial" w:eastAsia="Times New Roman" w:hAnsi="Arial" w:cs="Times New Roman"/>
      <w:b/>
      <w:noProof/>
      <w:szCs w:val="20"/>
    </w:rPr>
  </w:style>
  <w:style w:type="paragraph" w:customStyle="1" w:styleId="bullet">
    <w:name w:val="bullet"/>
    <w:basedOn w:val="Normal"/>
    <w:rsid w:val="0098610D"/>
    <w:pPr>
      <w:numPr>
        <w:numId w:val="20"/>
      </w:numPr>
      <w:spacing w:after="120" w:line="240" w:lineRule="auto"/>
    </w:pPr>
    <w:rPr>
      <w:rFonts w:ascii="Arial" w:eastAsia="Times New Roman" w:hAnsi="Arial" w:cs="Times New Roman"/>
      <w:szCs w:val="20"/>
    </w:rPr>
  </w:style>
  <w:style w:type="paragraph" w:customStyle="1" w:styleId="Number">
    <w:name w:val="Number"/>
    <w:basedOn w:val="Normal"/>
    <w:rsid w:val="0098610D"/>
    <w:pPr>
      <w:numPr>
        <w:numId w:val="21"/>
      </w:numPr>
      <w:spacing w:after="120" w:line="240" w:lineRule="auto"/>
    </w:pPr>
    <w:rPr>
      <w:rFonts w:ascii="Arial" w:eastAsia="Times New Roman" w:hAnsi="Arial" w:cs="Times New Roman"/>
      <w:szCs w:val="20"/>
    </w:rPr>
  </w:style>
  <w:style w:type="paragraph" w:customStyle="1" w:styleId="Figure">
    <w:name w:val="Figure"/>
    <w:next w:val="Normal"/>
    <w:rsid w:val="0098610D"/>
    <w:pPr>
      <w:spacing w:after="0" w:line="240" w:lineRule="auto"/>
    </w:pPr>
    <w:rPr>
      <w:rFonts w:ascii="Arial" w:eastAsia="Times New Roman" w:hAnsi="Arial" w:cs="Times New Roman"/>
      <w:b/>
      <w:noProof/>
      <w:szCs w:val="20"/>
    </w:rPr>
  </w:style>
  <w:style w:type="paragraph" w:customStyle="1" w:styleId="IndentText">
    <w:name w:val="IndentText"/>
    <w:basedOn w:val="Normal"/>
    <w:rsid w:val="0098610D"/>
    <w:pPr>
      <w:spacing w:after="120" w:line="240" w:lineRule="auto"/>
      <w:ind w:left="1440"/>
    </w:pPr>
    <w:rPr>
      <w:rFonts w:ascii="Arial" w:eastAsia="Times New Roman" w:hAnsi="Arial" w:cs="Times New Roman"/>
      <w:szCs w:val="20"/>
    </w:rPr>
  </w:style>
  <w:style w:type="paragraph" w:customStyle="1" w:styleId="tablebullet">
    <w:name w:val="tablebullet"/>
    <w:basedOn w:val="TABLE"/>
    <w:rsid w:val="0098610D"/>
    <w:pPr>
      <w:numPr>
        <w:numId w:val="22"/>
      </w:numPr>
      <w:jc w:val="left"/>
    </w:pPr>
  </w:style>
  <w:style w:type="paragraph" w:customStyle="1" w:styleId="sowb3">
    <w:name w:val="sowb3"/>
    <w:basedOn w:val="Normal"/>
    <w:autoRedefine/>
    <w:rsid w:val="0098610D"/>
    <w:pPr>
      <w:tabs>
        <w:tab w:val="left" w:pos="2880"/>
      </w:tabs>
      <w:suppressAutoHyphens/>
      <w:spacing w:before="60" w:after="60" w:line="240" w:lineRule="auto"/>
      <w:ind w:left="2520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indent">
    <w:name w:val="5indent"/>
    <w:basedOn w:val="Normal"/>
    <w:rsid w:val="0098610D"/>
    <w:pPr>
      <w:spacing w:before="240"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">
    <w:name w:val=".5"/>
    <w:basedOn w:val="Plain"/>
    <w:rsid w:val="0098610D"/>
    <w:pPr>
      <w:spacing w:before="240"/>
      <w:ind w:firstLine="720"/>
    </w:pPr>
  </w:style>
  <w:style w:type="paragraph" w:customStyle="1" w:styleId="10">
    <w:name w:val="1.0"/>
    <w:basedOn w:val="Plain"/>
    <w:rsid w:val="0098610D"/>
    <w:pPr>
      <w:spacing w:before="240"/>
      <w:ind w:firstLine="1440"/>
      <w:jc w:val="both"/>
    </w:pPr>
  </w:style>
  <w:style w:type="paragraph" w:customStyle="1" w:styleId="0indent">
    <w:name w:val="0indent"/>
    <w:basedOn w:val="Normal"/>
    <w:rsid w:val="0098610D"/>
    <w:pPr>
      <w:spacing w:before="240"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">
    <w:name w:val="0"/>
    <w:basedOn w:val="Normal"/>
    <w:rsid w:val="0098610D"/>
    <w:pPr>
      <w:spacing w:before="240"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5INDENT0">
    <w:name w:val=".5INDENT"/>
    <w:basedOn w:val="5indent"/>
    <w:rsid w:val="0098610D"/>
    <w:pPr>
      <w:ind w:left="1440" w:hanging="720"/>
    </w:pPr>
  </w:style>
  <w:style w:type="paragraph" w:customStyle="1" w:styleId="Blockquote">
    <w:name w:val="Blockquote"/>
    <w:basedOn w:val="Normal"/>
    <w:rsid w:val="0098610D"/>
    <w:pPr>
      <w:overflowPunct w:val="0"/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INDENT">
    <w:name w:val="1.0INDENT"/>
    <w:basedOn w:val="5indent"/>
    <w:rsid w:val="0098610D"/>
    <w:pPr>
      <w:ind w:left="2160" w:hanging="720"/>
    </w:pPr>
  </w:style>
  <w:style w:type="paragraph" w:customStyle="1" w:styleId="Quote1">
    <w:name w:val="Quote1"/>
    <w:basedOn w:val="Normal"/>
    <w:rsid w:val="0098610D"/>
    <w:pPr>
      <w:spacing w:before="240" w:after="0" w:line="240" w:lineRule="auto"/>
      <w:jc w:val="both"/>
    </w:pPr>
    <w:rPr>
      <w:rFonts w:ascii="CG Times (W1)" w:eastAsia="Times New Roman" w:hAnsi="CG Times (W1)" w:cs="Times New Roman"/>
      <w:sz w:val="24"/>
      <w:szCs w:val="20"/>
    </w:rPr>
  </w:style>
  <w:style w:type="paragraph" w:customStyle="1" w:styleId="15indent">
    <w:name w:val="15indent"/>
    <w:basedOn w:val="Normal"/>
    <w:rsid w:val="0098610D"/>
    <w:pPr>
      <w:spacing w:before="240" w:after="0" w:line="240" w:lineRule="auto"/>
      <w:ind w:left="21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in">
    <w:name w:val="0in"/>
    <w:basedOn w:val="Normal"/>
    <w:rsid w:val="0098610D"/>
    <w:pPr>
      <w:overflowPunct w:val="0"/>
      <w:autoSpaceDE w:val="0"/>
      <w:autoSpaceDN w:val="0"/>
      <w:adjustRightInd w:val="0"/>
      <w:spacing w:before="240"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paragraph" w:customStyle="1" w:styleId="10IN">
    <w:name w:val="1.0IN"/>
    <w:basedOn w:val="10INDENT"/>
    <w:rsid w:val="0098610D"/>
    <w:pPr>
      <w:ind w:left="1440" w:firstLine="0"/>
    </w:pPr>
  </w:style>
  <w:style w:type="paragraph" w:customStyle="1" w:styleId="CENTER">
    <w:name w:val="CENTER"/>
    <w:basedOn w:val="Normal"/>
    <w:rsid w:val="0098610D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4E67"/>
    <w:rPr>
      <w:sz w:val="16"/>
      <w:szCs w:val="16"/>
    </w:rPr>
  </w:style>
  <w:style w:type="character" w:styleId="PageNumber">
    <w:name w:val="page number"/>
    <w:basedOn w:val="DefaultParagraphFont"/>
    <w:unhideWhenUsed/>
    <w:rsid w:val="0098610D"/>
    <w:rPr>
      <w:rFonts w:ascii="Arial" w:hAnsi="Arial" w:cs="Arial" w:hint="default"/>
      <w:sz w:val="24"/>
    </w:rPr>
  </w:style>
  <w:style w:type="character" w:customStyle="1" w:styleId="HTMLMarkup">
    <w:name w:val="HTML Markup"/>
    <w:rsid w:val="0098610D"/>
    <w:rPr>
      <w:vanish/>
      <w:webHidden w:val="0"/>
      <w:color w:val="FF0000"/>
      <w:specVanish w:val="0"/>
    </w:rPr>
  </w:style>
  <w:style w:type="character" w:customStyle="1" w:styleId="bodytext10">
    <w:name w:val="body text 10"/>
    <w:rsid w:val="0098610D"/>
    <w:rPr>
      <w:rFonts w:ascii="Times New Roman" w:hAnsi="Times New Roman" w:cs="Times New Roman" w:hint="default"/>
      <w:sz w:val="24"/>
    </w:rPr>
  </w:style>
  <w:style w:type="character" w:customStyle="1" w:styleId="bodytext5">
    <w:name w:val="body text 5"/>
    <w:rsid w:val="0098610D"/>
    <w:rPr>
      <w:rFonts w:ascii="Times New Roman" w:hAnsi="Times New Roman" w:cs="Times New Roman" w:hint="default"/>
      <w:sz w:val="24"/>
    </w:rPr>
  </w:style>
  <w:style w:type="paragraph" w:customStyle="1" w:styleId="15INDENT0">
    <w:name w:val="1.5INDENT"/>
    <w:basedOn w:val="15indent"/>
    <w:rsid w:val="0098610D"/>
    <w:pPr>
      <w:ind w:left="2880" w:hanging="720"/>
    </w:pPr>
  </w:style>
  <w:style w:type="paragraph" w:customStyle="1" w:styleId="15in">
    <w:name w:val="1.5in"/>
    <w:basedOn w:val="Blockquote"/>
    <w:rsid w:val="0098610D"/>
    <w:pPr>
      <w:spacing w:before="240"/>
      <w:ind w:left="2160" w:right="1080"/>
    </w:pPr>
    <w:rPr>
      <w:sz w:val="24"/>
    </w:rPr>
  </w:style>
  <w:style w:type="paragraph" w:customStyle="1" w:styleId="5IN">
    <w:name w:val=".5IN"/>
    <w:basedOn w:val="0in"/>
    <w:rsid w:val="0098610D"/>
    <w:rPr>
      <w:rFonts w:ascii="Times New Roman" w:hAnsi="Times New Roman"/>
      <w:sz w:val="24"/>
    </w:rPr>
  </w:style>
  <w:style w:type="paragraph" w:customStyle="1" w:styleId="bullet5">
    <w:name w:val="bullet5"/>
    <w:basedOn w:val="5indent"/>
    <w:rsid w:val="0098610D"/>
    <w:pPr>
      <w:tabs>
        <w:tab w:val="num" w:pos="1440"/>
      </w:tabs>
      <w:overflowPunct w:val="0"/>
      <w:autoSpaceDE w:val="0"/>
      <w:autoSpaceDN w:val="0"/>
      <w:adjustRightInd w:val="0"/>
      <w:ind w:left="1440" w:hanging="720"/>
    </w:pPr>
    <w:rPr>
      <w:i/>
      <w:sz w:val="20"/>
    </w:rPr>
  </w:style>
  <w:style w:type="paragraph" w:customStyle="1" w:styleId="5HEADING">
    <w:name w:val=".5HEADING"/>
    <w:basedOn w:val="5"/>
    <w:rsid w:val="0098610D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54E67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54E67"/>
    <w:rPr>
      <w:rFonts w:eastAsiaTheme="minorEastAsia"/>
      <w:b/>
      <w:bCs/>
      <w:sz w:val="20"/>
      <w:szCs w:val="20"/>
    </w:rPr>
  </w:style>
  <w:style w:type="paragraph" w:customStyle="1" w:styleId="Quote11">
    <w:name w:val="Quote11"/>
    <w:basedOn w:val="Normal"/>
    <w:rsid w:val="00D04E2E"/>
    <w:pPr>
      <w:spacing w:before="240" w:after="0" w:line="240" w:lineRule="auto"/>
      <w:jc w:val="both"/>
    </w:pPr>
    <w:rPr>
      <w:rFonts w:ascii="CG Times (W1)" w:eastAsia="Times New Roman" w:hAnsi="CG Times (W1)" w:cs="Times New Roman"/>
      <w:sz w:val="24"/>
      <w:szCs w:val="20"/>
    </w:rPr>
  </w:style>
  <w:style w:type="paragraph" w:customStyle="1" w:styleId="Default">
    <w:name w:val="Default"/>
    <w:rsid w:val="00D04E2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754E67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D73DC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54E6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979C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4E67"/>
    <w:pPr>
      <w:spacing w:after="200" w:line="276" w:lineRule="auto"/>
    </w:pPr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754E67"/>
    <w:rPr>
      <w:rFonts w:eastAsiaTheme="minorEastAsia"/>
      <w:i/>
      <w:iCs/>
      <w:color w:val="000000" w:themeColor="text1"/>
      <w:lang w:eastAsia="ja-JP"/>
    </w:rPr>
  </w:style>
  <w:style w:type="paragraph" w:styleId="NormalWeb">
    <w:name w:val="Normal (Web)"/>
    <w:basedOn w:val="Normal"/>
    <w:uiPriority w:val="99"/>
    <w:unhideWhenUsed/>
    <w:rsid w:val="00D8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D83AA1"/>
    <w:pPr>
      <w:numPr>
        <w:numId w:val="28"/>
      </w:numPr>
      <w:tabs>
        <w:tab w:val="left" w:pos="-1080"/>
        <w:tab w:val="left" w:pos="-720"/>
        <w:tab w:val="left" w:pos="0"/>
        <w:tab w:val="left" w:pos="360"/>
      </w:tabs>
      <w:spacing w:before="60"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M2">
    <w:name w:val="CM2"/>
    <w:basedOn w:val="Normal"/>
    <w:next w:val="Normal"/>
    <w:rsid w:val="00D83AA1"/>
    <w:pPr>
      <w:widowControl w:val="0"/>
      <w:autoSpaceDE w:val="0"/>
      <w:autoSpaceDN w:val="0"/>
      <w:adjustRightInd w:val="0"/>
      <w:spacing w:after="0" w:line="271" w:lineRule="atLeast"/>
    </w:pPr>
    <w:rPr>
      <w:rFonts w:ascii="Arial" w:eastAsia="Times New Roman" w:hAnsi="Arial" w:cs="Times New Roman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D83AA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6AutoList5">
    <w:name w:val="6AutoList5"/>
    <w:rsid w:val="00D83AA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spacing w:after="0" w:line="240" w:lineRule="auto"/>
      <w:ind w:left="43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ock4aChar">
    <w:name w:val="block 4 (a) Char"/>
    <w:basedOn w:val="DefaultParagraphFont"/>
    <w:link w:val="block4a"/>
    <w:uiPriority w:val="99"/>
    <w:locked/>
    <w:rsid w:val="00D83AA1"/>
    <w:rPr>
      <w:rFonts w:ascii="Arial" w:hAnsi="Arial" w:cs="Arial"/>
      <w:bCs/>
      <w:sz w:val="16"/>
      <w:szCs w:val="16"/>
    </w:rPr>
  </w:style>
  <w:style w:type="paragraph" w:customStyle="1" w:styleId="block4a">
    <w:name w:val="block 4 (a)"/>
    <w:basedOn w:val="BodyText"/>
    <w:link w:val="block4aChar"/>
    <w:autoRedefine/>
    <w:uiPriority w:val="99"/>
    <w:rsid w:val="00D83AA1"/>
    <w:pPr>
      <w:tabs>
        <w:tab w:val="left" w:pos="-1440"/>
      </w:tabs>
      <w:spacing w:before="0"/>
    </w:pPr>
    <w:rPr>
      <w:rFonts w:ascii="Arial" w:eastAsiaTheme="minorHAnsi" w:hAnsi="Arial" w:cs="Arial"/>
      <w:bCs/>
      <w:sz w:val="16"/>
      <w:szCs w:val="16"/>
    </w:rPr>
  </w:style>
  <w:style w:type="paragraph" w:styleId="ListBullet">
    <w:name w:val="List Bullet"/>
    <w:basedOn w:val="Normal"/>
    <w:autoRedefine/>
    <w:rsid w:val="00D83AA1"/>
    <w:pPr>
      <w:numPr>
        <w:numId w:val="29"/>
      </w:numPr>
      <w:spacing w:line="240" w:lineRule="auto"/>
    </w:pPr>
    <w:rPr>
      <w:rFonts w:ascii="Book Antiqua" w:eastAsia="Times New Roman" w:hAnsi="Book Antiqua" w:cs="Times New Roman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83AA1"/>
    <w:pPr>
      <w:numPr>
        <w:numId w:val="0"/>
      </w:num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83AA1"/>
    <w:pPr>
      <w:spacing w:after="0"/>
      <w:ind w:left="440"/>
    </w:pPr>
    <w:rPr>
      <w:rFonts w:cstheme="minorHAns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D83AA1"/>
  </w:style>
  <w:style w:type="paragraph" w:styleId="TOC4">
    <w:name w:val="toc 4"/>
    <w:basedOn w:val="Normal"/>
    <w:next w:val="Normal"/>
    <w:autoRedefine/>
    <w:uiPriority w:val="39"/>
    <w:unhideWhenUsed/>
    <w:rsid w:val="00D83AA1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83AA1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83AA1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83AA1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83AA1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83AA1"/>
    <w:pPr>
      <w:spacing w:after="0"/>
      <w:ind w:left="1760"/>
    </w:pPr>
    <w:rPr>
      <w:rFonts w:cstheme="minorHAnsi"/>
      <w:sz w:val="20"/>
      <w:szCs w:val="20"/>
    </w:rPr>
  </w:style>
  <w:style w:type="character" w:customStyle="1" w:styleId="lrdctph">
    <w:name w:val="lr_dct_ph"/>
    <w:basedOn w:val="DefaultParagraphFont"/>
    <w:rsid w:val="00D83AA1"/>
  </w:style>
  <w:style w:type="character" w:customStyle="1" w:styleId="lrdctspkr">
    <w:name w:val="lr_dct_spkr"/>
    <w:basedOn w:val="DefaultParagraphFont"/>
    <w:rsid w:val="00D83AA1"/>
  </w:style>
  <w:style w:type="character" w:styleId="Strong">
    <w:name w:val="Strong"/>
    <w:basedOn w:val="DefaultParagraphFont"/>
    <w:uiPriority w:val="22"/>
    <w:qFormat/>
    <w:rsid w:val="00D83AA1"/>
    <w:rPr>
      <w:b/>
      <w:bCs/>
    </w:rPr>
  </w:style>
  <w:style w:type="character" w:customStyle="1" w:styleId="A14">
    <w:name w:val="A14"/>
    <w:uiPriority w:val="99"/>
    <w:rsid w:val="00D83AA1"/>
    <w:rPr>
      <w:rFonts w:cs="Myriad Pro Cond"/>
      <w:color w:val="221E1F"/>
    </w:rPr>
  </w:style>
  <w:style w:type="character" w:customStyle="1" w:styleId="a1">
    <w:name w:val="a1"/>
    <w:basedOn w:val="DefaultParagraphFont"/>
    <w:rsid w:val="00D83AA1"/>
    <w:rPr>
      <w:rFonts w:ascii="Times New Roman" w:hAnsi="Times New Roman" w:cs="Times New Roman" w:hint="default"/>
      <w:b/>
      <w:bCs/>
      <w:i/>
      <w:iCs/>
      <w:bdr w:val="none" w:sz="0" w:space="0" w:color="auto" w:frame="1"/>
    </w:rPr>
  </w:style>
  <w:style w:type="character" w:customStyle="1" w:styleId="l62">
    <w:name w:val="l62"/>
    <w:basedOn w:val="DefaultParagraphFont"/>
    <w:rsid w:val="00D83AA1"/>
    <w:rPr>
      <w:rFonts w:ascii="Times New Roman" w:hAnsi="Times New Roman" w:cs="Times New Roman" w:hint="default"/>
      <w:b/>
      <w:bCs/>
      <w:i/>
      <w:iCs/>
      <w:vanish w:val="0"/>
      <w:webHidden w:val="0"/>
      <w:bdr w:val="none" w:sz="0" w:space="0" w:color="auto" w:frame="1"/>
      <w:specVanish w:val="0"/>
    </w:rPr>
  </w:style>
  <w:style w:type="paragraph" w:customStyle="1" w:styleId="Numbers">
    <w:name w:val="Numbers"/>
    <w:basedOn w:val="ListParagraph"/>
    <w:link w:val="NumbersChar"/>
    <w:qFormat/>
    <w:rsid w:val="00D83AA1"/>
    <w:pPr>
      <w:widowControl w:val="0"/>
      <w:numPr>
        <w:numId w:val="53"/>
      </w:numPr>
      <w:autoSpaceDE w:val="0"/>
      <w:autoSpaceDN w:val="0"/>
      <w:spacing w:before="120" w:after="240" w:line="240" w:lineRule="auto"/>
      <w:contextualSpacing w:val="0"/>
    </w:pPr>
    <w:rPr>
      <w:rFonts w:ascii="Arial" w:eastAsia="Times New Roman" w:hAnsi="Arial" w:cs="Arial"/>
      <w:sz w:val="20"/>
    </w:rPr>
  </w:style>
  <w:style w:type="character" w:customStyle="1" w:styleId="NumbersChar">
    <w:name w:val="Numbers Char"/>
    <w:basedOn w:val="ListParagraphChar"/>
    <w:link w:val="Numbers"/>
    <w:rsid w:val="00D83AA1"/>
    <w:rPr>
      <w:rFonts w:ascii="Arial" w:eastAsia="Times New Roman" w:hAnsi="Arial" w:cs="Arial"/>
      <w:sz w:val="20"/>
    </w:rPr>
  </w:style>
  <w:style w:type="paragraph" w:styleId="NormalIndent">
    <w:name w:val="Normal Indent"/>
    <w:basedOn w:val="Normal"/>
    <w:autoRedefine/>
    <w:semiHidden/>
    <w:rsid w:val="00D83AA1"/>
    <w:pPr>
      <w:numPr>
        <w:ilvl w:val="1"/>
        <w:numId w:val="5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83AA1"/>
    <w:rPr>
      <w:color w:val="808080"/>
    </w:rPr>
  </w:style>
  <w:style w:type="paragraph" w:customStyle="1" w:styleId="Number3">
    <w:name w:val="Number3"/>
    <w:basedOn w:val="Normal"/>
    <w:rsid w:val="00D83AA1"/>
    <w:pPr>
      <w:tabs>
        <w:tab w:val="num" w:pos="720"/>
      </w:tabs>
      <w:spacing w:after="120" w:line="240" w:lineRule="auto"/>
      <w:ind w:left="720" w:hanging="360"/>
    </w:pPr>
    <w:rPr>
      <w:rFonts w:ascii="Arial" w:eastAsia="Times New Roman" w:hAnsi="Arial" w:cs="Times New Roman"/>
      <w:szCs w:val="20"/>
    </w:rPr>
  </w:style>
  <w:style w:type="character" w:styleId="Emphasis">
    <w:name w:val="Emphasis"/>
    <w:basedOn w:val="DefaultParagraphFont"/>
    <w:uiPriority w:val="20"/>
    <w:qFormat/>
    <w:rsid w:val="00D83AA1"/>
    <w:rPr>
      <w:i/>
      <w:iCs/>
    </w:rPr>
  </w:style>
  <w:style w:type="numbering" w:customStyle="1" w:styleId="Style1">
    <w:name w:val="Style1"/>
    <w:uiPriority w:val="99"/>
    <w:rsid w:val="00D83AA1"/>
    <w:pPr>
      <w:numPr>
        <w:numId w:val="10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0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8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6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odot.gov/business/designsupport/innovative-contracting-and-design-buil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Des</b:Tag>
    <b:SourceType>InternetSite</b:SourceType>
    <b:Guid>{E0B78ED5-6515-4B71-B5B8-645665115845}</b:Guid>
    <b:Title>Design-Build Transportation Fact Sheet</b:Title>
    <b:Author>
      <b:Author>
        <b:NameList>
          <b:Person>
            <b:Last>(DBIA)</b:Last>
            <b:First>Design-Build</b:First>
            <b:Middle>Institute of America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976630A-D12B-4A50-BCD3-B0D241C8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&amp; Company, Engineers &amp; Architects, Inc.</Company>
  <LinksUpToDate>false</LinksUpToDate>
  <CharactersWithSpaces>17961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Chris E.</dc:creator>
  <cp:keywords/>
  <dc:description/>
  <cp:lastModifiedBy>Davenport, Courtney R.</cp:lastModifiedBy>
  <cp:revision>2</cp:revision>
  <cp:lastPrinted>2016-09-01T18:44:00Z</cp:lastPrinted>
  <dcterms:created xsi:type="dcterms:W3CDTF">2016-09-06T21:29:00Z</dcterms:created>
  <dcterms:modified xsi:type="dcterms:W3CDTF">2016-09-06T21:29:00Z</dcterms:modified>
</cp:coreProperties>
</file>