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19" w:rsidRDefault="002B2119" w:rsidP="002A112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2A1123" w:rsidRPr="002A1123" w:rsidRDefault="002B2119" w:rsidP="002A11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Payroll Verification Sampling</w:t>
      </w:r>
    </w:p>
    <w:p w:rsidR="002A1123" w:rsidRPr="00D561C3" w:rsidRDefault="002A1123" w:rsidP="002A1123">
      <w:pPr>
        <w:rPr>
          <w:rFonts w:ascii="Arial" w:hAnsi="Arial" w:cs="Arial"/>
          <w:b/>
          <w:bCs/>
        </w:rPr>
      </w:pPr>
    </w:p>
    <w:p w:rsidR="002B2119" w:rsidRDefault="002B2119" w:rsidP="002A1123">
      <w:pPr>
        <w:rPr>
          <w:rFonts w:ascii="Arial" w:hAnsi="Arial" w:cs="Arial"/>
        </w:rPr>
      </w:pPr>
      <w:r w:rsidRPr="00D561C3">
        <w:rPr>
          <w:rFonts w:ascii="Arial" w:hAnsi="Arial" w:cs="Arial"/>
        </w:rPr>
        <w:t>In accordance with FHWA</w:t>
      </w:r>
      <w:r w:rsidR="00D561C3" w:rsidRPr="00D561C3">
        <w:rPr>
          <w:rFonts w:ascii="Arial" w:hAnsi="Arial" w:cs="Arial"/>
        </w:rPr>
        <w:t xml:space="preserve"> Form </w:t>
      </w:r>
      <w:r w:rsidRPr="00D561C3">
        <w:rPr>
          <w:rFonts w:ascii="Arial" w:hAnsi="Arial" w:cs="Arial"/>
        </w:rPr>
        <w:t xml:space="preserve">1273 – Required Contract Provisions Federal-Aid Construction Contracts, the Contractor is responsible for </w:t>
      </w:r>
      <w:r w:rsidR="005133BF">
        <w:rPr>
          <w:rFonts w:ascii="Arial" w:hAnsi="Arial" w:cs="Arial"/>
        </w:rPr>
        <w:t xml:space="preserve">compliance with the form’s provisions </w:t>
      </w:r>
      <w:r w:rsidRPr="00D561C3">
        <w:rPr>
          <w:rFonts w:ascii="Arial" w:hAnsi="Arial" w:cs="Arial"/>
        </w:rPr>
        <w:t xml:space="preserve">by </w:t>
      </w:r>
      <w:r w:rsidR="005133BF">
        <w:rPr>
          <w:rFonts w:ascii="Arial" w:hAnsi="Arial" w:cs="Arial"/>
        </w:rPr>
        <w:t>all</w:t>
      </w:r>
      <w:r w:rsidRPr="00D561C3">
        <w:rPr>
          <w:rFonts w:ascii="Arial" w:hAnsi="Arial" w:cs="Arial"/>
        </w:rPr>
        <w:t xml:space="preserve"> sub</w:t>
      </w:r>
      <w:r w:rsidR="00D561C3" w:rsidRPr="00D561C3">
        <w:rPr>
          <w:rFonts w:ascii="Arial" w:hAnsi="Arial" w:cs="Arial"/>
        </w:rPr>
        <w:t>contractor</w:t>
      </w:r>
      <w:r w:rsidR="005133BF">
        <w:rPr>
          <w:rFonts w:ascii="Arial" w:hAnsi="Arial" w:cs="Arial"/>
        </w:rPr>
        <w:t xml:space="preserve">s, </w:t>
      </w:r>
      <w:r w:rsidR="00F20EEB">
        <w:rPr>
          <w:rFonts w:ascii="Arial" w:hAnsi="Arial" w:cs="Arial"/>
        </w:rPr>
        <w:t>regardless of</w:t>
      </w:r>
      <w:r w:rsidR="005133BF">
        <w:rPr>
          <w:rFonts w:ascii="Arial" w:hAnsi="Arial" w:cs="Arial"/>
        </w:rPr>
        <w:t xml:space="preserve"> the</w:t>
      </w:r>
      <w:r w:rsidR="00F20EEB">
        <w:rPr>
          <w:rFonts w:ascii="Arial" w:hAnsi="Arial" w:cs="Arial"/>
        </w:rPr>
        <w:t>ir</w:t>
      </w:r>
      <w:r w:rsidR="005133BF">
        <w:rPr>
          <w:rFonts w:ascii="Arial" w:hAnsi="Arial" w:cs="Arial"/>
        </w:rPr>
        <w:t xml:space="preserve"> tier</w:t>
      </w:r>
      <w:r w:rsidR="00F20EEB">
        <w:rPr>
          <w:rFonts w:ascii="Arial" w:hAnsi="Arial" w:cs="Arial"/>
        </w:rPr>
        <w:t xml:space="preserve"> level</w:t>
      </w:r>
      <w:r w:rsidR="005133BF">
        <w:rPr>
          <w:rFonts w:ascii="Arial" w:hAnsi="Arial" w:cs="Arial"/>
        </w:rPr>
        <w:t>,</w:t>
      </w:r>
      <w:r w:rsidR="00D561C3" w:rsidRPr="00D561C3">
        <w:rPr>
          <w:rFonts w:ascii="Arial" w:hAnsi="Arial" w:cs="Arial"/>
        </w:rPr>
        <w:t xml:space="preserve"> </w:t>
      </w:r>
      <w:r w:rsidR="005133BF">
        <w:rPr>
          <w:rFonts w:ascii="Arial" w:hAnsi="Arial" w:cs="Arial"/>
        </w:rPr>
        <w:t>and the Contractor is</w:t>
      </w:r>
      <w:r w:rsidR="00D561C3">
        <w:rPr>
          <w:rFonts w:ascii="Arial" w:hAnsi="Arial" w:cs="Arial"/>
        </w:rPr>
        <w:t xml:space="preserve"> also </w:t>
      </w:r>
      <w:r w:rsidR="005133BF">
        <w:rPr>
          <w:rFonts w:ascii="Arial" w:hAnsi="Arial" w:cs="Arial"/>
        </w:rPr>
        <w:t>responsible for all wages on the</w:t>
      </w:r>
      <w:r w:rsidR="008C45DB">
        <w:rPr>
          <w:rFonts w:ascii="Arial" w:hAnsi="Arial" w:cs="Arial"/>
        </w:rPr>
        <w:t xml:space="preserve"> project</w:t>
      </w:r>
    </w:p>
    <w:p w:rsidR="005133BF" w:rsidRPr="005133BF" w:rsidRDefault="005133BF" w:rsidP="002A1123">
      <w:pPr>
        <w:rPr>
          <w:rFonts w:ascii="Arial" w:hAnsi="Arial" w:cs="Arial"/>
        </w:rPr>
      </w:pPr>
    </w:p>
    <w:p w:rsidR="005133BF" w:rsidRDefault="008C45DB" w:rsidP="002A11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comply with </w:t>
      </w:r>
      <w:r w:rsidR="00CD632A">
        <w:rPr>
          <w:rFonts w:ascii="Arial" w:hAnsi="Arial" w:cs="Arial"/>
          <w:bCs/>
        </w:rPr>
        <w:t xml:space="preserve">FHWA </w:t>
      </w:r>
      <w:r>
        <w:rPr>
          <w:rFonts w:ascii="Arial" w:hAnsi="Arial" w:cs="Arial"/>
          <w:bCs/>
        </w:rPr>
        <w:t>Form 1273</w:t>
      </w:r>
      <w:r w:rsidR="005133BF" w:rsidRPr="005133B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the </w:t>
      </w:r>
      <w:r w:rsidR="005133BF" w:rsidRPr="005133BF">
        <w:rPr>
          <w:rFonts w:ascii="Arial" w:hAnsi="Arial" w:cs="Arial"/>
          <w:bCs/>
        </w:rPr>
        <w:t xml:space="preserve">Contractor </w:t>
      </w:r>
      <w:r>
        <w:rPr>
          <w:rFonts w:ascii="Arial" w:hAnsi="Arial" w:cs="Arial"/>
          <w:bCs/>
        </w:rPr>
        <w:t>is</w:t>
      </w:r>
      <w:r w:rsidR="005133BF" w:rsidRPr="005133BF">
        <w:rPr>
          <w:rFonts w:ascii="Arial" w:hAnsi="Arial" w:cs="Arial"/>
          <w:bCs/>
        </w:rPr>
        <w:t xml:space="preserve"> </w:t>
      </w:r>
      <w:r w:rsidR="00006323">
        <w:rPr>
          <w:rFonts w:ascii="Arial" w:hAnsi="Arial" w:cs="Arial"/>
          <w:bCs/>
        </w:rPr>
        <w:t>required to check</w:t>
      </w:r>
      <w:r w:rsidR="00B80747">
        <w:rPr>
          <w:rFonts w:ascii="Arial" w:hAnsi="Arial" w:cs="Arial"/>
          <w:bCs/>
        </w:rPr>
        <w:t xml:space="preserve"> and submit</w:t>
      </w:r>
      <w:r w:rsidR="00006323">
        <w:rPr>
          <w:rFonts w:ascii="Arial" w:hAnsi="Arial" w:cs="Arial"/>
          <w:bCs/>
        </w:rPr>
        <w:t xml:space="preserve"> all </w:t>
      </w:r>
      <w:r w:rsidR="00B80747">
        <w:rPr>
          <w:rFonts w:ascii="Arial" w:hAnsi="Arial" w:cs="Arial"/>
          <w:bCs/>
        </w:rPr>
        <w:t xml:space="preserve">certified </w:t>
      </w:r>
      <w:r w:rsidR="00006323">
        <w:rPr>
          <w:rFonts w:ascii="Arial" w:hAnsi="Arial" w:cs="Arial"/>
          <w:bCs/>
        </w:rPr>
        <w:t>payrolls</w:t>
      </w:r>
      <w:r>
        <w:rPr>
          <w:rFonts w:ascii="Arial" w:hAnsi="Arial" w:cs="Arial"/>
          <w:bCs/>
        </w:rPr>
        <w:t xml:space="preserve">. </w:t>
      </w:r>
      <w:r w:rsidR="005133BF" w:rsidRPr="005133BF">
        <w:rPr>
          <w:rFonts w:ascii="Arial" w:hAnsi="Arial" w:cs="Arial"/>
          <w:bCs/>
        </w:rPr>
        <w:t>The Contractor will signify that checking was completed by si</w:t>
      </w:r>
      <w:r>
        <w:rPr>
          <w:rFonts w:ascii="Arial" w:hAnsi="Arial" w:cs="Arial"/>
          <w:bCs/>
        </w:rPr>
        <w:t>gning and dating the payroll.</w:t>
      </w:r>
    </w:p>
    <w:p w:rsidR="005133BF" w:rsidRDefault="005133BF" w:rsidP="002A1123">
      <w:pPr>
        <w:rPr>
          <w:rFonts w:ascii="Arial" w:hAnsi="Arial" w:cs="Arial"/>
          <w:bCs/>
        </w:rPr>
      </w:pPr>
    </w:p>
    <w:p w:rsidR="005133BF" w:rsidRPr="005133BF" w:rsidRDefault="008C45DB" w:rsidP="002A11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verify compliance with </w:t>
      </w:r>
      <w:r w:rsidR="00CD632A">
        <w:rPr>
          <w:rFonts w:ascii="Arial" w:hAnsi="Arial" w:cs="Arial"/>
          <w:bCs/>
        </w:rPr>
        <w:t xml:space="preserve">FHWA </w:t>
      </w:r>
      <w:r>
        <w:rPr>
          <w:rFonts w:ascii="Arial" w:hAnsi="Arial" w:cs="Arial"/>
          <w:bCs/>
        </w:rPr>
        <w:t xml:space="preserve">Form 1273, CDOT inspectors will </w:t>
      </w:r>
      <w:r w:rsidRPr="008C45DB">
        <w:rPr>
          <w:rFonts w:ascii="Arial" w:hAnsi="Arial" w:cs="Arial"/>
          <w:bCs/>
        </w:rPr>
        <w:t xml:space="preserve">randomly sample </w:t>
      </w:r>
      <w:r>
        <w:rPr>
          <w:rFonts w:ascii="Arial" w:hAnsi="Arial" w:cs="Arial"/>
          <w:bCs/>
        </w:rPr>
        <w:t>ten percent of the C</w:t>
      </w:r>
      <w:r w:rsidRPr="008C45DB">
        <w:rPr>
          <w:rFonts w:ascii="Arial" w:hAnsi="Arial" w:cs="Arial"/>
          <w:bCs/>
        </w:rPr>
        <w:t xml:space="preserve">ontractor’s submittals to verify </w:t>
      </w:r>
      <w:r>
        <w:rPr>
          <w:rFonts w:ascii="Arial" w:hAnsi="Arial" w:cs="Arial"/>
          <w:bCs/>
        </w:rPr>
        <w:t xml:space="preserve">they are signed and certified. </w:t>
      </w:r>
      <w:r w:rsidRPr="008C45DB">
        <w:rPr>
          <w:rFonts w:ascii="Arial" w:hAnsi="Arial" w:cs="Arial"/>
          <w:bCs/>
        </w:rPr>
        <w:t xml:space="preserve">All payrolls checked by </w:t>
      </w:r>
      <w:r w:rsidR="00D154DE">
        <w:rPr>
          <w:rFonts w:ascii="Arial" w:hAnsi="Arial" w:cs="Arial"/>
          <w:bCs/>
        </w:rPr>
        <w:t>an</w:t>
      </w:r>
      <w:r w:rsidRPr="008C45DB">
        <w:rPr>
          <w:rFonts w:ascii="Arial" w:hAnsi="Arial" w:cs="Arial"/>
          <w:bCs/>
        </w:rPr>
        <w:t xml:space="preserve"> inspector will be stamped to document they were ch</w:t>
      </w:r>
      <w:r>
        <w:rPr>
          <w:rFonts w:ascii="Arial" w:hAnsi="Arial" w:cs="Arial"/>
          <w:bCs/>
        </w:rPr>
        <w:t xml:space="preserve">ecked. </w:t>
      </w:r>
      <w:r w:rsidRPr="008C45DB">
        <w:rPr>
          <w:rFonts w:ascii="Arial" w:hAnsi="Arial" w:cs="Arial"/>
          <w:bCs/>
        </w:rPr>
        <w:t>If problems are found</w:t>
      </w:r>
      <w:r>
        <w:rPr>
          <w:rFonts w:ascii="Arial" w:hAnsi="Arial" w:cs="Arial"/>
          <w:bCs/>
        </w:rPr>
        <w:t>, the C</w:t>
      </w:r>
      <w:r w:rsidRPr="008C45DB">
        <w:rPr>
          <w:rFonts w:ascii="Arial" w:hAnsi="Arial" w:cs="Arial"/>
          <w:bCs/>
        </w:rPr>
        <w:t>ontractor will be notified immediately and the random sample frequency will</w:t>
      </w:r>
      <w:r w:rsidR="00D8722E">
        <w:rPr>
          <w:rFonts w:ascii="Arial" w:hAnsi="Arial" w:cs="Arial"/>
          <w:bCs/>
        </w:rPr>
        <w:t xml:space="preserve"> be</w:t>
      </w:r>
      <w:r w:rsidRPr="008C45DB">
        <w:rPr>
          <w:rFonts w:ascii="Arial" w:hAnsi="Arial" w:cs="Arial"/>
          <w:bCs/>
        </w:rPr>
        <w:t xml:space="preserve"> increase</w:t>
      </w:r>
      <w:r w:rsidR="00D8722E">
        <w:rPr>
          <w:rFonts w:ascii="Arial" w:hAnsi="Arial" w:cs="Arial"/>
          <w:bCs/>
        </w:rPr>
        <w:t>d</w:t>
      </w:r>
      <w:r w:rsidRPr="008C45DB">
        <w:rPr>
          <w:rFonts w:ascii="Arial" w:hAnsi="Arial" w:cs="Arial"/>
          <w:bCs/>
        </w:rPr>
        <w:t xml:space="preserve"> to </w:t>
      </w:r>
      <w:r w:rsidR="00CD632A"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 percent</w:t>
      </w:r>
      <w:r w:rsidRPr="008C45DB">
        <w:rPr>
          <w:rFonts w:ascii="Arial" w:hAnsi="Arial" w:cs="Arial"/>
          <w:bCs/>
        </w:rPr>
        <w:t xml:space="preserve"> until the</w:t>
      </w:r>
      <w:r w:rsidR="00CD632A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ontractor becomes compliant.</w:t>
      </w:r>
    </w:p>
    <w:p w:rsidR="002B2119" w:rsidRPr="005133BF" w:rsidRDefault="002B2119" w:rsidP="002A1123">
      <w:pPr>
        <w:rPr>
          <w:rFonts w:ascii="Arial" w:hAnsi="Arial" w:cs="Arial"/>
          <w:bCs/>
        </w:rPr>
      </w:pPr>
    </w:p>
    <w:p w:rsidR="002A1123" w:rsidRDefault="002B2119" w:rsidP="002A11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107.1.1.2</w:t>
      </w:r>
      <w:r w:rsidR="002A1123" w:rsidRPr="002A1123">
        <w:rPr>
          <w:rFonts w:ascii="Arial" w:hAnsi="Arial" w:cs="Arial"/>
          <w:b/>
          <w:bCs/>
        </w:rPr>
        <w:t xml:space="preserve"> of the 2002 Construction Manual </w:t>
      </w:r>
      <w:r w:rsidR="002B630E">
        <w:rPr>
          <w:rFonts w:ascii="Arial" w:hAnsi="Arial" w:cs="Arial"/>
          <w:b/>
          <w:bCs/>
        </w:rPr>
        <w:t>is</w:t>
      </w:r>
      <w:r w:rsidR="002B630E" w:rsidRPr="002A1123">
        <w:rPr>
          <w:rFonts w:ascii="Arial" w:hAnsi="Arial" w:cs="Arial"/>
          <w:b/>
          <w:bCs/>
        </w:rPr>
        <w:t xml:space="preserve"> </w:t>
      </w:r>
      <w:r w:rsidR="002A1123" w:rsidRPr="002A1123">
        <w:rPr>
          <w:rFonts w:ascii="Arial" w:hAnsi="Arial" w:cs="Arial"/>
          <w:b/>
          <w:bCs/>
        </w:rPr>
        <w:t>hereby deleted and replaced with the following:</w:t>
      </w:r>
    </w:p>
    <w:p w:rsidR="0072538C" w:rsidRPr="008C45DB" w:rsidRDefault="0072538C" w:rsidP="002A1123">
      <w:pPr>
        <w:rPr>
          <w:rFonts w:ascii="Arial" w:hAnsi="Arial" w:cs="Arial"/>
          <w:bCs/>
        </w:rPr>
      </w:pPr>
    </w:p>
    <w:p w:rsidR="002A1123" w:rsidRPr="008C45DB" w:rsidRDefault="008C45DB" w:rsidP="002A1123">
      <w:pPr>
        <w:rPr>
          <w:rFonts w:ascii="Arial" w:hAnsi="Arial" w:cs="Arial"/>
        </w:rPr>
      </w:pPr>
      <w:r w:rsidRPr="008C45DB">
        <w:rPr>
          <w:rFonts w:ascii="Arial" w:hAnsi="Arial" w:cs="Arial"/>
        </w:rPr>
        <w:t>Weekly payrolls are required from all Contractors and subcontractors.</w:t>
      </w:r>
    </w:p>
    <w:p w:rsidR="008C45DB" w:rsidRPr="008C45DB" w:rsidRDefault="008C45DB" w:rsidP="002A1123">
      <w:pPr>
        <w:rPr>
          <w:rFonts w:ascii="Arial" w:hAnsi="Arial" w:cs="Arial"/>
        </w:rPr>
      </w:pPr>
    </w:p>
    <w:p w:rsidR="002A1123" w:rsidRDefault="008C45DB" w:rsidP="002A11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CDOT inspectors will </w:t>
      </w:r>
      <w:r w:rsidRPr="008C45DB">
        <w:rPr>
          <w:rFonts w:ascii="Arial" w:hAnsi="Arial" w:cs="Arial"/>
          <w:bCs/>
        </w:rPr>
        <w:t xml:space="preserve">randomly sample </w:t>
      </w:r>
      <w:r>
        <w:rPr>
          <w:rFonts w:ascii="Arial" w:hAnsi="Arial" w:cs="Arial"/>
          <w:bCs/>
        </w:rPr>
        <w:t>ten percent of the C</w:t>
      </w:r>
      <w:r w:rsidRPr="008C45DB">
        <w:rPr>
          <w:rFonts w:ascii="Arial" w:hAnsi="Arial" w:cs="Arial"/>
          <w:bCs/>
        </w:rPr>
        <w:t xml:space="preserve">ontractor’s submittals to verify </w:t>
      </w:r>
      <w:r>
        <w:rPr>
          <w:rFonts w:ascii="Arial" w:hAnsi="Arial" w:cs="Arial"/>
          <w:bCs/>
        </w:rPr>
        <w:t xml:space="preserve">they are signed and certified. </w:t>
      </w:r>
      <w:r w:rsidRPr="008C45DB">
        <w:rPr>
          <w:rFonts w:ascii="Arial" w:hAnsi="Arial" w:cs="Arial"/>
          <w:bCs/>
        </w:rPr>
        <w:t xml:space="preserve">All payrolls checked by </w:t>
      </w:r>
      <w:r w:rsidR="00D154DE">
        <w:rPr>
          <w:rFonts w:ascii="Arial" w:hAnsi="Arial" w:cs="Arial"/>
          <w:bCs/>
        </w:rPr>
        <w:t>an</w:t>
      </w:r>
      <w:r w:rsidRPr="008C45DB">
        <w:rPr>
          <w:rFonts w:ascii="Arial" w:hAnsi="Arial" w:cs="Arial"/>
          <w:bCs/>
        </w:rPr>
        <w:t xml:space="preserve"> inspector will be stamped to document they were ch</w:t>
      </w:r>
      <w:r>
        <w:rPr>
          <w:rFonts w:ascii="Arial" w:hAnsi="Arial" w:cs="Arial"/>
          <w:bCs/>
        </w:rPr>
        <w:t xml:space="preserve">ecked. </w:t>
      </w:r>
      <w:r w:rsidRPr="008C45DB">
        <w:rPr>
          <w:rFonts w:ascii="Arial" w:hAnsi="Arial" w:cs="Arial"/>
          <w:bCs/>
        </w:rPr>
        <w:t>If problems are found</w:t>
      </w:r>
      <w:r>
        <w:rPr>
          <w:rFonts w:ascii="Arial" w:hAnsi="Arial" w:cs="Arial"/>
          <w:bCs/>
        </w:rPr>
        <w:t>, the C</w:t>
      </w:r>
      <w:r w:rsidRPr="008C45DB">
        <w:rPr>
          <w:rFonts w:ascii="Arial" w:hAnsi="Arial" w:cs="Arial"/>
          <w:bCs/>
        </w:rPr>
        <w:t xml:space="preserve">ontractor will be notified immediately and the random sample frequency will </w:t>
      </w:r>
      <w:r w:rsidR="00D154DE">
        <w:rPr>
          <w:rFonts w:ascii="Arial" w:hAnsi="Arial" w:cs="Arial"/>
          <w:bCs/>
        </w:rPr>
        <w:t xml:space="preserve">be </w:t>
      </w:r>
      <w:r w:rsidRPr="008C45DB">
        <w:rPr>
          <w:rFonts w:ascii="Arial" w:hAnsi="Arial" w:cs="Arial"/>
          <w:bCs/>
        </w:rPr>
        <w:t>increase</w:t>
      </w:r>
      <w:r w:rsidR="00D154DE">
        <w:rPr>
          <w:rFonts w:ascii="Arial" w:hAnsi="Arial" w:cs="Arial"/>
          <w:bCs/>
        </w:rPr>
        <w:t>d</w:t>
      </w:r>
      <w:r w:rsidRPr="008C45DB">
        <w:rPr>
          <w:rFonts w:ascii="Arial" w:hAnsi="Arial" w:cs="Arial"/>
          <w:bCs/>
        </w:rPr>
        <w:t xml:space="preserve"> to </w:t>
      </w:r>
      <w:r w:rsidR="00CD632A"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 percent</w:t>
      </w:r>
      <w:r w:rsidRPr="008C45DB">
        <w:rPr>
          <w:rFonts w:ascii="Arial" w:hAnsi="Arial" w:cs="Arial"/>
          <w:bCs/>
        </w:rPr>
        <w:t xml:space="preserve"> until the</w:t>
      </w:r>
      <w:r w:rsidR="00CD632A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ontractor becomes compliant.</w:t>
      </w:r>
    </w:p>
    <w:p w:rsidR="00D154DE" w:rsidRDefault="00D154DE" w:rsidP="002A1123">
      <w:pPr>
        <w:rPr>
          <w:rFonts w:ascii="Arial" w:hAnsi="Arial" w:cs="Arial"/>
          <w:bCs/>
        </w:rPr>
      </w:pPr>
    </w:p>
    <w:p w:rsidR="00D154DE" w:rsidRPr="008C45DB" w:rsidRDefault="00D154DE" w:rsidP="002A1123">
      <w:pPr>
        <w:rPr>
          <w:rFonts w:ascii="Arial" w:hAnsi="Arial" w:cs="Arial"/>
        </w:rPr>
      </w:pPr>
      <w:r>
        <w:rPr>
          <w:rFonts w:ascii="Arial" w:hAnsi="Arial" w:cs="Arial"/>
          <w:bCs/>
        </w:rPr>
        <w:t>Payroll Checking procedure classes are available from the Contracts and Market Analysis Branch.</w:t>
      </w:r>
    </w:p>
    <w:p w:rsidR="002A1123" w:rsidRPr="00D154DE" w:rsidRDefault="002A1123" w:rsidP="00D154DE">
      <w:pPr>
        <w:pBdr>
          <w:bottom w:val="single" w:sz="12" w:space="1" w:color="auto"/>
        </w:pBdr>
        <w:ind w:right="5760"/>
        <w:rPr>
          <w:rFonts w:ascii="Arial" w:hAnsi="Arial" w:cs="Arial"/>
          <w:u w:val="single"/>
        </w:rPr>
      </w:pPr>
    </w:p>
    <w:p w:rsid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  <w:bCs/>
        </w:rPr>
      </w:pPr>
      <w:r w:rsidRPr="002A1123">
        <w:rPr>
          <w:rFonts w:ascii="Arial" w:hAnsi="Arial" w:cs="Arial"/>
          <w:bCs/>
        </w:rPr>
        <w:t xml:space="preserve">Questions regarding this process may be referred to the </w:t>
      </w:r>
      <w:r w:rsidRPr="002A1123">
        <w:rPr>
          <w:rFonts w:ascii="Arial" w:hAnsi="Arial" w:cs="Arial"/>
        </w:rPr>
        <w:t>HQ Programs and Project Analysis Unit</w:t>
      </w:r>
      <w:r w:rsidRPr="002A1123">
        <w:rPr>
          <w:rFonts w:ascii="Arial" w:hAnsi="Arial" w:cs="Arial"/>
          <w:bCs/>
        </w:rPr>
        <w:t xml:space="preserve"> at 303</w:t>
      </w:r>
      <w:r w:rsidR="0049504A">
        <w:rPr>
          <w:rFonts w:ascii="Arial" w:hAnsi="Arial" w:cs="Arial"/>
          <w:bCs/>
        </w:rPr>
        <w:t>-</w:t>
      </w:r>
      <w:r w:rsidRPr="002A1123">
        <w:rPr>
          <w:rFonts w:ascii="Arial" w:hAnsi="Arial" w:cs="Arial"/>
          <w:bCs/>
        </w:rPr>
        <w:t>757-9541.</w:t>
      </w:r>
    </w:p>
    <w:p w:rsidR="002B2119" w:rsidRPr="008273C3" w:rsidRDefault="002B2119" w:rsidP="002B2119">
      <w:pPr>
        <w:rPr>
          <w:rFonts w:ascii="Arial" w:hAnsi="Arial" w:cs="Arial"/>
        </w:rPr>
      </w:pPr>
      <w:bookmarkStart w:id="1" w:name="_MON_1086522283"/>
      <w:bookmarkStart w:id="2" w:name="_MON_1086522889"/>
      <w:bookmarkStart w:id="3" w:name="_MON_1086522961"/>
      <w:bookmarkStart w:id="4" w:name="_MON_1086533041"/>
      <w:bookmarkStart w:id="5" w:name="_MON_1086533098"/>
      <w:bookmarkStart w:id="6" w:name="_MON_1086533139"/>
      <w:bookmarkStart w:id="7" w:name="_MON_1086533350"/>
      <w:bookmarkStart w:id="8" w:name="_MON_1086533381"/>
      <w:bookmarkStart w:id="9" w:name="_MON_1086533412"/>
      <w:bookmarkStart w:id="10" w:name="_MON_1086533437"/>
      <w:bookmarkStart w:id="11" w:name="_MON_1086534035"/>
      <w:bookmarkStart w:id="12" w:name="_MON_1086534149"/>
      <w:bookmarkStart w:id="13" w:name="_MON_1086534177"/>
      <w:bookmarkStart w:id="14" w:name="_MON_1086534200"/>
      <w:bookmarkStart w:id="15" w:name="_MON_1086534240"/>
      <w:bookmarkStart w:id="16" w:name="_MON_1086534258"/>
      <w:bookmarkStart w:id="17" w:name="_MON_1086534308"/>
      <w:bookmarkStart w:id="18" w:name="_MON_1086534767"/>
      <w:bookmarkStart w:id="19" w:name="_MON_1087018035"/>
      <w:bookmarkStart w:id="20" w:name="_MON_1087018083"/>
      <w:bookmarkStart w:id="21" w:name="_MON_1087018169"/>
      <w:bookmarkStart w:id="22" w:name="_MON_1087018216"/>
      <w:bookmarkStart w:id="23" w:name="_MON_1109046335"/>
      <w:bookmarkStart w:id="24" w:name="_MON_1109046546"/>
      <w:bookmarkStart w:id="25" w:name="_MON_1109046655"/>
      <w:bookmarkStart w:id="26" w:name="_MON_1109047046"/>
      <w:bookmarkStart w:id="27" w:name="_MON_1086521113"/>
      <w:bookmarkStart w:id="28" w:name="_MON_1086521264"/>
      <w:bookmarkStart w:id="29" w:name="_MON_1086521345"/>
      <w:bookmarkStart w:id="30" w:name="_MON_1086521425"/>
      <w:bookmarkStart w:id="31" w:name="_MON_1086521458"/>
      <w:bookmarkStart w:id="32" w:name="_MON_1086521484"/>
      <w:bookmarkStart w:id="33" w:name="_MON_1086521531"/>
      <w:bookmarkStart w:id="34" w:name="_MON_1086521580"/>
      <w:bookmarkStart w:id="35" w:name="_MON_10865218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2B2119" w:rsidRPr="00807E71" w:rsidRDefault="002B2119" w:rsidP="002B2119">
      <w:pPr>
        <w:spacing w:after="120" w:line="247" w:lineRule="auto"/>
        <w:rPr>
          <w:rFonts w:ascii="Arial" w:hAnsi="Arial" w:cs="Arial"/>
        </w:rPr>
      </w:pPr>
      <w:r w:rsidRPr="00807E71">
        <w:rPr>
          <w:rFonts w:ascii="Arial" w:hAnsi="Arial" w:cs="Arial"/>
        </w:rPr>
        <w:t xml:space="preserve">Please print a copy of this bulletin and keep it with your copy of the </w:t>
      </w:r>
      <w:r w:rsidRPr="00807E71">
        <w:rPr>
          <w:rFonts w:ascii="Arial" w:hAnsi="Arial" w:cs="Arial"/>
          <w:i/>
        </w:rPr>
        <w:t>Construction Manual</w:t>
      </w:r>
      <w:r w:rsidRPr="00807E71">
        <w:rPr>
          <w:rFonts w:ascii="Arial" w:hAnsi="Arial" w:cs="Arial"/>
        </w:rPr>
        <w:t>.</w:t>
      </w:r>
    </w:p>
    <w:p w:rsidR="002B2119" w:rsidRPr="00807E71" w:rsidRDefault="002B2119" w:rsidP="002B2119">
      <w:pPr>
        <w:spacing w:after="120" w:line="247" w:lineRule="auto"/>
        <w:rPr>
          <w:rFonts w:ascii="Arial" w:hAnsi="Arial" w:cs="Arial"/>
        </w:rPr>
      </w:pPr>
      <w:r w:rsidRPr="00807E71">
        <w:rPr>
          <w:rFonts w:ascii="Arial" w:hAnsi="Arial" w:cs="Arial"/>
        </w:rPr>
        <w:t>If you have questions, please contact your Area Engineer.</w:t>
      </w:r>
    </w:p>
    <w:p w:rsidR="002B2119" w:rsidRPr="00807E71" w:rsidRDefault="002B2119" w:rsidP="002B2119">
      <w:pPr>
        <w:spacing w:after="120" w:line="247" w:lineRule="auto"/>
        <w:rPr>
          <w:rFonts w:ascii="Arial" w:hAnsi="Arial" w:cs="Arial"/>
        </w:rPr>
      </w:pPr>
      <w:r w:rsidRPr="00807E71">
        <w:rPr>
          <w:rFonts w:ascii="Arial" w:hAnsi="Arial" w:cs="Arial"/>
        </w:rPr>
        <w:t xml:space="preserve">The </w:t>
      </w:r>
      <w:r w:rsidRPr="00807E71">
        <w:rPr>
          <w:rFonts w:ascii="Arial" w:hAnsi="Arial" w:cs="Arial"/>
          <w:i/>
        </w:rPr>
        <w:t>Construction Manual</w:t>
      </w:r>
      <w:r w:rsidRPr="00807E71">
        <w:rPr>
          <w:rFonts w:ascii="Arial" w:hAnsi="Arial" w:cs="Arial"/>
        </w:rPr>
        <w:t xml:space="preserve"> and Construction Bulletins can be found on the Design and Construction Project Support web page at: </w:t>
      </w:r>
    </w:p>
    <w:p w:rsidR="002B2119" w:rsidRPr="00807E71" w:rsidRDefault="00EA7128" w:rsidP="002B2119">
      <w:pPr>
        <w:spacing w:after="120" w:line="247" w:lineRule="auto"/>
        <w:rPr>
          <w:rFonts w:ascii="Arial" w:hAnsi="Arial" w:cs="Arial"/>
        </w:rPr>
      </w:pPr>
      <w:hyperlink r:id="rId9" w:history="1">
        <w:r w:rsidR="002B2119" w:rsidRPr="00807E71">
          <w:rPr>
            <w:rStyle w:val="Hyperlink"/>
            <w:rFonts w:ascii="Arial" w:hAnsi="Arial" w:cs="Arial"/>
          </w:rPr>
          <w:t>http://www.coloradodot.info/business/designsupport</w:t>
        </w:r>
      </w:hyperlink>
      <w:r w:rsidR="002B2119" w:rsidRPr="00807E71">
        <w:rPr>
          <w:rFonts w:ascii="Arial" w:hAnsi="Arial" w:cs="Arial"/>
        </w:rPr>
        <w:t xml:space="preserve"> </w:t>
      </w:r>
    </w:p>
    <w:sectPr w:rsidR="002B2119" w:rsidRPr="00807E71" w:rsidSect="00F71829">
      <w:head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28" w:rsidRDefault="00EA7128">
      <w:r>
        <w:separator/>
      </w:r>
    </w:p>
  </w:endnote>
  <w:endnote w:type="continuationSeparator" w:id="0">
    <w:p w:rsidR="00EA7128" w:rsidRDefault="00EA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28" w:rsidRDefault="00EA7128">
      <w:r>
        <w:separator/>
      </w:r>
    </w:p>
  </w:footnote>
  <w:footnote w:type="continuationSeparator" w:id="0">
    <w:p w:rsidR="00EA7128" w:rsidRDefault="00EA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 w:firstRow="1" w:lastRow="0" w:firstColumn="1" w:lastColumn="0" w:noHBand="0" w:noVBand="1"/>
    </w:tblPr>
    <w:tblGrid>
      <w:gridCol w:w="3168"/>
      <w:gridCol w:w="2430"/>
      <w:gridCol w:w="4698"/>
    </w:tblGrid>
    <w:tr w:rsidR="00350552" w:rsidTr="00350552">
      <w:tc>
        <w:tcPr>
          <w:tcW w:w="3168" w:type="dxa"/>
          <w:vAlign w:val="center"/>
        </w:tcPr>
        <w:p w:rsidR="00F71829" w:rsidRDefault="003957C4" w:rsidP="00AF44E2">
          <w:pPr>
            <w:jc w:val="center"/>
          </w:pPr>
          <w:r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45.6pt" o:ole="" fillcolor="window">
                <v:imagedata r:id="rId1" o:title=""/>
              </v:shape>
              <o:OLEObject Type="Embed" ProgID="Word.Picture.8" ShapeID="_x0000_i1025" DrawAspect="Content" ObjectID="_1421494530" r:id="rId2"/>
            </w:object>
          </w:r>
        </w:p>
      </w:tc>
      <w:tc>
        <w:tcPr>
          <w:tcW w:w="7128" w:type="dxa"/>
          <w:gridSpan w:val="2"/>
          <w:vAlign w:val="center"/>
        </w:tcPr>
        <w:p w:rsidR="00F71829" w:rsidRDefault="003957C4" w:rsidP="00AF44E2">
          <w:pPr>
            <w:jc w:val="center"/>
          </w:pPr>
          <w:r w:rsidRPr="00AF44E2">
            <w:rPr>
              <w:rFonts w:ascii="Impact" w:hAnsi="Impact"/>
              <w:sz w:val="69"/>
              <w:szCs w:val="69"/>
            </w:rPr>
            <w:t>CONSTRUCTION BULLETIN</w:t>
          </w:r>
        </w:p>
      </w:tc>
    </w:tr>
    <w:tr w:rsidR="003957C4" w:rsidTr="00B57C04">
      <w:trPr>
        <w:cantSplit/>
        <w:trHeight w:val="144"/>
      </w:trPr>
      <w:tc>
        <w:tcPr>
          <w:tcW w:w="10296" w:type="dxa"/>
          <w:gridSpan w:val="3"/>
        </w:tcPr>
        <w:p w:rsidR="003957C4" w:rsidRDefault="003957C4" w:rsidP="00F71829"/>
      </w:tc>
    </w:tr>
    <w:tr w:rsidR="003957C4" w:rsidRPr="00AF44E2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3957C4" w:rsidRPr="00AF44E2" w:rsidRDefault="003957C4" w:rsidP="003957C4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3957C4" w:rsidRPr="00AF44E2" w:rsidRDefault="002B2119" w:rsidP="00692BDF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Payroll Verification Sampling</w:t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Pr="00AF44E2" w:rsidRDefault="003957C4" w:rsidP="003957C4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698" w:type="dxa"/>
          <w:vAlign w:val="center"/>
        </w:tcPr>
        <w:p w:rsidR="00F71829" w:rsidRPr="00AF44E2" w:rsidRDefault="003957C4" w:rsidP="00591018">
          <w:pPr>
            <w:rPr>
              <w:rFonts w:ascii="Arial" w:hAnsi="Arial" w:cs="Arial"/>
              <w:sz w:val="23"/>
              <w:szCs w:val="23"/>
            </w:rPr>
          </w:pPr>
          <w:r w:rsidRPr="00AF44E2">
            <w:rPr>
              <w:rFonts w:ascii="Arial" w:hAnsi="Arial" w:cs="Arial"/>
              <w:sz w:val="23"/>
              <w:szCs w:val="23"/>
            </w:rPr>
            <w:t>20</w:t>
          </w:r>
          <w:r w:rsidR="004A6361">
            <w:rPr>
              <w:rFonts w:ascii="Arial" w:hAnsi="Arial" w:cs="Arial"/>
              <w:sz w:val="23"/>
              <w:szCs w:val="23"/>
            </w:rPr>
            <w:t>1</w:t>
          </w:r>
          <w:r w:rsidR="00BA64BB">
            <w:rPr>
              <w:rFonts w:ascii="Arial" w:hAnsi="Arial" w:cs="Arial"/>
              <w:sz w:val="23"/>
              <w:szCs w:val="23"/>
            </w:rPr>
            <w:t xml:space="preserve">3 </w:t>
          </w:r>
          <w:r w:rsidRPr="00AF44E2">
            <w:rPr>
              <w:rFonts w:ascii="Arial" w:hAnsi="Arial" w:cs="Arial"/>
              <w:sz w:val="23"/>
              <w:szCs w:val="23"/>
            </w:rPr>
            <w:t xml:space="preserve">Number </w:t>
          </w:r>
          <w:r w:rsidR="002B2119">
            <w:rPr>
              <w:rFonts w:ascii="Arial" w:hAnsi="Arial" w:cs="Arial"/>
              <w:sz w:val="23"/>
              <w:szCs w:val="23"/>
            </w:rPr>
            <w:t>3</w:t>
          </w:r>
          <w:r w:rsidRPr="00AF44E2">
            <w:rPr>
              <w:rFonts w:ascii="Arial" w:hAnsi="Arial" w:cs="Arial"/>
              <w:sz w:val="23"/>
              <w:szCs w:val="23"/>
            </w:rPr>
            <w:t xml:space="preserve">, </w:t>
          </w:r>
          <w:r w:rsidR="008466B8" w:rsidRPr="008466B8">
            <w:rPr>
              <w:rFonts w:ascii="Arial" w:hAnsi="Arial" w:cs="Arial"/>
              <w:sz w:val="23"/>
              <w:szCs w:val="23"/>
            </w:rPr>
            <w:t xml:space="preserve">Page 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begin"/>
          </w:r>
          <w:r w:rsidR="008466B8" w:rsidRPr="008466B8">
            <w:rPr>
              <w:rFonts w:ascii="Arial" w:hAnsi="Arial" w:cs="Arial"/>
              <w:sz w:val="23"/>
              <w:szCs w:val="23"/>
            </w:rPr>
            <w:instrText xml:space="preserve"> PAGE  \* Arabic  \* MERGEFORMAT </w:instrTex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separate"/>
          </w:r>
          <w:r w:rsidR="00E25A2B">
            <w:rPr>
              <w:rFonts w:ascii="Arial" w:hAnsi="Arial" w:cs="Arial"/>
              <w:noProof/>
              <w:sz w:val="23"/>
              <w:szCs w:val="23"/>
            </w:rPr>
            <w:t>1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end"/>
          </w:r>
          <w:r w:rsidR="008466B8" w:rsidRPr="008466B8">
            <w:rPr>
              <w:rFonts w:ascii="Arial" w:hAnsi="Arial" w:cs="Arial"/>
              <w:sz w:val="23"/>
              <w:szCs w:val="23"/>
            </w:rPr>
            <w:t xml:space="preserve"> of 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begin"/>
          </w:r>
          <w:r w:rsidR="008466B8" w:rsidRPr="008466B8">
            <w:rPr>
              <w:rFonts w:ascii="Arial" w:hAnsi="Arial" w:cs="Arial"/>
              <w:sz w:val="23"/>
              <w:szCs w:val="23"/>
            </w:rPr>
            <w:instrText xml:space="preserve"> NUMPAGES  \* Arabic  \* MERGEFORMAT </w:instrTex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separate"/>
          </w:r>
          <w:r w:rsidR="00E25A2B">
            <w:rPr>
              <w:rFonts w:ascii="Arial" w:hAnsi="Arial" w:cs="Arial"/>
              <w:noProof/>
              <w:sz w:val="23"/>
              <w:szCs w:val="23"/>
            </w:rPr>
            <w:t>1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Default="00F71829" w:rsidP="003957C4"/>
      </w:tc>
      <w:tc>
        <w:tcPr>
          <w:tcW w:w="4698" w:type="dxa"/>
          <w:vAlign w:val="center"/>
        </w:tcPr>
        <w:p w:rsidR="00F71829" w:rsidRPr="00AF44E2" w:rsidRDefault="003957C4" w:rsidP="000D033E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0D033E">
            <w:rPr>
              <w:rFonts w:ascii="Arial" w:hAnsi="Arial" w:cs="Arial"/>
              <w:sz w:val="23"/>
              <w:szCs w:val="23"/>
            </w:rPr>
            <w:t>February</w:t>
          </w:r>
          <w:r w:rsidR="002B2119">
            <w:rPr>
              <w:rFonts w:ascii="Arial" w:hAnsi="Arial" w:cs="Arial"/>
              <w:sz w:val="23"/>
              <w:szCs w:val="23"/>
            </w:rPr>
            <w:t xml:space="preserve"> </w:t>
          </w:r>
          <w:r w:rsidR="000D033E">
            <w:rPr>
              <w:rFonts w:ascii="Arial" w:hAnsi="Arial" w:cs="Arial"/>
              <w:sz w:val="23"/>
              <w:szCs w:val="23"/>
            </w:rPr>
            <w:t>4</w:t>
          </w:r>
          <w:r w:rsidR="004A6361">
            <w:rPr>
              <w:rFonts w:ascii="Arial" w:hAnsi="Arial" w:cs="Arial"/>
              <w:sz w:val="23"/>
              <w:szCs w:val="23"/>
            </w:rPr>
            <w:t>, 201</w:t>
          </w:r>
          <w:r w:rsidR="00BA64BB">
            <w:rPr>
              <w:rFonts w:ascii="Arial" w:hAnsi="Arial" w:cs="Arial"/>
              <w:sz w:val="23"/>
              <w:szCs w:val="23"/>
            </w:rPr>
            <w:t>3</w:t>
          </w:r>
        </w:p>
      </w:tc>
    </w:tr>
  </w:tbl>
  <w:p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3A6"/>
    <w:multiLevelType w:val="hybridMultilevel"/>
    <w:tmpl w:val="C63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E7589"/>
    <w:multiLevelType w:val="hybridMultilevel"/>
    <w:tmpl w:val="BC405C38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06323"/>
    <w:rsid w:val="000177FB"/>
    <w:rsid w:val="000447B4"/>
    <w:rsid w:val="000712D1"/>
    <w:rsid w:val="000961E2"/>
    <w:rsid w:val="000B7913"/>
    <w:rsid w:val="000D033E"/>
    <w:rsid w:val="000D705A"/>
    <w:rsid w:val="00117EF7"/>
    <w:rsid w:val="001347F4"/>
    <w:rsid w:val="00147049"/>
    <w:rsid w:val="001551B8"/>
    <w:rsid w:val="00161391"/>
    <w:rsid w:val="00180C7A"/>
    <w:rsid w:val="001827E1"/>
    <w:rsid w:val="00195856"/>
    <w:rsid w:val="001A29E6"/>
    <w:rsid w:val="001A49FD"/>
    <w:rsid w:val="001A6445"/>
    <w:rsid w:val="001A7645"/>
    <w:rsid w:val="001A7BFF"/>
    <w:rsid w:val="001C1A9A"/>
    <w:rsid w:val="001E36D0"/>
    <w:rsid w:val="001F343D"/>
    <w:rsid w:val="002022FF"/>
    <w:rsid w:val="002117EA"/>
    <w:rsid w:val="0023781A"/>
    <w:rsid w:val="00237FB1"/>
    <w:rsid w:val="002423EE"/>
    <w:rsid w:val="00250962"/>
    <w:rsid w:val="00255AA3"/>
    <w:rsid w:val="00287CF6"/>
    <w:rsid w:val="002A1123"/>
    <w:rsid w:val="002B0D6A"/>
    <w:rsid w:val="002B2119"/>
    <w:rsid w:val="002B248F"/>
    <w:rsid w:val="002B630E"/>
    <w:rsid w:val="002E0895"/>
    <w:rsid w:val="002E2418"/>
    <w:rsid w:val="002F1DCB"/>
    <w:rsid w:val="00300AC5"/>
    <w:rsid w:val="00316788"/>
    <w:rsid w:val="0033511D"/>
    <w:rsid w:val="00350552"/>
    <w:rsid w:val="00354A5D"/>
    <w:rsid w:val="003617C6"/>
    <w:rsid w:val="00370523"/>
    <w:rsid w:val="00370784"/>
    <w:rsid w:val="003866FD"/>
    <w:rsid w:val="003957C4"/>
    <w:rsid w:val="003A08B6"/>
    <w:rsid w:val="003B3067"/>
    <w:rsid w:val="003D00A9"/>
    <w:rsid w:val="003E382A"/>
    <w:rsid w:val="003F745F"/>
    <w:rsid w:val="0040137A"/>
    <w:rsid w:val="0041573E"/>
    <w:rsid w:val="00415ACD"/>
    <w:rsid w:val="00416F0E"/>
    <w:rsid w:val="0046127A"/>
    <w:rsid w:val="004904DC"/>
    <w:rsid w:val="00491227"/>
    <w:rsid w:val="0049382B"/>
    <w:rsid w:val="0049504A"/>
    <w:rsid w:val="004A6361"/>
    <w:rsid w:val="004C4A81"/>
    <w:rsid w:val="004D3DC4"/>
    <w:rsid w:val="004D5EE1"/>
    <w:rsid w:val="004E0172"/>
    <w:rsid w:val="0050317B"/>
    <w:rsid w:val="005133BF"/>
    <w:rsid w:val="00523D1B"/>
    <w:rsid w:val="0054092E"/>
    <w:rsid w:val="005510A6"/>
    <w:rsid w:val="005648BD"/>
    <w:rsid w:val="005672F2"/>
    <w:rsid w:val="00575191"/>
    <w:rsid w:val="00591018"/>
    <w:rsid w:val="005A4278"/>
    <w:rsid w:val="005A64CC"/>
    <w:rsid w:val="005B1A34"/>
    <w:rsid w:val="005B2A38"/>
    <w:rsid w:val="005D642C"/>
    <w:rsid w:val="005E6E66"/>
    <w:rsid w:val="005F5B5C"/>
    <w:rsid w:val="005F6152"/>
    <w:rsid w:val="0060251D"/>
    <w:rsid w:val="006043F4"/>
    <w:rsid w:val="0061107C"/>
    <w:rsid w:val="006154F0"/>
    <w:rsid w:val="00637F1C"/>
    <w:rsid w:val="0064689C"/>
    <w:rsid w:val="00663E71"/>
    <w:rsid w:val="00663EC8"/>
    <w:rsid w:val="00692BDF"/>
    <w:rsid w:val="006A6C30"/>
    <w:rsid w:val="006C32E6"/>
    <w:rsid w:val="006E116F"/>
    <w:rsid w:val="006E4B5D"/>
    <w:rsid w:val="006E4CDF"/>
    <w:rsid w:val="006E7967"/>
    <w:rsid w:val="0072538C"/>
    <w:rsid w:val="0072571E"/>
    <w:rsid w:val="00732299"/>
    <w:rsid w:val="007428D8"/>
    <w:rsid w:val="007578C8"/>
    <w:rsid w:val="0076005A"/>
    <w:rsid w:val="00763467"/>
    <w:rsid w:val="00773F71"/>
    <w:rsid w:val="00774F2C"/>
    <w:rsid w:val="007974AA"/>
    <w:rsid w:val="007B2FE6"/>
    <w:rsid w:val="007C1108"/>
    <w:rsid w:val="007D63AF"/>
    <w:rsid w:val="00807E71"/>
    <w:rsid w:val="008273C3"/>
    <w:rsid w:val="008378E4"/>
    <w:rsid w:val="00837D1A"/>
    <w:rsid w:val="008466B8"/>
    <w:rsid w:val="00852856"/>
    <w:rsid w:val="008624C5"/>
    <w:rsid w:val="00866041"/>
    <w:rsid w:val="00884C02"/>
    <w:rsid w:val="00890686"/>
    <w:rsid w:val="00894F26"/>
    <w:rsid w:val="008B3921"/>
    <w:rsid w:val="008B5C34"/>
    <w:rsid w:val="008C45DB"/>
    <w:rsid w:val="008D0F21"/>
    <w:rsid w:val="008D2E15"/>
    <w:rsid w:val="008D4EE1"/>
    <w:rsid w:val="008E2D23"/>
    <w:rsid w:val="008F152F"/>
    <w:rsid w:val="008F3E7E"/>
    <w:rsid w:val="00912BB2"/>
    <w:rsid w:val="009318C5"/>
    <w:rsid w:val="0093720C"/>
    <w:rsid w:val="0094203F"/>
    <w:rsid w:val="00956916"/>
    <w:rsid w:val="009577E6"/>
    <w:rsid w:val="009A162B"/>
    <w:rsid w:val="009B7495"/>
    <w:rsid w:val="009C311A"/>
    <w:rsid w:val="009E2612"/>
    <w:rsid w:val="009F77C2"/>
    <w:rsid w:val="00A04D93"/>
    <w:rsid w:val="00A3379D"/>
    <w:rsid w:val="00A85776"/>
    <w:rsid w:val="00A94CB9"/>
    <w:rsid w:val="00A95E8E"/>
    <w:rsid w:val="00AC0905"/>
    <w:rsid w:val="00AE0F7F"/>
    <w:rsid w:val="00AF44E2"/>
    <w:rsid w:val="00B03B17"/>
    <w:rsid w:val="00B43010"/>
    <w:rsid w:val="00B57C04"/>
    <w:rsid w:val="00B74599"/>
    <w:rsid w:val="00B80747"/>
    <w:rsid w:val="00B82CDC"/>
    <w:rsid w:val="00BA0A64"/>
    <w:rsid w:val="00BA64BB"/>
    <w:rsid w:val="00BA767D"/>
    <w:rsid w:val="00BE4FC3"/>
    <w:rsid w:val="00C140D9"/>
    <w:rsid w:val="00C34EE3"/>
    <w:rsid w:val="00C4036A"/>
    <w:rsid w:val="00C6578C"/>
    <w:rsid w:val="00C666B8"/>
    <w:rsid w:val="00C808FC"/>
    <w:rsid w:val="00C9547A"/>
    <w:rsid w:val="00CC19C5"/>
    <w:rsid w:val="00CC3E68"/>
    <w:rsid w:val="00CC4699"/>
    <w:rsid w:val="00CC4EAE"/>
    <w:rsid w:val="00CD2340"/>
    <w:rsid w:val="00CD5F54"/>
    <w:rsid w:val="00CD632A"/>
    <w:rsid w:val="00CF0DD1"/>
    <w:rsid w:val="00CF239F"/>
    <w:rsid w:val="00D154DE"/>
    <w:rsid w:val="00D22466"/>
    <w:rsid w:val="00D24DB1"/>
    <w:rsid w:val="00D25F9E"/>
    <w:rsid w:val="00D31C78"/>
    <w:rsid w:val="00D327B3"/>
    <w:rsid w:val="00D4320B"/>
    <w:rsid w:val="00D55B83"/>
    <w:rsid w:val="00D561C3"/>
    <w:rsid w:val="00D7165B"/>
    <w:rsid w:val="00D8461B"/>
    <w:rsid w:val="00D8722E"/>
    <w:rsid w:val="00D90A35"/>
    <w:rsid w:val="00D95B86"/>
    <w:rsid w:val="00DC22ED"/>
    <w:rsid w:val="00DC7684"/>
    <w:rsid w:val="00DD3F01"/>
    <w:rsid w:val="00DE0268"/>
    <w:rsid w:val="00E031B2"/>
    <w:rsid w:val="00E048F2"/>
    <w:rsid w:val="00E16A12"/>
    <w:rsid w:val="00E25A2B"/>
    <w:rsid w:val="00E536F3"/>
    <w:rsid w:val="00E76EB5"/>
    <w:rsid w:val="00E85DCC"/>
    <w:rsid w:val="00EA3C6F"/>
    <w:rsid w:val="00EA7128"/>
    <w:rsid w:val="00EB5A5E"/>
    <w:rsid w:val="00EC57B5"/>
    <w:rsid w:val="00EF56A2"/>
    <w:rsid w:val="00F013FC"/>
    <w:rsid w:val="00F04725"/>
    <w:rsid w:val="00F052B1"/>
    <w:rsid w:val="00F201DE"/>
    <w:rsid w:val="00F20EEB"/>
    <w:rsid w:val="00F244CF"/>
    <w:rsid w:val="00F37BD3"/>
    <w:rsid w:val="00F4227C"/>
    <w:rsid w:val="00F537AE"/>
    <w:rsid w:val="00F60D8C"/>
    <w:rsid w:val="00F6390F"/>
    <w:rsid w:val="00F71829"/>
    <w:rsid w:val="00F806F9"/>
    <w:rsid w:val="00F82BBB"/>
    <w:rsid w:val="00FB3825"/>
    <w:rsid w:val="00FB46F6"/>
    <w:rsid w:val="00FC04D9"/>
    <w:rsid w:val="00FD4E24"/>
    <w:rsid w:val="00FE5017"/>
    <w:rsid w:val="00FE65CC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61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1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uiPriority w:val="59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F04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4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725"/>
  </w:style>
  <w:style w:type="paragraph" w:styleId="CommentSubject">
    <w:name w:val="annotation subject"/>
    <w:basedOn w:val="CommentText"/>
    <w:next w:val="CommentText"/>
    <w:link w:val="CommentSubjectChar"/>
    <w:rsid w:val="00F04725"/>
    <w:rPr>
      <w:b/>
      <w:bCs/>
    </w:rPr>
  </w:style>
  <w:style w:type="character" w:customStyle="1" w:styleId="CommentSubjectChar">
    <w:name w:val="Comment Subject Char"/>
    <w:link w:val="CommentSubject"/>
    <w:rsid w:val="00F04725"/>
    <w:rPr>
      <w:b/>
      <w:bCs/>
    </w:rPr>
  </w:style>
  <w:style w:type="character" w:styleId="FollowedHyperlink">
    <w:name w:val="FollowedHyperlink"/>
    <w:rsid w:val="007428D8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A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2A11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61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1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uiPriority w:val="59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F04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4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725"/>
  </w:style>
  <w:style w:type="paragraph" w:styleId="CommentSubject">
    <w:name w:val="annotation subject"/>
    <w:basedOn w:val="CommentText"/>
    <w:next w:val="CommentText"/>
    <w:link w:val="CommentSubjectChar"/>
    <w:rsid w:val="00F04725"/>
    <w:rPr>
      <w:b/>
      <w:bCs/>
    </w:rPr>
  </w:style>
  <w:style w:type="character" w:customStyle="1" w:styleId="CommentSubjectChar">
    <w:name w:val="Comment Subject Char"/>
    <w:link w:val="CommentSubject"/>
    <w:rsid w:val="00F04725"/>
    <w:rPr>
      <w:b/>
      <w:bCs/>
    </w:rPr>
  </w:style>
  <w:style w:type="character" w:styleId="FollowedHyperlink">
    <w:name w:val="FollowedHyperlink"/>
    <w:rsid w:val="007428D8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A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2A11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oradodot.info/business/designsuppo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0B6C-E000-4D0C-B1CB-0E32D443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2092</CharactersWithSpaces>
  <SharedDoc>false</SharedDoc>
  <HLinks>
    <vt:vector size="6" baseType="variant"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Louis Avgeris</cp:lastModifiedBy>
  <cp:revision>2</cp:revision>
  <cp:lastPrinted>2012-12-10T15:18:00Z</cp:lastPrinted>
  <dcterms:created xsi:type="dcterms:W3CDTF">2013-02-04T21:49:00Z</dcterms:created>
  <dcterms:modified xsi:type="dcterms:W3CDTF">2013-02-04T21:49:00Z</dcterms:modified>
</cp:coreProperties>
</file>