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D9" w:rsidRPr="00630828" w:rsidRDefault="00611F59" w:rsidP="005C2294">
      <w:pPr>
        <w:jc w:val="center"/>
        <w:rPr>
          <w:rFonts w:ascii="Arial" w:hAnsi="Arial" w:cs="Arial"/>
          <w:b/>
        </w:rPr>
      </w:pPr>
      <w:r w:rsidRPr="00630828">
        <w:rPr>
          <w:rFonts w:ascii="Arial" w:hAnsi="Arial" w:cs="Arial"/>
          <w:b/>
        </w:rPr>
        <w:t>IMPLEMENTATION OF THE PROTECTION OF MIGRATORY BIRD SPECIFICATIONS</w:t>
      </w:r>
    </w:p>
    <w:p w:rsidR="00C62DC5" w:rsidRDefault="00C62DC5" w:rsidP="005C2294">
      <w:pPr>
        <w:spacing w:after="120" w:line="247" w:lineRule="auto"/>
        <w:rPr>
          <w:rFonts w:ascii="Arial" w:hAnsi="Arial" w:cs="Arial"/>
        </w:rPr>
      </w:pPr>
      <w:r>
        <w:rPr>
          <w:rFonts w:ascii="Arial" w:hAnsi="Arial" w:cs="Arial"/>
        </w:rPr>
        <w:t>This construction bulletin</w:t>
      </w:r>
      <w:r w:rsidRPr="00630828">
        <w:rPr>
          <w:rFonts w:ascii="Arial" w:hAnsi="Arial" w:cs="Arial"/>
        </w:rPr>
        <w:t xml:space="preserve"> </w:t>
      </w:r>
      <w:r w:rsidR="00863E92" w:rsidRPr="00630828">
        <w:rPr>
          <w:rFonts w:ascii="Arial" w:hAnsi="Arial" w:cs="Arial"/>
        </w:rPr>
        <w:t>implement</w:t>
      </w:r>
      <w:r>
        <w:rPr>
          <w:rFonts w:ascii="Arial" w:hAnsi="Arial" w:cs="Arial"/>
        </w:rPr>
        <w:t>s</w:t>
      </w:r>
      <w:r w:rsidR="00863E92" w:rsidRPr="00630828">
        <w:rPr>
          <w:rFonts w:ascii="Arial" w:hAnsi="Arial" w:cs="Arial"/>
        </w:rPr>
        <w:t xml:space="preserve"> requirements of the</w:t>
      </w:r>
      <w:r w:rsidR="00761ED9" w:rsidRPr="00630828">
        <w:rPr>
          <w:rFonts w:ascii="Arial" w:hAnsi="Arial" w:cs="Arial"/>
        </w:rPr>
        <w:t xml:space="preserve"> Migratory Bird Treaty Act </w:t>
      </w:r>
      <w:r w:rsidR="00863E92" w:rsidRPr="00630828">
        <w:rPr>
          <w:rFonts w:ascii="Arial" w:hAnsi="Arial" w:cs="Arial"/>
        </w:rPr>
        <w:t xml:space="preserve">specifications and </w:t>
      </w:r>
      <w:r>
        <w:rPr>
          <w:rFonts w:ascii="Arial" w:hAnsi="Arial" w:cs="Arial"/>
        </w:rPr>
        <w:t>provides</w:t>
      </w:r>
      <w:r w:rsidRPr="00630828">
        <w:rPr>
          <w:rFonts w:ascii="Arial" w:hAnsi="Arial" w:cs="Arial"/>
        </w:rPr>
        <w:t xml:space="preserve"> </w:t>
      </w:r>
      <w:r w:rsidR="00863E92" w:rsidRPr="00630828">
        <w:rPr>
          <w:rFonts w:ascii="Arial" w:hAnsi="Arial" w:cs="Arial"/>
        </w:rPr>
        <w:t xml:space="preserve">guidance </w:t>
      </w:r>
      <w:r>
        <w:rPr>
          <w:rFonts w:ascii="Arial" w:hAnsi="Arial" w:cs="Arial"/>
        </w:rPr>
        <w:t>on applying them during construction</w:t>
      </w:r>
      <w:r w:rsidR="00863E92" w:rsidRPr="00630828">
        <w:rPr>
          <w:rFonts w:ascii="Arial" w:hAnsi="Arial" w:cs="Arial"/>
        </w:rPr>
        <w:t>.</w:t>
      </w:r>
      <w:r>
        <w:rPr>
          <w:rFonts w:ascii="Arial" w:hAnsi="Arial" w:cs="Arial"/>
        </w:rPr>
        <w:t xml:space="preserve">  There are three </w:t>
      </w:r>
      <w:r w:rsidR="00BB7EF3">
        <w:rPr>
          <w:rFonts w:ascii="Arial" w:hAnsi="Arial" w:cs="Arial"/>
        </w:rPr>
        <w:t>project</w:t>
      </w:r>
      <w:r>
        <w:rPr>
          <w:rFonts w:ascii="Arial" w:hAnsi="Arial" w:cs="Arial"/>
        </w:rPr>
        <w:t xml:space="preserve"> special provisions that may appear in the Contract to implement MBTA requirements:</w:t>
      </w:r>
      <w:r w:rsidR="00863E92" w:rsidRPr="00630828">
        <w:rPr>
          <w:rFonts w:ascii="Arial" w:hAnsi="Arial" w:cs="Arial"/>
        </w:rPr>
        <w:t xml:space="preserve"> </w:t>
      </w:r>
    </w:p>
    <w:p w:rsidR="00C62DC5" w:rsidRDefault="00C62DC5" w:rsidP="005C2294">
      <w:pPr>
        <w:pStyle w:val="ListParagraph"/>
        <w:numPr>
          <w:ilvl w:val="0"/>
          <w:numId w:val="6"/>
        </w:numPr>
        <w:tabs>
          <w:tab w:val="left" w:pos="360"/>
        </w:tabs>
        <w:spacing w:after="120" w:line="247" w:lineRule="auto"/>
        <w:ind w:left="360"/>
        <w:rPr>
          <w:rFonts w:ascii="Arial" w:hAnsi="Arial" w:cs="Arial"/>
        </w:rPr>
      </w:pPr>
      <w:r>
        <w:rPr>
          <w:rFonts w:ascii="Arial" w:hAnsi="Arial" w:cs="Arial"/>
        </w:rPr>
        <w:t>One for use on projects where the work consists only of structure work.</w:t>
      </w:r>
    </w:p>
    <w:p w:rsidR="00C62DC5" w:rsidRDefault="00C62DC5" w:rsidP="005C2294">
      <w:pPr>
        <w:pStyle w:val="ListParagraph"/>
        <w:numPr>
          <w:ilvl w:val="0"/>
          <w:numId w:val="6"/>
        </w:numPr>
        <w:tabs>
          <w:tab w:val="left" w:pos="360"/>
        </w:tabs>
        <w:spacing w:after="120" w:line="247" w:lineRule="auto"/>
        <w:ind w:left="360"/>
        <w:rPr>
          <w:rFonts w:ascii="Arial" w:hAnsi="Arial" w:cs="Arial"/>
        </w:rPr>
      </w:pPr>
      <w:r>
        <w:rPr>
          <w:rFonts w:ascii="Arial" w:hAnsi="Arial" w:cs="Arial"/>
        </w:rPr>
        <w:t>One for use on projects where the work includes soil and vegetation disturbance and bird surveys have been done by CDOT environmental personnel.</w:t>
      </w:r>
    </w:p>
    <w:p w:rsidR="00C62DC5" w:rsidRPr="00C62DC5" w:rsidRDefault="00C62DC5" w:rsidP="005C2294">
      <w:pPr>
        <w:pStyle w:val="ListParagraph"/>
        <w:numPr>
          <w:ilvl w:val="0"/>
          <w:numId w:val="6"/>
        </w:numPr>
        <w:tabs>
          <w:tab w:val="left" w:pos="360"/>
        </w:tabs>
        <w:spacing w:after="120" w:line="247" w:lineRule="auto"/>
        <w:ind w:left="360"/>
        <w:rPr>
          <w:rFonts w:ascii="Arial" w:hAnsi="Arial" w:cs="Arial"/>
        </w:rPr>
      </w:pPr>
      <w:r>
        <w:rPr>
          <w:rFonts w:ascii="Arial" w:hAnsi="Arial" w:cs="Arial"/>
        </w:rPr>
        <w:t>One for use on projects where the work includes soil and vegetation disturbance and bird surveys will be done by the Contractor's wildlife biologist.</w:t>
      </w:r>
    </w:p>
    <w:p w:rsidR="000D03F1" w:rsidRDefault="000D03F1" w:rsidP="005C2294">
      <w:pPr>
        <w:spacing w:after="120" w:line="247" w:lineRule="auto"/>
        <w:rPr>
          <w:rFonts w:ascii="Arial" w:hAnsi="Arial" w:cs="Arial"/>
        </w:rPr>
      </w:pPr>
      <w:r>
        <w:rPr>
          <w:rFonts w:ascii="Arial" w:hAnsi="Arial" w:cs="Arial"/>
        </w:rPr>
        <w:t>The appropriate one of these special provisions will be included</w:t>
      </w:r>
      <w:r w:rsidR="00761ED9" w:rsidRPr="00630828">
        <w:rPr>
          <w:rFonts w:ascii="Arial" w:hAnsi="Arial" w:cs="Arial"/>
        </w:rPr>
        <w:t xml:space="preserve"> </w:t>
      </w:r>
      <w:r>
        <w:rPr>
          <w:rFonts w:ascii="Arial" w:hAnsi="Arial" w:cs="Arial"/>
        </w:rPr>
        <w:t>in the Contract for each project</w:t>
      </w:r>
      <w:r w:rsidR="00761ED9" w:rsidRPr="00630828">
        <w:rPr>
          <w:rFonts w:ascii="Arial" w:hAnsi="Arial" w:cs="Arial"/>
        </w:rPr>
        <w:t>.</w:t>
      </w:r>
      <w:r w:rsidR="006D38F4" w:rsidRPr="00630828">
        <w:rPr>
          <w:rFonts w:ascii="Arial" w:hAnsi="Arial" w:cs="Arial"/>
        </w:rPr>
        <w:t xml:space="preserve"> </w:t>
      </w:r>
    </w:p>
    <w:p w:rsidR="00693164" w:rsidRPr="00630828" w:rsidRDefault="006D38F4" w:rsidP="005C2294">
      <w:pPr>
        <w:spacing w:after="120" w:line="247" w:lineRule="auto"/>
        <w:rPr>
          <w:rFonts w:ascii="Arial" w:hAnsi="Arial" w:cs="Arial"/>
        </w:rPr>
      </w:pPr>
      <w:r w:rsidRPr="00630828">
        <w:rPr>
          <w:rFonts w:ascii="Arial" w:hAnsi="Arial" w:cs="Arial"/>
        </w:rPr>
        <w:t xml:space="preserve">The protection of migratory birds is required when a transportation construction project may affect them.  This includes construction activities such as, but not limited to: </w:t>
      </w:r>
    </w:p>
    <w:p w:rsidR="00693164" w:rsidRPr="00630828" w:rsidRDefault="006D38F4" w:rsidP="005C2294">
      <w:pPr>
        <w:numPr>
          <w:ilvl w:val="0"/>
          <w:numId w:val="1"/>
        </w:numPr>
        <w:spacing w:after="0" w:line="247" w:lineRule="auto"/>
        <w:ind w:left="360"/>
        <w:rPr>
          <w:rFonts w:ascii="Arial" w:hAnsi="Arial" w:cs="Arial"/>
        </w:rPr>
      </w:pPr>
      <w:r w:rsidRPr="00630828">
        <w:rPr>
          <w:rFonts w:ascii="Arial" w:hAnsi="Arial" w:cs="Arial"/>
        </w:rPr>
        <w:t xml:space="preserve">Earthwork </w:t>
      </w:r>
    </w:p>
    <w:p w:rsidR="00693164" w:rsidRPr="00630828" w:rsidRDefault="006D38F4" w:rsidP="005C2294">
      <w:pPr>
        <w:numPr>
          <w:ilvl w:val="0"/>
          <w:numId w:val="1"/>
        </w:numPr>
        <w:spacing w:after="0" w:line="247" w:lineRule="auto"/>
        <w:ind w:left="360"/>
        <w:rPr>
          <w:rFonts w:ascii="Arial" w:hAnsi="Arial" w:cs="Arial"/>
        </w:rPr>
      </w:pPr>
      <w:r w:rsidRPr="00630828">
        <w:rPr>
          <w:rFonts w:ascii="Arial" w:hAnsi="Arial" w:cs="Arial"/>
        </w:rPr>
        <w:t xml:space="preserve">Bridge demolition or construction </w:t>
      </w:r>
    </w:p>
    <w:p w:rsidR="00693164" w:rsidRPr="00630828" w:rsidRDefault="006D38F4" w:rsidP="005C2294">
      <w:pPr>
        <w:numPr>
          <w:ilvl w:val="0"/>
          <w:numId w:val="1"/>
        </w:numPr>
        <w:spacing w:after="0" w:line="247" w:lineRule="auto"/>
        <w:ind w:left="360"/>
        <w:rPr>
          <w:rFonts w:ascii="Arial" w:hAnsi="Arial" w:cs="Arial"/>
        </w:rPr>
      </w:pPr>
      <w:r w:rsidRPr="00630828">
        <w:rPr>
          <w:rFonts w:ascii="Arial" w:hAnsi="Arial" w:cs="Arial"/>
        </w:rPr>
        <w:t xml:space="preserve">New lighting </w:t>
      </w:r>
    </w:p>
    <w:p w:rsidR="00693164" w:rsidRPr="00630828" w:rsidRDefault="006D38F4" w:rsidP="005C2294">
      <w:pPr>
        <w:numPr>
          <w:ilvl w:val="0"/>
          <w:numId w:val="1"/>
        </w:numPr>
        <w:spacing w:after="0" w:line="247" w:lineRule="auto"/>
        <w:ind w:left="360"/>
        <w:rPr>
          <w:rFonts w:ascii="Arial" w:hAnsi="Arial" w:cs="Arial"/>
        </w:rPr>
      </w:pPr>
      <w:r w:rsidRPr="00630828">
        <w:rPr>
          <w:rFonts w:ascii="Arial" w:hAnsi="Arial" w:cs="Arial"/>
        </w:rPr>
        <w:t xml:space="preserve">New signing </w:t>
      </w:r>
    </w:p>
    <w:p w:rsidR="00693164" w:rsidRPr="00630828" w:rsidRDefault="006D38F4" w:rsidP="005C2294">
      <w:pPr>
        <w:numPr>
          <w:ilvl w:val="0"/>
          <w:numId w:val="1"/>
        </w:numPr>
        <w:spacing w:after="0" w:line="247" w:lineRule="auto"/>
        <w:ind w:left="360"/>
        <w:rPr>
          <w:rFonts w:ascii="Arial" w:hAnsi="Arial" w:cs="Arial"/>
        </w:rPr>
      </w:pPr>
      <w:r w:rsidRPr="00630828">
        <w:rPr>
          <w:rFonts w:ascii="Arial" w:hAnsi="Arial" w:cs="Arial"/>
        </w:rPr>
        <w:t xml:space="preserve">New guardrail posts </w:t>
      </w:r>
    </w:p>
    <w:p w:rsidR="00693164" w:rsidRPr="00630828" w:rsidRDefault="006D38F4" w:rsidP="005C2294">
      <w:pPr>
        <w:numPr>
          <w:ilvl w:val="0"/>
          <w:numId w:val="1"/>
        </w:numPr>
        <w:spacing w:after="0" w:line="247" w:lineRule="auto"/>
        <w:ind w:left="360"/>
        <w:rPr>
          <w:rFonts w:ascii="Arial" w:hAnsi="Arial" w:cs="Arial"/>
        </w:rPr>
      </w:pPr>
      <w:r w:rsidRPr="00630828">
        <w:rPr>
          <w:rFonts w:ascii="Arial" w:hAnsi="Arial" w:cs="Arial"/>
        </w:rPr>
        <w:t xml:space="preserve">Erosion control </w:t>
      </w:r>
    </w:p>
    <w:p w:rsidR="00693164" w:rsidRPr="00630828" w:rsidRDefault="006D38F4" w:rsidP="005C2294">
      <w:pPr>
        <w:numPr>
          <w:ilvl w:val="0"/>
          <w:numId w:val="1"/>
        </w:numPr>
        <w:spacing w:after="120" w:line="247" w:lineRule="auto"/>
        <w:ind w:left="360"/>
        <w:rPr>
          <w:rFonts w:ascii="Arial" w:hAnsi="Arial" w:cs="Arial"/>
        </w:rPr>
      </w:pPr>
      <w:r w:rsidRPr="00630828">
        <w:rPr>
          <w:rFonts w:ascii="Arial" w:hAnsi="Arial" w:cs="Arial"/>
        </w:rPr>
        <w:t xml:space="preserve">Drainage work </w:t>
      </w:r>
    </w:p>
    <w:p w:rsidR="00693164" w:rsidRDefault="00761ED9" w:rsidP="005C2294">
      <w:pPr>
        <w:spacing w:after="120" w:line="247" w:lineRule="auto"/>
        <w:rPr>
          <w:rFonts w:ascii="Arial" w:hAnsi="Arial" w:cs="Arial"/>
        </w:rPr>
      </w:pPr>
      <w:r w:rsidRPr="00015A37">
        <w:rPr>
          <w:rFonts w:ascii="Arial" w:hAnsi="Arial" w:cs="Arial"/>
        </w:rPr>
        <w:t xml:space="preserve">The RPEM and the Staff Biologist are responsible for </w:t>
      </w:r>
      <w:r>
        <w:rPr>
          <w:rFonts w:ascii="Arial" w:hAnsi="Arial" w:cs="Arial"/>
        </w:rPr>
        <w:t>working with</w:t>
      </w:r>
      <w:r w:rsidRPr="00015A37">
        <w:rPr>
          <w:rFonts w:ascii="Arial" w:hAnsi="Arial" w:cs="Arial"/>
        </w:rPr>
        <w:t xml:space="preserve"> engineers </w:t>
      </w:r>
      <w:r w:rsidR="000D03F1">
        <w:rPr>
          <w:rFonts w:ascii="Arial" w:hAnsi="Arial" w:cs="Arial"/>
        </w:rPr>
        <w:t xml:space="preserve">to prevent </w:t>
      </w:r>
      <w:r w:rsidRPr="00015A37">
        <w:rPr>
          <w:rFonts w:ascii="Arial" w:hAnsi="Arial" w:cs="Arial"/>
        </w:rPr>
        <w:t xml:space="preserve">potential problems and </w:t>
      </w:r>
      <w:r>
        <w:rPr>
          <w:rFonts w:ascii="Arial" w:hAnsi="Arial" w:cs="Arial"/>
        </w:rPr>
        <w:t xml:space="preserve">for </w:t>
      </w:r>
      <w:r w:rsidRPr="00015A37">
        <w:rPr>
          <w:rFonts w:ascii="Arial" w:hAnsi="Arial" w:cs="Arial"/>
        </w:rPr>
        <w:t xml:space="preserve">collaborating on avoidance and mitigation measures. </w:t>
      </w:r>
    </w:p>
    <w:p w:rsidR="00693164" w:rsidRDefault="00761ED9" w:rsidP="005C2294">
      <w:pPr>
        <w:spacing w:after="120" w:line="247" w:lineRule="auto"/>
        <w:rPr>
          <w:rFonts w:ascii="Arial" w:hAnsi="Arial" w:cs="Arial"/>
        </w:rPr>
      </w:pPr>
      <w:r w:rsidRPr="00015A37">
        <w:rPr>
          <w:rFonts w:ascii="Arial" w:hAnsi="Arial" w:cs="Arial"/>
        </w:rPr>
        <w:t xml:space="preserve">CDOT staff involved </w:t>
      </w:r>
      <w:r>
        <w:rPr>
          <w:rFonts w:ascii="Arial" w:hAnsi="Arial" w:cs="Arial"/>
        </w:rPr>
        <w:t>in</w:t>
      </w:r>
      <w:r w:rsidRPr="00015A37">
        <w:rPr>
          <w:rFonts w:ascii="Arial" w:hAnsi="Arial" w:cs="Arial"/>
        </w:rPr>
        <w:t xml:space="preserve"> construction will act to ensure that appropriate and reasonable measures are taken to prevent </w:t>
      </w:r>
      <w:r>
        <w:rPr>
          <w:rFonts w:ascii="Arial" w:hAnsi="Arial" w:cs="Arial"/>
        </w:rPr>
        <w:t>the taking</w:t>
      </w:r>
      <w:r w:rsidRPr="00015A37">
        <w:rPr>
          <w:rFonts w:ascii="Arial" w:hAnsi="Arial" w:cs="Arial"/>
        </w:rPr>
        <w:t xml:space="preserve"> of migratory birds. In Colorado,</w:t>
      </w:r>
      <w:r>
        <w:rPr>
          <w:rFonts w:ascii="Arial" w:hAnsi="Arial" w:cs="Arial"/>
        </w:rPr>
        <w:t xml:space="preserve"> </w:t>
      </w:r>
      <w:r w:rsidRPr="00015A37">
        <w:rPr>
          <w:rFonts w:ascii="Arial" w:hAnsi="Arial" w:cs="Arial"/>
        </w:rPr>
        <w:t>the Common Pigeon, Starling</w:t>
      </w:r>
      <w:r>
        <w:rPr>
          <w:rFonts w:ascii="Arial" w:hAnsi="Arial" w:cs="Arial"/>
        </w:rPr>
        <w:t>, state listed game birds</w:t>
      </w:r>
      <w:r w:rsidRPr="00015A37">
        <w:rPr>
          <w:rFonts w:ascii="Arial" w:hAnsi="Arial" w:cs="Arial"/>
        </w:rPr>
        <w:t xml:space="preserve"> and English</w:t>
      </w:r>
      <w:r>
        <w:rPr>
          <w:rFonts w:ascii="Arial" w:hAnsi="Arial" w:cs="Arial"/>
        </w:rPr>
        <w:t xml:space="preserve"> </w:t>
      </w:r>
      <w:r w:rsidRPr="00015A37">
        <w:rPr>
          <w:rFonts w:ascii="Arial" w:hAnsi="Arial" w:cs="Arial"/>
        </w:rPr>
        <w:t xml:space="preserve">(house) Sparrow are </w:t>
      </w:r>
      <w:r w:rsidRPr="001C0D49">
        <w:rPr>
          <w:rFonts w:ascii="Arial" w:hAnsi="Arial" w:cs="Arial"/>
        </w:rPr>
        <w:t>not protected</w:t>
      </w:r>
      <w:r w:rsidRPr="00015A37">
        <w:rPr>
          <w:rFonts w:ascii="Arial" w:hAnsi="Arial" w:cs="Arial"/>
        </w:rPr>
        <w:t xml:space="preserve"> under the MBTA.</w:t>
      </w:r>
      <w:r>
        <w:rPr>
          <w:rFonts w:ascii="Arial" w:hAnsi="Arial" w:cs="Arial"/>
        </w:rPr>
        <w:t xml:space="preserve"> </w:t>
      </w:r>
      <w:r w:rsidRPr="00015A37">
        <w:rPr>
          <w:rFonts w:ascii="Arial" w:hAnsi="Arial" w:cs="Arial"/>
        </w:rPr>
        <w:t>CDOT will involve appropriate federal and state agencies regarding migratory bird issues as necessary when project conditions merit potential guideline changes to ensure that the MBTA guidelines and strategies are current and inclusive. CDOT will limit construction activities during nesting seasons when possible</w:t>
      </w:r>
      <w:r>
        <w:rPr>
          <w:rFonts w:ascii="Arial" w:hAnsi="Arial" w:cs="Arial"/>
        </w:rPr>
        <w:t xml:space="preserve"> </w:t>
      </w:r>
      <w:r w:rsidRPr="00015A37">
        <w:rPr>
          <w:rFonts w:ascii="Arial" w:hAnsi="Arial" w:cs="Arial"/>
        </w:rPr>
        <w:t xml:space="preserve">to prevent taking migratory birds </w:t>
      </w:r>
    </w:p>
    <w:p w:rsidR="00761ED9" w:rsidRPr="00CB6289" w:rsidRDefault="00761ED9" w:rsidP="005C2294">
      <w:pPr>
        <w:spacing w:after="120" w:line="247" w:lineRule="auto"/>
        <w:ind w:left="1080" w:hanging="1080"/>
        <w:rPr>
          <w:rFonts w:ascii="Arial" w:hAnsi="Arial" w:cs="Arial"/>
          <w:b/>
        </w:rPr>
      </w:pPr>
      <w:r w:rsidRPr="00CB6289">
        <w:rPr>
          <w:rFonts w:ascii="Arial" w:hAnsi="Arial" w:cs="Arial"/>
          <w:b/>
        </w:rPr>
        <w:t xml:space="preserve">MBTA Requirements </w:t>
      </w:r>
      <w:proofErr w:type="gramStart"/>
      <w:r w:rsidRPr="00CB6289">
        <w:rPr>
          <w:rFonts w:ascii="Arial" w:hAnsi="Arial" w:cs="Arial"/>
          <w:b/>
        </w:rPr>
        <w:t>During</w:t>
      </w:r>
      <w:proofErr w:type="gramEnd"/>
      <w:r w:rsidRPr="00CB6289">
        <w:rPr>
          <w:rFonts w:ascii="Arial" w:hAnsi="Arial" w:cs="Arial"/>
          <w:b/>
        </w:rPr>
        <w:t xml:space="preserve"> Construction: </w:t>
      </w:r>
    </w:p>
    <w:p w:rsidR="00761ED9" w:rsidRDefault="006D38F4" w:rsidP="005C2294">
      <w:pPr>
        <w:spacing w:after="120" w:line="247" w:lineRule="auto"/>
        <w:rPr>
          <w:rFonts w:ascii="Arial" w:hAnsi="Arial" w:cs="Arial"/>
        </w:rPr>
      </w:pPr>
      <w:r>
        <w:rPr>
          <w:rFonts w:ascii="Arial" w:hAnsi="Arial" w:cs="Arial"/>
        </w:rPr>
        <w:t>M</w:t>
      </w:r>
      <w:r w:rsidR="00761ED9" w:rsidRPr="00015A37">
        <w:rPr>
          <w:rFonts w:ascii="Arial" w:hAnsi="Arial" w:cs="Arial"/>
        </w:rPr>
        <w:t>igratory b</w:t>
      </w:r>
      <w:r>
        <w:rPr>
          <w:rFonts w:ascii="Arial" w:hAnsi="Arial" w:cs="Arial"/>
        </w:rPr>
        <w:t>ird conservation principles</w:t>
      </w:r>
      <w:r w:rsidR="00761ED9" w:rsidRPr="00015A37">
        <w:rPr>
          <w:rFonts w:ascii="Arial" w:hAnsi="Arial" w:cs="Arial"/>
        </w:rPr>
        <w:t xml:space="preserve"> </w:t>
      </w:r>
      <w:r w:rsidR="008374FA">
        <w:rPr>
          <w:rFonts w:ascii="Arial" w:hAnsi="Arial" w:cs="Arial"/>
        </w:rPr>
        <w:t>included in the specifications.</w:t>
      </w:r>
      <w:r w:rsidR="00761ED9" w:rsidRPr="00015A37">
        <w:rPr>
          <w:rFonts w:ascii="Arial" w:hAnsi="Arial" w:cs="Arial"/>
        </w:rPr>
        <w:t xml:space="preserve"> This includes but is not limited to:</w:t>
      </w:r>
    </w:p>
    <w:p w:rsidR="00761ED9" w:rsidRDefault="00761ED9" w:rsidP="005C2294">
      <w:pPr>
        <w:numPr>
          <w:ilvl w:val="0"/>
          <w:numId w:val="2"/>
        </w:numPr>
        <w:spacing w:after="40" w:line="247" w:lineRule="auto"/>
        <w:ind w:left="360"/>
        <w:rPr>
          <w:rFonts w:ascii="Arial" w:hAnsi="Arial" w:cs="Arial"/>
        </w:rPr>
      </w:pPr>
      <w:r w:rsidRPr="00015A37">
        <w:rPr>
          <w:rFonts w:ascii="Arial" w:hAnsi="Arial" w:cs="Arial"/>
        </w:rPr>
        <w:t>SURVEY: Survey areas and vegetation scheduled for clearing and grubbing activities within project limits and within 50 f</w:t>
      </w:r>
      <w:r w:rsidR="00CE6818">
        <w:rPr>
          <w:rFonts w:ascii="Arial" w:hAnsi="Arial" w:cs="Arial"/>
        </w:rPr>
        <w:t>ee</w:t>
      </w:r>
      <w:r w:rsidRPr="00015A37">
        <w:rPr>
          <w:rFonts w:ascii="Arial" w:hAnsi="Arial" w:cs="Arial"/>
        </w:rPr>
        <w:t>t of project construction limits for active nests</w:t>
      </w:r>
      <w:r w:rsidR="005C2294">
        <w:rPr>
          <w:rFonts w:ascii="Arial" w:hAnsi="Arial" w:cs="Arial"/>
        </w:rPr>
        <w:t>.</w:t>
      </w:r>
      <w:r>
        <w:rPr>
          <w:rFonts w:ascii="Arial" w:hAnsi="Arial" w:cs="Arial"/>
        </w:rPr>
        <w:t xml:space="preserve"> </w:t>
      </w:r>
      <w:r w:rsidR="005C2294">
        <w:rPr>
          <w:rFonts w:ascii="Arial" w:hAnsi="Arial" w:cs="Arial"/>
        </w:rPr>
        <w:t xml:space="preserve">The survey will be done </w:t>
      </w:r>
      <w:r>
        <w:rPr>
          <w:rFonts w:ascii="Arial" w:hAnsi="Arial" w:cs="Arial"/>
        </w:rPr>
        <w:t xml:space="preserve">by either </w:t>
      </w:r>
      <w:r w:rsidR="00CE6818">
        <w:rPr>
          <w:rFonts w:ascii="Arial" w:hAnsi="Arial" w:cs="Arial"/>
        </w:rPr>
        <w:t>a</w:t>
      </w:r>
      <w:r>
        <w:rPr>
          <w:rFonts w:ascii="Arial" w:hAnsi="Arial" w:cs="Arial"/>
        </w:rPr>
        <w:t xml:space="preserve"> CDOT biologist or a Contractor biologist</w:t>
      </w:r>
      <w:r w:rsidRPr="00015A37">
        <w:rPr>
          <w:rFonts w:ascii="Arial" w:hAnsi="Arial" w:cs="Arial"/>
        </w:rPr>
        <w:t>.</w:t>
      </w:r>
    </w:p>
    <w:p w:rsidR="00761ED9" w:rsidRPr="00015A37" w:rsidRDefault="00761ED9" w:rsidP="005C2294">
      <w:pPr>
        <w:numPr>
          <w:ilvl w:val="0"/>
          <w:numId w:val="2"/>
        </w:numPr>
        <w:spacing w:after="40" w:line="247" w:lineRule="auto"/>
        <w:ind w:left="360"/>
        <w:rPr>
          <w:rFonts w:ascii="Arial" w:hAnsi="Arial" w:cs="Arial"/>
        </w:rPr>
      </w:pPr>
      <w:r>
        <w:rPr>
          <w:rFonts w:ascii="Arial" w:hAnsi="Arial" w:cs="Arial"/>
        </w:rPr>
        <w:t>REVISED PERMISIION TO ENTER PROPERTY:  When the property owner changes, the Engineer shall request Region Right of Way to obtain a new signed Form 730.</w:t>
      </w:r>
    </w:p>
    <w:p w:rsidR="00761ED9" w:rsidRPr="00015A37" w:rsidRDefault="00761ED9" w:rsidP="005C2294">
      <w:pPr>
        <w:numPr>
          <w:ilvl w:val="0"/>
          <w:numId w:val="2"/>
        </w:numPr>
        <w:spacing w:after="40" w:line="247" w:lineRule="auto"/>
        <w:ind w:left="360"/>
        <w:rPr>
          <w:rFonts w:ascii="Arial" w:hAnsi="Arial" w:cs="Arial"/>
        </w:rPr>
      </w:pPr>
      <w:r w:rsidRPr="00015A37">
        <w:rPr>
          <w:rFonts w:ascii="Arial" w:hAnsi="Arial" w:cs="Arial"/>
        </w:rPr>
        <w:t xml:space="preserve">CLEARING AND GRUBBING:  Do not clear live or dead vegetation containing active nests of migratory birds. </w:t>
      </w:r>
    </w:p>
    <w:p w:rsidR="00761ED9" w:rsidRPr="000B7E3A" w:rsidRDefault="00761ED9" w:rsidP="005C2294">
      <w:pPr>
        <w:numPr>
          <w:ilvl w:val="0"/>
          <w:numId w:val="2"/>
        </w:numPr>
        <w:spacing w:after="40" w:line="247" w:lineRule="auto"/>
        <w:ind w:left="360"/>
        <w:rPr>
          <w:rFonts w:ascii="Arial" w:hAnsi="Arial" w:cs="Arial"/>
        </w:rPr>
      </w:pPr>
      <w:r w:rsidRPr="000B7E3A">
        <w:rPr>
          <w:rFonts w:ascii="Arial" w:hAnsi="Arial" w:cs="Arial"/>
        </w:rPr>
        <w:t>STRUCTURE DEMOLITION OR REPAIR: Do not destroy active nests or injure birds protected by the MBTA during bridge or culvert demolition or repair.</w:t>
      </w:r>
    </w:p>
    <w:p w:rsidR="00761ED9" w:rsidRPr="00015A37" w:rsidRDefault="00761ED9" w:rsidP="005C2294">
      <w:pPr>
        <w:numPr>
          <w:ilvl w:val="0"/>
          <w:numId w:val="2"/>
        </w:numPr>
        <w:spacing w:after="40" w:line="247" w:lineRule="auto"/>
        <w:ind w:left="360"/>
        <w:rPr>
          <w:rFonts w:ascii="Arial" w:hAnsi="Arial" w:cs="Arial"/>
        </w:rPr>
      </w:pPr>
      <w:r>
        <w:rPr>
          <w:rFonts w:ascii="Arial" w:hAnsi="Arial" w:cs="Arial"/>
        </w:rPr>
        <w:lastRenderedPageBreak/>
        <w:t>BUFFER: Establish appropriate</w:t>
      </w:r>
      <w:r w:rsidR="00CE6818">
        <w:rPr>
          <w:rFonts w:ascii="Arial" w:hAnsi="Arial" w:cs="Arial"/>
        </w:rPr>
        <w:t>ly</w:t>
      </w:r>
      <w:r>
        <w:rPr>
          <w:rFonts w:ascii="Arial" w:hAnsi="Arial" w:cs="Arial"/>
        </w:rPr>
        <w:t xml:space="preserve"> sized buffers around active nests.  Do not pursue construction within the buffers until the nests are no longer active.</w:t>
      </w:r>
    </w:p>
    <w:p w:rsidR="00761ED9" w:rsidRPr="00015A37" w:rsidRDefault="00761ED9" w:rsidP="005C2294">
      <w:pPr>
        <w:numPr>
          <w:ilvl w:val="0"/>
          <w:numId w:val="2"/>
        </w:numPr>
        <w:spacing w:after="40" w:line="247" w:lineRule="auto"/>
        <w:ind w:left="360"/>
        <w:rPr>
          <w:rFonts w:ascii="Arial" w:hAnsi="Arial" w:cs="Arial"/>
        </w:rPr>
      </w:pPr>
      <w:r w:rsidRPr="00015A37">
        <w:rPr>
          <w:rFonts w:ascii="Arial" w:hAnsi="Arial" w:cs="Arial"/>
        </w:rPr>
        <w:t xml:space="preserve">PRESERVATION OF VEGETATION: Within the work limits avoid disturbing vegetation designated to remain following project completion. Preservation of this vegetation includes keeping equipment and materials off the critical root zone. </w:t>
      </w:r>
    </w:p>
    <w:p w:rsidR="00761ED9" w:rsidRPr="00015A37" w:rsidRDefault="00761ED9" w:rsidP="005C2294">
      <w:pPr>
        <w:numPr>
          <w:ilvl w:val="0"/>
          <w:numId w:val="2"/>
        </w:numPr>
        <w:spacing w:after="120" w:line="247" w:lineRule="auto"/>
        <w:ind w:left="360"/>
        <w:rPr>
          <w:rFonts w:ascii="Arial" w:hAnsi="Arial" w:cs="Arial"/>
        </w:rPr>
      </w:pPr>
      <w:r>
        <w:rPr>
          <w:rFonts w:ascii="Arial" w:hAnsi="Arial" w:cs="Arial"/>
        </w:rPr>
        <w:t xml:space="preserve">ADDITIONAL ACTIVITIES: </w:t>
      </w:r>
      <w:r w:rsidRPr="00015A37">
        <w:rPr>
          <w:rFonts w:ascii="Arial" w:hAnsi="Arial" w:cs="Arial"/>
        </w:rPr>
        <w:t>Possible additional activities to incorporate</w:t>
      </w:r>
      <w:r w:rsidR="005C2294">
        <w:rPr>
          <w:rFonts w:ascii="Arial" w:hAnsi="Arial" w:cs="Arial"/>
        </w:rPr>
        <w:t xml:space="preserve"> into</w:t>
      </w:r>
      <w:r w:rsidRPr="00015A37">
        <w:rPr>
          <w:rFonts w:ascii="Arial" w:hAnsi="Arial" w:cs="Arial"/>
        </w:rPr>
        <w:t xml:space="preserve"> Construction to meet these requirements</w:t>
      </w:r>
      <w:r w:rsidR="005C2294">
        <w:rPr>
          <w:rFonts w:ascii="Arial" w:hAnsi="Arial" w:cs="Arial"/>
        </w:rPr>
        <w:t xml:space="preserve"> are</w:t>
      </w:r>
      <w:r w:rsidRPr="00015A37">
        <w:rPr>
          <w:rFonts w:ascii="Arial" w:hAnsi="Arial" w:cs="Arial"/>
        </w:rPr>
        <w:t>:</w:t>
      </w:r>
    </w:p>
    <w:p w:rsidR="00761ED9" w:rsidRPr="00015A37" w:rsidRDefault="00761ED9" w:rsidP="005C2294">
      <w:pPr>
        <w:tabs>
          <w:tab w:val="left" w:pos="360"/>
          <w:tab w:val="left" w:pos="720"/>
        </w:tabs>
        <w:spacing w:after="40" w:line="247" w:lineRule="auto"/>
        <w:ind w:left="720" w:hanging="720"/>
        <w:rPr>
          <w:rFonts w:ascii="Arial" w:hAnsi="Arial" w:cs="Arial"/>
        </w:rPr>
      </w:pPr>
      <w:r>
        <w:rPr>
          <w:rFonts w:ascii="Arial" w:hAnsi="Arial" w:cs="Arial"/>
        </w:rPr>
        <w:tab/>
      </w:r>
      <w:r>
        <w:rPr>
          <w:rFonts w:ascii="Arial" w:hAnsi="Arial" w:cs="Arial"/>
        </w:rPr>
        <w:sym w:font="Symbol" w:char="F0E0"/>
      </w:r>
      <w:r>
        <w:rPr>
          <w:rFonts w:ascii="Arial" w:hAnsi="Arial" w:cs="Arial"/>
        </w:rPr>
        <w:tab/>
      </w:r>
      <w:r w:rsidRPr="00015A37">
        <w:rPr>
          <w:rFonts w:ascii="Arial" w:hAnsi="Arial" w:cs="Arial"/>
        </w:rPr>
        <w:t>Prevent migratory birds from nesting on structures that will be repaired or demolished prior to when young birds will fledge.</w:t>
      </w:r>
    </w:p>
    <w:p w:rsidR="00761ED9" w:rsidRDefault="00761ED9" w:rsidP="005C2294">
      <w:pPr>
        <w:tabs>
          <w:tab w:val="left" w:pos="360"/>
          <w:tab w:val="left" w:pos="720"/>
        </w:tabs>
        <w:spacing w:after="120" w:line="247" w:lineRule="auto"/>
        <w:ind w:left="720" w:hanging="720"/>
        <w:rPr>
          <w:rFonts w:ascii="Arial" w:hAnsi="Arial" w:cs="Arial"/>
        </w:rPr>
      </w:pPr>
      <w:r>
        <w:rPr>
          <w:rFonts w:ascii="Arial" w:hAnsi="Arial" w:cs="Arial"/>
        </w:rPr>
        <w:tab/>
      </w:r>
      <w:r>
        <w:rPr>
          <w:rFonts w:ascii="Arial" w:hAnsi="Arial" w:cs="Arial"/>
        </w:rPr>
        <w:sym w:font="Symbol" w:char="F0E0"/>
      </w:r>
      <w:r>
        <w:rPr>
          <w:rFonts w:ascii="Arial" w:hAnsi="Arial" w:cs="Arial"/>
        </w:rPr>
        <w:tab/>
      </w:r>
      <w:proofErr w:type="gramStart"/>
      <w:r w:rsidRPr="00015A37">
        <w:rPr>
          <w:rFonts w:ascii="Arial" w:hAnsi="Arial" w:cs="Arial"/>
        </w:rPr>
        <w:t>Clear trees without active nests within limits</w:t>
      </w:r>
      <w:r>
        <w:rPr>
          <w:rFonts w:ascii="Arial" w:hAnsi="Arial" w:cs="Arial"/>
        </w:rPr>
        <w:t xml:space="preserve"> of disturbance</w:t>
      </w:r>
      <w:r w:rsidRPr="00015A37">
        <w:rPr>
          <w:rFonts w:ascii="Arial" w:hAnsi="Arial" w:cs="Arial"/>
        </w:rPr>
        <w:t xml:space="preserve"> prior to start of nesting season.</w:t>
      </w:r>
      <w:proofErr w:type="gramEnd"/>
      <w:r w:rsidRPr="000B7E3A">
        <w:rPr>
          <w:rFonts w:ascii="Arial" w:hAnsi="Arial" w:cs="Arial"/>
        </w:rPr>
        <w:t xml:space="preserve"> Only trees within the limits of disturbance may be removed.</w:t>
      </w:r>
      <w:r>
        <w:rPr>
          <w:rFonts w:ascii="Arial" w:hAnsi="Arial" w:cs="Arial"/>
        </w:rPr>
        <w:t xml:space="preserve">  </w:t>
      </w:r>
      <w:r w:rsidRPr="000B7E3A">
        <w:rPr>
          <w:rFonts w:ascii="Arial" w:hAnsi="Arial" w:cs="Arial"/>
        </w:rPr>
        <w:t>Do not fell trees containing active nests of migratory birds</w:t>
      </w:r>
      <w:r>
        <w:rPr>
          <w:rFonts w:ascii="Arial" w:hAnsi="Arial" w:cs="Arial"/>
        </w:rPr>
        <w:t>.</w:t>
      </w:r>
    </w:p>
    <w:p w:rsidR="00761ED9" w:rsidRPr="008374FA" w:rsidRDefault="00761ED9" w:rsidP="005C2294">
      <w:pPr>
        <w:tabs>
          <w:tab w:val="left" w:pos="360"/>
          <w:tab w:val="left" w:pos="720"/>
        </w:tabs>
        <w:spacing w:after="120" w:line="247" w:lineRule="auto"/>
        <w:rPr>
          <w:rFonts w:ascii="Arial" w:hAnsi="Arial" w:cs="Arial"/>
        </w:rPr>
      </w:pPr>
      <w:r>
        <w:rPr>
          <w:rFonts w:ascii="Arial" w:hAnsi="Arial" w:cs="Arial"/>
          <w:b/>
        </w:rPr>
        <w:t xml:space="preserve">Taking of Eggs or Birds </w:t>
      </w:r>
    </w:p>
    <w:p w:rsidR="00761ED9" w:rsidRPr="00015A37" w:rsidRDefault="005C2294" w:rsidP="005C2294">
      <w:pPr>
        <w:tabs>
          <w:tab w:val="left" w:pos="720"/>
        </w:tabs>
        <w:spacing w:after="120" w:line="247" w:lineRule="auto"/>
        <w:rPr>
          <w:rFonts w:ascii="Arial" w:hAnsi="Arial" w:cs="Arial"/>
        </w:rPr>
      </w:pPr>
      <w:r>
        <w:rPr>
          <w:rFonts w:ascii="Arial" w:hAnsi="Arial" w:cs="Arial"/>
        </w:rPr>
        <w:t xml:space="preserve">The new specifications require the Contractor to notify the Engineer when eggs or birds are taken. </w:t>
      </w:r>
      <w:r w:rsidR="00761ED9" w:rsidRPr="00015A37">
        <w:rPr>
          <w:rFonts w:ascii="Arial" w:hAnsi="Arial" w:cs="Arial"/>
        </w:rPr>
        <w:t xml:space="preserve">If eggs or birds are </w:t>
      </w:r>
      <w:r w:rsidR="00761ED9">
        <w:rPr>
          <w:rFonts w:ascii="Arial" w:hAnsi="Arial" w:cs="Arial"/>
        </w:rPr>
        <w:t>taken</w:t>
      </w:r>
      <w:r w:rsidR="00761ED9" w:rsidRPr="00015A37">
        <w:rPr>
          <w:rFonts w:ascii="Arial" w:hAnsi="Arial" w:cs="Arial"/>
        </w:rPr>
        <w:t xml:space="preserve">, contact the RPEM for advice on how to proceed. </w:t>
      </w:r>
    </w:p>
    <w:p w:rsidR="00761ED9" w:rsidRDefault="00761ED9" w:rsidP="005C2294"/>
    <w:sectPr w:rsidR="00761ED9" w:rsidSect="00A30FE2">
      <w:head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F85" w:rsidRDefault="00640F85" w:rsidP="00A30FE2">
      <w:pPr>
        <w:spacing w:after="0" w:line="240" w:lineRule="auto"/>
      </w:pPr>
      <w:r>
        <w:separator/>
      </w:r>
    </w:p>
  </w:endnote>
  <w:endnote w:type="continuationSeparator" w:id="0">
    <w:p w:rsidR="00640F85" w:rsidRDefault="00640F85" w:rsidP="00A30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F85" w:rsidRDefault="00640F85" w:rsidP="00A30FE2">
      <w:pPr>
        <w:spacing w:after="0" w:line="240" w:lineRule="auto"/>
      </w:pPr>
      <w:r>
        <w:separator/>
      </w:r>
    </w:p>
  </w:footnote>
  <w:footnote w:type="continuationSeparator" w:id="0">
    <w:p w:rsidR="00640F85" w:rsidRDefault="00640F85" w:rsidP="00A30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0B6C70" w:rsidTr="006D23A7">
      <w:tc>
        <w:tcPr>
          <w:tcW w:w="3168" w:type="dxa"/>
          <w:vAlign w:val="center"/>
        </w:tcPr>
        <w:p w:rsidR="000B6C70" w:rsidRDefault="000B6C70" w:rsidP="000B6C70">
          <w:pPr>
            <w:spacing w:after="0" w:line="240" w:lineRule="auto"/>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45.65pt" o:ole="" fillcolor="window">
                <v:imagedata r:id="rId1" o:title=""/>
              </v:shape>
              <o:OLEObject Type="Embed" ProgID="Word.Picture.8" ShapeID="_x0000_i1025" DrawAspect="Content" ObjectID="_1358241027" r:id="rId2"/>
            </w:object>
          </w:r>
        </w:p>
      </w:tc>
      <w:tc>
        <w:tcPr>
          <w:tcW w:w="7128" w:type="dxa"/>
          <w:gridSpan w:val="2"/>
          <w:vAlign w:val="center"/>
        </w:tcPr>
        <w:p w:rsidR="000B6C70" w:rsidRDefault="000B6C70" w:rsidP="000B6C70">
          <w:pPr>
            <w:spacing w:after="0" w:line="240" w:lineRule="auto"/>
            <w:jc w:val="center"/>
          </w:pPr>
          <w:r w:rsidRPr="00AF44E2">
            <w:rPr>
              <w:rFonts w:ascii="Impact" w:hAnsi="Impact"/>
              <w:sz w:val="69"/>
              <w:szCs w:val="69"/>
            </w:rPr>
            <w:t>CONSTRUCTION BULLETIN</w:t>
          </w:r>
        </w:p>
      </w:tc>
    </w:tr>
    <w:tr w:rsidR="000B6C70" w:rsidTr="006D23A7">
      <w:trPr>
        <w:cantSplit/>
        <w:trHeight w:val="144"/>
      </w:trPr>
      <w:tc>
        <w:tcPr>
          <w:tcW w:w="10296" w:type="dxa"/>
          <w:gridSpan w:val="3"/>
        </w:tcPr>
        <w:p w:rsidR="000B6C70" w:rsidRDefault="000B6C70" w:rsidP="000B6C70">
          <w:pPr>
            <w:spacing w:after="0" w:line="240" w:lineRule="auto"/>
          </w:pPr>
        </w:p>
      </w:tc>
    </w:tr>
    <w:tr w:rsidR="000B6C70" w:rsidRPr="00AF44E2" w:rsidTr="006D23A7">
      <w:trPr>
        <w:cantSplit/>
        <w:trHeight w:val="288"/>
      </w:trPr>
      <w:tc>
        <w:tcPr>
          <w:tcW w:w="5598" w:type="dxa"/>
          <w:gridSpan w:val="2"/>
          <w:vAlign w:val="center"/>
        </w:tcPr>
        <w:p w:rsidR="000B6C70" w:rsidRPr="00AF44E2" w:rsidRDefault="000B6C70" w:rsidP="000B6C70">
          <w:pPr>
            <w:spacing w:after="0" w:line="240" w:lineRule="auto"/>
            <w:rPr>
              <w:rFonts w:ascii="Arial" w:hAnsi="Arial" w:cs="Arial"/>
              <w:b/>
            </w:rPr>
          </w:pPr>
          <w:r w:rsidRPr="00AF44E2">
            <w:rPr>
              <w:rFonts w:ascii="Arial" w:hAnsi="Arial" w:cs="Arial"/>
              <w:b/>
              <w:sz w:val="23"/>
              <w:szCs w:val="23"/>
            </w:rPr>
            <w:t>Colorado Department of Transportation</w:t>
          </w:r>
        </w:p>
      </w:tc>
      <w:tc>
        <w:tcPr>
          <w:tcW w:w="4698" w:type="dxa"/>
          <w:vAlign w:val="center"/>
        </w:tcPr>
        <w:p w:rsidR="000B6C70" w:rsidRPr="00AF44E2" w:rsidRDefault="000B6C70" w:rsidP="000B6C70">
          <w:pPr>
            <w:spacing w:after="0" w:line="240" w:lineRule="auto"/>
            <w:rPr>
              <w:rFonts w:ascii="Arial" w:hAnsi="Arial" w:cs="Arial"/>
              <w:b/>
              <w:sz w:val="23"/>
              <w:szCs w:val="23"/>
            </w:rPr>
          </w:pPr>
          <w:r>
            <w:rPr>
              <w:rFonts w:ascii="Arial" w:hAnsi="Arial" w:cs="Arial"/>
              <w:b/>
              <w:sz w:val="23"/>
              <w:szCs w:val="23"/>
            </w:rPr>
            <w:t>Migratory Birds</w:t>
          </w:r>
        </w:p>
      </w:tc>
    </w:tr>
    <w:tr w:rsidR="000B6C70" w:rsidTr="006D23A7">
      <w:trPr>
        <w:cantSplit/>
        <w:trHeight w:val="288"/>
      </w:trPr>
      <w:tc>
        <w:tcPr>
          <w:tcW w:w="5598" w:type="dxa"/>
          <w:gridSpan w:val="2"/>
          <w:vAlign w:val="center"/>
        </w:tcPr>
        <w:p w:rsidR="000B6C70" w:rsidRPr="00AF44E2" w:rsidRDefault="000B6C70" w:rsidP="000B6C70">
          <w:pPr>
            <w:spacing w:after="0" w:line="240" w:lineRule="auto"/>
            <w:rPr>
              <w:rFonts w:ascii="Arial" w:hAnsi="Arial" w:cs="Arial"/>
            </w:rPr>
          </w:pPr>
          <w:r w:rsidRPr="00AF44E2">
            <w:rPr>
              <w:rFonts w:ascii="Arial" w:hAnsi="Arial" w:cs="Arial"/>
              <w:sz w:val="23"/>
              <w:szCs w:val="23"/>
            </w:rPr>
            <w:t>Project Development Branch</w:t>
          </w:r>
        </w:p>
      </w:tc>
      <w:tc>
        <w:tcPr>
          <w:tcW w:w="4698" w:type="dxa"/>
          <w:vAlign w:val="center"/>
        </w:tcPr>
        <w:p w:rsidR="000B6C70" w:rsidRPr="00AF44E2" w:rsidRDefault="000B6C70" w:rsidP="003F5307">
          <w:pPr>
            <w:spacing w:after="0" w:line="240" w:lineRule="auto"/>
            <w:rPr>
              <w:rFonts w:ascii="Arial" w:hAnsi="Arial" w:cs="Arial"/>
              <w:sz w:val="23"/>
              <w:szCs w:val="23"/>
            </w:rPr>
          </w:pPr>
          <w:r w:rsidRPr="00AF44E2">
            <w:rPr>
              <w:rFonts w:ascii="Arial" w:hAnsi="Arial" w:cs="Arial"/>
              <w:sz w:val="23"/>
              <w:szCs w:val="23"/>
            </w:rPr>
            <w:t>20</w:t>
          </w:r>
          <w:r>
            <w:rPr>
              <w:rFonts w:ascii="Arial" w:hAnsi="Arial" w:cs="Arial"/>
              <w:sz w:val="23"/>
              <w:szCs w:val="23"/>
            </w:rPr>
            <w:t>1</w:t>
          </w:r>
          <w:r w:rsidR="00611F59">
            <w:rPr>
              <w:rFonts w:ascii="Arial" w:hAnsi="Arial" w:cs="Arial"/>
              <w:sz w:val="23"/>
              <w:szCs w:val="23"/>
            </w:rPr>
            <w:t>1</w:t>
          </w:r>
          <w:r w:rsidRPr="00AF44E2">
            <w:rPr>
              <w:rFonts w:ascii="Arial" w:hAnsi="Arial" w:cs="Arial"/>
              <w:sz w:val="23"/>
              <w:szCs w:val="23"/>
            </w:rPr>
            <w:t xml:space="preserve"> Number </w:t>
          </w:r>
          <w:r w:rsidR="003F5307">
            <w:rPr>
              <w:rFonts w:ascii="Arial" w:hAnsi="Arial" w:cs="Arial"/>
              <w:sz w:val="23"/>
              <w:szCs w:val="23"/>
            </w:rPr>
            <w:t>2</w:t>
          </w:r>
          <w:r w:rsidRPr="00AF44E2">
            <w:rPr>
              <w:rFonts w:ascii="Arial" w:hAnsi="Arial" w:cs="Arial"/>
              <w:sz w:val="23"/>
              <w:szCs w:val="23"/>
            </w:rPr>
            <w:t xml:space="preserve">, Page </w:t>
          </w:r>
          <w:r w:rsidR="00DE495D" w:rsidRPr="00AF44E2">
            <w:rPr>
              <w:rFonts w:ascii="Arial" w:hAnsi="Arial" w:cs="Arial"/>
              <w:sz w:val="23"/>
              <w:szCs w:val="23"/>
            </w:rPr>
            <w:fldChar w:fldCharType="begin"/>
          </w:r>
          <w:r w:rsidRPr="00AF44E2">
            <w:rPr>
              <w:rFonts w:ascii="Arial" w:hAnsi="Arial" w:cs="Arial"/>
              <w:sz w:val="23"/>
              <w:szCs w:val="23"/>
            </w:rPr>
            <w:instrText xml:space="preserve"> PAGE </w:instrText>
          </w:r>
          <w:r w:rsidR="00DE495D" w:rsidRPr="00AF44E2">
            <w:rPr>
              <w:rFonts w:ascii="Arial" w:hAnsi="Arial" w:cs="Arial"/>
              <w:sz w:val="23"/>
              <w:szCs w:val="23"/>
            </w:rPr>
            <w:fldChar w:fldCharType="separate"/>
          </w:r>
          <w:r w:rsidR="003F5307">
            <w:rPr>
              <w:rFonts w:ascii="Arial" w:hAnsi="Arial" w:cs="Arial"/>
              <w:noProof/>
              <w:sz w:val="23"/>
              <w:szCs w:val="23"/>
            </w:rPr>
            <w:t>1</w:t>
          </w:r>
          <w:r w:rsidR="00DE495D" w:rsidRPr="00AF44E2">
            <w:rPr>
              <w:rFonts w:ascii="Arial" w:hAnsi="Arial" w:cs="Arial"/>
              <w:sz w:val="23"/>
              <w:szCs w:val="23"/>
            </w:rPr>
            <w:fldChar w:fldCharType="end"/>
          </w:r>
          <w:r w:rsidRPr="00AF44E2">
            <w:rPr>
              <w:rFonts w:ascii="Arial" w:hAnsi="Arial" w:cs="Arial"/>
              <w:sz w:val="23"/>
              <w:szCs w:val="23"/>
            </w:rPr>
            <w:t xml:space="preserve"> of </w:t>
          </w:r>
          <w:r w:rsidR="00DE495D" w:rsidRPr="00AF44E2">
            <w:rPr>
              <w:rFonts w:ascii="Arial" w:hAnsi="Arial" w:cs="Arial"/>
              <w:sz w:val="23"/>
              <w:szCs w:val="23"/>
            </w:rPr>
            <w:fldChar w:fldCharType="begin"/>
          </w:r>
          <w:r w:rsidRPr="00AF44E2">
            <w:rPr>
              <w:rFonts w:ascii="Arial" w:hAnsi="Arial" w:cs="Arial"/>
              <w:sz w:val="23"/>
              <w:szCs w:val="23"/>
            </w:rPr>
            <w:instrText xml:space="preserve"> NUMPAGES  </w:instrText>
          </w:r>
          <w:r w:rsidR="00DE495D" w:rsidRPr="00AF44E2">
            <w:rPr>
              <w:rFonts w:ascii="Arial" w:hAnsi="Arial" w:cs="Arial"/>
              <w:sz w:val="23"/>
              <w:szCs w:val="23"/>
            </w:rPr>
            <w:fldChar w:fldCharType="separate"/>
          </w:r>
          <w:r w:rsidR="003F5307">
            <w:rPr>
              <w:rFonts w:ascii="Arial" w:hAnsi="Arial" w:cs="Arial"/>
              <w:noProof/>
              <w:sz w:val="23"/>
              <w:szCs w:val="23"/>
            </w:rPr>
            <w:t>2</w:t>
          </w:r>
          <w:r w:rsidR="00DE495D" w:rsidRPr="00AF44E2">
            <w:rPr>
              <w:rFonts w:ascii="Arial" w:hAnsi="Arial" w:cs="Arial"/>
              <w:sz w:val="23"/>
              <w:szCs w:val="23"/>
            </w:rPr>
            <w:fldChar w:fldCharType="end"/>
          </w:r>
        </w:p>
      </w:tc>
    </w:tr>
    <w:tr w:rsidR="000B6C70" w:rsidTr="006D23A7">
      <w:trPr>
        <w:cantSplit/>
        <w:trHeight w:val="288"/>
      </w:trPr>
      <w:tc>
        <w:tcPr>
          <w:tcW w:w="5598" w:type="dxa"/>
          <w:gridSpan w:val="2"/>
          <w:vAlign w:val="center"/>
        </w:tcPr>
        <w:p w:rsidR="000B6C70" w:rsidRDefault="000B6C70" w:rsidP="000B6C70">
          <w:pPr>
            <w:spacing w:after="0" w:line="240" w:lineRule="auto"/>
          </w:pPr>
        </w:p>
      </w:tc>
      <w:tc>
        <w:tcPr>
          <w:tcW w:w="4698" w:type="dxa"/>
          <w:vAlign w:val="center"/>
        </w:tcPr>
        <w:p w:rsidR="000B6C70" w:rsidRPr="00AF44E2" w:rsidRDefault="000B6C70" w:rsidP="000E533D">
          <w:pPr>
            <w:spacing w:after="0" w:line="240" w:lineRule="auto"/>
            <w:rPr>
              <w:rFonts w:ascii="Arial" w:hAnsi="Arial" w:cs="Arial"/>
            </w:rPr>
          </w:pPr>
          <w:r w:rsidRPr="00AF44E2">
            <w:rPr>
              <w:rFonts w:ascii="Arial" w:hAnsi="Arial" w:cs="Arial"/>
              <w:sz w:val="23"/>
              <w:szCs w:val="23"/>
            </w:rPr>
            <w:t xml:space="preserve">Date: </w:t>
          </w:r>
          <w:r w:rsidR="000E533D">
            <w:rPr>
              <w:rFonts w:ascii="Arial" w:hAnsi="Arial" w:cs="Arial"/>
              <w:sz w:val="23"/>
              <w:szCs w:val="23"/>
            </w:rPr>
            <w:t>February 3,</w:t>
          </w:r>
          <w:r w:rsidRPr="00AF44E2">
            <w:rPr>
              <w:rFonts w:ascii="Arial" w:hAnsi="Arial" w:cs="Arial"/>
              <w:sz w:val="23"/>
              <w:szCs w:val="23"/>
            </w:rPr>
            <w:t xml:space="preserve"> 20</w:t>
          </w:r>
          <w:r>
            <w:rPr>
              <w:rFonts w:ascii="Arial" w:hAnsi="Arial" w:cs="Arial"/>
              <w:sz w:val="23"/>
              <w:szCs w:val="23"/>
            </w:rPr>
            <w:t>1</w:t>
          </w:r>
          <w:r w:rsidR="00611F59">
            <w:rPr>
              <w:rFonts w:ascii="Arial" w:hAnsi="Arial" w:cs="Arial"/>
              <w:sz w:val="23"/>
              <w:szCs w:val="23"/>
            </w:rPr>
            <w:t>1</w:t>
          </w:r>
        </w:p>
      </w:tc>
    </w:tr>
  </w:tbl>
  <w:p w:rsidR="00A30FE2" w:rsidRPr="000B6C70" w:rsidRDefault="00A30FE2" w:rsidP="000B6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806"/>
    <w:multiLevelType w:val="hybridMultilevel"/>
    <w:tmpl w:val="95C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66F6"/>
    <w:multiLevelType w:val="hybridMultilevel"/>
    <w:tmpl w:val="608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F1F4E"/>
    <w:multiLevelType w:val="hybridMultilevel"/>
    <w:tmpl w:val="691C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370DD"/>
    <w:multiLevelType w:val="multilevel"/>
    <w:tmpl w:val="56BE215A"/>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B61D4C"/>
    <w:multiLevelType w:val="hybridMultilevel"/>
    <w:tmpl w:val="3A48390C"/>
    <w:lvl w:ilvl="0" w:tplc="51A47CC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426B87"/>
    <w:multiLevelType w:val="multilevel"/>
    <w:tmpl w:val="E8663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61ED9"/>
    <w:rsid w:val="00020A6F"/>
    <w:rsid w:val="00081781"/>
    <w:rsid w:val="000B6C70"/>
    <w:rsid w:val="000D03F1"/>
    <w:rsid w:val="000E533D"/>
    <w:rsid w:val="002867EA"/>
    <w:rsid w:val="003F5307"/>
    <w:rsid w:val="00413ABF"/>
    <w:rsid w:val="004D683B"/>
    <w:rsid w:val="005455D4"/>
    <w:rsid w:val="0055743B"/>
    <w:rsid w:val="00557BC2"/>
    <w:rsid w:val="00582009"/>
    <w:rsid w:val="005C2294"/>
    <w:rsid w:val="00611F59"/>
    <w:rsid w:val="00630828"/>
    <w:rsid w:val="00637F5D"/>
    <w:rsid w:val="00640F85"/>
    <w:rsid w:val="00693164"/>
    <w:rsid w:val="006D38F4"/>
    <w:rsid w:val="00761ED9"/>
    <w:rsid w:val="008374FA"/>
    <w:rsid w:val="00863E92"/>
    <w:rsid w:val="008C4694"/>
    <w:rsid w:val="00A30FE2"/>
    <w:rsid w:val="00B22836"/>
    <w:rsid w:val="00BB7EF3"/>
    <w:rsid w:val="00C62DC5"/>
    <w:rsid w:val="00C63CFA"/>
    <w:rsid w:val="00CE237C"/>
    <w:rsid w:val="00CE6818"/>
    <w:rsid w:val="00D004C8"/>
    <w:rsid w:val="00D30FCB"/>
    <w:rsid w:val="00DE495D"/>
    <w:rsid w:val="00E25956"/>
    <w:rsid w:val="00ED0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D9"/>
    <w:rPr>
      <w:rFonts w:ascii="Tahoma" w:hAnsi="Tahoma" w:cs="Tahoma"/>
      <w:sz w:val="16"/>
      <w:szCs w:val="16"/>
    </w:rPr>
  </w:style>
  <w:style w:type="character" w:styleId="CommentReference">
    <w:name w:val="annotation reference"/>
    <w:basedOn w:val="DefaultParagraphFont"/>
    <w:rsid w:val="00761ED9"/>
    <w:rPr>
      <w:sz w:val="16"/>
      <w:szCs w:val="16"/>
    </w:rPr>
  </w:style>
  <w:style w:type="paragraph" w:styleId="CommentText">
    <w:name w:val="annotation text"/>
    <w:basedOn w:val="Normal"/>
    <w:link w:val="CommentTextChar"/>
    <w:rsid w:val="00761E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61ED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E2"/>
  </w:style>
  <w:style w:type="paragraph" w:styleId="Footer">
    <w:name w:val="footer"/>
    <w:basedOn w:val="Normal"/>
    <w:link w:val="FooterChar"/>
    <w:uiPriority w:val="99"/>
    <w:semiHidden/>
    <w:unhideWhenUsed/>
    <w:rsid w:val="00A30F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0FE2"/>
  </w:style>
  <w:style w:type="paragraph" w:styleId="ListParagraph">
    <w:name w:val="List Paragraph"/>
    <w:basedOn w:val="Normal"/>
    <w:uiPriority w:val="34"/>
    <w:qFormat/>
    <w:rsid w:val="00C62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banovichm</dc:creator>
  <cp:lastModifiedBy>Mike Coy</cp:lastModifiedBy>
  <cp:revision>7</cp:revision>
  <cp:lastPrinted>2010-12-07T17:20:00Z</cp:lastPrinted>
  <dcterms:created xsi:type="dcterms:W3CDTF">2010-12-08T14:34:00Z</dcterms:created>
  <dcterms:modified xsi:type="dcterms:W3CDTF">2011-02-03T19:24:00Z</dcterms:modified>
</cp:coreProperties>
</file>