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7A87" w:rsidRPr="006A2552" w:rsidRDefault="00257A87" w:rsidP="008F0048">
      <w:pPr>
        <w:jc w:val="center"/>
        <w:rPr>
          <w:rStyle w:val="Hyperlink"/>
          <w:rFonts w:ascii="Arial" w:hAnsi="Arial" w:cs="Arial"/>
          <w:color w:val="auto"/>
          <w:u w:val="none"/>
        </w:rPr>
      </w:pPr>
      <w:bookmarkStart w:id="0" w:name="_GoBack"/>
      <w:bookmarkEnd w:id="0"/>
      <w:r w:rsidRPr="006A2552">
        <w:rPr>
          <w:rFonts w:ascii="Arial" w:hAnsi="Arial" w:cs="Arial"/>
          <w:b/>
        </w:rPr>
        <w:t>Preparing an Independent Cost Estimate for Consultant Services</w:t>
      </w:r>
    </w:p>
    <w:p w:rsidR="00257A87" w:rsidRDefault="00257A87" w:rsidP="0005438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054380" w:rsidRDefault="00054380" w:rsidP="0005438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</w:t>
      </w:r>
      <w:r w:rsidRPr="00BF1D46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Project Development Manual</w:t>
      </w:r>
      <w:r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 xml:space="preserve"> </w:t>
      </w:r>
      <w:r w:rsidRPr="00BF1D4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(PDM)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8818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Section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</w:t>
      </w:r>
      <w:r w:rsidRPr="008818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1.0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5</w:t>
      </w:r>
      <w:r w:rsidRPr="008818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.0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1</w:t>
      </w:r>
      <w:r w:rsidR="002A307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,</w:t>
      </w:r>
      <w:r w:rsidR="00257A8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8F004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“</w:t>
      </w:r>
      <w:r w:rsidR="00AF18D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Obtaining a Consultant Contract” and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1.05.02, “</w:t>
      </w:r>
      <w:r w:rsidR="00AF18D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Preparing an Independent Cost Estimate for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Consultant Contracts,”</w:t>
      </w:r>
      <w:r w:rsidRPr="008818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ha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ve</w:t>
      </w:r>
      <w:r w:rsidRPr="008818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been modified to clarify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CDOT’s</w:t>
      </w:r>
      <w:r w:rsidRPr="008818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implementation of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Federal </w:t>
      </w:r>
      <w:r w:rsidRPr="008818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requirements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for an Independent Cost Estimate (ICE)</w:t>
      </w:r>
      <w:r w:rsidR="002A307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for Consultant Contracts</w:t>
      </w:r>
      <w:r w:rsidRPr="008818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. 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Although the Federal requirements have not changed, the PDM has been revised to </w:t>
      </w:r>
      <w:r w:rsidR="00CE0BE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improve ICE consistency and ensure that these requirements are </w:t>
      </w:r>
      <w:r w:rsidR="00422BC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fully </w:t>
      </w:r>
      <w:r w:rsidR="00CE0BE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addressed.  The </w:t>
      </w:r>
      <w:r w:rsidR="00422BC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level of detail required in each of these contracts differs, depending on whether the Contracts are Non-Fund Encumbering such as Non-Project Specific Contracts, or Fund Encumbering, such as Task Orders.  </w:t>
      </w:r>
      <w:r w:rsidR="00B4106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ICE w</w:t>
      </w:r>
      <w:r w:rsidR="00422BC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orksheets </w:t>
      </w:r>
      <w:r w:rsidR="00B4106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have been added to the PDM </w:t>
      </w:r>
      <w:r w:rsidR="00422BC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to ensure that </w:t>
      </w:r>
      <w:r w:rsidR="00B4106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</w:t>
      </w:r>
      <w:r w:rsidR="00422BC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 appropriate level of detail</w:t>
      </w:r>
      <w:r w:rsidR="00B4106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is included in a uniform format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.  </w:t>
      </w:r>
      <w:r w:rsidR="00B4106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These Worksheets need to be included with Solicitation Requests to the Engineering Contracts Unit.</w:t>
      </w:r>
    </w:p>
    <w:p w:rsidR="00422BC5" w:rsidRDefault="00422BC5" w:rsidP="0005438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0D39A9" w:rsidRDefault="00CE0BE1" w:rsidP="0005438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R</w:t>
      </w:r>
      <w:r w:rsidR="002A307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evised </w:t>
      </w:r>
      <w:r w:rsidR="000D39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PDM Section 1.05 is attached for your convenience, </w:t>
      </w:r>
      <w:r w:rsidR="00263CD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should</w:t>
      </w:r>
      <w:r w:rsidR="000D39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you have a printed copy</w:t>
      </w:r>
      <w:r w:rsidR="00684B1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of the manual</w:t>
      </w:r>
      <w:r w:rsidR="000D39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 The online version of the PDM has been updated.</w:t>
      </w:r>
    </w:p>
    <w:p w:rsidR="00257A87" w:rsidRDefault="00257A87" w:rsidP="0005438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bookmarkStart w:id="1" w:name="_MON_1445235147"/>
    <w:bookmarkEnd w:id="1"/>
    <w:p w:rsidR="00257A87" w:rsidRDefault="00992123" w:rsidP="008F0048">
      <w:pPr>
        <w:jc w:val="center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9" o:title=""/>
          </v:shape>
          <o:OLEObject Type="Embed" ProgID="Word.Document.12" ShapeID="_x0000_i1025" DrawAspect="Icon" ObjectID="_1445235838" r:id="rId10">
            <o:FieldCodes>\s</o:FieldCodes>
          </o:OLEObject>
        </w:object>
      </w:r>
    </w:p>
    <w:p w:rsidR="00054380" w:rsidRDefault="00054380" w:rsidP="00905066">
      <w:pPr>
        <w:jc w:val="center"/>
        <w:rPr>
          <w:rFonts w:ascii="Arial" w:hAnsi="Arial" w:cs="Arial"/>
          <w:b/>
          <w:sz w:val="23"/>
          <w:szCs w:val="23"/>
        </w:rPr>
      </w:pPr>
    </w:p>
    <w:p w:rsidR="00AB5BE8" w:rsidRDefault="00AB5BE8" w:rsidP="00AB5BE8">
      <w:pPr>
        <w:rPr>
          <w:rFonts w:ascii="Arial" w:hAnsi="Arial" w:cs="Arial"/>
          <w:sz w:val="22"/>
          <w:szCs w:val="22"/>
        </w:rPr>
      </w:pPr>
      <w:r w:rsidRPr="00483CE9">
        <w:rPr>
          <w:rFonts w:ascii="Arial" w:hAnsi="Arial" w:cs="Arial"/>
          <w:sz w:val="22"/>
          <w:szCs w:val="22"/>
        </w:rPr>
        <w:t>For assistance</w:t>
      </w:r>
      <w:r>
        <w:rPr>
          <w:rFonts w:ascii="Arial" w:hAnsi="Arial" w:cs="Arial"/>
          <w:sz w:val="22"/>
          <w:szCs w:val="22"/>
        </w:rPr>
        <w:t xml:space="preserve"> or additional information regarding these changes</w:t>
      </w:r>
      <w:r w:rsidRPr="00483CE9">
        <w:rPr>
          <w:rFonts w:ascii="Arial" w:hAnsi="Arial" w:cs="Arial"/>
          <w:sz w:val="22"/>
          <w:szCs w:val="22"/>
        </w:rPr>
        <w:t xml:space="preserve">, please contact </w:t>
      </w:r>
      <w:r>
        <w:rPr>
          <w:rFonts w:ascii="Arial" w:hAnsi="Arial" w:cs="Arial"/>
          <w:sz w:val="22"/>
          <w:szCs w:val="22"/>
        </w:rPr>
        <w:t>your respective Area Engineer or the Contracts and Market Analysis Branch Manager.</w:t>
      </w:r>
      <w:r w:rsidRPr="00483CE9" w:rsidDel="00ED79C8">
        <w:rPr>
          <w:rFonts w:ascii="Arial" w:hAnsi="Arial" w:cs="Arial"/>
          <w:sz w:val="22"/>
          <w:szCs w:val="22"/>
        </w:rPr>
        <w:t xml:space="preserve"> </w:t>
      </w:r>
    </w:p>
    <w:p w:rsidR="00AB5BE8" w:rsidRDefault="00AB5BE8" w:rsidP="00AB5BE8">
      <w:pPr>
        <w:rPr>
          <w:rStyle w:val="Hyperlink"/>
          <w:rFonts w:ascii="Arial" w:hAnsi="Arial" w:cs="Arial"/>
          <w:sz w:val="22"/>
          <w:szCs w:val="22"/>
        </w:rPr>
      </w:pPr>
    </w:p>
    <w:p w:rsidR="00660500" w:rsidRDefault="00660500" w:rsidP="00660500">
      <w:pPr>
        <w:rPr>
          <w:rFonts w:ascii="Arial" w:hAnsi="Arial" w:cs="Arial"/>
          <w:sz w:val="22"/>
          <w:szCs w:val="22"/>
        </w:rPr>
        <w:sectPr w:rsidR="00660500" w:rsidSect="00ED79C8"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1440" w:right="1260" w:bottom="1260" w:left="1260" w:header="720" w:footer="720" w:gutter="0"/>
          <w:cols w:space="720"/>
        </w:sectPr>
      </w:pPr>
    </w:p>
    <w:p w:rsidR="00386B76" w:rsidRPr="00483CE9" w:rsidRDefault="00386B76" w:rsidP="00386B76">
      <w:pPr>
        <w:tabs>
          <w:tab w:val="center" w:pos="1710"/>
          <w:tab w:val="center" w:pos="5040"/>
          <w:tab w:val="center" w:pos="8370"/>
        </w:tabs>
        <w:rPr>
          <w:rFonts w:ascii="Arial" w:hAnsi="Arial" w:cs="Arial"/>
          <w:b/>
          <w:sz w:val="22"/>
          <w:szCs w:val="22"/>
          <w:u w:val="single"/>
        </w:rPr>
      </w:pPr>
      <w:r w:rsidRPr="00483CE9">
        <w:rPr>
          <w:rFonts w:ascii="Arial" w:hAnsi="Arial" w:cs="Arial"/>
          <w:b/>
          <w:sz w:val="22"/>
          <w:szCs w:val="22"/>
          <w:u w:val="single"/>
        </w:rPr>
        <w:lastRenderedPageBreak/>
        <w:t>References:</w:t>
      </w:r>
    </w:p>
    <w:p w:rsidR="00660500" w:rsidRDefault="00660500" w:rsidP="00660500">
      <w:pPr>
        <w:rPr>
          <w:rFonts w:ascii="Arial" w:hAnsi="Arial" w:cs="Arial"/>
          <w:sz w:val="22"/>
          <w:szCs w:val="22"/>
        </w:rPr>
      </w:pPr>
    </w:p>
    <w:p w:rsidR="00660500" w:rsidRPr="00ED79C8" w:rsidRDefault="00660500" w:rsidP="00660500">
      <w:pPr>
        <w:rPr>
          <w:rFonts w:ascii="Arial" w:hAnsi="Arial" w:cs="Arial"/>
          <w:sz w:val="22"/>
          <w:szCs w:val="22"/>
        </w:rPr>
      </w:pPr>
      <w:r w:rsidRPr="00ED79C8">
        <w:rPr>
          <w:rFonts w:ascii="Arial" w:hAnsi="Arial" w:cs="Arial"/>
          <w:sz w:val="22"/>
          <w:szCs w:val="22"/>
        </w:rPr>
        <w:t xml:space="preserve">Design Bulletins can be found on the CDOT intranet at: </w:t>
      </w:r>
    </w:p>
    <w:p w:rsidR="00660500" w:rsidRPr="00ED79C8" w:rsidRDefault="00660500" w:rsidP="00660500">
      <w:pPr>
        <w:jc w:val="center"/>
        <w:rPr>
          <w:rFonts w:ascii="Arial" w:hAnsi="Arial" w:cs="Arial"/>
          <w:sz w:val="22"/>
          <w:szCs w:val="22"/>
        </w:rPr>
      </w:pPr>
    </w:p>
    <w:p w:rsidR="00660500" w:rsidRDefault="00A228EB" w:rsidP="00660500">
      <w:pPr>
        <w:rPr>
          <w:rFonts w:ascii="Arial" w:hAnsi="Arial" w:cs="Arial"/>
        </w:rPr>
      </w:pPr>
      <w:hyperlink r:id="rId14" w:history="1">
        <w:r w:rsidR="00660500" w:rsidRPr="00ED79C8">
          <w:rPr>
            <w:rStyle w:val="Hyperlink"/>
            <w:rFonts w:ascii="Arial" w:hAnsi="Arial" w:cs="Arial"/>
          </w:rPr>
          <w:t>http://www.coloradodot.info/business/designsupport/bulletins_manuals/design-bulletins</w:t>
        </w:r>
      </w:hyperlink>
    </w:p>
    <w:p w:rsidR="00B11E86" w:rsidRDefault="00B11E86" w:rsidP="00B11E86">
      <w:pPr>
        <w:rPr>
          <w:rFonts w:ascii="Arial" w:hAnsi="Arial" w:cs="Arial"/>
          <w:sz w:val="22"/>
          <w:szCs w:val="22"/>
        </w:rPr>
      </w:pPr>
    </w:p>
    <w:p w:rsidR="00B11E86" w:rsidRPr="00ED79C8" w:rsidRDefault="00B11E86" w:rsidP="00B11E86">
      <w:pPr>
        <w:rPr>
          <w:rFonts w:ascii="Arial" w:hAnsi="Arial" w:cs="Arial"/>
          <w:sz w:val="22"/>
          <w:szCs w:val="22"/>
        </w:rPr>
      </w:pPr>
    </w:p>
    <w:p w:rsidR="00ED79C8" w:rsidRPr="00ED79C8" w:rsidRDefault="00ED79C8" w:rsidP="00F6011E">
      <w:pPr>
        <w:rPr>
          <w:rFonts w:ascii="Arial" w:hAnsi="Arial" w:cs="Arial"/>
          <w:sz w:val="22"/>
          <w:szCs w:val="22"/>
        </w:rPr>
      </w:pPr>
    </w:p>
    <w:sectPr w:rsidR="00ED79C8" w:rsidRPr="00ED79C8" w:rsidSect="00483CE9">
      <w:headerReference w:type="default" r:id="rId15"/>
      <w:footerReference w:type="even" r:id="rId16"/>
      <w:footerReference w:type="default" r:id="rId17"/>
      <w:type w:val="continuous"/>
      <w:pgSz w:w="12240" w:h="15840"/>
      <w:pgMar w:top="1440" w:right="1260" w:bottom="12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EB" w:rsidRDefault="00A228EB">
      <w:r>
        <w:separator/>
      </w:r>
    </w:p>
  </w:endnote>
  <w:endnote w:type="continuationSeparator" w:id="0">
    <w:p w:rsidR="00A228EB" w:rsidRDefault="00A2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00" w:rsidRDefault="00660500" w:rsidP="009278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500" w:rsidRDefault="006605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00" w:rsidRDefault="00660500" w:rsidP="009278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1A3">
      <w:rPr>
        <w:rStyle w:val="PageNumber"/>
        <w:noProof/>
      </w:rPr>
      <w:t>1</w:t>
    </w:r>
    <w:r>
      <w:rPr>
        <w:rStyle w:val="PageNumber"/>
      </w:rPr>
      <w:fldChar w:fldCharType="end"/>
    </w:r>
  </w:p>
  <w:p w:rsidR="00660500" w:rsidRDefault="006605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A6" w:rsidRDefault="006A35A6" w:rsidP="009278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35A6" w:rsidRDefault="006A35A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A6" w:rsidRDefault="006A35A6" w:rsidP="009278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BC5">
      <w:rPr>
        <w:rStyle w:val="PageNumber"/>
        <w:noProof/>
      </w:rPr>
      <w:t>2</w:t>
    </w:r>
    <w:r>
      <w:rPr>
        <w:rStyle w:val="PageNumber"/>
      </w:rPr>
      <w:fldChar w:fldCharType="end"/>
    </w:r>
  </w:p>
  <w:p w:rsidR="006A35A6" w:rsidRDefault="006A3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EB" w:rsidRDefault="00A228EB">
      <w:r>
        <w:separator/>
      </w:r>
    </w:p>
  </w:footnote>
  <w:footnote w:type="continuationSeparator" w:id="0">
    <w:p w:rsidR="00A228EB" w:rsidRDefault="00A22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ook w:val="04A0" w:firstRow="1" w:lastRow="0" w:firstColumn="1" w:lastColumn="0" w:noHBand="0" w:noVBand="1"/>
    </w:tblPr>
    <w:tblGrid>
      <w:gridCol w:w="3082"/>
      <w:gridCol w:w="2305"/>
      <w:gridCol w:w="4549"/>
    </w:tblGrid>
    <w:tr w:rsidR="00660500" w:rsidTr="00AF4CB6">
      <w:tc>
        <w:tcPr>
          <w:tcW w:w="3168" w:type="dxa"/>
          <w:vAlign w:val="center"/>
        </w:tcPr>
        <w:p w:rsidR="00660500" w:rsidRDefault="00660500" w:rsidP="00AF4CB6">
          <w:pPr>
            <w:jc w:val="center"/>
          </w:pPr>
          <w:r w:rsidRPr="00AF44E2">
            <w:rPr>
              <w:sz w:val="23"/>
              <w:szCs w:val="23"/>
            </w:rPr>
            <w:object w:dxaOrig="1617" w:dyaOrig="9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1pt;height:45.6pt" o:ole="" fillcolor="window">
                <v:imagedata r:id="rId1" o:title=""/>
              </v:shape>
              <o:OLEObject Type="Embed" ProgID="Word.Picture.8" ShapeID="_x0000_i1026" DrawAspect="Content" ObjectID="_1445235839" r:id="rId2"/>
            </w:object>
          </w:r>
        </w:p>
      </w:tc>
      <w:tc>
        <w:tcPr>
          <w:tcW w:w="7128" w:type="dxa"/>
          <w:gridSpan w:val="2"/>
          <w:vAlign w:val="center"/>
        </w:tcPr>
        <w:p w:rsidR="00660500" w:rsidRDefault="00660500" w:rsidP="00AF4CB6">
          <w:pPr>
            <w:jc w:val="center"/>
          </w:pPr>
          <w:r>
            <w:rPr>
              <w:rFonts w:ascii="Impact" w:hAnsi="Impact"/>
              <w:sz w:val="69"/>
              <w:szCs w:val="69"/>
            </w:rPr>
            <w:tab/>
          </w:r>
          <w:r>
            <w:rPr>
              <w:rFonts w:ascii="Impact" w:hAnsi="Impact"/>
              <w:sz w:val="69"/>
              <w:szCs w:val="69"/>
            </w:rPr>
            <w:tab/>
            <w:t>DESIGN</w:t>
          </w:r>
          <w:r w:rsidRPr="00AF44E2">
            <w:rPr>
              <w:rFonts w:ascii="Impact" w:hAnsi="Impact"/>
              <w:sz w:val="69"/>
              <w:szCs w:val="69"/>
            </w:rPr>
            <w:t xml:space="preserve"> BULLETIN</w:t>
          </w:r>
        </w:p>
      </w:tc>
    </w:tr>
    <w:tr w:rsidR="00660500" w:rsidTr="00CE0BE1">
      <w:trPr>
        <w:cantSplit/>
        <w:trHeight w:val="345"/>
      </w:trPr>
      <w:tc>
        <w:tcPr>
          <w:tcW w:w="10296" w:type="dxa"/>
          <w:gridSpan w:val="3"/>
        </w:tcPr>
        <w:p w:rsidR="00660500" w:rsidRDefault="00660500" w:rsidP="00AF4CB6"/>
      </w:tc>
    </w:tr>
    <w:tr w:rsidR="00660500" w:rsidRPr="00AF44E2" w:rsidTr="00AF4CB6">
      <w:trPr>
        <w:cantSplit/>
        <w:trHeight w:val="288"/>
      </w:trPr>
      <w:tc>
        <w:tcPr>
          <w:tcW w:w="5598" w:type="dxa"/>
          <w:gridSpan w:val="2"/>
          <w:vAlign w:val="center"/>
        </w:tcPr>
        <w:p w:rsidR="00660500" w:rsidRPr="00AF44E2" w:rsidRDefault="00660500" w:rsidP="00AF4CB6">
          <w:pPr>
            <w:rPr>
              <w:rFonts w:ascii="Arial" w:hAnsi="Arial" w:cs="Arial"/>
              <w:b/>
            </w:rPr>
          </w:pPr>
          <w:r w:rsidRPr="00AF44E2">
            <w:rPr>
              <w:rFonts w:ascii="Arial" w:hAnsi="Arial" w:cs="Arial"/>
              <w:b/>
              <w:sz w:val="23"/>
              <w:szCs w:val="23"/>
            </w:rPr>
            <w:t>Colorado Department of Transportation</w:t>
          </w:r>
        </w:p>
      </w:tc>
      <w:tc>
        <w:tcPr>
          <w:tcW w:w="4698" w:type="dxa"/>
          <w:vAlign w:val="center"/>
        </w:tcPr>
        <w:p w:rsidR="00660500" w:rsidRPr="00AF44E2" w:rsidRDefault="00CE0BE1" w:rsidP="00CE0BE1">
          <w:pPr>
            <w:rPr>
              <w:rFonts w:ascii="Arial" w:hAnsi="Arial" w:cs="Arial"/>
              <w:b/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 xml:space="preserve">Preparing an </w:t>
          </w:r>
          <w:r w:rsidR="00B61DDD">
            <w:rPr>
              <w:rFonts w:ascii="Arial" w:hAnsi="Arial" w:cs="Arial"/>
              <w:b/>
              <w:sz w:val="23"/>
              <w:szCs w:val="23"/>
            </w:rPr>
            <w:t>Independent Cost Estimate</w:t>
          </w:r>
          <w:r>
            <w:rPr>
              <w:rFonts w:ascii="Arial" w:hAnsi="Arial" w:cs="Arial"/>
              <w:b/>
              <w:sz w:val="23"/>
              <w:szCs w:val="23"/>
            </w:rPr>
            <w:t xml:space="preserve"> for Consultant Services</w:t>
          </w:r>
          <w:r w:rsidR="00B61DDD">
            <w:rPr>
              <w:rFonts w:ascii="Arial" w:hAnsi="Arial" w:cs="Arial"/>
              <w:b/>
              <w:sz w:val="23"/>
              <w:szCs w:val="23"/>
            </w:rPr>
            <w:t xml:space="preserve"> </w:t>
          </w:r>
        </w:p>
      </w:tc>
    </w:tr>
    <w:tr w:rsidR="00660500" w:rsidTr="00AF4CB6">
      <w:trPr>
        <w:cantSplit/>
        <w:trHeight w:val="288"/>
      </w:trPr>
      <w:tc>
        <w:tcPr>
          <w:tcW w:w="5598" w:type="dxa"/>
          <w:gridSpan w:val="2"/>
          <w:vAlign w:val="center"/>
        </w:tcPr>
        <w:p w:rsidR="00660500" w:rsidRPr="00AF44E2" w:rsidRDefault="00726DFE" w:rsidP="00AF4CB6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3"/>
              <w:szCs w:val="23"/>
            </w:rPr>
            <w:t>Contracts and Market Analysis Branch</w:t>
          </w:r>
        </w:p>
      </w:tc>
      <w:tc>
        <w:tcPr>
          <w:tcW w:w="4698" w:type="dxa"/>
          <w:vAlign w:val="center"/>
        </w:tcPr>
        <w:p w:rsidR="00660500" w:rsidRPr="0001781C" w:rsidRDefault="00B61DDD" w:rsidP="00257A87">
          <w:pPr>
            <w:rPr>
              <w:rFonts w:ascii="Arial" w:hAnsi="Arial" w:cs="Arial"/>
              <w:sz w:val="23"/>
              <w:szCs w:val="23"/>
            </w:rPr>
          </w:pPr>
          <w:r>
            <w:rPr>
              <w:rFonts w:ascii="Arial" w:hAnsi="Arial" w:cs="Arial"/>
              <w:sz w:val="23"/>
              <w:szCs w:val="23"/>
            </w:rPr>
            <w:t>2013</w:t>
          </w:r>
          <w:r w:rsidR="00660500" w:rsidRPr="0001781C">
            <w:rPr>
              <w:rFonts w:ascii="Arial" w:hAnsi="Arial" w:cs="Arial"/>
              <w:sz w:val="23"/>
              <w:szCs w:val="23"/>
            </w:rPr>
            <w:t xml:space="preserve"> Number </w:t>
          </w:r>
          <w:r w:rsidR="00257A87">
            <w:rPr>
              <w:rFonts w:ascii="Arial" w:hAnsi="Arial" w:cs="Arial"/>
              <w:sz w:val="23"/>
              <w:szCs w:val="23"/>
            </w:rPr>
            <w:t>1</w:t>
          </w:r>
          <w:r w:rsidR="00660500" w:rsidRPr="0001781C">
            <w:rPr>
              <w:rFonts w:ascii="Arial" w:hAnsi="Arial" w:cs="Arial"/>
              <w:sz w:val="23"/>
              <w:szCs w:val="23"/>
            </w:rPr>
            <w:t xml:space="preserve">, Page </w:t>
          </w:r>
          <w:r w:rsidR="00660500" w:rsidRPr="0001781C">
            <w:rPr>
              <w:rFonts w:ascii="Arial" w:hAnsi="Arial" w:cs="Arial"/>
              <w:sz w:val="23"/>
              <w:szCs w:val="23"/>
            </w:rPr>
            <w:fldChar w:fldCharType="begin"/>
          </w:r>
          <w:r w:rsidR="00660500" w:rsidRPr="0001781C">
            <w:rPr>
              <w:rFonts w:ascii="Arial" w:hAnsi="Arial" w:cs="Arial"/>
              <w:sz w:val="23"/>
              <w:szCs w:val="23"/>
            </w:rPr>
            <w:instrText xml:space="preserve"> PAGE </w:instrText>
          </w:r>
          <w:r w:rsidR="00660500" w:rsidRPr="0001781C">
            <w:rPr>
              <w:rFonts w:ascii="Arial" w:hAnsi="Arial" w:cs="Arial"/>
              <w:sz w:val="23"/>
              <w:szCs w:val="23"/>
            </w:rPr>
            <w:fldChar w:fldCharType="separate"/>
          </w:r>
          <w:r w:rsidR="00E321A3">
            <w:rPr>
              <w:rFonts w:ascii="Arial" w:hAnsi="Arial" w:cs="Arial"/>
              <w:noProof/>
              <w:sz w:val="23"/>
              <w:szCs w:val="23"/>
            </w:rPr>
            <w:t>1</w:t>
          </w:r>
          <w:r w:rsidR="00660500" w:rsidRPr="0001781C">
            <w:rPr>
              <w:rFonts w:ascii="Arial" w:hAnsi="Arial" w:cs="Arial"/>
              <w:sz w:val="23"/>
              <w:szCs w:val="23"/>
            </w:rPr>
            <w:fldChar w:fldCharType="end"/>
          </w:r>
          <w:r w:rsidR="00660500" w:rsidRPr="0001781C">
            <w:rPr>
              <w:rFonts w:ascii="Arial" w:hAnsi="Arial" w:cs="Arial"/>
              <w:sz w:val="23"/>
              <w:szCs w:val="23"/>
            </w:rPr>
            <w:t xml:space="preserve"> of </w:t>
          </w:r>
          <w:r w:rsidR="00660500" w:rsidRPr="0001781C">
            <w:rPr>
              <w:rFonts w:ascii="Arial" w:hAnsi="Arial" w:cs="Arial"/>
              <w:sz w:val="23"/>
              <w:szCs w:val="23"/>
            </w:rPr>
            <w:fldChar w:fldCharType="begin"/>
          </w:r>
          <w:r w:rsidR="00660500" w:rsidRPr="0001781C">
            <w:rPr>
              <w:rFonts w:ascii="Arial" w:hAnsi="Arial" w:cs="Arial"/>
              <w:sz w:val="23"/>
              <w:szCs w:val="23"/>
            </w:rPr>
            <w:instrText xml:space="preserve"> NUMPAGES  </w:instrText>
          </w:r>
          <w:r w:rsidR="00660500" w:rsidRPr="0001781C">
            <w:rPr>
              <w:rFonts w:ascii="Arial" w:hAnsi="Arial" w:cs="Arial"/>
              <w:sz w:val="23"/>
              <w:szCs w:val="23"/>
            </w:rPr>
            <w:fldChar w:fldCharType="separate"/>
          </w:r>
          <w:r w:rsidR="00E321A3">
            <w:rPr>
              <w:rFonts w:ascii="Arial" w:hAnsi="Arial" w:cs="Arial"/>
              <w:noProof/>
              <w:sz w:val="23"/>
              <w:szCs w:val="23"/>
            </w:rPr>
            <w:t>1</w:t>
          </w:r>
          <w:r w:rsidR="00660500" w:rsidRPr="0001781C">
            <w:rPr>
              <w:rFonts w:ascii="Arial" w:hAnsi="Arial" w:cs="Arial"/>
              <w:sz w:val="23"/>
              <w:szCs w:val="23"/>
            </w:rPr>
            <w:fldChar w:fldCharType="end"/>
          </w:r>
        </w:p>
      </w:tc>
    </w:tr>
    <w:tr w:rsidR="00660500" w:rsidTr="00AF4CB6">
      <w:trPr>
        <w:cantSplit/>
        <w:trHeight w:val="288"/>
      </w:trPr>
      <w:tc>
        <w:tcPr>
          <w:tcW w:w="5598" w:type="dxa"/>
          <w:gridSpan w:val="2"/>
          <w:vAlign w:val="center"/>
        </w:tcPr>
        <w:p w:rsidR="00965138" w:rsidRDefault="00965138" w:rsidP="00AF4CB6"/>
      </w:tc>
      <w:tc>
        <w:tcPr>
          <w:tcW w:w="4698" w:type="dxa"/>
          <w:vAlign w:val="center"/>
        </w:tcPr>
        <w:p w:rsidR="00660500" w:rsidRPr="00AF44E2" w:rsidRDefault="00660500" w:rsidP="00A21A83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 xml:space="preserve">Date: </w:t>
          </w:r>
          <w:r w:rsidR="008F0048">
            <w:rPr>
              <w:rFonts w:ascii="Arial" w:hAnsi="Arial" w:cs="Arial"/>
              <w:sz w:val="23"/>
              <w:szCs w:val="23"/>
            </w:rPr>
            <w:t>March 29</w:t>
          </w:r>
          <w:r>
            <w:rPr>
              <w:rFonts w:ascii="Arial" w:hAnsi="Arial" w:cs="Arial"/>
              <w:sz w:val="23"/>
              <w:szCs w:val="23"/>
            </w:rPr>
            <w:t>,</w:t>
          </w:r>
          <w:r w:rsidRPr="00AF44E2">
            <w:rPr>
              <w:rFonts w:ascii="Arial" w:hAnsi="Arial" w:cs="Arial"/>
              <w:sz w:val="23"/>
              <w:szCs w:val="23"/>
            </w:rPr>
            <w:t xml:space="preserve"> </w:t>
          </w:r>
          <w:r w:rsidR="00B61DDD">
            <w:rPr>
              <w:rFonts w:ascii="Arial" w:hAnsi="Arial" w:cs="Arial"/>
              <w:sz w:val="23"/>
              <w:szCs w:val="23"/>
            </w:rPr>
            <w:t>2013</w:t>
          </w:r>
        </w:p>
      </w:tc>
    </w:tr>
  </w:tbl>
  <w:p w:rsidR="00660500" w:rsidRPr="0001781C" w:rsidRDefault="00660500" w:rsidP="000178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ook w:val="04A0" w:firstRow="1" w:lastRow="0" w:firstColumn="1" w:lastColumn="0" w:noHBand="0" w:noVBand="1"/>
    </w:tblPr>
    <w:tblGrid>
      <w:gridCol w:w="3082"/>
      <w:gridCol w:w="2305"/>
      <w:gridCol w:w="4549"/>
    </w:tblGrid>
    <w:tr w:rsidR="0001781C" w:rsidTr="00AF4CB6">
      <w:tc>
        <w:tcPr>
          <w:tcW w:w="3168" w:type="dxa"/>
          <w:vAlign w:val="center"/>
        </w:tcPr>
        <w:p w:rsidR="0001781C" w:rsidRDefault="0001781C" w:rsidP="00AF4CB6">
          <w:pPr>
            <w:jc w:val="center"/>
          </w:pPr>
          <w:r w:rsidRPr="00AF44E2">
            <w:rPr>
              <w:sz w:val="23"/>
              <w:szCs w:val="23"/>
            </w:rPr>
            <w:object w:dxaOrig="1617" w:dyaOrig="9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81pt;height:45.6pt" o:ole="" fillcolor="window">
                <v:imagedata r:id="rId1" o:title=""/>
              </v:shape>
              <o:OLEObject Type="Embed" ProgID="Word.Picture.8" ShapeID="_x0000_i1027" DrawAspect="Content" ObjectID="_1445235840" r:id="rId2"/>
            </w:object>
          </w:r>
        </w:p>
      </w:tc>
      <w:tc>
        <w:tcPr>
          <w:tcW w:w="7128" w:type="dxa"/>
          <w:gridSpan w:val="2"/>
          <w:vAlign w:val="center"/>
        </w:tcPr>
        <w:p w:rsidR="0001781C" w:rsidRDefault="0001781C" w:rsidP="00AF4CB6">
          <w:pPr>
            <w:jc w:val="center"/>
          </w:pPr>
          <w:r>
            <w:rPr>
              <w:rFonts w:ascii="Impact" w:hAnsi="Impact"/>
              <w:sz w:val="69"/>
              <w:szCs w:val="69"/>
            </w:rPr>
            <w:tab/>
          </w:r>
          <w:r>
            <w:rPr>
              <w:rFonts w:ascii="Impact" w:hAnsi="Impact"/>
              <w:sz w:val="69"/>
              <w:szCs w:val="69"/>
            </w:rPr>
            <w:tab/>
            <w:t>DESIGN</w:t>
          </w:r>
          <w:r w:rsidRPr="00AF44E2">
            <w:rPr>
              <w:rFonts w:ascii="Impact" w:hAnsi="Impact"/>
              <w:sz w:val="69"/>
              <w:szCs w:val="69"/>
            </w:rPr>
            <w:t xml:space="preserve"> BULLETIN</w:t>
          </w:r>
        </w:p>
      </w:tc>
    </w:tr>
    <w:tr w:rsidR="0001781C" w:rsidTr="00AF4CB6">
      <w:trPr>
        <w:cantSplit/>
        <w:trHeight w:val="144"/>
      </w:trPr>
      <w:tc>
        <w:tcPr>
          <w:tcW w:w="10296" w:type="dxa"/>
          <w:gridSpan w:val="3"/>
        </w:tcPr>
        <w:p w:rsidR="0001781C" w:rsidRDefault="0001781C" w:rsidP="00AF4CB6"/>
      </w:tc>
    </w:tr>
    <w:tr w:rsidR="0001781C" w:rsidRPr="00AF44E2" w:rsidTr="00AF4CB6">
      <w:trPr>
        <w:cantSplit/>
        <w:trHeight w:val="288"/>
      </w:trPr>
      <w:tc>
        <w:tcPr>
          <w:tcW w:w="5598" w:type="dxa"/>
          <w:gridSpan w:val="2"/>
          <w:vAlign w:val="center"/>
        </w:tcPr>
        <w:p w:rsidR="0001781C" w:rsidRPr="00AF44E2" w:rsidRDefault="0001781C" w:rsidP="00AF4CB6">
          <w:pPr>
            <w:rPr>
              <w:rFonts w:ascii="Arial" w:hAnsi="Arial" w:cs="Arial"/>
              <w:b/>
            </w:rPr>
          </w:pPr>
          <w:r w:rsidRPr="00AF44E2">
            <w:rPr>
              <w:rFonts w:ascii="Arial" w:hAnsi="Arial" w:cs="Arial"/>
              <w:b/>
              <w:sz w:val="23"/>
              <w:szCs w:val="23"/>
            </w:rPr>
            <w:t>Colorado Department of Transportation</w:t>
          </w:r>
        </w:p>
      </w:tc>
      <w:tc>
        <w:tcPr>
          <w:tcW w:w="4698" w:type="dxa"/>
          <w:vAlign w:val="center"/>
        </w:tcPr>
        <w:p w:rsidR="0001781C" w:rsidRPr="00AF44E2" w:rsidRDefault="00905066" w:rsidP="00DC6C51">
          <w:pPr>
            <w:rPr>
              <w:rFonts w:ascii="Arial" w:hAnsi="Arial" w:cs="Arial"/>
              <w:b/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>Consultant Contracts and Independent Cost Estimates</w:t>
          </w:r>
        </w:p>
      </w:tc>
    </w:tr>
    <w:tr w:rsidR="0001781C" w:rsidTr="00AF4CB6">
      <w:trPr>
        <w:cantSplit/>
        <w:trHeight w:val="288"/>
      </w:trPr>
      <w:tc>
        <w:tcPr>
          <w:tcW w:w="5598" w:type="dxa"/>
          <w:gridSpan w:val="2"/>
          <w:vAlign w:val="center"/>
        </w:tcPr>
        <w:p w:rsidR="0001781C" w:rsidRPr="00AF44E2" w:rsidRDefault="0001781C" w:rsidP="00AF4CB6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>Project Development Branch</w:t>
          </w:r>
        </w:p>
      </w:tc>
      <w:tc>
        <w:tcPr>
          <w:tcW w:w="4698" w:type="dxa"/>
          <w:vAlign w:val="center"/>
        </w:tcPr>
        <w:p w:rsidR="0001781C" w:rsidRPr="0001781C" w:rsidRDefault="0001781C" w:rsidP="0001781C">
          <w:pPr>
            <w:rPr>
              <w:rFonts w:ascii="Arial" w:hAnsi="Arial" w:cs="Arial"/>
              <w:sz w:val="23"/>
              <w:szCs w:val="23"/>
            </w:rPr>
          </w:pPr>
          <w:r w:rsidRPr="0001781C">
            <w:rPr>
              <w:rFonts w:ascii="Arial" w:hAnsi="Arial" w:cs="Arial"/>
              <w:sz w:val="23"/>
              <w:szCs w:val="23"/>
            </w:rPr>
            <w:t xml:space="preserve">2009 Number 1, Page </w:t>
          </w:r>
          <w:r w:rsidRPr="0001781C">
            <w:rPr>
              <w:rFonts w:ascii="Arial" w:hAnsi="Arial" w:cs="Arial"/>
              <w:sz w:val="23"/>
              <w:szCs w:val="23"/>
            </w:rPr>
            <w:fldChar w:fldCharType="begin"/>
          </w:r>
          <w:r w:rsidRPr="0001781C">
            <w:rPr>
              <w:rFonts w:ascii="Arial" w:hAnsi="Arial" w:cs="Arial"/>
              <w:sz w:val="23"/>
              <w:szCs w:val="23"/>
            </w:rPr>
            <w:instrText xml:space="preserve"> PAGE </w:instrText>
          </w:r>
          <w:r w:rsidRPr="0001781C">
            <w:rPr>
              <w:rFonts w:ascii="Arial" w:hAnsi="Arial" w:cs="Arial"/>
              <w:sz w:val="23"/>
              <w:szCs w:val="23"/>
            </w:rPr>
            <w:fldChar w:fldCharType="separate"/>
          </w:r>
          <w:r w:rsidR="00422BC5">
            <w:rPr>
              <w:rFonts w:ascii="Arial" w:hAnsi="Arial" w:cs="Arial"/>
              <w:noProof/>
              <w:sz w:val="23"/>
              <w:szCs w:val="23"/>
            </w:rPr>
            <w:t>2</w:t>
          </w:r>
          <w:r w:rsidRPr="0001781C">
            <w:rPr>
              <w:rFonts w:ascii="Arial" w:hAnsi="Arial" w:cs="Arial"/>
              <w:sz w:val="23"/>
              <w:szCs w:val="23"/>
            </w:rPr>
            <w:fldChar w:fldCharType="end"/>
          </w:r>
          <w:r w:rsidRPr="0001781C">
            <w:rPr>
              <w:rFonts w:ascii="Arial" w:hAnsi="Arial" w:cs="Arial"/>
              <w:sz w:val="23"/>
              <w:szCs w:val="23"/>
            </w:rPr>
            <w:t xml:space="preserve"> of </w:t>
          </w:r>
          <w:r w:rsidRPr="0001781C">
            <w:rPr>
              <w:rFonts w:ascii="Arial" w:hAnsi="Arial" w:cs="Arial"/>
              <w:sz w:val="23"/>
              <w:szCs w:val="23"/>
            </w:rPr>
            <w:fldChar w:fldCharType="begin"/>
          </w:r>
          <w:r w:rsidRPr="0001781C">
            <w:rPr>
              <w:rFonts w:ascii="Arial" w:hAnsi="Arial" w:cs="Arial"/>
              <w:sz w:val="23"/>
              <w:szCs w:val="23"/>
            </w:rPr>
            <w:instrText xml:space="preserve"> NUMPAGES  </w:instrText>
          </w:r>
          <w:r w:rsidRPr="0001781C">
            <w:rPr>
              <w:rFonts w:ascii="Arial" w:hAnsi="Arial" w:cs="Arial"/>
              <w:sz w:val="23"/>
              <w:szCs w:val="23"/>
            </w:rPr>
            <w:fldChar w:fldCharType="separate"/>
          </w:r>
          <w:r w:rsidR="00422BC5">
            <w:rPr>
              <w:rFonts w:ascii="Arial" w:hAnsi="Arial" w:cs="Arial"/>
              <w:noProof/>
              <w:sz w:val="23"/>
              <w:szCs w:val="23"/>
            </w:rPr>
            <w:t>2</w:t>
          </w:r>
          <w:r w:rsidRPr="0001781C">
            <w:rPr>
              <w:rFonts w:ascii="Arial" w:hAnsi="Arial" w:cs="Arial"/>
              <w:sz w:val="23"/>
              <w:szCs w:val="23"/>
            </w:rPr>
            <w:fldChar w:fldCharType="end"/>
          </w:r>
        </w:p>
      </w:tc>
    </w:tr>
    <w:tr w:rsidR="0001781C" w:rsidTr="00AF4CB6">
      <w:trPr>
        <w:cantSplit/>
        <w:trHeight w:val="288"/>
      </w:trPr>
      <w:tc>
        <w:tcPr>
          <w:tcW w:w="5598" w:type="dxa"/>
          <w:gridSpan w:val="2"/>
          <w:vAlign w:val="center"/>
        </w:tcPr>
        <w:p w:rsidR="0001781C" w:rsidRDefault="0001781C" w:rsidP="00AF4CB6"/>
      </w:tc>
      <w:tc>
        <w:tcPr>
          <w:tcW w:w="4698" w:type="dxa"/>
          <w:vAlign w:val="center"/>
        </w:tcPr>
        <w:p w:rsidR="0001781C" w:rsidRPr="00AF44E2" w:rsidRDefault="0001781C" w:rsidP="0001781C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 xml:space="preserve">Date: </w:t>
          </w:r>
          <w:r>
            <w:rPr>
              <w:rFonts w:ascii="Arial" w:hAnsi="Arial" w:cs="Arial"/>
              <w:sz w:val="23"/>
              <w:szCs w:val="23"/>
            </w:rPr>
            <w:t>March 1,</w:t>
          </w:r>
          <w:r w:rsidRPr="00AF44E2">
            <w:rPr>
              <w:rFonts w:ascii="Arial" w:hAnsi="Arial" w:cs="Arial"/>
              <w:sz w:val="23"/>
              <w:szCs w:val="23"/>
            </w:rPr>
            <w:t xml:space="preserve"> 200</w:t>
          </w:r>
          <w:r>
            <w:rPr>
              <w:rFonts w:ascii="Arial" w:hAnsi="Arial" w:cs="Arial"/>
              <w:sz w:val="23"/>
              <w:szCs w:val="23"/>
            </w:rPr>
            <w:t>9</w:t>
          </w:r>
          <w:r w:rsidR="00626454">
            <w:rPr>
              <w:rFonts w:ascii="Arial" w:hAnsi="Arial" w:cs="Arial"/>
              <w:sz w:val="23"/>
              <w:szCs w:val="23"/>
            </w:rPr>
            <w:t xml:space="preserve"> </w:t>
          </w:r>
          <w:r w:rsidR="00626454" w:rsidRPr="00626454">
            <w:rPr>
              <w:rFonts w:ascii="Arial" w:hAnsi="Arial" w:cs="Arial"/>
              <w:color w:val="C00000"/>
              <w:sz w:val="23"/>
              <w:szCs w:val="23"/>
            </w:rPr>
            <w:t>[Revised 8-04-09</w:t>
          </w:r>
          <w:r w:rsidR="00EF1114">
            <w:rPr>
              <w:rFonts w:ascii="Arial" w:hAnsi="Arial" w:cs="Arial"/>
              <w:color w:val="C00000"/>
              <w:sz w:val="23"/>
              <w:szCs w:val="23"/>
            </w:rPr>
            <w:t xml:space="preserve"> and </w:t>
          </w:r>
          <w:r w:rsidR="00EF1114" w:rsidRPr="0029333B">
            <w:rPr>
              <w:rFonts w:ascii="Arial" w:hAnsi="Arial" w:cs="Arial"/>
              <w:b/>
              <w:color w:val="C00000"/>
              <w:sz w:val="23"/>
              <w:szCs w:val="23"/>
            </w:rPr>
            <w:t>7-28-11</w:t>
          </w:r>
          <w:r w:rsidR="00626454" w:rsidRPr="00626454">
            <w:rPr>
              <w:rFonts w:ascii="Arial" w:hAnsi="Arial" w:cs="Arial"/>
              <w:color w:val="C00000"/>
              <w:sz w:val="23"/>
              <w:szCs w:val="23"/>
            </w:rPr>
            <w:t>]</w:t>
          </w:r>
        </w:p>
      </w:tc>
    </w:tr>
  </w:tbl>
  <w:p w:rsidR="00243D8E" w:rsidRPr="0001781C" w:rsidRDefault="00243D8E" w:rsidP="00017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C58"/>
    <w:multiLevelType w:val="hybridMultilevel"/>
    <w:tmpl w:val="3A60C4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70089"/>
    <w:multiLevelType w:val="hybridMultilevel"/>
    <w:tmpl w:val="5CB8978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493207B"/>
    <w:multiLevelType w:val="hybridMultilevel"/>
    <w:tmpl w:val="EA043520"/>
    <w:lvl w:ilvl="0" w:tplc="348AFA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A3666C"/>
    <w:multiLevelType w:val="hybridMultilevel"/>
    <w:tmpl w:val="1D2EDF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2413E"/>
    <w:multiLevelType w:val="hybridMultilevel"/>
    <w:tmpl w:val="1E4EDE3C"/>
    <w:lvl w:ilvl="0" w:tplc="E848AD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717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4C3B4F"/>
    <w:multiLevelType w:val="hybridMultilevel"/>
    <w:tmpl w:val="5D1C7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649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630D2"/>
    <w:multiLevelType w:val="hybridMultilevel"/>
    <w:tmpl w:val="4644E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55683"/>
    <w:multiLevelType w:val="hybridMultilevel"/>
    <w:tmpl w:val="C1046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116A5"/>
    <w:multiLevelType w:val="hybridMultilevel"/>
    <w:tmpl w:val="C2222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75E68"/>
    <w:multiLevelType w:val="hybridMultilevel"/>
    <w:tmpl w:val="44FCD59A"/>
    <w:lvl w:ilvl="0" w:tplc="C268AE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56048F"/>
    <w:multiLevelType w:val="hybridMultilevel"/>
    <w:tmpl w:val="0BA40C5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2ED5A33"/>
    <w:multiLevelType w:val="hybridMultilevel"/>
    <w:tmpl w:val="1EF02A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962C1B"/>
    <w:multiLevelType w:val="hybridMultilevel"/>
    <w:tmpl w:val="E6087C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33273"/>
    <w:multiLevelType w:val="hybridMultilevel"/>
    <w:tmpl w:val="EFDC771E"/>
    <w:lvl w:ilvl="0" w:tplc="819482F8">
      <w:start w:val="1"/>
      <w:numFmt w:val="upp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940136D"/>
    <w:multiLevelType w:val="hybridMultilevel"/>
    <w:tmpl w:val="A5C62202"/>
    <w:lvl w:ilvl="0" w:tplc="DDC8F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BE7288"/>
    <w:multiLevelType w:val="hybridMultilevel"/>
    <w:tmpl w:val="42FE6DE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C170CDC"/>
    <w:multiLevelType w:val="hybridMultilevel"/>
    <w:tmpl w:val="16483B70"/>
    <w:lvl w:ilvl="0" w:tplc="17D8F846">
      <w:start w:val="1"/>
      <w:numFmt w:val="upp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D495E38"/>
    <w:multiLevelType w:val="hybridMultilevel"/>
    <w:tmpl w:val="C4B83AEC"/>
    <w:lvl w:ilvl="0" w:tplc="46B85E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743BF6"/>
    <w:multiLevelType w:val="hybridMultilevel"/>
    <w:tmpl w:val="E980890E"/>
    <w:lvl w:ilvl="0" w:tplc="C5E688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824446"/>
    <w:multiLevelType w:val="multilevel"/>
    <w:tmpl w:val="1D2EDF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CF112D"/>
    <w:multiLevelType w:val="multilevel"/>
    <w:tmpl w:val="1D2EDF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A12789"/>
    <w:multiLevelType w:val="hybridMultilevel"/>
    <w:tmpl w:val="EA043520"/>
    <w:lvl w:ilvl="0" w:tplc="348AFA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66020C"/>
    <w:multiLevelType w:val="hybridMultilevel"/>
    <w:tmpl w:val="BB22BF5A"/>
    <w:lvl w:ilvl="0" w:tplc="66B6C3A8">
      <w:start w:val="1"/>
      <w:numFmt w:val="upp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F2D28CD"/>
    <w:multiLevelType w:val="hybridMultilevel"/>
    <w:tmpl w:val="DF045B5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980"/>
        </w:tabs>
        <w:ind w:left="198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21F36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2816990"/>
    <w:multiLevelType w:val="hybridMultilevel"/>
    <w:tmpl w:val="265A97D0"/>
    <w:lvl w:ilvl="0" w:tplc="00D096E4">
      <w:start w:val="1"/>
      <w:numFmt w:val="upp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641503B"/>
    <w:multiLevelType w:val="hybridMultilevel"/>
    <w:tmpl w:val="1B667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AD1D4B"/>
    <w:multiLevelType w:val="hybridMultilevel"/>
    <w:tmpl w:val="02862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2275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FF74212"/>
    <w:multiLevelType w:val="hybridMultilevel"/>
    <w:tmpl w:val="0218A1CA"/>
    <w:lvl w:ilvl="0" w:tplc="0602B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E74C88"/>
    <w:multiLevelType w:val="hybridMultilevel"/>
    <w:tmpl w:val="757E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5C7C54"/>
    <w:multiLevelType w:val="hybridMultilevel"/>
    <w:tmpl w:val="ED4048A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A9F3543"/>
    <w:multiLevelType w:val="hybridMultilevel"/>
    <w:tmpl w:val="068ECDFE"/>
    <w:lvl w:ilvl="0" w:tplc="CC743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F56BC6"/>
    <w:multiLevelType w:val="hybridMultilevel"/>
    <w:tmpl w:val="3B721682"/>
    <w:lvl w:ilvl="0" w:tplc="59DCDE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4F4831"/>
    <w:multiLevelType w:val="hybridMultilevel"/>
    <w:tmpl w:val="49F49C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DF654C"/>
    <w:multiLevelType w:val="multilevel"/>
    <w:tmpl w:val="1ADA8F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7EA1BB1"/>
    <w:multiLevelType w:val="hybridMultilevel"/>
    <w:tmpl w:val="2B2EE04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27"/>
  </w:num>
  <w:num w:numId="3">
    <w:abstractNumId w:val="24"/>
  </w:num>
  <w:num w:numId="4">
    <w:abstractNumId w:val="15"/>
  </w:num>
  <w:num w:numId="5">
    <w:abstractNumId w:val="31"/>
  </w:num>
  <w:num w:numId="6">
    <w:abstractNumId w:val="7"/>
  </w:num>
  <w:num w:numId="7">
    <w:abstractNumId w:val="5"/>
  </w:num>
  <w:num w:numId="8">
    <w:abstractNumId w:val="30"/>
  </w:num>
  <w:num w:numId="9">
    <w:abstractNumId w:val="26"/>
  </w:num>
  <w:num w:numId="10">
    <w:abstractNumId w:val="6"/>
  </w:num>
  <w:num w:numId="11">
    <w:abstractNumId w:val="29"/>
  </w:num>
  <w:num w:numId="12">
    <w:abstractNumId w:val="9"/>
  </w:num>
  <w:num w:numId="13">
    <w:abstractNumId w:val="20"/>
  </w:num>
  <w:num w:numId="14">
    <w:abstractNumId w:val="35"/>
  </w:num>
  <w:num w:numId="15">
    <w:abstractNumId w:val="34"/>
  </w:num>
  <w:num w:numId="16">
    <w:abstractNumId w:val="19"/>
  </w:num>
  <w:num w:numId="17">
    <w:abstractNumId w:val="10"/>
  </w:num>
  <w:num w:numId="18">
    <w:abstractNumId w:val="8"/>
  </w:num>
  <w:num w:numId="19">
    <w:abstractNumId w:val="32"/>
  </w:num>
  <w:num w:numId="20">
    <w:abstractNumId w:val="16"/>
  </w:num>
  <w:num w:numId="21">
    <w:abstractNumId w:val="3"/>
  </w:num>
  <w:num w:numId="22">
    <w:abstractNumId w:val="4"/>
  </w:num>
  <w:num w:numId="23">
    <w:abstractNumId w:val="36"/>
  </w:num>
  <w:num w:numId="24">
    <w:abstractNumId w:val="21"/>
  </w:num>
  <w:num w:numId="25">
    <w:abstractNumId w:val="0"/>
  </w:num>
  <w:num w:numId="26">
    <w:abstractNumId w:val="22"/>
  </w:num>
  <w:num w:numId="27">
    <w:abstractNumId w:val="12"/>
  </w:num>
  <w:num w:numId="28">
    <w:abstractNumId w:val="14"/>
  </w:num>
  <w:num w:numId="29">
    <w:abstractNumId w:val="1"/>
  </w:num>
  <w:num w:numId="30">
    <w:abstractNumId w:val="28"/>
  </w:num>
  <w:num w:numId="31">
    <w:abstractNumId w:val="11"/>
  </w:num>
  <w:num w:numId="32">
    <w:abstractNumId w:val="13"/>
  </w:num>
  <w:num w:numId="33">
    <w:abstractNumId w:val="33"/>
  </w:num>
  <w:num w:numId="34">
    <w:abstractNumId w:val="25"/>
  </w:num>
  <w:num w:numId="35">
    <w:abstractNumId w:val="37"/>
  </w:num>
  <w:num w:numId="36">
    <w:abstractNumId w:val="17"/>
  </w:num>
  <w:num w:numId="37">
    <w:abstractNumId w:val="38"/>
  </w:num>
  <w:num w:numId="38">
    <w:abstractNumId w:val="2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o:allowincell="f" fillcolor="white" strokecolor="#333">
      <v:fill color="white" opacity=".5"/>
      <v:stroke color="#333" weight="5.5pt" linestyle="thickThin"/>
      <v:imagedata embosscolor="shadow add(51)"/>
      <v:shadow offset="6pt,6pt"/>
      <o:extrusion v:ext="view" specularity="80000f" diffusity="43712f" backdepth="20pt" metal="t" viewpoint="-34.72222mm" viewpointorigin="-.5" skewangle="-45" lightposition="-50000" lightposition2="5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D3"/>
    <w:rsid w:val="000158EF"/>
    <w:rsid w:val="0001781C"/>
    <w:rsid w:val="000210D5"/>
    <w:rsid w:val="00024E57"/>
    <w:rsid w:val="0004069B"/>
    <w:rsid w:val="00044E25"/>
    <w:rsid w:val="000459EE"/>
    <w:rsid w:val="00047411"/>
    <w:rsid w:val="00051EDC"/>
    <w:rsid w:val="00052177"/>
    <w:rsid w:val="000526DC"/>
    <w:rsid w:val="00054380"/>
    <w:rsid w:val="00057E5B"/>
    <w:rsid w:val="00060D6E"/>
    <w:rsid w:val="0006217A"/>
    <w:rsid w:val="00064C61"/>
    <w:rsid w:val="00084E34"/>
    <w:rsid w:val="00086AA4"/>
    <w:rsid w:val="000911D5"/>
    <w:rsid w:val="000A4074"/>
    <w:rsid w:val="000A46C5"/>
    <w:rsid w:val="000A6663"/>
    <w:rsid w:val="000B5DB6"/>
    <w:rsid w:val="000C2B3F"/>
    <w:rsid w:val="000C300B"/>
    <w:rsid w:val="000D1435"/>
    <w:rsid w:val="000D39A9"/>
    <w:rsid w:val="000D564B"/>
    <w:rsid w:val="000D56D2"/>
    <w:rsid w:val="000E5C82"/>
    <w:rsid w:val="000F17E1"/>
    <w:rsid w:val="000F7834"/>
    <w:rsid w:val="000F7955"/>
    <w:rsid w:val="001000F7"/>
    <w:rsid w:val="00105C8A"/>
    <w:rsid w:val="00117F4E"/>
    <w:rsid w:val="001274DC"/>
    <w:rsid w:val="00127C93"/>
    <w:rsid w:val="00127CAA"/>
    <w:rsid w:val="00127EB0"/>
    <w:rsid w:val="00133CC2"/>
    <w:rsid w:val="00134664"/>
    <w:rsid w:val="00134D0F"/>
    <w:rsid w:val="00136DB1"/>
    <w:rsid w:val="00137828"/>
    <w:rsid w:val="00144ADC"/>
    <w:rsid w:val="00153080"/>
    <w:rsid w:val="001538C8"/>
    <w:rsid w:val="00153C25"/>
    <w:rsid w:val="00160319"/>
    <w:rsid w:val="00173430"/>
    <w:rsid w:val="0017533A"/>
    <w:rsid w:val="00177BDE"/>
    <w:rsid w:val="0018016C"/>
    <w:rsid w:val="001A3AE3"/>
    <w:rsid w:val="001B0F37"/>
    <w:rsid w:val="001B1F72"/>
    <w:rsid w:val="001B230E"/>
    <w:rsid w:val="001C1A0C"/>
    <w:rsid w:val="001C2FAA"/>
    <w:rsid w:val="001C69D4"/>
    <w:rsid w:val="001D5989"/>
    <w:rsid w:val="001D7940"/>
    <w:rsid w:val="001F2033"/>
    <w:rsid w:val="00204682"/>
    <w:rsid w:val="00223532"/>
    <w:rsid w:val="00224B9A"/>
    <w:rsid w:val="00226D40"/>
    <w:rsid w:val="0024261D"/>
    <w:rsid w:val="00243D8E"/>
    <w:rsid w:val="002507CE"/>
    <w:rsid w:val="002528D3"/>
    <w:rsid w:val="0025310F"/>
    <w:rsid w:val="00255471"/>
    <w:rsid w:val="00255B8D"/>
    <w:rsid w:val="00257A87"/>
    <w:rsid w:val="00263CD7"/>
    <w:rsid w:val="00266A89"/>
    <w:rsid w:val="00274C1A"/>
    <w:rsid w:val="00282537"/>
    <w:rsid w:val="0029333B"/>
    <w:rsid w:val="00294158"/>
    <w:rsid w:val="0029724C"/>
    <w:rsid w:val="002A0405"/>
    <w:rsid w:val="002A2A5E"/>
    <w:rsid w:val="002A307D"/>
    <w:rsid w:val="002A3B4D"/>
    <w:rsid w:val="002A464C"/>
    <w:rsid w:val="002A46CC"/>
    <w:rsid w:val="002A47EB"/>
    <w:rsid w:val="002B069F"/>
    <w:rsid w:val="002B1119"/>
    <w:rsid w:val="002C2DF8"/>
    <w:rsid w:val="002C402E"/>
    <w:rsid w:val="002E0B4B"/>
    <w:rsid w:val="002E4D3E"/>
    <w:rsid w:val="002E5C58"/>
    <w:rsid w:val="002F0E34"/>
    <w:rsid w:val="002F1E9F"/>
    <w:rsid w:val="002F51B7"/>
    <w:rsid w:val="00310674"/>
    <w:rsid w:val="00327FEF"/>
    <w:rsid w:val="00344F33"/>
    <w:rsid w:val="003510DB"/>
    <w:rsid w:val="00352F5D"/>
    <w:rsid w:val="00357D4C"/>
    <w:rsid w:val="00361875"/>
    <w:rsid w:val="00362432"/>
    <w:rsid w:val="00363773"/>
    <w:rsid w:val="00372701"/>
    <w:rsid w:val="003851A8"/>
    <w:rsid w:val="0038537D"/>
    <w:rsid w:val="00386B76"/>
    <w:rsid w:val="003876D5"/>
    <w:rsid w:val="0039042F"/>
    <w:rsid w:val="0039107D"/>
    <w:rsid w:val="00393F7E"/>
    <w:rsid w:val="00393F9E"/>
    <w:rsid w:val="00394302"/>
    <w:rsid w:val="00394698"/>
    <w:rsid w:val="00396B4E"/>
    <w:rsid w:val="003A1962"/>
    <w:rsid w:val="003C1387"/>
    <w:rsid w:val="003C3EEE"/>
    <w:rsid w:val="003D05E8"/>
    <w:rsid w:val="003D7FDB"/>
    <w:rsid w:val="003E103F"/>
    <w:rsid w:val="003E4BA7"/>
    <w:rsid w:val="003E5C0A"/>
    <w:rsid w:val="003F45B5"/>
    <w:rsid w:val="00407979"/>
    <w:rsid w:val="00412F64"/>
    <w:rsid w:val="00422BC5"/>
    <w:rsid w:val="00427793"/>
    <w:rsid w:val="00427D46"/>
    <w:rsid w:val="0043710C"/>
    <w:rsid w:val="00437F4A"/>
    <w:rsid w:val="00440042"/>
    <w:rsid w:val="004402CC"/>
    <w:rsid w:val="00441530"/>
    <w:rsid w:val="00452466"/>
    <w:rsid w:val="00454E43"/>
    <w:rsid w:val="00460110"/>
    <w:rsid w:val="00461171"/>
    <w:rsid w:val="00470C27"/>
    <w:rsid w:val="004809FF"/>
    <w:rsid w:val="00483CE9"/>
    <w:rsid w:val="00486AA2"/>
    <w:rsid w:val="00491511"/>
    <w:rsid w:val="00496B76"/>
    <w:rsid w:val="004A748F"/>
    <w:rsid w:val="004A7B9E"/>
    <w:rsid w:val="004D1483"/>
    <w:rsid w:val="004D197C"/>
    <w:rsid w:val="004D76A7"/>
    <w:rsid w:val="004E4F59"/>
    <w:rsid w:val="004E5AB8"/>
    <w:rsid w:val="004F1352"/>
    <w:rsid w:val="00503D90"/>
    <w:rsid w:val="00527AA5"/>
    <w:rsid w:val="0053113C"/>
    <w:rsid w:val="00540289"/>
    <w:rsid w:val="00544F0C"/>
    <w:rsid w:val="00570448"/>
    <w:rsid w:val="00573B23"/>
    <w:rsid w:val="00585CB2"/>
    <w:rsid w:val="00593D8D"/>
    <w:rsid w:val="005957B8"/>
    <w:rsid w:val="00596977"/>
    <w:rsid w:val="00596D45"/>
    <w:rsid w:val="005A4B8F"/>
    <w:rsid w:val="005A696F"/>
    <w:rsid w:val="005A73CD"/>
    <w:rsid w:val="005B7D8E"/>
    <w:rsid w:val="005C24FA"/>
    <w:rsid w:val="005D19D8"/>
    <w:rsid w:val="005D6D57"/>
    <w:rsid w:val="005E65CD"/>
    <w:rsid w:val="005E6C96"/>
    <w:rsid w:val="006032D3"/>
    <w:rsid w:val="006061DC"/>
    <w:rsid w:val="00606D06"/>
    <w:rsid w:val="00611FCD"/>
    <w:rsid w:val="0061293F"/>
    <w:rsid w:val="006200F7"/>
    <w:rsid w:val="006245C2"/>
    <w:rsid w:val="00626454"/>
    <w:rsid w:val="00632C63"/>
    <w:rsid w:val="00636D7D"/>
    <w:rsid w:val="00646130"/>
    <w:rsid w:val="00651D90"/>
    <w:rsid w:val="006557EC"/>
    <w:rsid w:val="0065773A"/>
    <w:rsid w:val="0066020C"/>
    <w:rsid w:val="00660500"/>
    <w:rsid w:val="00670BD8"/>
    <w:rsid w:val="00684B1C"/>
    <w:rsid w:val="006877FC"/>
    <w:rsid w:val="00692291"/>
    <w:rsid w:val="00693519"/>
    <w:rsid w:val="006A2353"/>
    <w:rsid w:val="006A2552"/>
    <w:rsid w:val="006A35A6"/>
    <w:rsid w:val="006B0ADD"/>
    <w:rsid w:val="006C0DCC"/>
    <w:rsid w:val="006D1265"/>
    <w:rsid w:val="006D1F13"/>
    <w:rsid w:val="006D4A80"/>
    <w:rsid w:val="006E2C56"/>
    <w:rsid w:val="006E78C6"/>
    <w:rsid w:val="006F0E87"/>
    <w:rsid w:val="006F1DF2"/>
    <w:rsid w:val="006F36F3"/>
    <w:rsid w:val="007002F0"/>
    <w:rsid w:val="00707126"/>
    <w:rsid w:val="00720A92"/>
    <w:rsid w:val="00722A43"/>
    <w:rsid w:val="00726084"/>
    <w:rsid w:val="00726DFE"/>
    <w:rsid w:val="00727E7B"/>
    <w:rsid w:val="007328EB"/>
    <w:rsid w:val="0073613B"/>
    <w:rsid w:val="00746B27"/>
    <w:rsid w:val="00746FA7"/>
    <w:rsid w:val="00756F30"/>
    <w:rsid w:val="0076505C"/>
    <w:rsid w:val="00770560"/>
    <w:rsid w:val="00772440"/>
    <w:rsid w:val="00775AFB"/>
    <w:rsid w:val="00783631"/>
    <w:rsid w:val="007969AA"/>
    <w:rsid w:val="007A08BD"/>
    <w:rsid w:val="007A5D86"/>
    <w:rsid w:val="007A6DC7"/>
    <w:rsid w:val="007B03F0"/>
    <w:rsid w:val="007C0425"/>
    <w:rsid w:val="007C1D14"/>
    <w:rsid w:val="007C4C74"/>
    <w:rsid w:val="007D280B"/>
    <w:rsid w:val="007D2BFF"/>
    <w:rsid w:val="007D3331"/>
    <w:rsid w:val="007D3C54"/>
    <w:rsid w:val="007D53E5"/>
    <w:rsid w:val="007D6264"/>
    <w:rsid w:val="007E41FE"/>
    <w:rsid w:val="007F2A24"/>
    <w:rsid w:val="007F3AEB"/>
    <w:rsid w:val="007F5A8A"/>
    <w:rsid w:val="00805B5B"/>
    <w:rsid w:val="00806601"/>
    <w:rsid w:val="00816CE7"/>
    <w:rsid w:val="00820BC0"/>
    <w:rsid w:val="00822A83"/>
    <w:rsid w:val="00824BC8"/>
    <w:rsid w:val="00841DAC"/>
    <w:rsid w:val="00845F8E"/>
    <w:rsid w:val="00851C00"/>
    <w:rsid w:val="00854B25"/>
    <w:rsid w:val="008730F8"/>
    <w:rsid w:val="0089459F"/>
    <w:rsid w:val="00894C00"/>
    <w:rsid w:val="00895166"/>
    <w:rsid w:val="008A49B0"/>
    <w:rsid w:val="008B788C"/>
    <w:rsid w:val="008C327B"/>
    <w:rsid w:val="008C4D86"/>
    <w:rsid w:val="008C72BD"/>
    <w:rsid w:val="008D02D8"/>
    <w:rsid w:val="008D2D6B"/>
    <w:rsid w:val="008D51D9"/>
    <w:rsid w:val="008D7AC0"/>
    <w:rsid w:val="008E3493"/>
    <w:rsid w:val="008F0048"/>
    <w:rsid w:val="008F0CC9"/>
    <w:rsid w:val="008F272B"/>
    <w:rsid w:val="008F7A0D"/>
    <w:rsid w:val="00905066"/>
    <w:rsid w:val="00911EAB"/>
    <w:rsid w:val="0091327D"/>
    <w:rsid w:val="0092584A"/>
    <w:rsid w:val="0092785E"/>
    <w:rsid w:val="00937DF5"/>
    <w:rsid w:val="00946847"/>
    <w:rsid w:val="00952695"/>
    <w:rsid w:val="009528DD"/>
    <w:rsid w:val="00955E8A"/>
    <w:rsid w:val="00961C2D"/>
    <w:rsid w:val="00962702"/>
    <w:rsid w:val="00963194"/>
    <w:rsid w:val="00965138"/>
    <w:rsid w:val="0097030C"/>
    <w:rsid w:val="00992123"/>
    <w:rsid w:val="009954F4"/>
    <w:rsid w:val="00997254"/>
    <w:rsid w:val="009B0C84"/>
    <w:rsid w:val="009C01C3"/>
    <w:rsid w:val="009C11C7"/>
    <w:rsid w:val="009D565A"/>
    <w:rsid w:val="009D6E66"/>
    <w:rsid w:val="009E670E"/>
    <w:rsid w:val="009E6CA0"/>
    <w:rsid w:val="009F5BDC"/>
    <w:rsid w:val="00A1569F"/>
    <w:rsid w:val="00A21A83"/>
    <w:rsid w:val="00A228EB"/>
    <w:rsid w:val="00A22FFD"/>
    <w:rsid w:val="00A4221A"/>
    <w:rsid w:val="00A476D5"/>
    <w:rsid w:val="00A53C0F"/>
    <w:rsid w:val="00A558A3"/>
    <w:rsid w:val="00A5593F"/>
    <w:rsid w:val="00A62C6B"/>
    <w:rsid w:val="00A7273F"/>
    <w:rsid w:val="00A858A1"/>
    <w:rsid w:val="00A93693"/>
    <w:rsid w:val="00A97D3B"/>
    <w:rsid w:val="00AA7FBA"/>
    <w:rsid w:val="00AB0931"/>
    <w:rsid w:val="00AB1D28"/>
    <w:rsid w:val="00AB2521"/>
    <w:rsid w:val="00AB5BE8"/>
    <w:rsid w:val="00AC3E5B"/>
    <w:rsid w:val="00AC3FFD"/>
    <w:rsid w:val="00AC6845"/>
    <w:rsid w:val="00AD62AB"/>
    <w:rsid w:val="00AE474D"/>
    <w:rsid w:val="00AE4CE3"/>
    <w:rsid w:val="00AF18D3"/>
    <w:rsid w:val="00AF44F8"/>
    <w:rsid w:val="00AF4675"/>
    <w:rsid w:val="00AF4A20"/>
    <w:rsid w:val="00AF4CB6"/>
    <w:rsid w:val="00B07352"/>
    <w:rsid w:val="00B11E86"/>
    <w:rsid w:val="00B15A5A"/>
    <w:rsid w:val="00B22ADE"/>
    <w:rsid w:val="00B26CA3"/>
    <w:rsid w:val="00B302CF"/>
    <w:rsid w:val="00B352A5"/>
    <w:rsid w:val="00B41065"/>
    <w:rsid w:val="00B4199C"/>
    <w:rsid w:val="00B44A96"/>
    <w:rsid w:val="00B61DDD"/>
    <w:rsid w:val="00B62C24"/>
    <w:rsid w:val="00B63808"/>
    <w:rsid w:val="00B64C9B"/>
    <w:rsid w:val="00B67371"/>
    <w:rsid w:val="00B70B60"/>
    <w:rsid w:val="00B75D58"/>
    <w:rsid w:val="00B808F3"/>
    <w:rsid w:val="00B80F7C"/>
    <w:rsid w:val="00B83901"/>
    <w:rsid w:val="00B90CAE"/>
    <w:rsid w:val="00B91C1C"/>
    <w:rsid w:val="00B9604E"/>
    <w:rsid w:val="00BA30D6"/>
    <w:rsid w:val="00BD714B"/>
    <w:rsid w:val="00BE1465"/>
    <w:rsid w:val="00BE6118"/>
    <w:rsid w:val="00BF08A3"/>
    <w:rsid w:val="00BF56F0"/>
    <w:rsid w:val="00BF59C0"/>
    <w:rsid w:val="00BF6BC6"/>
    <w:rsid w:val="00C03439"/>
    <w:rsid w:val="00C10140"/>
    <w:rsid w:val="00C10E99"/>
    <w:rsid w:val="00C11390"/>
    <w:rsid w:val="00C321B9"/>
    <w:rsid w:val="00C32C02"/>
    <w:rsid w:val="00C46DF1"/>
    <w:rsid w:val="00C47C61"/>
    <w:rsid w:val="00C523DA"/>
    <w:rsid w:val="00C54EEC"/>
    <w:rsid w:val="00C63501"/>
    <w:rsid w:val="00C65175"/>
    <w:rsid w:val="00C6603F"/>
    <w:rsid w:val="00C735AC"/>
    <w:rsid w:val="00C8536D"/>
    <w:rsid w:val="00CA62BB"/>
    <w:rsid w:val="00CB216E"/>
    <w:rsid w:val="00CB4A43"/>
    <w:rsid w:val="00CC705C"/>
    <w:rsid w:val="00CD275E"/>
    <w:rsid w:val="00CD3AD4"/>
    <w:rsid w:val="00CD7ABE"/>
    <w:rsid w:val="00CE0BE1"/>
    <w:rsid w:val="00CE1F25"/>
    <w:rsid w:val="00CE4B84"/>
    <w:rsid w:val="00CF2AC6"/>
    <w:rsid w:val="00CF600C"/>
    <w:rsid w:val="00CF6F5A"/>
    <w:rsid w:val="00D0274E"/>
    <w:rsid w:val="00D22542"/>
    <w:rsid w:val="00D33E75"/>
    <w:rsid w:val="00D417BC"/>
    <w:rsid w:val="00D43B10"/>
    <w:rsid w:val="00D470DA"/>
    <w:rsid w:val="00D70383"/>
    <w:rsid w:val="00D7539D"/>
    <w:rsid w:val="00D82638"/>
    <w:rsid w:val="00D827D3"/>
    <w:rsid w:val="00D841DB"/>
    <w:rsid w:val="00D915D3"/>
    <w:rsid w:val="00D919EE"/>
    <w:rsid w:val="00D93175"/>
    <w:rsid w:val="00DA7DEC"/>
    <w:rsid w:val="00DB2D4D"/>
    <w:rsid w:val="00DB450E"/>
    <w:rsid w:val="00DB7C4C"/>
    <w:rsid w:val="00DC16D2"/>
    <w:rsid w:val="00DC3EDB"/>
    <w:rsid w:val="00DC6C51"/>
    <w:rsid w:val="00DC73E2"/>
    <w:rsid w:val="00DE70E4"/>
    <w:rsid w:val="00DF1DEE"/>
    <w:rsid w:val="00E0135B"/>
    <w:rsid w:val="00E0702D"/>
    <w:rsid w:val="00E1576B"/>
    <w:rsid w:val="00E17AAC"/>
    <w:rsid w:val="00E321A3"/>
    <w:rsid w:val="00E3524A"/>
    <w:rsid w:val="00E4323E"/>
    <w:rsid w:val="00E45865"/>
    <w:rsid w:val="00E53C82"/>
    <w:rsid w:val="00E609E6"/>
    <w:rsid w:val="00E6205F"/>
    <w:rsid w:val="00E704FE"/>
    <w:rsid w:val="00E71646"/>
    <w:rsid w:val="00E84F6C"/>
    <w:rsid w:val="00E8701B"/>
    <w:rsid w:val="00E8738F"/>
    <w:rsid w:val="00E87ABA"/>
    <w:rsid w:val="00E93D0E"/>
    <w:rsid w:val="00EA157B"/>
    <w:rsid w:val="00EA3DD4"/>
    <w:rsid w:val="00EA3EBB"/>
    <w:rsid w:val="00EC6C7A"/>
    <w:rsid w:val="00ED30DF"/>
    <w:rsid w:val="00ED5E24"/>
    <w:rsid w:val="00ED79C8"/>
    <w:rsid w:val="00EE460D"/>
    <w:rsid w:val="00EF1114"/>
    <w:rsid w:val="00EF330A"/>
    <w:rsid w:val="00EF755C"/>
    <w:rsid w:val="00F0160E"/>
    <w:rsid w:val="00F10554"/>
    <w:rsid w:val="00F2611D"/>
    <w:rsid w:val="00F32346"/>
    <w:rsid w:val="00F3571E"/>
    <w:rsid w:val="00F41A51"/>
    <w:rsid w:val="00F42F76"/>
    <w:rsid w:val="00F43264"/>
    <w:rsid w:val="00F43DB1"/>
    <w:rsid w:val="00F47C93"/>
    <w:rsid w:val="00F505DC"/>
    <w:rsid w:val="00F50D09"/>
    <w:rsid w:val="00F54E37"/>
    <w:rsid w:val="00F6011E"/>
    <w:rsid w:val="00F61804"/>
    <w:rsid w:val="00F62642"/>
    <w:rsid w:val="00F73226"/>
    <w:rsid w:val="00F7622E"/>
    <w:rsid w:val="00F80425"/>
    <w:rsid w:val="00F81434"/>
    <w:rsid w:val="00F81EEA"/>
    <w:rsid w:val="00F840B1"/>
    <w:rsid w:val="00F97E41"/>
    <w:rsid w:val="00FB1203"/>
    <w:rsid w:val="00FB121A"/>
    <w:rsid w:val="00FC0BAF"/>
    <w:rsid w:val="00FC3E51"/>
    <w:rsid w:val="00FC4BE7"/>
    <w:rsid w:val="00FC7CCC"/>
    <w:rsid w:val="00FE61F2"/>
    <w:rsid w:val="00FF35DD"/>
    <w:rsid w:val="00FF4DA4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color="white" strokecolor="#333">
      <v:fill color="white" opacity=".5"/>
      <v:stroke color="#333" weight="5.5pt" linestyle="thickThin"/>
      <v:imagedata embosscolor="shadow add(51)"/>
      <v:shadow offset="6pt,6pt"/>
      <o:extrusion v:ext="view" specularity="80000f" diffusity="43712f" backdepth="20pt" metal="t" viewpoint="-34.72222mm" viewpointorigin="-.5" skewangle="-45" lightposition="-50000" lightposition2="5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before="100" w:after="100"/>
      <w:ind w:left="-18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sz w:val="72"/>
    </w:rPr>
  </w:style>
  <w:style w:type="paragraph" w:styleId="Heading8">
    <w:name w:val="heading 8"/>
    <w:basedOn w:val="Normal"/>
    <w:next w:val="Normal"/>
    <w:qFormat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pPr>
      <w:ind w:left="-360"/>
      <w:jc w:val="center"/>
    </w:pPr>
    <w:rPr>
      <w:b/>
      <w:bCs/>
      <w:sz w:val="2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before="100" w:after="100"/>
      <w:ind w:left="-180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before="100" w:after="100" w:line="280" w:lineRule="exact"/>
      <w:ind w:left="-180"/>
      <w:jc w:val="center"/>
    </w:pPr>
    <w:rPr>
      <w:b/>
      <w:bCs/>
      <w:sz w:val="26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before="100" w:after="100"/>
      <w:ind w:left="-180"/>
    </w:pPr>
    <w:rPr>
      <w:rFonts w:ascii="Arial" w:hAnsi="Arial" w:cs="Arial"/>
      <w:b/>
      <w:bCs/>
      <w:i/>
      <w:iCs/>
      <w:sz w:val="22"/>
    </w:rPr>
  </w:style>
  <w:style w:type="paragraph" w:styleId="BalloonText">
    <w:name w:val="Balloon Text"/>
    <w:basedOn w:val="Normal"/>
    <w:semiHidden/>
    <w:rsid w:val="0077056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954F4"/>
    <w:rPr>
      <w:sz w:val="26"/>
      <w:szCs w:val="20"/>
    </w:rPr>
  </w:style>
  <w:style w:type="paragraph" w:styleId="NormalWeb">
    <w:name w:val="Normal (Web)"/>
    <w:basedOn w:val="Normal"/>
    <w:rsid w:val="009954F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qFormat/>
    <w:rsid w:val="00363773"/>
    <w:pPr>
      <w:tabs>
        <w:tab w:val="right" w:pos="9270"/>
      </w:tabs>
    </w:pPr>
    <w:rPr>
      <w:b/>
      <w:sz w:val="18"/>
      <w:szCs w:val="20"/>
    </w:rPr>
  </w:style>
  <w:style w:type="character" w:styleId="CommentReference">
    <w:name w:val="annotation reference"/>
    <w:semiHidden/>
    <w:rsid w:val="00223532"/>
    <w:rPr>
      <w:sz w:val="16"/>
      <w:szCs w:val="16"/>
    </w:rPr>
  </w:style>
  <w:style w:type="paragraph" w:styleId="CommentText">
    <w:name w:val="annotation text"/>
    <w:basedOn w:val="Normal"/>
    <w:semiHidden/>
    <w:rsid w:val="002235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3532"/>
    <w:rPr>
      <w:b/>
      <w:bCs/>
    </w:rPr>
  </w:style>
  <w:style w:type="table" w:styleId="TableGrid">
    <w:name w:val="Table Grid"/>
    <w:basedOn w:val="TableNormal"/>
    <w:rsid w:val="00F50D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before="100" w:after="100"/>
      <w:ind w:left="-18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sz w:val="72"/>
    </w:rPr>
  </w:style>
  <w:style w:type="paragraph" w:styleId="Heading8">
    <w:name w:val="heading 8"/>
    <w:basedOn w:val="Normal"/>
    <w:next w:val="Normal"/>
    <w:qFormat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pPr>
      <w:ind w:left="-360"/>
      <w:jc w:val="center"/>
    </w:pPr>
    <w:rPr>
      <w:b/>
      <w:bCs/>
      <w:sz w:val="2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before="100" w:after="100"/>
      <w:ind w:left="-180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before="100" w:after="100" w:line="280" w:lineRule="exact"/>
      <w:ind w:left="-180"/>
      <w:jc w:val="center"/>
    </w:pPr>
    <w:rPr>
      <w:b/>
      <w:bCs/>
      <w:sz w:val="26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before="100" w:after="100"/>
      <w:ind w:left="-180"/>
    </w:pPr>
    <w:rPr>
      <w:rFonts w:ascii="Arial" w:hAnsi="Arial" w:cs="Arial"/>
      <w:b/>
      <w:bCs/>
      <w:i/>
      <w:iCs/>
      <w:sz w:val="22"/>
    </w:rPr>
  </w:style>
  <w:style w:type="paragraph" w:styleId="BalloonText">
    <w:name w:val="Balloon Text"/>
    <w:basedOn w:val="Normal"/>
    <w:semiHidden/>
    <w:rsid w:val="0077056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954F4"/>
    <w:rPr>
      <w:sz w:val="26"/>
      <w:szCs w:val="20"/>
    </w:rPr>
  </w:style>
  <w:style w:type="paragraph" w:styleId="NormalWeb">
    <w:name w:val="Normal (Web)"/>
    <w:basedOn w:val="Normal"/>
    <w:rsid w:val="009954F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qFormat/>
    <w:rsid w:val="00363773"/>
    <w:pPr>
      <w:tabs>
        <w:tab w:val="right" w:pos="9270"/>
      </w:tabs>
    </w:pPr>
    <w:rPr>
      <w:b/>
      <w:sz w:val="18"/>
      <w:szCs w:val="20"/>
    </w:rPr>
  </w:style>
  <w:style w:type="character" w:styleId="CommentReference">
    <w:name w:val="annotation reference"/>
    <w:semiHidden/>
    <w:rsid w:val="00223532"/>
    <w:rPr>
      <w:sz w:val="16"/>
      <w:szCs w:val="16"/>
    </w:rPr>
  </w:style>
  <w:style w:type="paragraph" w:styleId="CommentText">
    <w:name w:val="annotation text"/>
    <w:basedOn w:val="Normal"/>
    <w:semiHidden/>
    <w:rsid w:val="002235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3532"/>
    <w:rPr>
      <w:b/>
      <w:bCs/>
    </w:rPr>
  </w:style>
  <w:style w:type="table" w:styleId="TableGrid">
    <w:name w:val="Table Grid"/>
    <w:basedOn w:val="TableNormal"/>
    <w:rsid w:val="00F50D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package" Target="embeddings/Microsoft_Word_Document1.docx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loradodot.info/business/designsupport/bulletins_manuals/design-bulleti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4CFC-7047-4865-A66B-71BA9AC0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Equipment</vt:lpstr>
    </vt:vector>
  </TitlesOfParts>
  <Company>CDOT</Company>
  <LinksUpToDate>false</LinksUpToDate>
  <CharactersWithSpaces>1579</CharactersWithSpaces>
  <SharedDoc>false</SharedDoc>
  <HLinks>
    <vt:vector size="18" baseType="variant">
      <vt:variant>
        <vt:i4>1703967</vt:i4>
      </vt:variant>
      <vt:variant>
        <vt:i4>21</vt:i4>
      </vt:variant>
      <vt:variant>
        <vt:i4>0</vt:i4>
      </vt:variant>
      <vt:variant>
        <vt:i4>5</vt:i4>
      </vt:variant>
      <vt:variant>
        <vt:lpwstr>http://www.dot.state.co.us/DesignSupport/</vt:lpwstr>
      </vt:variant>
      <vt:variant>
        <vt:lpwstr/>
      </vt:variant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http://internal/tetp/workHourEstimation.cfm</vt:lpwstr>
      </vt:variant>
      <vt:variant>
        <vt:lpwstr/>
      </vt:variant>
      <vt:variant>
        <vt:i4>5767284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http://www.dot.state.co.us/DesignSupport/Controlling_Our_Critical_Path.pdf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Equipment</dc:title>
  <dc:creator>johnsonsr</dc:creator>
  <cp:lastModifiedBy>Louis Avgeris</cp:lastModifiedBy>
  <cp:revision>2</cp:revision>
  <cp:lastPrinted>2013-02-22T17:32:00Z</cp:lastPrinted>
  <dcterms:created xsi:type="dcterms:W3CDTF">2013-11-06T16:38:00Z</dcterms:created>
  <dcterms:modified xsi:type="dcterms:W3CDTF">2013-11-06T16:38:00Z</dcterms:modified>
</cp:coreProperties>
</file>