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AB" w:rsidRDefault="007270AB" w:rsidP="00F27F87">
      <w:pPr>
        <w:jc w:val="center"/>
        <w:rPr>
          <w:rFonts w:ascii="Trebuchet MS" w:hAnsi="Trebuchet MS" w:cs="Arial"/>
          <w:b/>
          <w:sz w:val="28"/>
          <w:szCs w:val="28"/>
        </w:rPr>
      </w:pPr>
      <w:r w:rsidRPr="008F0239">
        <w:rPr>
          <w:rFonts w:ascii="Trebuchet MS" w:hAnsi="Trebuchet MS" w:cs="Arial"/>
          <w:b/>
          <w:sz w:val="28"/>
          <w:szCs w:val="28"/>
        </w:rPr>
        <w:t>20</w:t>
      </w:r>
      <w:r w:rsidR="003A66AD">
        <w:rPr>
          <w:rFonts w:ascii="Trebuchet MS" w:hAnsi="Trebuchet MS" w:cs="Arial"/>
          <w:b/>
          <w:sz w:val="28"/>
          <w:szCs w:val="28"/>
        </w:rPr>
        <w:t>20</w:t>
      </w:r>
      <w:r w:rsidRPr="008F0239">
        <w:rPr>
          <w:rFonts w:ascii="Trebuchet MS" w:hAnsi="Trebuchet MS" w:cs="Arial"/>
          <w:b/>
          <w:sz w:val="28"/>
          <w:szCs w:val="28"/>
        </w:rPr>
        <w:t xml:space="preserve"> CDOT </w:t>
      </w:r>
      <w:r>
        <w:rPr>
          <w:rFonts w:ascii="Trebuchet MS" w:hAnsi="Trebuchet MS" w:cs="Arial"/>
          <w:b/>
          <w:sz w:val="28"/>
          <w:szCs w:val="28"/>
        </w:rPr>
        <w:t>MASH Compliance Guardrail Policy</w:t>
      </w:r>
    </w:p>
    <w:p w:rsidR="00F27F87" w:rsidRDefault="00F27F87" w:rsidP="00F27F87">
      <w:pPr>
        <w:jc w:val="center"/>
        <w:rPr>
          <w:rFonts w:ascii="Trebuchet MS" w:hAnsi="Trebuchet MS" w:cs="Arial"/>
        </w:rPr>
      </w:pPr>
    </w:p>
    <w:p w:rsidR="007270AB" w:rsidRPr="00F807BF" w:rsidRDefault="008D75BC" w:rsidP="007270AB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="007270AB" w:rsidRPr="00F807BF">
        <w:rPr>
          <w:rFonts w:ascii="Trebuchet MS" w:hAnsi="Trebuchet MS" w:cs="Arial"/>
        </w:rPr>
        <w:t>he Standards and Specifications Unit is revising and updating the implementation policy for MASH (Manual for Assessing Safety Hard</w:t>
      </w:r>
      <w:r>
        <w:rPr>
          <w:rFonts w:ascii="Trebuchet MS" w:hAnsi="Trebuchet MS" w:cs="Arial"/>
        </w:rPr>
        <w:t xml:space="preserve">ware) tested 31-inch guardrail.  </w:t>
      </w:r>
      <w:r w:rsidR="007270AB" w:rsidRPr="00F807BF">
        <w:rPr>
          <w:rFonts w:ascii="Trebuchet MS" w:hAnsi="Trebuchet MS" w:cs="Arial"/>
        </w:rPr>
        <w:t xml:space="preserve">The existing </w:t>
      </w:r>
      <w:hyperlink r:id="rId11" w:history="1">
        <w:r w:rsidR="007270AB" w:rsidRPr="00F807BF">
          <w:rPr>
            <w:rStyle w:val="Hyperlink"/>
            <w:rFonts w:ascii="Trebuchet MS" w:hAnsi="Trebuchet MS" w:cs="Arial"/>
          </w:rPr>
          <w:t>Memorandum for MASH tested 31-inch Guardrail CDOT Implementation Policy – October 9, 2015</w:t>
        </w:r>
      </w:hyperlink>
      <w:r w:rsidR="007270AB" w:rsidRPr="00F807BF">
        <w:rPr>
          <w:rFonts w:ascii="Trebuchet MS" w:hAnsi="Trebuchet MS" w:cs="Arial"/>
        </w:rPr>
        <w:t xml:space="preserve"> outlining the current policy will be retired. </w:t>
      </w:r>
      <w:r>
        <w:rPr>
          <w:rFonts w:ascii="Trebuchet MS" w:hAnsi="Trebuchet MS" w:cs="Arial"/>
        </w:rPr>
        <w:t xml:space="preserve"> </w:t>
      </w:r>
      <w:r w:rsidR="007270AB" w:rsidRPr="00F807BF">
        <w:rPr>
          <w:rFonts w:ascii="Trebuchet MS" w:hAnsi="Trebuchet MS" w:cs="Arial"/>
        </w:rPr>
        <w:t xml:space="preserve">The revised information in this memo can now be found in the CDOT </w:t>
      </w:r>
      <w:hyperlink r:id="rId12" w:history="1">
        <w:r w:rsidR="007270AB" w:rsidRPr="00F807BF">
          <w:rPr>
            <w:rStyle w:val="Hyperlink"/>
            <w:rFonts w:ascii="Trebuchet MS" w:hAnsi="Trebuchet MS" w:cs="Arial"/>
          </w:rPr>
          <w:t>Project Development Manual</w:t>
        </w:r>
      </w:hyperlink>
      <w:r w:rsidR="007270AB" w:rsidRPr="00F807BF">
        <w:rPr>
          <w:rFonts w:ascii="Trebuchet MS" w:hAnsi="Trebuchet MS" w:cs="Arial"/>
        </w:rPr>
        <w:t>, Section 2 – Project Development Process subsections</w:t>
      </w:r>
      <w:r w:rsidR="002F52A1">
        <w:rPr>
          <w:rFonts w:ascii="Trebuchet MS" w:hAnsi="Trebuchet MS" w:cs="Arial"/>
        </w:rPr>
        <w:t xml:space="preserve"> </w:t>
      </w:r>
      <w:r w:rsidR="002F52A1" w:rsidRPr="002F52A1">
        <w:rPr>
          <w:rFonts w:ascii="Trebuchet MS" w:hAnsi="Trebuchet MS" w:cs="Arial"/>
        </w:rPr>
        <w:t>2.06.03</w:t>
      </w:r>
      <w:r w:rsidR="002F52A1">
        <w:rPr>
          <w:rFonts w:ascii="Trebuchet MS" w:hAnsi="Trebuchet MS" w:cs="Arial"/>
        </w:rPr>
        <w:t xml:space="preserve">, </w:t>
      </w:r>
      <w:r w:rsidR="007270AB" w:rsidRPr="00F807BF">
        <w:rPr>
          <w:rFonts w:ascii="Trebuchet MS" w:hAnsi="Trebuchet MS" w:cs="Arial"/>
        </w:rPr>
        <w:t>2.07.03.04</w:t>
      </w:r>
      <w:r w:rsidR="002F52A1">
        <w:rPr>
          <w:rFonts w:ascii="Trebuchet MS" w:hAnsi="Trebuchet MS" w:cs="Arial"/>
        </w:rPr>
        <w:t>,</w:t>
      </w:r>
      <w:r w:rsidR="007270AB" w:rsidRPr="00F807BF">
        <w:rPr>
          <w:rFonts w:ascii="Trebuchet MS" w:hAnsi="Trebuchet MS" w:cs="Arial"/>
        </w:rPr>
        <w:t xml:space="preserve"> and 2.09.</w:t>
      </w:r>
    </w:p>
    <w:p w:rsidR="007270AB" w:rsidRPr="00F27F87" w:rsidRDefault="007270AB" w:rsidP="007270AB">
      <w:pPr>
        <w:rPr>
          <w:rFonts w:ascii="Trebuchet MS" w:hAnsi="Trebuchet MS" w:cs="Arial"/>
        </w:rPr>
      </w:pPr>
    </w:p>
    <w:p w:rsidR="007270AB" w:rsidRDefault="007270AB" w:rsidP="00E93F24">
      <w:pPr>
        <w:spacing w:after="60"/>
        <w:rPr>
          <w:rFonts w:ascii="Trebuchet MS" w:hAnsi="Trebuchet MS" w:cs="Arial"/>
        </w:rPr>
      </w:pPr>
      <w:r w:rsidRPr="00F807BF">
        <w:rPr>
          <w:rFonts w:ascii="Trebuchet MS" w:hAnsi="Trebuchet MS" w:cs="Arial"/>
          <w:b/>
        </w:rPr>
        <w:t xml:space="preserve">Changes to the October </w:t>
      </w:r>
      <w:r w:rsidR="00EA1283">
        <w:rPr>
          <w:rFonts w:ascii="Trebuchet MS" w:hAnsi="Trebuchet MS" w:cs="Arial"/>
          <w:b/>
        </w:rPr>
        <w:t xml:space="preserve">9, </w:t>
      </w:r>
      <w:r w:rsidRPr="00F807BF">
        <w:rPr>
          <w:rFonts w:ascii="Trebuchet MS" w:hAnsi="Trebuchet MS" w:cs="Arial"/>
          <w:b/>
        </w:rPr>
        <w:t>2015 Memo</w:t>
      </w:r>
    </w:p>
    <w:p w:rsidR="007270AB" w:rsidRDefault="007270AB" w:rsidP="007270AB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For all official guidance on design and Department policies, this memo will be retired, however it will remain available on the CDOT M-Standards page for reference purposes only.</w:t>
      </w:r>
    </w:p>
    <w:p w:rsidR="007270AB" w:rsidRPr="00F27F87" w:rsidRDefault="007270AB" w:rsidP="007270AB">
      <w:pPr>
        <w:rPr>
          <w:rFonts w:ascii="Trebuchet MS" w:hAnsi="Trebuchet MS" w:cs="Arial"/>
        </w:rPr>
      </w:pPr>
    </w:p>
    <w:p w:rsidR="00EC3DA4" w:rsidRDefault="007270AB" w:rsidP="00E93F24">
      <w:pPr>
        <w:spacing w:after="60"/>
        <w:rPr>
          <w:rFonts w:ascii="Trebuchet MS" w:hAnsi="Trebuchet MS" w:cs="Arial"/>
          <w:b/>
        </w:rPr>
      </w:pPr>
      <w:r w:rsidRPr="00F807BF">
        <w:rPr>
          <w:rFonts w:ascii="Trebuchet MS" w:hAnsi="Trebuchet MS" w:cs="Arial"/>
          <w:b/>
        </w:rPr>
        <w:t>Changes to Project Development Manual</w:t>
      </w:r>
    </w:p>
    <w:p w:rsidR="00EC3DA4" w:rsidRDefault="00EC3DA4" w:rsidP="007270AB">
      <w:pPr>
        <w:rPr>
          <w:rFonts w:ascii="Trebuchet MS" w:hAnsi="Trebuchet MS" w:cs="Arial"/>
          <w:i/>
        </w:rPr>
      </w:pPr>
      <w:r w:rsidRPr="00EC3DA4">
        <w:rPr>
          <w:rFonts w:ascii="Trebuchet MS" w:hAnsi="Trebuchet MS" w:cs="Arial"/>
          <w:i/>
        </w:rPr>
        <w:t>2.06.03 – Paragraph 3</w:t>
      </w:r>
    </w:p>
    <w:p w:rsidR="007270AB" w:rsidRPr="00E93F24" w:rsidRDefault="00EC3DA4" w:rsidP="00E93F24">
      <w:pPr>
        <w:spacing w:after="120"/>
        <w:rPr>
          <w:rFonts w:ascii="Trebuchet MS" w:hAnsi="Trebuchet MS" w:cs="Arial"/>
          <w:b/>
        </w:rPr>
      </w:pPr>
      <w:r>
        <w:rPr>
          <w:rFonts w:ascii="Trebuchet MS" w:hAnsi="Trebuchet MS" w:cs="Arial"/>
          <w:i/>
        </w:rPr>
        <w:t xml:space="preserve">     </w:t>
      </w:r>
      <w:r w:rsidRPr="00AC06C8">
        <w:rPr>
          <w:rFonts w:ascii="Trebuchet MS" w:hAnsi="Trebuchet MS" w:cs="Arial"/>
        </w:rPr>
        <w:t>Add “Standard Specifications for Road and Bridge Construction and AASHTO Roadside Design Guide” to first sentence.</w:t>
      </w:r>
    </w:p>
    <w:p w:rsidR="007270AB" w:rsidRPr="00F807BF" w:rsidRDefault="007270AB" w:rsidP="007270AB">
      <w:pPr>
        <w:rPr>
          <w:rFonts w:ascii="Trebuchet MS" w:hAnsi="Trebuchet MS" w:cs="Arial"/>
          <w:i/>
        </w:rPr>
      </w:pPr>
      <w:r w:rsidRPr="00F807BF">
        <w:rPr>
          <w:rFonts w:ascii="Trebuchet MS" w:hAnsi="Trebuchet MS" w:cs="Arial"/>
          <w:i/>
        </w:rPr>
        <w:t>2.07.03.0</w:t>
      </w:r>
      <w:r w:rsidR="00EC3DA4">
        <w:rPr>
          <w:rFonts w:ascii="Trebuchet MS" w:hAnsi="Trebuchet MS" w:cs="Arial"/>
          <w:i/>
        </w:rPr>
        <w:t>4</w:t>
      </w:r>
      <w:r w:rsidRPr="00F807BF">
        <w:rPr>
          <w:rFonts w:ascii="Trebuchet MS" w:hAnsi="Trebuchet MS" w:cs="Arial"/>
          <w:i/>
        </w:rPr>
        <w:t xml:space="preserve"> - Paragraph 4</w:t>
      </w:r>
    </w:p>
    <w:p w:rsidR="007270AB" w:rsidRPr="00AC06C8" w:rsidRDefault="00602CFC" w:rsidP="00E93F24">
      <w:pPr>
        <w:spacing w:after="60"/>
        <w:rPr>
          <w:rFonts w:ascii="Trebuchet MS" w:hAnsi="Trebuchet MS" w:cs="Arial"/>
        </w:rPr>
      </w:pPr>
      <w:r w:rsidRPr="00AC06C8">
        <w:rPr>
          <w:rFonts w:ascii="Trebuchet MS" w:hAnsi="Trebuchet MS" w:cs="Arial"/>
        </w:rPr>
        <w:t xml:space="preserve">     Updated </w:t>
      </w:r>
      <w:r w:rsidR="007270AB" w:rsidRPr="00AC06C8">
        <w:rPr>
          <w:rFonts w:ascii="Trebuchet MS" w:hAnsi="Trebuchet MS" w:cs="Arial"/>
        </w:rPr>
        <w:t>content and wording relative to references of NCHRP 230 and NCHRP 350 devices</w:t>
      </w:r>
      <w:r w:rsidRPr="00AC06C8">
        <w:rPr>
          <w:rFonts w:ascii="Trebuchet MS" w:hAnsi="Trebuchet MS" w:cs="Arial"/>
        </w:rPr>
        <w:t xml:space="preserve"> to meet MASH 2016 requirements</w:t>
      </w:r>
      <w:r w:rsidR="007270AB" w:rsidRPr="00AC06C8">
        <w:rPr>
          <w:rFonts w:ascii="Trebuchet MS" w:hAnsi="Trebuchet MS" w:cs="Arial"/>
        </w:rPr>
        <w:t xml:space="preserve">. </w:t>
      </w:r>
    </w:p>
    <w:p w:rsidR="007270AB" w:rsidRPr="00AC06C8" w:rsidRDefault="007270AB" w:rsidP="001214C5">
      <w:pPr>
        <w:pStyle w:val="ListParagraph"/>
        <w:numPr>
          <w:ilvl w:val="0"/>
          <w:numId w:val="11"/>
        </w:numPr>
        <w:spacing w:after="120"/>
        <w:contextualSpacing w:val="0"/>
        <w:rPr>
          <w:rFonts w:ascii="Trebuchet MS" w:hAnsi="Trebuchet MS" w:cs="Arial"/>
        </w:rPr>
      </w:pPr>
      <w:r w:rsidRPr="00AC06C8">
        <w:rPr>
          <w:rFonts w:ascii="Trebuchet MS" w:hAnsi="Trebuchet MS" w:cs="Arial"/>
        </w:rPr>
        <w:t>Added sentence: “All roadside safety devices meeting NCHRP-350 in good condition, determined to function as designed and meeting minimum height requirements may remain in place”.</w:t>
      </w:r>
    </w:p>
    <w:p w:rsidR="007270AB" w:rsidRPr="00E93F24" w:rsidRDefault="007270AB" w:rsidP="00E93F24">
      <w:pPr>
        <w:pStyle w:val="ListParagraph"/>
        <w:numPr>
          <w:ilvl w:val="0"/>
          <w:numId w:val="11"/>
        </w:numPr>
        <w:spacing w:after="120"/>
        <w:contextualSpacing w:val="0"/>
        <w:rPr>
          <w:rFonts w:ascii="Trebuchet MS" w:hAnsi="Trebuchet MS" w:cs="Arial"/>
          <w:sz w:val="20"/>
          <w:szCs w:val="20"/>
        </w:rPr>
      </w:pPr>
      <w:r w:rsidRPr="00E93F24">
        <w:rPr>
          <w:rFonts w:ascii="Trebuchet MS" w:hAnsi="Trebuchet MS" w:cs="Arial"/>
        </w:rPr>
        <w:t>Removed sentence: “End terminals and cable guardrail terminals must be upgraded to NCHRP 350”.</w:t>
      </w:r>
    </w:p>
    <w:p w:rsidR="007270AB" w:rsidRDefault="007270AB" w:rsidP="00AC06C8">
      <w:pPr>
        <w:rPr>
          <w:rFonts w:ascii="Trebuchet MS" w:hAnsi="Trebuchet MS" w:cs="Arial"/>
        </w:rPr>
      </w:pPr>
      <w:r w:rsidRPr="00F807BF">
        <w:rPr>
          <w:rFonts w:ascii="Trebuchet MS" w:hAnsi="Trebuchet MS" w:cs="Arial"/>
          <w:i/>
        </w:rPr>
        <w:t>2.09</w:t>
      </w:r>
    </w:p>
    <w:p w:rsidR="007270AB" w:rsidRDefault="00AC06C8" w:rsidP="006B2E9E">
      <w:pPr>
        <w:rPr>
          <w:rFonts w:ascii="Trebuchet MS" w:hAnsi="Trebuchet MS" w:cs="Arial"/>
        </w:rPr>
      </w:pPr>
      <w:r>
        <w:rPr>
          <w:rFonts w:ascii="Trebuchet MS" w:hAnsi="Trebuchet MS" w:cs="Arial"/>
          <w:i/>
        </w:rPr>
        <w:t xml:space="preserve">     </w:t>
      </w:r>
      <w:r w:rsidR="007270AB" w:rsidRPr="00AC06C8">
        <w:rPr>
          <w:rFonts w:ascii="Trebuchet MS" w:hAnsi="Trebuchet MS" w:cs="Arial"/>
        </w:rPr>
        <w:t xml:space="preserve">This section has been updated to reflect changes in guidance originally provided in </w:t>
      </w:r>
      <w:r w:rsidR="002F52A1" w:rsidRPr="00AC06C8">
        <w:rPr>
          <w:rFonts w:ascii="Trebuchet MS" w:hAnsi="Trebuchet MS" w:cs="Arial"/>
        </w:rPr>
        <w:t xml:space="preserve">the </w:t>
      </w:r>
      <w:r w:rsidR="007270AB" w:rsidRPr="00AC06C8">
        <w:rPr>
          <w:rFonts w:ascii="Trebuchet MS" w:hAnsi="Trebuchet MS" w:cs="Arial"/>
        </w:rPr>
        <w:t>now-retired 2015 Memo to address minimum guardrail heights, tolerances</w:t>
      </w:r>
      <w:r w:rsidR="00246328">
        <w:rPr>
          <w:rFonts w:ascii="Trebuchet MS" w:hAnsi="Trebuchet MS" w:cs="Arial"/>
        </w:rPr>
        <w:t>,</w:t>
      </w:r>
      <w:r w:rsidR="007270AB" w:rsidRPr="00AC06C8">
        <w:rPr>
          <w:rFonts w:ascii="Trebuchet MS" w:hAnsi="Trebuchet MS" w:cs="Arial"/>
        </w:rPr>
        <w:t xml:space="preserve"> and options allowed for modifying guardrail to meet acceptable configurations relative to MASH compliance of existing guardrail.</w:t>
      </w:r>
    </w:p>
    <w:p w:rsidR="00F27F87" w:rsidRDefault="00F27F87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:rsidR="006B2E9E" w:rsidRPr="00F27F87" w:rsidRDefault="006B2E9E" w:rsidP="006B2E9E">
      <w:pPr>
        <w:rPr>
          <w:rFonts w:ascii="Trebuchet MS" w:hAnsi="Trebuchet MS" w:cs="Arial"/>
          <w:b/>
        </w:rPr>
      </w:pPr>
    </w:p>
    <w:p w:rsidR="00F27F87" w:rsidRDefault="00F27F87" w:rsidP="00F27F87">
      <w:pPr>
        <w:spacing w:after="1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For your </w:t>
      </w:r>
      <w:proofErr w:type="spellStart"/>
      <w:r>
        <w:rPr>
          <w:rFonts w:ascii="Trebuchet MS" w:hAnsi="Trebuchet MS" w:cs="Arial"/>
        </w:rPr>
        <w:t>convience</w:t>
      </w:r>
      <w:proofErr w:type="spellEnd"/>
      <w:r>
        <w:rPr>
          <w:rFonts w:ascii="Trebuchet MS" w:hAnsi="Trebuchet MS" w:cs="Arial"/>
        </w:rPr>
        <w:t xml:space="preserve">, here </w:t>
      </w:r>
      <w:r w:rsidR="00190513">
        <w:rPr>
          <w:rFonts w:ascii="Trebuchet MS" w:hAnsi="Trebuchet MS" w:cs="Arial"/>
        </w:rPr>
        <w:t>are</w:t>
      </w:r>
      <w:r>
        <w:rPr>
          <w:rFonts w:ascii="Trebuchet MS" w:hAnsi="Trebuchet MS" w:cs="Arial"/>
        </w:rPr>
        <w:t xml:space="preserve"> the revisions:</w:t>
      </w:r>
    </w:p>
    <w:p w:rsidR="00190513" w:rsidRPr="00F27F87" w:rsidRDefault="00190513" w:rsidP="00F27F87">
      <w:pPr>
        <w:spacing w:after="120"/>
        <w:rPr>
          <w:rFonts w:ascii="Trebuchet MS" w:hAnsi="Trebuchet MS" w:cs="Arial"/>
        </w:rPr>
      </w:pPr>
    </w:p>
    <w:p w:rsidR="006B2E9E" w:rsidRDefault="00F27F87" w:rsidP="006B2E9E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</w:t>
      </w:r>
      <w:r w:rsidR="004A3549">
        <w:rPr>
          <w:rFonts w:ascii="Trebuchet MS" w:hAnsi="Trebuchet MS" w:cs="Arial"/>
        </w:rPr>
        <w:object w:dxaOrig="1515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49.25pt" o:ole="">
            <v:imagedata r:id="rId13" o:title=""/>
          </v:shape>
          <o:OLEObject Type="Embed" ProgID="Acrobat.Document.DC" ShapeID="_x0000_i1025" DrawAspect="Icon" ObjectID="_1655109543" r:id="rId14"/>
        </w:object>
      </w:r>
      <w:r w:rsidR="00190513">
        <w:rPr>
          <w:rFonts w:ascii="Trebuchet MS" w:hAnsi="Trebuchet MS" w:cs="Arial"/>
        </w:rPr>
        <w:t xml:space="preserve">   </w:t>
      </w:r>
      <w:r w:rsidR="004A3549">
        <w:rPr>
          <w:rFonts w:ascii="Trebuchet MS" w:hAnsi="Trebuchet MS" w:cs="Arial"/>
        </w:rPr>
        <w:object w:dxaOrig="1515" w:dyaOrig="985">
          <v:shape id="_x0000_i1026" type="#_x0000_t75" style="width:75.45pt;height:49.25pt" o:ole="">
            <v:imagedata r:id="rId15" o:title=""/>
          </v:shape>
          <o:OLEObject Type="Embed" ProgID="Acrobat.Document.DC" ShapeID="_x0000_i1026" DrawAspect="Icon" ObjectID="_1655109544" r:id="rId16"/>
        </w:object>
      </w:r>
      <w:r w:rsidR="00190513">
        <w:rPr>
          <w:rFonts w:ascii="Trebuchet MS" w:hAnsi="Trebuchet MS" w:cs="Arial"/>
        </w:rPr>
        <w:t xml:space="preserve">   </w:t>
      </w:r>
      <w:bookmarkStart w:id="0" w:name="_GoBack"/>
      <w:r w:rsidR="00074442">
        <w:rPr>
          <w:rFonts w:ascii="Trebuchet MS" w:hAnsi="Trebuchet MS" w:cs="Arial"/>
        </w:rPr>
        <w:object w:dxaOrig="1515" w:dyaOrig="985">
          <v:shape id="_x0000_i1029" type="#_x0000_t75" style="width:75.8pt;height:49.25pt" o:ole="">
            <v:imagedata r:id="rId17" o:title=""/>
          </v:shape>
          <o:OLEObject Type="Embed" ProgID="Acrobat.Document.DC" ShapeID="_x0000_i1029" DrawAspect="Icon" ObjectID="_1655109545" r:id="rId18"/>
        </w:object>
      </w:r>
      <w:bookmarkEnd w:id="0"/>
    </w:p>
    <w:p w:rsidR="00B56C78" w:rsidRDefault="00B56C78" w:rsidP="006B2E9E">
      <w:pPr>
        <w:rPr>
          <w:rFonts w:ascii="Trebuchet MS" w:hAnsi="Trebuchet MS" w:cs="Arial"/>
        </w:rPr>
      </w:pPr>
    </w:p>
    <w:p w:rsidR="00E45E85" w:rsidRPr="00BF062E" w:rsidRDefault="00E45E85" w:rsidP="00E45E85">
      <w:pPr>
        <w:rPr>
          <w:rFonts w:ascii="Trebuchet MS" w:hAnsi="Trebuchet MS" w:cs="Arial"/>
        </w:rPr>
      </w:pPr>
      <w:r w:rsidRPr="00BF062E">
        <w:rPr>
          <w:rFonts w:ascii="Trebuchet MS" w:hAnsi="Trebuchet MS" w:cs="Arial"/>
          <w:b/>
        </w:rPr>
        <w:t>References:</w:t>
      </w:r>
    </w:p>
    <w:p w:rsidR="00E45E85" w:rsidRDefault="00FA285C" w:rsidP="00E45E8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This </w:t>
      </w:r>
      <w:r w:rsidR="00E45E85" w:rsidRPr="00BF062E">
        <w:rPr>
          <w:rFonts w:ascii="Trebuchet MS" w:hAnsi="Trebuchet MS"/>
        </w:rPr>
        <w:t xml:space="preserve">Design Bulletins </w:t>
      </w:r>
      <w:r>
        <w:rPr>
          <w:rFonts w:ascii="Trebuchet MS" w:hAnsi="Trebuchet MS"/>
        </w:rPr>
        <w:t xml:space="preserve">and others </w:t>
      </w:r>
      <w:r w:rsidR="00E45E85" w:rsidRPr="00BF062E">
        <w:rPr>
          <w:rFonts w:ascii="Trebuchet MS" w:hAnsi="Trebuchet MS"/>
        </w:rPr>
        <w:t xml:space="preserve">can be found on the CDOT </w:t>
      </w:r>
      <w:r w:rsidR="006A4722" w:rsidRPr="00BF062E">
        <w:rPr>
          <w:rFonts w:ascii="Trebuchet MS" w:hAnsi="Trebuchet MS"/>
        </w:rPr>
        <w:t>website</w:t>
      </w:r>
      <w:r w:rsidR="00E45E85" w:rsidRPr="00BF062E">
        <w:rPr>
          <w:rFonts w:ascii="Trebuchet MS" w:hAnsi="Trebuchet MS"/>
        </w:rPr>
        <w:t xml:space="preserve"> at: </w:t>
      </w:r>
    </w:p>
    <w:p w:rsidR="002223D7" w:rsidRDefault="00CC17B8" w:rsidP="004230A6">
      <w:pPr>
        <w:spacing w:after="120"/>
        <w:rPr>
          <w:rStyle w:val="Hyperlink"/>
          <w:rFonts w:ascii="Trebuchet MS" w:hAnsi="Trebuchet MS"/>
        </w:rPr>
      </w:pPr>
      <w:hyperlink r:id="rId19" w:history="1">
        <w:r w:rsidR="007A1F1B" w:rsidRPr="000042B6">
          <w:rPr>
            <w:rStyle w:val="Hyperlink"/>
            <w:rFonts w:ascii="Trebuchet MS" w:hAnsi="Trebuchet MS"/>
          </w:rPr>
          <w:t>https://www.codot.gov/business/designsupport/bulletins_manuals/design-bulletins</w:t>
        </w:r>
      </w:hyperlink>
    </w:p>
    <w:p w:rsidR="00F27F87" w:rsidRDefault="00F27F87" w:rsidP="00B62CAB">
      <w:pPr>
        <w:rPr>
          <w:rStyle w:val="Hyperlink"/>
          <w:rFonts w:ascii="Trebuchet MS" w:hAnsi="Trebuchet MS"/>
        </w:rPr>
      </w:pPr>
    </w:p>
    <w:p w:rsidR="002223D7" w:rsidRPr="000F3598" w:rsidRDefault="002223D7" w:rsidP="000F3598">
      <w:pPr>
        <w:spacing w:after="240"/>
        <w:rPr>
          <w:rStyle w:val="Hyperlink"/>
          <w:rFonts w:ascii="Trebuchet MS" w:hAnsi="Trebuchet MS"/>
          <w:color w:val="444444"/>
          <w:u w:val="none"/>
          <w:shd w:val="clear" w:color="auto" w:fill="FFFFFF"/>
        </w:rPr>
      </w:pPr>
      <w:r w:rsidRPr="00BF062E">
        <w:rPr>
          <w:rFonts w:ascii="Trebuchet MS" w:hAnsi="Trebuchet MS" w:cs="Arial"/>
        </w:rPr>
        <w:t>If you ha</w:t>
      </w:r>
      <w:r w:rsidR="00FA285C">
        <w:rPr>
          <w:rFonts w:ascii="Trebuchet MS" w:hAnsi="Trebuchet MS" w:cs="Arial"/>
        </w:rPr>
        <w:t xml:space="preserve">ve questions, please contact </w:t>
      </w:r>
      <w:r w:rsidR="007270AB">
        <w:rPr>
          <w:rFonts w:ascii="Trebuchet MS" w:hAnsi="Trebuchet MS" w:cs="Arial"/>
        </w:rPr>
        <w:t>Josh Palmer</w:t>
      </w:r>
      <w:r w:rsidR="00FA285C">
        <w:rPr>
          <w:rFonts w:ascii="Trebuchet MS" w:hAnsi="Trebuchet MS" w:cs="Arial"/>
        </w:rPr>
        <w:t xml:space="preserve">, </w:t>
      </w:r>
      <w:r w:rsidR="00673A3B">
        <w:rPr>
          <w:rFonts w:ascii="Trebuchet MS" w:hAnsi="Trebuchet MS" w:cs="Arial"/>
        </w:rPr>
        <w:t>Guardrail Engineer</w:t>
      </w:r>
      <w:r w:rsidR="00D06FB2">
        <w:rPr>
          <w:rFonts w:ascii="Trebuchet MS" w:hAnsi="Trebuchet MS" w:cs="Arial"/>
        </w:rPr>
        <w:t>, Standards and Specifications unit,</w:t>
      </w:r>
      <w:r w:rsidR="003918C7">
        <w:rPr>
          <w:rFonts w:ascii="Trebuchet MS" w:hAnsi="Trebuchet MS" w:cs="Arial"/>
        </w:rPr>
        <w:t xml:space="preserve"> </w:t>
      </w:r>
      <w:r w:rsidR="00FA285C">
        <w:rPr>
          <w:rFonts w:ascii="Trebuchet MS" w:hAnsi="Trebuchet MS" w:cs="Arial"/>
        </w:rPr>
        <w:t xml:space="preserve">at </w:t>
      </w:r>
      <w:r w:rsidR="003918C7">
        <w:rPr>
          <w:rFonts w:ascii="Trebuchet MS" w:hAnsi="Trebuchet MS" w:cs="Arial"/>
        </w:rPr>
        <w:t>303-757-</w:t>
      </w:r>
      <w:r w:rsidR="00D06FB2">
        <w:rPr>
          <w:rFonts w:ascii="Trebuchet MS" w:hAnsi="Trebuchet MS" w:cs="Arial"/>
        </w:rPr>
        <w:t xml:space="preserve">9229 or </w:t>
      </w:r>
      <w:hyperlink r:id="rId20" w:tgtFrame="_blank" w:history="1">
        <w:r w:rsidR="00D06FB2" w:rsidRPr="00D06FB2">
          <w:rPr>
            <w:rFonts w:ascii="Trebuchet MS" w:hAnsi="Trebuchet MS"/>
            <w:color w:val="0000FF"/>
            <w:u w:val="single"/>
            <w:shd w:val="clear" w:color="auto" w:fill="FFFFFF"/>
          </w:rPr>
          <w:t>joshua.j.palmer@state.co.us</w:t>
        </w:r>
      </w:hyperlink>
      <w:r w:rsidR="00D06FB2">
        <w:rPr>
          <w:rFonts w:ascii="Trebuchet MS" w:hAnsi="Trebuchet MS"/>
          <w:color w:val="444444"/>
          <w:shd w:val="clear" w:color="auto" w:fill="FFFFFF"/>
        </w:rPr>
        <w:t>.</w:t>
      </w:r>
    </w:p>
    <w:sectPr w:rsidR="002223D7" w:rsidRPr="000F3598" w:rsidSect="00F27F8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B8" w:rsidRDefault="00CC17B8">
      <w:r>
        <w:separator/>
      </w:r>
    </w:p>
  </w:endnote>
  <w:endnote w:type="continuationSeparator" w:id="0">
    <w:p w:rsidR="00CC17B8" w:rsidRDefault="00C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98" w:rsidRDefault="00B56C78" w:rsidP="000F3598">
    <w:pPr>
      <w:pStyle w:val="Footer"/>
      <w:jc w:val="center"/>
    </w:pPr>
    <w:r>
      <w:rPr>
        <w:rFonts w:ascii="Trebuchet MS" w:hAnsi="Trebuchet MS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5380844</wp:posOffset>
              </wp:positionH>
              <wp:positionV relativeFrom="paragraph">
                <wp:posOffset>-7620</wp:posOffset>
              </wp:positionV>
              <wp:extent cx="0" cy="161880"/>
              <wp:effectExtent l="0" t="0" r="19050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188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E9A2EC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pt,-.6pt" to="423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" strokecolor="black [3040]" strokeweight="1pt"/>
          </w:pict>
        </mc:Fallback>
      </mc:AlternateContent>
    </w:r>
    <w:r w:rsidR="000F359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5464121</wp:posOffset>
          </wp:positionH>
          <wp:positionV relativeFrom="paragraph">
            <wp:posOffset>-55734</wp:posOffset>
          </wp:positionV>
          <wp:extent cx="279400" cy="279400"/>
          <wp:effectExtent l="0" t="0" r="635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lorado_state_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598" w:rsidRPr="00E34C5D">
      <w:rPr>
        <w:rFonts w:ascii="Trebuchet MS" w:hAnsi="Trebuchet MS"/>
        <w:color w:val="595959"/>
        <w:sz w:val="20"/>
        <w:szCs w:val="20"/>
        <w:shd w:val="clear" w:color="auto" w:fill="FFFFFF"/>
      </w:rPr>
      <w:t>2829 W. Howard Pl.,</w:t>
    </w:r>
    <w:r>
      <w:rPr>
        <w:rFonts w:ascii="Trebuchet MS" w:hAnsi="Trebuchet MS"/>
        <w:color w:val="595959"/>
        <w:sz w:val="20"/>
        <w:szCs w:val="20"/>
        <w:shd w:val="clear" w:color="auto" w:fill="FFFFFF"/>
      </w:rPr>
      <w:t xml:space="preserve"> 3</w:t>
    </w:r>
    <w:r w:rsidRPr="00B56C78">
      <w:rPr>
        <w:rFonts w:ascii="Trebuchet MS" w:hAnsi="Trebuchet MS"/>
        <w:color w:val="595959"/>
        <w:sz w:val="20"/>
        <w:szCs w:val="20"/>
        <w:shd w:val="clear" w:color="auto" w:fill="FFFFFF"/>
        <w:vertAlign w:val="superscript"/>
      </w:rPr>
      <w:t>rd</w:t>
    </w:r>
    <w:r>
      <w:rPr>
        <w:rFonts w:ascii="Trebuchet MS" w:hAnsi="Trebuchet MS"/>
        <w:color w:val="595959"/>
        <w:sz w:val="20"/>
        <w:szCs w:val="20"/>
        <w:shd w:val="clear" w:color="auto" w:fill="FFFFFF"/>
      </w:rPr>
      <w:t xml:space="preserve"> </w:t>
    </w:r>
    <w:r w:rsidR="000F3598" w:rsidRPr="00E34C5D">
      <w:rPr>
        <w:rFonts w:ascii="Trebuchet MS" w:hAnsi="Trebuchet MS"/>
        <w:color w:val="595959"/>
        <w:sz w:val="20"/>
        <w:szCs w:val="20"/>
        <w:shd w:val="clear" w:color="auto" w:fill="FFFFFF"/>
      </w:rPr>
      <w:t>floor, Denver, CO 80204</w:t>
    </w:r>
    <w:r>
      <w:rPr>
        <w:rFonts w:ascii="Trebuchet MS" w:hAnsi="Trebuchet MS"/>
        <w:color w:val="595959"/>
        <w:sz w:val="20"/>
        <w:szCs w:val="20"/>
        <w:shd w:val="clear" w:color="auto" w:fill="FFFFFF"/>
      </w:rPr>
      <w:t xml:space="preserve">  </w:t>
    </w:r>
    <w:r w:rsidR="000F3598" w:rsidRPr="00E34C5D">
      <w:rPr>
        <w:rFonts w:ascii="Trebuchet MS" w:hAnsi="Trebuchet MS"/>
        <w:color w:val="595959"/>
        <w:sz w:val="20"/>
        <w:szCs w:val="20"/>
        <w:shd w:val="clear" w:color="auto" w:fill="FFFFFF"/>
      </w:rPr>
      <w:t>P</w:t>
    </w:r>
    <w:r>
      <w:rPr>
        <w:rFonts w:ascii="Trebuchet MS" w:hAnsi="Trebuchet MS"/>
        <w:color w:val="595959"/>
        <w:sz w:val="20"/>
        <w:szCs w:val="20"/>
        <w:shd w:val="clear" w:color="auto" w:fill="FFFFFF"/>
      </w:rPr>
      <w:t xml:space="preserve">  </w:t>
    </w:r>
    <w:r w:rsidR="000F3598" w:rsidRPr="00E34C5D">
      <w:rPr>
        <w:rFonts w:ascii="Trebuchet MS" w:hAnsi="Trebuchet MS" w:cs="Arial"/>
        <w:color w:val="222222"/>
        <w:sz w:val="20"/>
        <w:szCs w:val="20"/>
        <w:shd w:val="clear" w:color="auto" w:fill="FFFFFF"/>
      </w:rPr>
      <w:t>303-757-</w:t>
    </w:r>
    <w:r w:rsidR="000F3598">
      <w:rPr>
        <w:rFonts w:ascii="Trebuchet MS" w:hAnsi="Trebuchet MS" w:cs="Arial"/>
        <w:color w:val="222222"/>
        <w:sz w:val="20"/>
        <w:szCs w:val="20"/>
        <w:shd w:val="clear" w:color="auto" w:fill="FFFFFF"/>
      </w:rPr>
      <w:t>9229</w:t>
    </w:r>
    <w:r>
      <w:rPr>
        <w:rFonts w:ascii="Trebuchet MS" w:hAnsi="Trebuchet MS" w:cs="Arial"/>
        <w:color w:val="222222"/>
        <w:sz w:val="20"/>
        <w:szCs w:val="20"/>
        <w:shd w:val="clear" w:color="auto" w:fill="FFFFFF"/>
      </w:rPr>
      <w:t xml:space="preserve">  </w:t>
    </w:r>
    <w:hyperlink r:id="rId2" w:tgtFrame="_blank" w:history="1">
      <w:r w:rsidR="000F3598" w:rsidRPr="00FB5CFE">
        <w:rPr>
          <w:rFonts w:ascii="Trebuchet MS" w:hAnsi="Trebuchet MS"/>
          <w:color w:val="0000FF"/>
          <w:sz w:val="20"/>
          <w:szCs w:val="20"/>
          <w:u w:val="single"/>
          <w:shd w:val="clear" w:color="auto" w:fill="FFFFFF"/>
        </w:rPr>
        <w:t>www.codot.gov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B8" w:rsidRDefault="00CC17B8">
      <w:r>
        <w:separator/>
      </w:r>
    </w:p>
  </w:footnote>
  <w:footnote w:type="continuationSeparator" w:id="0">
    <w:p w:rsidR="00CC17B8" w:rsidRDefault="00CC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:rsidTr="00E304F4">
      <w:trPr>
        <w:jc w:val="center"/>
      </w:trPr>
      <w:tc>
        <w:tcPr>
          <w:tcW w:w="3708" w:type="dxa"/>
          <w:vMerge w:val="restart"/>
          <w:vAlign w:val="center"/>
        </w:tcPr>
        <w:p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670DB3" wp14:editId="14855F6D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624205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670D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6pt;margin-top:49.15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OyGrvt0AAAAJAQAADwAA&#10;AAAAAAAAAAAAAAAIBQAAZHJzL2Rvd25yZXYueG1sUEsFBgAAAAAEAAQA8wAAABIGAAAAAA==&#10;" filled="f" stroked="f">
                    <v:textbox inset="0,0,0,0">
                      <w:txbxContent>
                        <w:p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C772A">
            <w:rPr>
              <w:noProof/>
            </w:rPr>
            <w:drawing>
              <wp:inline distT="0" distB="0" distL="0" distR="0">
                <wp:extent cx="2217420" cy="4762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 CDO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742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gridSpan w:val="2"/>
          <w:vAlign w:val="center"/>
        </w:tcPr>
        <w:p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:rsidTr="00E304F4">
      <w:trPr>
        <w:trHeight w:val="144"/>
        <w:jc w:val="center"/>
      </w:trPr>
      <w:tc>
        <w:tcPr>
          <w:tcW w:w="3708" w:type="dxa"/>
          <w:vMerge/>
        </w:tcPr>
        <w:p w:rsidR="00BA57FB" w:rsidRDefault="00BA57FB" w:rsidP="00694239"/>
      </w:tc>
      <w:tc>
        <w:tcPr>
          <w:tcW w:w="6588" w:type="dxa"/>
          <w:gridSpan w:val="2"/>
          <w:vAlign w:val="center"/>
        </w:tcPr>
        <w:p w:rsidR="00BA57FB" w:rsidRDefault="00BA57FB" w:rsidP="00694239"/>
      </w:tc>
    </w:tr>
    <w:tr w:rsidR="00BA57FB" w:rsidRPr="00AF44E2" w:rsidTr="00E304F4">
      <w:trPr>
        <w:trHeight w:val="468"/>
        <w:jc w:val="center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:rsidR="00BA57FB" w:rsidRPr="000C134F" w:rsidRDefault="007270AB" w:rsidP="003A66AD">
          <w:pPr>
            <w:spacing w:before="20" w:afterLines="20" w:after="48"/>
            <w:rPr>
              <w:rFonts w:ascii="Trebuchet MS" w:hAnsi="Trebuchet MS" w:cs="Arial"/>
              <w:b/>
              <w:sz w:val="23"/>
              <w:szCs w:val="23"/>
            </w:rPr>
          </w:pPr>
          <w:r w:rsidRPr="007270AB">
            <w:rPr>
              <w:rFonts w:ascii="Trebuchet MS" w:hAnsi="Trebuchet MS" w:cs="Arial"/>
              <w:b/>
              <w:sz w:val="23"/>
              <w:szCs w:val="23"/>
            </w:rPr>
            <w:t>20</w:t>
          </w:r>
          <w:r w:rsidR="003A66AD">
            <w:rPr>
              <w:rFonts w:ascii="Trebuchet MS" w:hAnsi="Trebuchet MS" w:cs="Arial"/>
              <w:b/>
              <w:sz w:val="23"/>
              <w:szCs w:val="23"/>
            </w:rPr>
            <w:t>20</w:t>
          </w:r>
          <w:r w:rsidRPr="007270AB">
            <w:rPr>
              <w:rFonts w:ascii="Trebuchet MS" w:hAnsi="Trebuchet MS" w:cs="Arial"/>
              <w:b/>
              <w:sz w:val="23"/>
              <w:szCs w:val="23"/>
            </w:rPr>
            <w:t xml:space="preserve"> CDOT MASH Compliance Guardrail Policy</w:t>
          </w:r>
        </w:p>
      </w:tc>
    </w:tr>
    <w:tr w:rsidR="00BA57FB" w:rsidTr="00E304F4">
      <w:trPr>
        <w:trHeight w:val="288"/>
        <w:jc w:val="center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:rsidR="00BA57FB" w:rsidRPr="000C134F" w:rsidRDefault="00051326" w:rsidP="007270AB">
          <w:pPr>
            <w:spacing w:before="20" w:afterLines="20" w:after="48"/>
            <w:rPr>
              <w:rFonts w:ascii="Trebuchet MS" w:hAnsi="Trebuchet MS" w:cs="Arial"/>
              <w:sz w:val="23"/>
              <w:szCs w:val="23"/>
            </w:rPr>
          </w:pPr>
          <w:r>
            <w:rPr>
              <w:rFonts w:ascii="Trebuchet MS" w:hAnsi="Trebuchet MS" w:cs="Arial"/>
              <w:sz w:val="23"/>
              <w:szCs w:val="23"/>
            </w:rPr>
            <w:t>2020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Number </w:t>
          </w:r>
          <w:r w:rsidR="007270AB">
            <w:rPr>
              <w:rFonts w:ascii="Trebuchet MS" w:hAnsi="Trebuchet MS" w:cs="Arial"/>
              <w:sz w:val="23"/>
              <w:szCs w:val="23"/>
            </w:rPr>
            <w:t>3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074442">
            <w:rPr>
              <w:rFonts w:ascii="Trebuchet MS" w:hAnsi="Trebuchet MS" w:cs="Arial"/>
              <w:noProof/>
              <w:sz w:val="23"/>
              <w:szCs w:val="23"/>
            </w:rPr>
            <w:t>2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074442">
            <w:rPr>
              <w:rFonts w:ascii="Trebuchet MS" w:hAnsi="Trebuchet MS" w:cs="Arial"/>
              <w:noProof/>
              <w:sz w:val="23"/>
              <w:szCs w:val="23"/>
            </w:rPr>
            <w:t>2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:rsidTr="00E304F4">
      <w:trPr>
        <w:trHeight w:val="108"/>
        <w:jc w:val="center"/>
      </w:trPr>
      <w:tc>
        <w:tcPr>
          <w:tcW w:w="3708" w:type="dxa"/>
          <w:vMerge/>
          <w:vAlign w:val="center"/>
        </w:tcPr>
        <w:p w:rsidR="00BA57FB" w:rsidRDefault="00BA57FB" w:rsidP="00694239"/>
      </w:tc>
      <w:tc>
        <w:tcPr>
          <w:tcW w:w="1440" w:type="dxa"/>
          <w:vAlign w:val="center"/>
        </w:tcPr>
        <w:p w:rsidR="00BA57FB" w:rsidRDefault="00BA57FB" w:rsidP="00694239"/>
      </w:tc>
      <w:tc>
        <w:tcPr>
          <w:tcW w:w="5148" w:type="dxa"/>
          <w:vAlign w:val="center"/>
        </w:tcPr>
        <w:p w:rsidR="00BA57FB" w:rsidRPr="000C134F" w:rsidRDefault="00BA57FB" w:rsidP="00B60DF6">
          <w:pPr>
            <w:spacing w:before="20" w:afterLines="20" w:after="48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D575A2">
            <w:rPr>
              <w:rFonts w:ascii="Trebuchet MS" w:hAnsi="Trebuchet MS" w:cs="Arial"/>
              <w:sz w:val="23"/>
              <w:szCs w:val="23"/>
            </w:rPr>
            <w:t>June</w:t>
          </w:r>
          <w:r w:rsidR="008168F7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60DF6">
            <w:rPr>
              <w:rFonts w:ascii="Trebuchet MS" w:hAnsi="Trebuchet MS" w:cs="Arial"/>
              <w:sz w:val="23"/>
              <w:szCs w:val="23"/>
            </w:rPr>
            <w:t>29</w:t>
          </w:r>
          <w:r w:rsidR="00051326">
            <w:rPr>
              <w:rFonts w:ascii="Trebuchet MS" w:hAnsi="Trebuchet MS" w:cs="Arial"/>
              <w:sz w:val="23"/>
              <w:szCs w:val="23"/>
            </w:rPr>
            <w:t>, 2020</w:t>
          </w:r>
        </w:p>
      </w:tc>
    </w:tr>
  </w:tbl>
  <w:p w:rsidR="00F71829" w:rsidRPr="00F71829" w:rsidRDefault="00F71829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3A0"/>
    <w:multiLevelType w:val="singleLevel"/>
    <w:tmpl w:val="7E02A2B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F6179"/>
    <w:multiLevelType w:val="hybridMultilevel"/>
    <w:tmpl w:val="CCF8F4C8"/>
    <w:lvl w:ilvl="0" w:tplc="DBE6B560">
      <w:start w:val="1"/>
      <w:numFmt w:val="bullet"/>
      <w:suff w:val="space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8793D"/>
    <w:multiLevelType w:val="hybridMultilevel"/>
    <w:tmpl w:val="F1ACD7CA"/>
    <w:lvl w:ilvl="0" w:tplc="CD9EA1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33364"/>
    <w:multiLevelType w:val="hybridMultilevel"/>
    <w:tmpl w:val="62B8C32A"/>
    <w:lvl w:ilvl="0" w:tplc="F778591E">
      <w:start w:val="1"/>
      <w:numFmt w:val="decimal"/>
      <w:pStyle w:val="AdditionalReferences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029B9"/>
    <w:rsid w:val="000058A1"/>
    <w:rsid w:val="0001291B"/>
    <w:rsid w:val="00016027"/>
    <w:rsid w:val="00034A6D"/>
    <w:rsid w:val="000447B4"/>
    <w:rsid w:val="00051326"/>
    <w:rsid w:val="00053E2F"/>
    <w:rsid w:val="0006079A"/>
    <w:rsid w:val="00061C4F"/>
    <w:rsid w:val="00061F7D"/>
    <w:rsid w:val="0006501A"/>
    <w:rsid w:val="00072C4B"/>
    <w:rsid w:val="00074442"/>
    <w:rsid w:val="0007620D"/>
    <w:rsid w:val="00076847"/>
    <w:rsid w:val="00082F48"/>
    <w:rsid w:val="000920D0"/>
    <w:rsid w:val="00094983"/>
    <w:rsid w:val="000A372B"/>
    <w:rsid w:val="000A734A"/>
    <w:rsid w:val="000B3C95"/>
    <w:rsid w:val="000C11D3"/>
    <w:rsid w:val="000C134F"/>
    <w:rsid w:val="000C3E9B"/>
    <w:rsid w:val="000C497F"/>
    <w:rsid w:val="000D436B"/>
    <w:rsid w:val="000D56F6"/>
    <w:rsid w:val="000E3097"/>
    <w:rsid w:val="000F3598"/>
    <w:rsid w:val="000F448A"/>
    <w:rsid w:val="001007B8"/>
    <w:rsid w:val="00101518"/>
    <w:rsid w:val="00107F27"/>
    <w:rsid w:val="00111726"/>
    <w:rsid w:val="00121248"/>
    <w:rsid w:val="001214C5"/>
    <w:rsid w:val="00121BDD"/>
    <w:rsid w:val="00125F9A"/>
    <w:rsid w:val="001265D7"/>
    <w:rsid w:val="00135896"/>
    <w:rsid w:val="001524EC"/>
    <w:rsid w:val="00170C5A"/>
    <w:rsid w:val="00172157"/>
    <w:rsid w:val="001740AE"/>
    <w:rsid w:val="00177DF3"/>
    <w:rsid w:val="001827E1"/>
    <w:rsid w:val="00190513"/>
    <w:rsid w:val="00195856"/>
    <w:rsid w:val="001A29E6"/>
    <w:rsid w:val="001A3F7B"/>
    <w:rsid w:val="001A6A48"/>
    <w:rsid w:val="001B25BD"/>
    <w:rsid w:val="001B302F"/>
    <w:rsid w:val="001C1926"/>
    <w:rsid w:val="001D0CC4"/>
    <w:rsid w:val="001D3140"/>
    <w:rsid w:val="001D5CF1"/>
    <w:rsid w:val="001E068C"/>
    <w:rsid w:val="001E171D"/>
    <w:rsid w:val="001E2F20"/>
    <w:rsid w:val="001E36D0"/>
    <w:rsid w:val="001F343D"/>
    <w:rsid w:val="001F5D27"/>
    <w:rsid w:val="0020393E"/>
    <w:rsid w:val="00210929"/>
    <w:rsid w:val="002117EA"/>
    <w:rsid w:val="00211FD7"/>
    <w:rsid w:val="0021555A"/>
    <w:rsid w:val="00215706"/>
    <w:rsid w:val="002223D7"/>
    <w:rsid w:val="00223733"/>
    <w:rsid w:val="00227D60"/>
    <w:rsid w:val="002301CA"/>
    <w:rsid w:val="00231A6F"/>
    <w:rsid w:val="00232F8C"/>
    <w:rsid w:val="0023781A"/>
    <w:rsid w:val="00246234"/>
    <w:rsid w:val="00246328"/>
    <w:rsid w:val="00246E66"/>
    <w:rsid w:val="0025094F"/>
    <w:rsid w:val="00250962"/>
    <w:rsid w:val="002518D8"/>
    <w:rsid w:val="00254708"/>
    <w:rsid w:val="00255AA3"/>
    <w:rsid w:val="00266B4C"/>
    <w:rsid w:val="0028291F"/>
    <w:rsid w:val="002B0D6A"/>
    <w:rsid w:val="002B2EC9"/>
    <w:rsid w:val="002B4AE6"/>
    <w:rsid w:val="002B5367"/>
    <w:rsid w:val="002C4BDA"/>
    <w:rsid w:val="002C4F91"/>
    <w:rsid w:val="002C6970"/>
    <w:rsid w:val="002D4B7A"/>
    <w:rsid w:val="002D5B9B"/>
    <w:rsid w:val="002F037B"/>
    <w:rsid w:val="002F3161"/>
    <w:rsid w:val="002F52A1"/>
    <w:rsid w:val="002F6CE6"/>
    <w:rsid w:val="00302A08"/>
    <w:rsid w:val="0030616A"/>
    <w:rsid w:val="00307017"/>
    <w:rsid w:val="00317FA5"/>
    <w:rsid w:val="0032533B"/>
    <w:rsid w:val="00325B93"/>
    <w:rsid w:val="00327A3A"/>
    <w:rsid w:val="00330AFB"/>
    <w:rsid w:val="00336367"/>
    <w:rsid w:val="00336779"/>
    <w:rsid w:val="00337BFC"/>
    <w:rsid w:val="00343696"/>
    <w:rsid w:val="00343F86"/>
    <w:rsid w:val="00350510"/>
    <w:rsid w:val="00350552"/>
    <w:rsid w:val="003541C5"/>
    <w:rsid w:val="00354A5D"/>
    <w:rsid w:val="00355284"/>
    <w:rsid w:val="003573BD"/>
    <w:rsid w:val="0036370F"/>
    <w:rsid w:val="003657D2"/>
    <w:rsid w:val="00370726"/>
    <w:rsid w:val="00370784"/>
    <w:rsid w:val="00371B59"/>
    <w:rsid w:val="003832F0"/>
    <w:rsid w:val="0038336E"/>
    <w:rsid w:val="003866FD"/>
    <w:rsid w:val="00387B03"/>
    <w:rsid w:val="00387F29"/>
    <w:rsid w:val="003918C7"/>
    <w:rsid w:val="003945B7"/>
    <w:rsid w:val="003957C4"/>
    <w:rsid w:val="00396ABE"/>
    <w:rsid w:val="00397B26"/>
    <w:rsid w:val="003A08B6"/>
    <w:rsid w:val="003A66AD"/>
    <w:rsid w:val="003A67CD"/>
    <w:rsid w:val="003D17E4"/>
    <w:rsid w:val="003D6580"/>
    <w:rsid w:val="003E37A0"/>
    <w:rsid w:val="003F4776"/>
    <w:rsid w:val="00401E62"/>
    <w:rsid w:val="00407583"/>
    <w:rsid w:val="00407CE0"/>
    <w:rsid w:val="00410480"/>
    <w:rsid w:val="0041270A"/>
    <w:rsid w:val="00415ACD"/>
    <w:rsid w:val="004230A6"/>
    <w:rsid w:val="004446F7"/>
    <w:rsid w:val="00454E54"/>
    <w:rsid w:val="00463CD5"/>
    <w:rsid w:val="00481803"/>
    <w:rsid w:val="0048207B"/>
    <w:rsid w:val="00482324"/>
    <w:rsid w:val="004873F0"/>
    <w:rsid w:val="004904DC"/>
    <w:rsid w:val="004A1117"/>
    <w:rsid w:val="004A2F5F"/>
    <w:rsid w:val="004A341F"/>
    <w:rsid w:val="004A3549"/>
    <w:rsid w:val="004A4FA1"/>
    <w:rsid w:val="004A6C74"/>
    <w:rsid w:val="004B0F61"/>
    <w:rsid w:val="004B4244"/>
    <w:rsid w:val="004D18D0"/>
    <w:rsid w:val="004D3DC4"/>
    <w:rsid w:val="004E0172"/>
    <w:rsid w:val="005004D9"/>
    <w:rsid w:val="00505527"/>
    <w:rsid w:val="005171A8"/>
    <w:rsid w:val="00521595"/>
    <w:rsid w:val="005275D0"/>
    <w:rsid w:val="005359CD"/>
    <w:rsid w:val="0054092E"/>
    <w:rsid w:val="005502E8"/>
    <w:rsid w:val="005510A6"/>
    <w:rsid w:val="0055612E"/>
    <w:rsid w:val="005648BD"/>
    <w:rsid w:val="00571E5D"/>
    <w:rsid w:val="00576246"/>
    <w:rsid w:val="0059011B"/>
    <w:rsid w:val="00597CBC"/>
    <w:rsid w:val="005A0A7C"/>
    <w:rsid w:val="005A4278"/>
    <w:rsid w:val="005A444E"/>
    <w:rsid w:val="005B4A9D"/>
    <w:rsid w:val="005B6EE3"/>
    <w:rsid w:val="005C0BEE"/>
    <w:rsid w:val="005C772A"/>
    <w:rsid w:val="005D1C05"/>
    <w:rsid w:val="005D373E"/>
    <w:rsid w:val="005E3AFD"/>
    <w:rsid w:val="005E3B1F"/>
    <w:rsid w:val="005E5D1D"/>
    <w:rsid w:val="005F12FD"/>
    <w:rsid w:val="005F1591"/>
    <w:rsid w:val="0060251D"/>
    <w:rsid w:val="00602CFC"/>
    <w:rsid w:val="00603C35"/>
    <w:rsid w:val="006062D9"/>
    <w:rsid w:val="0060719D"/>
    <w:rsid w:val="00617E95"/>
    <w:rsid w:val="006202A1"/>
    <w:rsid w:val="006213F3"/>
    <w:rsid w:val="00627F4C"/>
    <w:rsid w:val="00633A5C"/>
    <w:rsid w:val="00633DFF"/>
    <w:rsid w:val="006449FC"/>
    <w:rsid w:val="0064682D"/>
    <w:rsid w:val="00652DCF"/>
    <w:rsid w:val="00656154"/>
    <w:rsid w:val="00670B03"/>
    <w:rsid w:val="00673A3B"/>
    <w:rsid w:val="00676E82"/>
    <w:rsid w:val="006A3813"/>
    <w:rsid w:val="006A4722"/>
    <w:rsid w:val="006B2E9E"/>
    <w:rsid w:val="006C0CE9"/>
    <w:rsid w:val="006C20C0"/>
    <w:rsid w:val="006C2FEA"/>
    <w:rsid w:val="006C31DF"/>
    <w:rsid w:val="006C382A"/>
    <w:rsid w:val="006D2AF5"/>
    <w:rsid w:val="006D4377"/>
    <w:rsid w:val="006D6DBE"/>
    <w:rsid w:val="006E0C17"/>
    <w:rsid w:val="006E6942"/>
    <w:rsid w:val="006F0FDE"/>
    <w:rsid w:val="006F2233"/>
    <w:rsid w:val="006F3480"/>
    <w:rsid w:val="0070153C"/>
    <w:rsid w:val="0070599D"/>
    <w:rsid w:val="007116F2"/>
    <w:rsid w:val="007270AB"/>
    <w:rsid w:val="00737BFC"/>
    <w:rsid w:val="00763509"/>
    <w:rsid w:val="00765218"/>
    <w:rsid w:val="0077437B"/>
    <w:rsid w:val="00774F2C"/>
    <w:rsid w:val="00777894"/>
    <w:rsid w:val="00783C16"/>
    <w:rsid w:val="007846C3"/>
    <w:rsid w:val="00787C5F"/>
    <w:rsid w:val="007A1ACF"/>
    <w:rsid w:val="007A1F1B"/>
    <w:rsid w:val="007B116B"/>
    <w:rsid w:val="007C2562"/>
    <w:rsid w:val="007C36F1"/>
    <w:rsid w:val="007D1220"/>
    <w:rsid w:val="007D71C6"/>
    <w:rsid w:val="007D7756"/>
    <w:rsid w:val="007E02C9"/>
    <w:rsid w:val="007E152A"/>
    <w:rsid w:val="007E63D0"/>
    <w:rsid w:val="007E6FC0"/>
    <w:rsid w:val="007F1FAF"/>
    <w:rsid w:val="007F3A38"/>
    <w:rsid w:val="007F5639"/>
    <w:rsid w:val="007F7106"/>
    <w:rsid w:val="00801AE8"/>
    <w:rsid w:val="008028DE"/>
    <w:rsid w:val="00802A9C"/>
    <w:rsid w:val="00806D84"/>
    <w:rsid w:val="0080735C"/>
    <w:rsid w:val="008168F7"/>
    <w:rsid w:val="008378E4"/>
    <w:rsid w:val="0084025E"/>
    <w:rsid w:val="00843383"/>
    <w:rsid w:val="00853851"/>
    <w:rsid w:val="0085399A"/>
    <w:rsid w:val="00853C08"/>
    <w:rsid w:val="0085741C"/>
    <w:rsid w:val="00862967"/>
    <w:rsid w:val="00863556"/>
    <w:rsid w:val="00866041"/>
    <w:rsid w:val="00890514"/>
    <w:rsid w:val="00894BC5"/>
    <w:rsid w:val="00894F26"/>
    <w:rsid w:val="008B4883"/>
    <w:rsid w:val="008C02AA"/>
    <w:rsid w:val="008C2DA9"/>
    <w:rsid w:val="008C6436"/>
    <w:rsid w:val="008D75BC"/>
    <w:rsid w:val="008E2D23"/>
    <w:rsid w:val="008E4F39"/>
    <w:rsid w:val="008E7624"/>
    <w:rsid w:val="008F3E7E"/>
    <w:rsid w:val="008F422B"/>
    <w:rsid w:val="009070B6"/>
    <w:rsid w:val="009128FA"/>
    <w:rsid w:val="00912BB2"/>
    <w:rsid w:val="009274F7"/>
    <w:rsid w:val="009318C5"/>
    <w:rsid w:val="009334E6"/>
    <w:rsid w:val="00941D73"/>
    <w:rsid w:val="00956916"/>
    <w:rsid w:val="0096078C"/>
    <w:rsid w:val="00960F6A"/>
    <w:rsid w:val="0098586C"/>
    <w:rsid w:val="00986EC0"/>
    <w:rsid w:val="00996CB9"/>
    <w:rsid w:val="009C114C"/>
    <w:rsid w:val="009C311A"/>
    <w:rsid w:val="009C45EF"/>
    <w:rsid w:val="009D2BC9"/>
    <w:rsid w:val="009E0F58"/>
    <w:rsid w:val="009F361B"/>
    <w:rsid w:val="00A0322D"/>
    <w:rsid w:val="00A14A25"/>
    <w:rsid w:val="00A2247D"/>
    <w:rsid w:val="00A32DCD"/>
    <w:rsid w:val="00A3379D"/>
    <w:rsid w:val="00A37E7C"/>
    <w:rsid w:val="00A45F3C"/>
    <w:rsid w:val="00A47344"/>
    <w:rsid w:val="00A537E6"/>
    <w:rsid w:val="00A53D10"/>
    <w:rsid w:val="00A61DE7"/>
    <w:rsid w:val="00A750DD"/>
    <w:rsid w:val="00A817D1"/>
    <w:rsid w:val="00A94CB9"/>
    <w:rsid w:val="00A95E8E"/>
    <w:rsid w:val="00AB6B03"/>
    <w:rsid w:val="00AC06C8"/>
    <w:rsid w:val="00AC0CF7"/>
    <w:rsid w:val="00AC3023"/>
    <w:rsid w:val="00AC3CB4"/>
    <w:rsid w:val="00AD2DF0"/>
    <w:rsid w:val="00AD493D"/>
    <w:rsid w:val="00AD5170"/>
    <w:rsid w:val="00AE16D4"/>
    <w:rsid w:val="00AE7419"/>
    <w:rsid w:val="00AF2F39"/>
    <w:rsid w:val="00AF3C1D"/>
    <w:rsid w:val="00AF44E2"/>
    <w:rsid w:val="00B116A2"/>
    <w:rsid w:val="00B21A39"/>
    <w:rsid w:val="00B273CD"/>
    <w:rsid w:val="00B41D88"/>
    <w:rsid w:val="00B55263"/>
    <w:rsid w:val="00B56087"/>
    <w:rsid w:val="00B56C78"/>
    <w:rsid w:val="00B57C04"/>
    <w:rsid w:val="00B60DF6"/>
    <w:rsid w:val="00B62CAB"/>
    <w:rsid w:val="00B62D7B"/>
    <w:rsid w:val="00B7100E"/>
    <w:rsid w:val="00B72C4C"/>
    <w:rsid w:val="00B7734D"/>
    <w:rsid w:val="00B82CDC"/>
    <w:rsid w:val="00B87149"/>
    <w:rsid w:val="00B8757D"/>
    <w:rsid w:val="00B92868"/>
    <w:rsid w:val="00BA57FB"/>
    <w:rsid w:val="00BA767D"/>
    <w:rsid w:val="00BB0212"/>
    <w:rsid w:val="00BD169B"/>
    <w:rsid w:val="00BD386B"/>
    <w:rsid w:val="00BD3C58"/>
    <w:rsid w:val="00BE4FC3"/>
    <w:rsid w:val="00BF062E"/>
    <w:rsid w:val="00C020C6"/>
    <w:rsid w:val="00C05D91"/>
    <w:rsid w:val="00C1039F"/>
    <w:rsid w:val="00C10787"/>
    <w:rsid w:val="00C140D9"/>
    <w:rsid w:val="00C1709D"/>
    <w:rsid w:val="00C301A3"/>
    <w:rsid w:val="00C3201E"/>
    <w:rsid w:val="00C334B0"/>
    <w:rsid w:val="00C34D24"/>
    <w:rsid w:val="00C36B1A"/>
    <w:rsid w:val="00C400AA"/>
    <w:rsid w:val="00C4065D"/>
    <w:rsid w:val="00C40B05"/>
    <w:rsid w:val="00C43B44"/>
    <w:rsid w:val="00C5239A"/>
    <w:rsid w:val="00C70206"/>
    <w:rsid w:val="00C760E3"/>
    <w:rsid w:val="00C80A17"/>
    <w:rsid w:val="00C81DEF"/>
    <w:rsid w:val="00C921E5"/>
    <w:rsid w:val="00C953C4"/>
    <w:rsid w:val="00C95409"/>
    <w:rsid w:val="00CA7AB3"/>
    <w:rsid w:val="00CA7BED"/>
    <w:rsid w:val="00CC17B8"/>
    <w:rsid w:val="00CC19C5"/>
    <w:rsid w:val="00CC31F7"/>
    <w:rsid w:val="00CC3E68"/>
    <w:rsid w:val="00CC67C8"/>
    <w:rsid w:val="00CD25F1"/>
    <w:rsid w:val="00CD6C2D"/>
    <w:rsid w:val="00CE1EA2"/>
    <w:rsid w:val="00CE6EE5"/>
    <w:rsid w:val="00CF239F"/>
    <w:rsid w:val="00CF4920"/>
    <w:rsid w:val="00D01A9D"/>
    <w:rsid w:val="00D06FB2"/>
    <w:rsid w:val="00D10E27"/>
    <w:rsid w:val="00D11464"/>
    <w:rsid w:val="00D15151"/>
    <w:rsid w:val="00D16891"/>
    <w:rsid w:val="00D22466"/>
    <w:rsid w:val="00D23836"/>
    <w:rsid w:val="00D243AB"/>
    <w:rsid w:val="00D26ACB"/>
    <w:rsid w:val="00D31C78"/>
    <w:rsid w:val="00D33AC1"/>
    <w:rsid w:val="00D352F3"/>
    <w:rsid w:val="00D4320B"/>
    <w:rsid w:val="00D45182"/>
    <w:rsid w:val="00D45AB9"/>
    <w:rsid w:val="00D575A2"/>
    <w:rsid w:val="00D711DD"/>
    <w:rsid w:val="00D73277"/>
    <w:rsid w:val="00D81E6C"/>
    <w:rsid w:val="00D83E61"/>
    <w:rsid w:val="00D90A35"/>
    <w:rsid w:val="00D95B86"/>
    <w:rsid w:val="00DA66FF"/>
    <w:rsid w:val="00DB0A6A"/>
    <w:rsid w:val="00DC22ED"/>
    <w:rsid w:val="00DD20F1"/>
    <w:rsid w:val="00DE05FE"/>
    <w:rsid w:val="00DE4AEB"/>
    <w:rsid w:val="00DF413B"/>
    <w:rsid w:val="00E1180E"/>
    <w:rsid w:val="00E118E2"/>
    <w:rsid w:val="00E1318B"/>
    <w:rsid w:val="00E143FD"/>
    <w:rsid w:val="00E304F4"/>
    <w:rsid w:val="00E30ED5"/>
    <w:rsid w:val="00E32D58"/>
    <w:rsid w:val="00E34C5D"/>
    <w:rsid w:val="00E42E12"/>
    <w:rsid w:val="00E45E85"/>
    <w:rsid w:val="00E461B4"/>
    <w:rsid w:val="00E52C22"/>
    <w:rsid w:val="00E536F3"/>
    <w:rsid w:val="00E60696"/>
    <w:rsid w:val="00E649DE"/>
    <w:rsid w:val="00E6579A"/>
    <w:rsid w:val="00E73769"/>
    <w:rsid w:val="00E77220"/>
    <w:rsid w:val="00E93F24"/>
    <w:rsid w:val="00EA1283"/>
    <w:rsid w:val="00EA713E"/>
    <w:rsid w:val="00EB0526"/>
    <w:rsid w:val="00EB28F8"/>
    <w:rsid w:val="00EC3B5A"/>
    <w:rsid w:val="00EC3DA4"/>
    <w:rsid w:val="00ED2CB5"/>
    <w:rsid w:val="00EE0627"/>
    <w:rsid w:val="00EF4EB3"/>
    <w:rsid w:val="00F11A12"/>
    <w:rsid w:val="00F1692D"/>
    <w:rsid w:val="00F223B8"/>
    <w:rsid w:val="00F22FDF"/>
    <w:rsid w:val="00F23C91"/>
    <w:rsid w:val="00F27F87"/>
    <w:rsid w:val="00F40DEE"/>
    <w:rsid w:val="00F4227C"/>
    <w:rsid w:val="00F579B7"/>
    <w:rsid w:val="00F60548"/>
    <w:rsid w:val="00F617C0"/>
    <w:rsid w:val="00F634F1"/>
    <w:rsid w:val="00F6390F"/>
    <w:rsid w:val="00F64CB6"/>
    <w:rsid w:val="00F71829"/>
    <w:rsid w:val="00F75740"/>
    <w:rsid w:val="00F8096D"/>
    <w:rsid w:val="00F81242"/>
    <w:rsid w:val="00F81F48"/>
    <w:rsid w:val="00F82BBB"/>
    <w:rsid w:val="00F82D27"/>
    <w:rsid w:val="00F86E6D"/>
    <w:rsid w:val="00F87CFC"/>
    <w:rsid w:val="00F90971"/>
    <w:rsid w:val="00F9470C"/>
    <w:rsid w:val="00FA285C"/>
    <w:rsid w:val="00FA4F64"/>
    <w:rsid w:val="00FA5480"/>
    <w:rsid w:val="00FB3825"/>
    <w:rsid w:val="00FB46F6"/>
    <w:rsid w:val="00FB5CFE"/>
    <w:rsid w:val="00FB7CD1"/>
    <w:rsid w:val="00FC3378"/>
    <w:rsid w:val="00FF3BE0"/>
    <w:rsid w:val="00FF477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C9B6F9-8912-4E25-A763-3AC04F9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5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35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ditionalReferences">
    <w:name w:val="Additional References"/>
    <w:basedOn w:val="BodyText"/>
    <w:qFormat/>
    <w:rsid w:val="00D45AB9"/>
    <w:pPr>
      <w:numPr>
        <w:numId w:val="6"/>
      </w:numPr>
      <w:tabs>
        <w:tab w:val="num" w:pos="360"/>
      </w:tabs>
      <w:spacing w:after="0" w:line="276" w:lineRule="auto"/>
      <w:ind w:left="0" w:firstLine="0"/>
    </w:pPr>
    <w:rPr>
      <w:rFonts w:ascii="Arial" w:hAnsi="Arial"/>
      <w:szCs w:val="20"/>
      <w:lang w:val="x-none" w:eastAsia="x-none"/>
    </w:rPr>
  </w:style>
  <w:style w:type="paragraph" w:styleId="ListNumber">
    <w:name w:val="List Number"/>
    <w:basedOn w:val="Normal"/>
    <w:uiPriority w:val="99"/>
    <w:unhideWhenUsed/>
    <w:qFormat/>
    <w:rsid w:val="00D45AB9"/>
    <w:pPr>
      <w:numPr>
        <w:numId w:val="8"/>
      </w:numPr>
      <w:tabs>
        <w:tab w:val="left" w:pos="-1080"/>
        <w:tab w:val="left" w:pos="-720"/>
        <w:tab w:val="left" w:pos="0"/>
        <w:tab w:val="left" w:pos="360"/>
      </w:tabs>
      <w:spacing w:before="60"/>
    </w:pPr>
    <w:rPr>
      <w:rFonts w:ascii="Arial" w:hAnsi="Arial" w:cs="Arial"/>
      <w:szCs w:val="20"/>
    </w:rPr>
  </w:style>
  <w:style w:type="paragraph" w:styleId="BodyText">
    <w:name w:val="Body Text"/>
    <w:basedOn w:val="Normal"/>
    <w:link w:val="BodyTextChar"/>
    <w:rsid w:val="00D45A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5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odot.gov/business/designsupport/bulletins_manuals/2013-project-development-manual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yperlink" Target="mailto:joshua.j.palmer@state.co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dot.gov/business/designsupport/2019-and-2012-m-standards/2019-m-standards-plans/mash-memos-2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odot.gov/business/designsupport/bulletins_manuals/design-bulleti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dot.gov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47A58-D753-43DC-9782-F2B14296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4</cp:revision>
  <cp:lastPrinted>2014-09-11T15:10:00Z</cp:lastPrinted>
  <dcterms:created xsi:type="dcterms:W3CDTF">2020-07-01T17:52:00Z</dcterms:created>
  <dcterms:modified xsi:type="dcterms:W3CDTF">2020-07-01T17:53:00Z</dcterms:modified>
</cp:coreProperties>
</file>