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F2" w:rsidRDefault="004026EC">
      <w:pPr>
        <w:widowControl w:val="0"/>
        <w:tabs>
          <w:tab w:val="left" w:pos="0"/>
        </w:tabs>
        <w:spacing w:line="264" w:lineRule="atLeast"/>
        <w:rPr>
          <w:sz w:val="22"/>
        </w:rPr>
      </w:pPr>
      <w:r>
        <w:rPr>
          <w:sz w:val="22"/>
        </w:rPr>
        <w:t xml:space="preserve">Work Sheet: </w:t>
      </w:r>
      <w:r w:rsidR="00895C88">
        <w:rPr>
          <w:sz w:val="22"/>
        </w:rPr>
        <w:t>102ppod</w:t>
      </w:r>
    </w:p>
    <w:p w:rsidR="001107F2" w:rsidRDefault="006D7620">
      <w:pPr>
        <w:widowControl w:val="0"/>
        <w:tabs>
          <w:tab w:val="left" w:pos="0"/>
        </w:tabs>
        <w:spacing w:line="264" w:lineRule="atLeast"/>
        <w:rPr>
          <w:sz w:val="22"/>
        </w:rPr>
      </w:pPr>
      <w:r>
        <w:rPr>
          <w:sz w:val="22"/>
        </w:rPr>
        <w:t>09-02-10</w:t>
      </w:r>
    </w:p>
    <w:p w:rsidR="001107F2" w:rsidRDefault="001107F2">
      <w:pPr>
        <w:widowControl w:val="0"/>
        <w:tabs>
          <w:tab w:val="left" w:pos="0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102</w:t>
      </w:r>
    </w:p>
    <w:p w:rsidR="001107F2" w:rsidRDefault="001107F2">
      <w:pPr>
        <w:widowControl w:val="0"/>
        <w:tabs>
          <w:tab w:val="left" w:pos="0"/>
        </w:tabs>
        <w:spacing w:line="264" w:lineRule="atLeast"/>
        <w:jc w:val="center"/>
        <w:rPr>
          <w:sz w:val="22"/>
        </w:rPr>
      </w:pPr>
      <w:r>
        <w:rPr>
          <w:sz w:val="22"/>
        </w:rPr>
        <w:t>PROJECT PLANS AND OTHER DATA</w:t>
      </w: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  <w:r>
        <w:rPr>
          <w:sz w:val="22"/>
        </w:rPr>
        <w:t>Section 102 of the Standard Specifications is hereby revised for this project as follows:</w:t>
      </w: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  <w:r>
        <w:rPr>
          <w:sz w:val="22"/>
        </w:rPr>
        <w:t>Subsection 102.05 shall include the following:</w:t>
      </w: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</w:p>
    <w:p w:rsidR="001107F2" w:rsidRDefault="00107E80">
      <w:pPr>
        <w:widowControl w:val="0"/>
        <w:tabs>
          <w:tab w:val="left" w:pos="0"/>
        </w:tabs>
        <w:spacing w:line="264" w:lineRule="atLeast"/>
        <w:rPr>
          <w:sz w:val="22"/>
        </w:rPr>
      </w:pPr>
      <w:r w:rsidRPr="007665B9">
        <w:rPr>
          <w:color w:val="800000"/>
          <w:sz w:val="22"/>
        </w:rPr>
        <w:t>♦</w:t>
      </w:r>
      <w:r w:rsidR="001107F2">
        <w:rPr>
          <w:sz w:val="22"/>
        </w:rPr>
        <w:t xml:space="preserve">The following information will be available for review in the </w:t>
      </w:r>
      <w:r w:rsidR="00B021B9">
        <w:rPr>
          <w:sz w:val="22"/>
        </w:rPr>
        <w:t>southeast b</w:t>
      </w:r>
      <w:r w:rsidR="00A16626">
        <w:rPr>
          <w:sz w:val="22"/>
        </w:rPr>
        <w:t>uilding</w:t>
      </w:r>
      <w:r w:rsidR="00DE6D98">
        <w:rPr>
          <w:sz w:val="22"/>
        </w:rPr>
        <w:t xml:space="preserve"> of the CDOT Headquarters Complex</w:t>
      </w:r>
      <w:r w:rsidR="001107F2">
        <w:rPr>
          <w:sz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1107F2">
            <w:rPr>
              <w:sz w:val="22"/>
            </w:rPr>
            <w:t>4201 East Arkansas Avenue</w:t>
          </w:r>
        </w:smartTag>
        <w:r w:rsidR="001107F2">
          <w:rPr>
            <w:sz w:val="22"/>
          </w:rPr>
          <w:t xml:space="preserve">, </w:t>
        </w:r>
        <w:smartTag w:uri="urn:schemas-microsoft-com:office:smarttags" w:element="City">
          <w:r w:rsidR="001107F2">
            <w:rPr>
              <w:sz w:val="22"/>
            </w:rPr>
            <w:t>Denver</w:t>
          </w:r>
        </w:smartTag>
        <w:r w:rsidR="001107F2">
          <w:rPr>
            <w:sz w:val="22"/>
          </w:rPr>
          <w:t xml:space="preserve">, </w:t>
        </w:r>
        <w:smartTag w:uri="urn:schemas-microsoft-com:office:smarttags" w:element="State">
          <w:r w:rsidR="001107F2">
            <w:rPr>
              <w:sz w:val="22"/>
            </w:rPr>
            <w:t>Colorado</w:t>
          </w:r>
        </w:smartTag>
        <w:r w:rsidR="001107F2">
          <w:rPr>
            <w:sz w:val="22"/>
          </w:rPr>
          <w:t xml:space="preserve"> </w:t>
        </w:r>
        <w:smartTag w:uri="urn:schemas-microsoft-com:office:smarttags" w:element="PostalCode">
          <w:r w:rsidR="001107F2">
            <w:rPr>
              <w:sz w:val="22"/>
            </w:rPr>
            <w:t>80222</w:t>
          </w:r>
        </w:smartTag>
      </w:smartTag>
      <w:r w:rsidR="001107F2">
        <w:rPr>
          <w:sz w:val="22"/>
        </w:rPr>
        <w:t xml:space="preserve"> until the date set for opening of bids:</w:t>
      </w:r>
    </w:p>
    <w:p w:rsidR="001107F2" w:rsidRDefault="001107F2">
      <w:pPr>
        <w:widowControl w:val="0"/>
        <w:tabs>
          <w:tab w:val="left" w:pos="0"/>
        </w:tabs>
        <w:spacing w:line="264" w:lineRule="atLeast"/>
        <w:rPr>
          <w:sz w:val="22"/>
        </w:rPr>
      </w:pPr>
    </w:p>
    <w:p w:rsidR="001107F2" w:rsidRPr="00107E80" w:rsidRDefault="00107E80">
      <w:pPr>
        <w:widowControl w:val="0"/>
        <w:tabs>
          <w:tab w:val="left" w:pos="0"/>
          <w:tab w:val="left" w:pos="0"/>
        </w:tabs>
        <w:spacing w:line="264" w:lineRule="atLeast"/>
        <w:ind w:left="720" w:hanging="720"/>
        <w:rPr>
          <w:sz w:val="22"/>
        </w:rPr>
      </w:pPr>
      <w:r>
        <w:rPr>
          <w:color w:val="0000FF"/>
          <w:sz w:val="22"/>
        </w:rPr>
        <w:tab/>
      </w:r>
      <w:r w:rsidRPr="007665B9">
        <w:rPr>
          <w:color w:val="800000"/>
          <w:sz w:val="22"/>
        </w:rPr>
        <w:t>▲</w:t>
      </w:r>
      <w:r>
        <w:rPr>
          <w:b/>
          <w:sz w:val="22"/>
        </w:rPr>
        <w:t>Cross Sections</w:t>
      </w:r>
      <w:r w:rsidR="001107F2" w:rsidRPr="00107E80">
        <w:rPr>
          <w:sz w:val="22"/>
        </w:rPr>
        <w:t xml:space="preserve">            </w:t>
      </w:r>
      <w:r w:rsidR="001107F2" w:rsidRPr="00107E80">
        <w:rPr>
          <w:sz w:val="22"/>
        </w:rPr>
        <w:tab/>
      </w:r>
      <w:r w:rsidR="001107F2" w:rsidRPr="00107E80">
        <w:rPr>
          <w:sz w:val="22"/>
        </w:rPr>
        <w:tab/>
      </w:r>
      <w:r w:rsidR="001107F2" w:rsidRPr="00107E80">
        <w:rPr>
          <w:sz w:val="22"/>
        </w:rPr>
        <w:tab/>
      </w:r>
      <w:r w:rsidR="001107F2" w:rsidRPr="00107E80">
        <w:rPr>
          <w:sz w:val="22"/>
        </w:rPr>
        <w:tab/>
      </w:r>
      <w:r w:rsidRPr="007665B9">
        <w:rPr>
          <w:color w:val="800000"/>
          <w:sz w:val="22"/>
        </w:rPr>
        <w:t>▲</w:t>
      </w:r>
      <w:r>
        <w:rPr>
          <w:b/>
          <w:sz w:val="22"/>
        </w:rPr>
        <w:t>Computer Output Data</w:t>
      </w:r>
      <w:r w:rsidR="001107F2" w:rsidRPr="00107E80">
        <w:rPr>
          <w:sz w:val="22"/>
        </w:rPr>
        <w:tab/>
      </w:r>
      <w:r w:rsidR="001107F2" w:rsidRPr="00107E80">
        <w:rPr>
          <w:sz w:val="22"/>
        </w:rPr>
        <w:tab/>
      </w:r>
    </w:p>
    <w:p w:rsidR="001107F2" w:rsidRDefault="001107F2">
      <w:pPr>
        <w:widowControl w:val="0"/>
        <w:tabs>
          <w:tab w:val="left" w:pos="0"/>
          <w:tab w:val="left" w:pos="0"/>
        </w:tabs>
        <w:spacing w:line="264" w:lineRule="atLeast"/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proofErr w:type="gramStart"/>
      <w:r>
        <w:rPr>
          <w:sz w:val="22"/>
        </w:rPr>
        <w:t>Sheet Nos.</w:t>
      </w:r>
      <w:proofErr w:type="gramEnd"/>
    </w:p>
    <w:p w:rsidR="001107F2" w:rsidRDefault="001107F2">
      <w:pPr>
        <w:widowControl w:val="0"/>
        <w:tabs>
          <w:tab w:val="left" w:pos="0"/>
          <w:tab w:val="left" w:pos="0"/>
          <w:tab w:val="left" w:pos="0"/>
          <w:tab w:val="left" w:pos="0"/>
        </w:tabs>
        <w:spacing w:line="264" w:lineRule="atLeast"/>
        <w:ind w:left="720" w:hanging="720"/>
        <w:rPr>
          <w:sz w:val="22"/>
        </w:rPr>
      </w:pPr>
      <w:r>
        <w:rPr>
          <w:sz w:val="22"/>
        </w:rPr>
        <w:tab/>
        <w:t>Roadway</w:t>
      </w:r>
      <w:r>
        <w:rPr>
          <w:sz w:val="22"/>
        </w:rPr>
        <w:tab/>
        <w:t>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Earthwork Quantities</w:t>
      </w:r>
    </w:p>
    <w:p w:rsidR="001107F2" w:rsidRDefault="001107F2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64" w:lineRule="atLeast"/>
        <w:ind w:left="720" w:hanging="720"/>
        <w:rPr>
          <w:sz w:val="22"/>
        </w:rPr>
      </w:pPr>
      <w:r>
        <w:rPr>
          <w:sz w:val="22"/>
        </w:rPr>
        <w:tab/>
        <w:t>Structures</w:t>
      </w:r>
      <w:r>
        <w:rPr>
          <w:sz w:val="22"/>
        </w:rPr>
        <w:tab/>
        <w:t>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Mass Diagram</w:t>
      </w:r>
    </w:p>
    <w:p w:rsidR="001107F2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</w:p>
    <w:p w:rsidR="001107F2" w:rsidRDefault="00107E80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  <w:r w:rsidRPr="007665B9">
        <w:rPr>
          <w:color w:val="800000"/>
          <w:sz w:val="22"/>
        </w:rPr>
        <w:t>♦</w:t>
      </w:r>
      <w:r w:rsidR="001107F2" w:rsidRPr="00107E80">
        <w:rPr>
          <w:sz w:val="22"/>
        </w:rPr>
        <w:t xml:space="preserve">The Bid Plans Room will provide an area where contractors can review any available cross sections and computer output data.  </w:t>
      </w:r>
      <w:r w:rsidR="006D7620">
        <w:rPr>
          <w:sz w:val="22"/>
        </w:rPr>
        <w:t xml:space="preserve">The material is also available for purchase from the Bid Plans Room at the current reproduction price. </w:t>
      </w:r>
    </w:p>
    <w:p w:rsidR="00ED6DAC" w:rsidRPr="00107E80" w:rsidRDefault="00ED6DA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</w:p>
    <w:p w:rsidR="001107F2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  <w:r w:rsidRPr="00107E80">
        <w:rPr>
          <w:sz w:val="22"/>
        </w:rPr>
        <w:t xml:space="preserve">After the proposals have been opened, the low responsible bidder may obtain from </w:t>
      </w:r>
      <w:r w:rsidR="002B5780">
        <w:rPr>
          <w:sz w:val="22"/>
        </w:rPr>
        <w:t>CDOT's</w:t>
      </w:r>
      <w:r w:rsidRPr="00107E80">
        <w:rPr>
          <w:sz w:val="22"/>
        </w:rPr>
        <w:t xml:space="preserve"> </w:t>
      </w:r>
      <w:r w:rsidR="002638CE" w:rsidRPr="00107E80">
        <w:rPr>
          <w:sz w:val="22"/>
        </w:rPr>
        <w:t>Printing and Visual Communication</w:t>
      </w:r>
      <w:r w:rsidR="00896B01" w:rsidRPr="00107E80">
        <w:rPr>
          <w:sz w:val="22"/>
        </w:rPr>
        <w:t>s</w:t>
      </w:r>
      <w:r w:rsidR="002638CE" w:rsidRPr="00107E80">
        <w:rPr>
          <w:sz w:val="22"/>
        </w:rPr>
        <w:t xml:space="preserve"> Center</w:t>
      </w:r>
      <w:r w:rsidRPr="00107E80">
        <w:rPr>
          <w:sz w:val="22"/>
        </w:rPr>
        <w:t xml:space="preserve">, 4201 East Arkansas Avenue, Denver, Colorado 80222, at no cost: </w:t>
      </w:r>
      <w:r w:rsidR="002B5485" w:rsidRPr="007665B9">
        <w:rPr>
          <w:color w:val="800000"/>
          <w:sz w:val="22"/>
        </w:rPr>
        <w:t>♥</w:t>
      </w:r>
      <w:r w:rsidR="002B5485">
        <w:rPr>
          <w:color w:val="0000FF"/>
          <w:sz w:val="22"/>
        </w:rPr>
        <w:t xml:space="preserve"> </w:t>
      </w:r>
      <w:r w:rsidR="00493A0A" w:rsidRPr="00107E80">
        <w:rPr>
          <w:sz w:val="22"/>
        </w:rPr>
        <w:t>sets</w:t>
      </w:r>
      <w:r w:rsidRPr="00107E80">
        <w:rPr>
          <w:sz w:val="22"/>
        </w:rPr>
        <w:t xml:space="preserve"> of plans and special provisions; and if available for the project, one set of full</w:t>
      </w:r>
      <w:r w:rsidR="002B5780">
        <w:rPr>
          <w:sz w:val="22"/>
        </w:rPr>
        <w:t>-</w:t>
      </w:r>
      <w:r w:rsidRPr="00107E80">
        <w:rPr>
          <w:sz w:val="22"/>
        </w:rPr>
        <w:t>size cross sections, one set of full</w:t>
      </w:r>
      <w:r w:rsidR="00493A0A" w:rsidRPr="00107E80">
        <w:rPr>
          <w:sz w:val="22"/>
        </w:rPr>
        <w:t>-</w:t>
      </w:r>
      <w:r w:rsidRPr="00107E80">
        <w:rPr>
          <w:sz w:val="22"/>
        </w:rPr>
        <w:t>size major structure plan sheets, and one set of computer output data.  If the low bidder has not picked up the plans and other available data by 4:30 p.m. on the second Friday after bid opening, they will be sent to</w:t>
      </w:r>
      <w:r>
        <w:rPr>
          <w:sz w:val="22"/>
        </w:rPr>
        <w:t xml:space="preserve"> the Resident Engineer in charge of the project.  Additional sets of plans and other available data may be purchased on a cash sale basis from </w:t>
      </w:r>
      <w:r w:rsidR="002B5485">
        <w:rPr>
          <w:sz w:val="22"/>
        </w:rPr>
        <w:t>CDOT's</w:t>
      </w:r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07E80">
            <w:rPr>
              <w:sz w:val="22"/>
            </w:rPr>
            <w:t>Visual</w:t>
          </w:r>
        </w:smartTag>
        <w:r w:rsidR="00107E80">
          <w:rPr>
            <w:sz w:val="22"/>
          </w:rPr>
          <w:t xml:space="preserve"> </w:t>
        </w:r>
        <w:smartTag w:uri="urn:schemas-microsoft-com:office:smarttags" w:element="PlaceName">
          <w:r w:rsidR="00107E80">
            <w:rPr>
              <w:sz w:val="22"/>
            </w:rPr>
            <w:t>Communication</w:t>
          </w:r>
        </w:smartTag>
        <w:r w:rsidR="00107E80">
          <w:rPr>
            <w:sz w:val="22"/>
          </w:rPr>
          <w:t xml:space="preserve"> </w:t>
        </w:r>
        <w:smartTag w:uri="urn:schemas-microsoft-com:office:smarttags" w:element="PlaceType">
          <w:r w:rsidR="00107E80">
            <w:rPr>
              <w:sz w:val="22"/>
            </w:rPr>
            <w:t>Center</w:t>
          </w:r>
        </w:smartTag>
      </w:smartTag>
      <w:r>
        <w:rPr>
          <w:sz w:val="22"/>
        </w:rPr>
        <w:t xml:space="preserve"> at current reproduction prices.  Subcontractors and suppliers may obtain plans and other data from the successful bidder or they may purchase copies on a cash sale basis from the </w:t>
      </w:r>
      <w:smartTag w:uri="urn:schemas-microsoft-com:office:smarttags" w:element="place">
        <w:smartTag w:uri="urn:schemas-microsoft-com:office:smarttags" w:element="PlaceName">
          <w:r w:rsidR="00107E80">
            <w:rPr>
              <w:sz w:val="22"/>
            </w:rPr>
            <w:t>Visual</w:t>
          </w:r>
        </w:smartTag>
        <w:r w:rsidR="00107E80">
          <w:rPr>
            <w:sz w:val="22"/>
          </w:rPr>
          <w:t xml:space="preserve"> </w:t>
        </w:r>
        <w:smartTag w:uri="urn:schemas-microsoft-com:office:smarttags" w:element="PlaceName">
          <w:r w:rsidR="00107E80">
            <w:rPr>
              <w:sz w:val="22"/>
            </w:rPr>
            <w:t>Communication</w:t>
          </w:r>
        </w:smartTag>
        <w:r w:rsidR="00107E80">
          <w:rPr>
            <w:sz w:val="22"/>
          </w:rPr>
          <w:t xml:space="preserve"> </w:t>
        </w:r>
        <w:smartTag w:uri="urn:schemas-microsoft-com:office:smarttags" w:element="PlaceType">
          <w:r w:rsidR="00107E80">
            <w:rPr>
              <w:sz w:val="22"/>
            </w:rPr>
            <w:t>Center</w:t>
          </w:r>
        </w:smartTag>
      </w:smartTag>
      <w:r>
        <w:rPr>
          <w:sz w:val="22"/>
        </w:rPr>
        <w:t xml:space="preserve"> at current reproduction prices.</w:t>
      </w:r>
    </w:p>
    <w:p w:rsidR="001107F2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</w:p>
    <w:p w:rsidR="001107F2" w:rsidRDefault="00107E80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  <w:r w:rsidRPr="007665B9">
        <w:rPr>
          <w:color w:val="800000"/>
          <w:sz w:val="22"/>
        </w:rPr>
        <w:t>▲</w:t>
      </w:r>
      <w:r w:rsidR="001107F2">
        <w:rPr>
          <w:sz w:val="22"/>
        </w:rPr>
        <w:t>Survey information is available at the Resident Engineer's office for review.</w:t>
      </w:r>
    </w:p>
    <w:p w:rsidR="001107F2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</w:rPr>
      </w:pPr>
    </w:p>
    <w:p w:rsidR="001107F2" w:rsidRPr="007665B9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color w:val="800000"/>
          <w:sz w:val="22"/>
        </w:rPr>
        <w:t>****************************************************************************************</w:t>
      </w:r>
    </w:p>
    <w:p w:rsidR="001107F2" w:rsidRPr="007665B9" w:rsidRDefault="001107F2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b/>
          <w:color w:val="800000"/>
          <w:sz w:val="22"/>
        </w:rPr>
        <w:t>INSTRUCTIONS TO DESIGNERS</w:t>
      </w:r>
      <w:r w:rsidRPr="007665B9">
        <w:rPr>
          <w:color w:val="800000"/>
          <w:sz w:val="22"/>
        </w:rPr>
        <w:t xml:space="preserve"> (delete instructions and symbols from final draft):</w:t>
      </w:r>
    </w:p>
    <w:p w:rsidR="001107F2" w:rsidRPr="007665B9" w:rsidRDefault="001107F2" w:rsidP="00896B01">
      <w:pPr>
        <w:widowControl w:val="0"/>
        <w:spacing w:line="264" w:lineRule="atLeast"/>
        <w:ind w:left="720" w:hanging="360"/>
        <w:rPr>
          <w:color w:val="800000"/>
          <w:sz w:val="22"/>
        </w:rPr>
      </w:pPr>
    </w:p>
    <w:p w:rsidR="001107F2" w:rsidRPr="007665B9" w:rsidRDefault="00107E80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♦</w:t>
      </w:r>
      <w:r w:rsidR="001107F2" w:rsidRPr="007665B9">
        <w:rPr>
          <w:b/>
          <w:color w:val="800000"/>
          <w:sz w:val="22"/>
        </w:rPr>
        <w:tab/>
      </w:r>
      <w:r w:rsidR="001107F2" w:rsidRPr="007665B9">
        <w:rPr>
          <w:color w:val="800000"/>
          <w:sz w:val="22"/>
        </w:rPr>
        <w:t xml:space="preserve">Delete these paragraphs if there are no cross sections, computer output data, or other documents </w:t>
      </w:r>
      <w:r w:rsidR="002B5780" w:rsidRPr="007665B9">
        <w:rPr>
          <w:color w:val="800000"/>
          <w:sz w:val="22"/>
        </w:rPr>
        <w:t>available for</w:t>
      </w:r>
      <w:r w:rsidR="001107F2" w:rsidRPr="007665B9">
        <w:rPr>
          <w:color w:val="800000"/>
          <w:sz w:val="22"/>
        </w:rPr>
        <w:t xml:space="preserve"> the project.</w:t>
      </w:r>
    </w:p>
    <w:p w:rsidR="001107F2" w:rsidRPr="007665B9" w:rsidRDefault="001107F2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</w:p>
    <w:p w:rsidR="001107F2" w:rsidRPr="007665B9" w:rsidRDefault="00107E80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▲</w:t>
      </w:r>
      <w:r w:rsidR="001107F2" w:rsidRPr="007665B9">
        <w:rPr>
          <w:color w:val="800000"/>
          <w:sz w:val="22"/>
        </w:rPr>
        <w:tab/>
      </w:r>
      <w:r w:rsidR="002B5485" w:rsidRPr="007665B9">
        <w:rPr>
          <w:color w:val="800000"/>
          <w:sz w:val="22"/>
        </w:rPr>
        <w:t>Delete this information if it is not available.  List other</w:t>
      </w:r>
      <w:r w:rsidR="001107F2" w:rsidRPr="007665B9">
        <w:rPr>
          <w:color w:val="800000"/>
          <w:sz w:val="22"/>
        </w:rPr>
        <w:t xml:space="preserve"> </w:t>
      </w:r>
      <w:r w:rsidR="002B5485" w:rsidRPr="007665B9">
        <w:rPr>
          <w:color w:val="800000"/>
          <w:sz w:val="22"/>
        </w:rPr>
        <w:t>available information</w:t>
      </w:r>
      <w:r w:rsidR="001107F2" w:rsidRPr="007665B9">
        <w:rPr>
          <w:color w:val="800000"/>
          <w:sz w:val="22"/>
        </w:rPr>
        <w:t xml:space="preserve"> </w:t>
      </w:r>
      <w:r w:rsidR="002B5780" w:rsidRPr="007665B9">
        <w:rPr>
          <w:color w:val="800000"/>
          <w:sz w:val="22"/>
        </w:rPr>
        <w:t>when</w:t>
      </w:r>
      <w:r w:rsidR="001107F2" w:rsidRPr="007665B9">
        <w:rPr>
          <w:color w:val="800000"/>
          <w:sz w:val="22"/>
        </w:rPr>
        <w:t xml:space="preserve"> </w:t>
      </w:r>
      <w:r w:rsidR="002B5485" w:rsidRPr="007665B9">
        <w:rPr>
          <w:color w:val="800000"/>
          <w:sz w:val="22"/>
        </w:rPr>
        <w:t>appropriate</w:t>
      </w:r>
      <w:r w:rsidR="001107F2" w:rsidRPr="007665B9">
        <w:rPr>
          <w:color w:val="800000"/>
          <w:sz w:val="22"/>
        </w:rPr>
        <w:t>. Additional items may include permits, site assessments, and other documents containing project requirements or data.  Make sure the listed documents are delivered to their stated locations prior to advertisement.</w:t>
      </w:r>
    </w:p>
    <w:p w:rsidR="001107F2" w:rsidRPr="007665B9" w:rsidRDefault="001107F2" w:rsidP="002B5485">
      <w:pPr>
        <w:widowControl w:val="0"/>
        <w:spacing w:line="264" w:lineRule="atLeast"/>
        <w:ind w:left="360"/>
        <w:rPr>
          <w:color w:val="800000"/>
          <w:sz w:val="22"/>
        </w:rPr>
      </w:pPr>
    </w:p>
    <w:p w:rsidR="002B5485" w:rsidRPr="007665B9" w:rsidRDefault="00107E80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♥</w:t>
      </w:r>
      <w:r w:rsidR="001107F2" w:rsidRPr="007665B9">
        <w:rPr>
          <w:color w:val="800000"/>
          <w:sz w:val="22"/>
        </w:rPr>
        <w:tab/>
      </w:r>
      <w:r w:rsidR="002B5485" w:rsidRPr="007665B9">
        <w:rPr>
          <w:color w:val="800000"/>
          <w:sz w:val="22"/>
        </w:rPr>
        <w:t>Insert the appropriate number of plan sets:</w:t>
      </w:r>
    </w:p>
    <w:p w:rsidR="001107F2" w:rsidRPr="007665B9" w:rsidRDefault="002B5485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ab/>
      </w:r>
      <w:proofErr w:type="gramStart"/>
      <w:r w:rsidR="001107F2" w:rsidRPr="007665B9">
        <w:rPr>
          <w:color w:val="800000"/>
          <w:sz w:val="22"/>
        </w:rPr>
        <w:t>6 sets for write</w:t>
      </w:r>
      <w:r w:rsidR="001107F2" w:rsidRPr="007665B9">
        <w:rPr>
          <w:color w:val="800000"/>
          <w:sz w:val="22"/>
        </w:rPr>
        <w:noBreakHyphen/>
        <w:t>up projects.</w:t>
      </w:r>
      <w:proofErr w:type="gramEnd"/>
    </w:p>
    <w:p w:rsidR="001107F2" w:rsidRPr="007665B9" w:rsidRDefault="00493A0A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ab/>
      </w:r>
      <w:proofErr w:type="gramStart"/>
      <w:r w:rsidR="001107F2" w:rsidRPr="007665B9">
        <w:rPr>
          <w:color w:val="800000"/>
          <w:sz w:val="22"/>
        </w:rPr>
        <w:t>10 sets for normal projects with plan sheets.</w:t>
      </w:r>
      <w:proofErr w:type="gramEnd"/>
    </w:p>
    <w:p w:rsidR="001107F2" w:rsidRPr="007665B9" w:rsidRDefault="00493A0A" w:rsidP="002B5485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ab/>
      </w:r>
      <w:proofErr w:type="gramStart"/>
      <w:r w:rsidR="001107F2" w:rsidRPr="007665B9">
        <w:rPr>
          <w:color w:val="800000"/>
          <w:sz w:val="22"/>
        </w:rPr>
        <w:t>15 sets for major projects (more than 100 sheets).</w:t>
      </w:r>
      <w:proofErr w:type="gramEnd"/>
    </w:p>
    <w:p w:rsidR="001107F2" w:rsidRDefault="001107F2"/>
    <w:sectPr w:rsidR="001107F2">
      <w:pgSz w:w="12240" w:h="15840"/>
      <w:pgMar w:top="1079" w:right="1080" w:bottom="719" w:left="144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07F2"/>
    <w:rsid w:val="00107E80"/>
    <w:rsid w:val="001107F2"/>
    <w:rsid w:val="00227B97"/>
    <w:rsid w:val="002638CE"/>
    <w:rsid w:val="002B5485"/>
    <w:rsid w:val="002B5780"/>
    <w:rsid w:val="003E34E8"/>
    <w:rsid w:val="004026EC"/>
    <w:rsid w:val="00493A0A"/>
    <w:rsid w:val="005F6CD5"/>
    <w:rsid w:val="006D7620"/>
    <w:rsid w:val="007665B9"/>
    <w:rsid w:val="00895C88"/>
    <w:rsid w:val="00896B01"/>
    <w:rsid w:val="00A16626"/>
    <w:rsid w:val="00B021B9"/>
    <w:rsid w:val="00DE6D98"/>
    <w:rsid w:val="00ED6DAC"/>
    <w:rsid w:val="00F9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5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subject/>
  <dc:creator>coyv</dc:creator>
  <cp:keywords/>
  <cp:lastModifiedBy>Mohan</cp:lastModifiedBy>
  <cp:revision>2</cp:revision>
  <cp:lastPrinted>2005-07-19T19:10:00Z</cp:lastPrinted>
  <dcterms:created xsi:type="dcterms:W3CDTF">2010-09-02T17:44:00Z</dcterms:created>
  <dcterms:modified xsi:type="dcterms:W3CDTF">2010-09-02T17:44:00Z</dcterms:modified>
</cp:coreProperties>
</file>