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24058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F52EF">
        <w:rPr>
          <w:sz w:val="22"/>
          <w:szCs w:val="22"/>
        </w:rPr>
        <w:t>Revision of Sections 614 and 630, Retroreflective Sign Sheeting</w:t>
      </w:r>
      <w:r w:rsidR="001D49D4">
        <w:rPr>
          <w:sz w:val="22"/>
          <w:szCs w:val="22"/>
        </w:rPr>
        <w:t xml:space="preserve"> (With Type VI Sheeting)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BF52EF">
        <w:rPr>
          <w:sz w:val="22"/>
          <w:szCs w:val="22"/>
        </w:rPr>
        <w:t>Revision of Sections 614 and 630, Retroreflective Sign Sheeting</w:t>
      </w:r>
      <w:r w:rsidR="001D49D4">
        <w:rPr>
          <w:sz w:val="22"/>
          <w:szCs w:val="22"/>
        </w:rPr>
        <w:t xml:space="preserve"> (With Type VI Sheeting) </w:t>
      </w:r>
      <w:r w:rsidR="00C869AC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1D49D4">
        <w:rPr>
          <w:sz w:val="22"/>
          <w:szCs w:val="22"/>
        </w:rPr>
        <w:t>2</w:t>
      </w:r>
      <w:r w:rsidR="00C869AC">
        <w:rPr>
          <w:sz w:val="22"/>
          <w:szCs w:val="22"/>
        </w:rPr>
        <w:t xml:space="preserve"> page</w:t>
      </w:r>
      <w:r w:rsidR="001D49D4">
        <w:rPr>
          <w:sz w:val="22"/>
          <w:szCs w:val="22"/>
        </w:rPr>
        <w:t>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912133">
        <w:rPr>
          <w:sz w:val="22"/>
          <w:szCs w:val="22"/>
        </w:rPr>
        <w:t xml:space="preserve">It replaces the special provision of the same title dated </w:t>
      </w:r>
      <w:r w:rsidR="00BF52EF">
        <w:rPr>
          <w:sz w:val="22"/>
          <w:szCs w:val="22"/>
        </w:rPr>
        <w:t>September 2</w:t>
      </w:r>
      <w:r w:rsidR="00912133">
        <w:rPr>
          <w:sz w:val="22"/>
          <w:szCs w:val="22"/>
        </w:rPr>
        <w:t xml:space="preserve">, 2005.  </w:t>
      </w:r>
      <w:r w:rsidR="00B66DE6">
        <w:rPr>
          <w:sz w:val="22"/>
          <w:szCs w:val="22"/>
        </w:rPr>
        <w:t xml:space="preserve">It should be </w:t>
      </w:r>
      <w:r w:rsidR="00BF52EF">
        <w:rPr>
          <w:sz w:val="22"/>
          <w:szCs w:val="22"/>
        </w:rPr>
        <w:t>used in</w:t>
      </w:r>
      <w:r w:rsidR="00BF52EF" w:rsidRPr="00BF52EF">
        <w:t xml:space="preserve"> </w:t>
      </w:r>
      <w:r w:rsidR="00BF52EF" w:rsidRPr="00BF52EF">
        <w:rPr>
          <w:sz w:val="22"/>
          <w:szCs w:val="22"/>
        </w:rPr>
        <w:t>projects in which the Designer has determined that roll-up constru</w:t>
      </w:r>
      <w:r w:rsidR="001D49D4">
        <w:rPr>
          <w:sz w:val="22"/>
          <w:szCs w:val="22"/>
        </w:rPr>
        <w:t>ction signs will</w:t>
      </w:r>
      <w:r w:rsidR="00BF52EF">
        <w:rPr>
          <w:sz w:val="22"/>
          <w:szCs w:val="22"/>
        </w:rPr>
        <w:t xml:space="preserve"> be allowed,</w:t>
      </w:r>
      <w:r>
        <w:rPr>
          <w:sz w:val="22"/>
          <w:szCs w:val="22"/>
        </w:rPr>
        <w:t xml:space="preserve"> beginning with projects </w:t>
      </w:r>
      <w:r w:rsidR="00BF52EF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18, 2010.  Please feel free, however, to include it </w:t>
      </w:r>
      <w:r w:rsidR="00E4551C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F52EF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change Type III sheeting </w:t>
      </w:r>
      <w:r w:rsidR="00DF4487">
        <w:rPr>
          <w:sz w:val="22"/>
          <w:szCs w:val="22"/>
        </w:rPr>
        <w:t xml:space="preserve">on </w:t>
      </w:r>
      <w:r>
        <w:rPr>
          <w:sz w:val="22"/>
          <w:szCs w:val="22"/>
        </w:rPr>
        <w:t>permanent and construction sign</w:t>
      </w:r>
      <w:r w:rsidR="00DF4487">
        <w:rPr>
          <w:sz w:val="22"/>
          <w:szCs w:val="22"/>
        </w:rPr>
        <w:t>s and devices</w:t>
      </w:r>
      <w:r>
        <w:rPr>
          <w:sz w:val="22"/>
          <w:szCs w:val="22"/>
        </w:rPr>
        <w:t xml:space="preserve"> to Type IV.  It also </w:t>
      </w:r>
      <w:r w:rsidR="00DF4487">
        <w:rPr>
          <w:sz w:val="22"/>
          <w:szCs w:val="22"/>
        </w:rPr>
        <w:t xml:space="preserve">establishes a January 1, 2014 phase out date for Type III. </w:t>
      </w:r>
    </w:p>
    <w:p w:rsidR="00423733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24058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F171D"/>
    <w:rsid w:val="001D49D4"/>
    <w:rsid w:val="0024058B"/>
    <w:rsid w:val="00423733"/>
    <w:rsid w:val="004244E3"/>
    <w:rsid w:val="00625562"/>
    <w:rsid w:val="00762C66"/>
    <w:rsid w:val="007B2D1A"/>
    <w:rsid w:val="00912133"/>
    <w:rsid w:val="00A16C6B"/>
    <w:rsid w:val="00A415F2"/>
    <w:rsid w:val="00B2084B"/>
    <w:rsid w:val="00B66DE6"/>
    <w:rsid w:val="00BA34FD"/>
    <w:rsid w:val="00BB24D8"/>
    <w:rsid w:val="00BF52EF"/>
    <w:rsid w:val="00C300A7"/>
    <w:rsid w:val="00C869AC"/>
    <w:rsid w:val="00DF4487"/>
    <w:rsid w:val="00E443CF"/>
    <w:rsid w:val="00E4551C"/>
    <w:rsid w:val="00E6029A"/>
    <w:rsid w:val="00EC5BE5"/>
    <w:rsid w:val="00E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2041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6</cp:revision>
  <cp:lastPrinted>2000-05-24T15:27:00Z</cp:lastPrinted>
  <dcterms:created xsi:type="dcterms:W3CDTF">2010-10-21T20:52:00Z</dcterms:created>
  <dcterms:modified xsi:type="dcterms:W3CDTF">2010-10-22T19:28:00Z</dcterms:modified>
</cp:coreProperties>
</file>