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8D4DE9">
            <w:pPr>
              <w:rPr>
                <w:rFonts w:ascii="Arial" w:hAnsi="Arial"/>
              </w:rPr>
            </w:pPr>
            <w:r>
              <w:rPr>
                <w:rFonts w:ascii="Arial" w:hAnsi="Arial"/>
                <w:b/>
              </w:rPr>
              <w:t xml:space="preserve">Log No. </w:t>
            </w:r>
            <w:r>
              <w:rPr>
                <w:rFonts w:ascii="Arial" w:hAnsi="Arial"/>
              </w:rPr>
              <w:t xml:space="preserve"> </w:t>
            </w:r>
            <w:r w:rsidR="00380687">
              <w:rPr>
                <w:rFonts w:ascii="Arial" w:hAnsi="Arial"/>
              </w:rPr>
              <w:t>106-14 2</w:t>
            </w:r>
            <w:r w:rsidR="00380687" w:rsidRPr="00380687">
              <w:rPr>
                <w:rFonts w:ascii="Arial" w:hAnsi="Arial"/>
                <w:vertAlign w:val="superscript"/>
              </w:rPr>
              <w:t>nd</w:t>
            </w:r>
            <w:r w:rsidR="00380687">
              <w:rPr>
                <w:rFonts w:ascii="Arial" w:hAnsi="Arial"/>
              </w:rPr>
              <w:t xml:space="preserve"> Review</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8D4DE9">
            <w:pPr>
              <w:rPr>
                <w:rFonts w:ascii="Arial" w:hAnsi="Arial"/>
              </w:rPr>
            </w:pPr>
            <w:r>
              <w:rPr>
                <w:rFonts w:ascii="Arial" w:hAnsi="Arial"/>
                <w:b/>
              </w:rPr>
              <w:t>Specification Section No.:</w:t>
            </w:r>
            <w:r>
              <w:rPr>
                <w:rFonts w:ascii="Arial" w:hAnsi="Arial"/>
              </w:rPr>
              <w:t xml:space="preserve">  </w:t>
            </w:r>
            <w:r w:rsidR="00380687">
              <w:rPr>
                <w:rFonts w:ascii="Arial" w:hAnsi="Arial"/>
              </w:rPr>
              <w:t>106, 627, and 713`</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380687">
              <w:rPr>
                <w:rFonts w:ascii="Arial" w:hAnsi="Arial"/>
              </w:rPr>
              <w:t>Glass Beads for Pavement Marking</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380687">
              <w:rPr>
                <w:rFonts w:ascii="Arial" w:hAnsi="Arial"/>
              </w:rPr>
              <w:t>Traffic</w:t>
            </w:r>
          </w:p>
        </w:tc>
        <w:tc>
          <w:tcPr>
            <w:tcW w:w="5130" w:type="dxa"/>
            <w:gridSpan w:val="2"/>
            <w:tcBorders>
              <w:top w:val="nil"/>
              <w:right w:val="triple" w:sz="4" w:space="0" w:color="000080"/>
            </w:tcBorders>
            <w:vAlign w:val="center"/>
          </w:tcPr>
          <w:p w:rsidR="00AA36CC" w:rsidRDefault="00AA36CC" w:rsidP="00380687">
            <w:pPr>
              <w:rPr>
                <w:rFonts w:ascii="Arial" w:hAnsi="Arial"/>
              </w:rPr>
            </w:pPr>
            <w:r>
              <w:rPr>
                <w:rFonts w:ascii="Arial" w:hAnsi="Arial"/>
                <w:b/>
              </w:rPr>
              <w:t>By:</w:t>
            </w:r>
            <w:r>
              <w:rPr>
                <w:rFonts w:ascii="Arial" w:hAnsi="Arial"/>
              </w:rPr>
              <w:t xml:space="preserve"> </w:t>
            </w:r>
            <w:r w:rsidR="00726A77">
              <w:rPr>
                <w:rFonts w:ascii="Arial" w:hAnsi="Arial"/>
              </w:rPr>
              <w:t xml:space="preserve"> </w:t>
            </w:r>
            <w:r w:rsidR="00380687">
              <w:rPr>
                <w:rFonts w:ascii="Arial" w:hAnsi="Arial"/>
              </w:rPr>
              <w:t>Chevalier/Matthews</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380687">
            <w:pPr>
              <w:rPr>
                <w:rFonts w:ascii="Arial" w:hAnsi="Arial"/>
              </w:rPr>
            </w:pPr>
            <w:r>
              <w:rPr>
                <w:rFonts w:ascii="Arial" w:hAnsi="Arial"/>
                <w:b/>
              </w:rPr>
              <w:t>Date Sent For Review:</w:t>
            </w:r>
            <w:r>
              <w:rPr>
                <w:rFonts w:ascii="Arial" w:hAnsi="Arial"/>
              </w:rPr>
              <w:t xml:space="preserve">  </w:t>
            </w:r>
            <w:r w:rsidR="00380687">
              <w:rPr>
                <w:rFonts w:ascii="Arial" w:hAnsi="Arial"/>
              </w:rPr>
              <w:t>January 19, 2011</w:t>
            </w:r>
          </w:p>
        </w:tc>
        <w:tc>
          <w:tcPr>
            <w:tcW w:w="5130" w:type="dxa"/>
            <w:gridSpan w:val="2"/>
            <w:tcBorders>
              <w:bottom w:val="nil"/>
              <w:right w:val="triple" w:sz="4" w:space="0" w:color="000080"/>
            </w:tcBorders>
            <w:vAlign w:val="center"/>
          </w:tcPr>
          <w:p w:rsidR="00AA36CC" w:rsidRDefault="00AA36CC" w:rsidP="003C3F1C">
            <w:pPr>
              <w:rPr>
                <w:rFonts w:ascii="Arial" w:hAnsi="Arial"/>
              </w:rPr>
            </w:pPr>
            <w:r>
              <w:rPr>
                <w:rFonts w:ascii="Arial" w:hAnsi="Arial"/>
                <w:b/>
              </w:rPr>
              <w:t>Date Comments Due:</w:t>
            </w:r>
            <w:r w:rsidR="00380687">
              <w:rPr>
                <w:rFonts w:ascii="Arial" w:hAnsi="Arial"/>
                <w:b/>
              </w:rPr>
              <w:t xml:space="preserve"> January 26, 2011</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AA36CC" w:rsidRDefault="00380687" w:rsidP="003C3F1C">
            <w:pPr>
              <w:ind w:left="72" w:right="90"/>
              <w:rPr>
                <w:rFonts w:ascii="Comic Sans MS" w:hAnsi="Comic Sans MS"/>
              </w:rPr>
            </w:pPr>
            <w:r>
              <w:rPr>
                <w:rFonts w:ascii="Comic Sans MS" w:hAnsi="Comic Sans MS"/>
              </w:rPr>
              <w:t xml:space="preserve">This is the second review of this proposed new standard special provision.  Modifications have been made to the original to propose the use of </w:t>
            </w:r>
            <w:r w:rsidR="00DB7AC3">
              <w:rPr>
                <w:rFonts w:ascii="Comic Sans MS" w:hAnsi="Comic Sans MS"/>
              </w:rPr>
              <w:t xml:space="preserve">a bead applicator that provides a </w:t>
            </w:r>
            <w:r>
              <w:rPr>
                <w:rFonts w:ascii="Comic Sans MS" w:hAnsi="Comic Sans MS"/>
              </w:rPr>
              <w:t xml:space="preserve">360 degree </w:t>
            </w:r>
            <w:r w:rsidR="00DB7AC3">
              <w:rPr>
                <w:rFonts w:ascii="Comic Sans MS" w:hAnsi="Comic Sans MS"/>
              </w:rPr>
              <w:t>dispersion pattern with a 360 degree shroud.  In addition, the applicator cannot move faster than 8 miles per hour.</w:t>
            </w:r>
          </w:p>
          <w:p w:rsidR="00DB7AC3" w:rsidRDefault="00DB7AC3" w:rsidP="003C3F1C">
            <w:pPr>
              <w:ind w:left="72" w:right="90"/>
              <w:rPr>
                <w:rFonts w:ascii="Comic Sans MS" w:hAnsi="Comic Sans MS"/>
              </w:rPr>
            </w:pPr>
          </w:p>
          <w:p w:rsidR="00DB7AC3" w:rsidRDefault="00DB7AC3" w:rsidP="003C3F1C">
            <w:pPr>
              <w:ind w:left="72" w:right="90"/>
              <w:rPr>
                <w:rFonts w:ascii="Comic Sans MS" w:hAnsi="Comic Sans MS"/>
              </w:rPr>
            </w:pPr>
            <w:r w:rsidRPr="00DB7AC3">
              <w:rPr>
                <w:rFonts w:ascii="Comic Sans MS" w:hAnsi="Comic Sans MS"/>
              </w:rPr>
              <w:t>If these proposed changes are approved, our unit will issue these as a new standard special provision.  The existing standard special provision, Revision of Section 713, Glass Beads for Traffic Marking will be deleted.</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Chairman: </w:t>
            </w:r>
            <w:r w:rsidR="008D4DE9">
              <w:rPr>
                <w:rFonts w:ascii="Arial" w:hAnsi="Arial"/>
              </w:rPr>
              <w:t>Wassenaar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Agreements: </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380687" w:rsidRDefault="00380687" w:rsidP="003C3F1C">
      <w:pPr>
        <w:rPr>
          <w:sz w:val="22"/>
        </w:rPr>
      </w:pPr>
    </w:p>
    <w:p w:rsidR="00380687" w:rsidRDefault="00380687"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380687">
        <w:trPr>
          <w:cantSplit/>
        </w:trPr>
        <w:tc>
          <w:tcPr>
            <w:tcW w:w="5868" w:type="dxa"/>
            <w:gridSpan w:val="3"/>
            <w:tcBorders>
              <w:top w:val="single" w:sz="12" w:space="0" w:color="auto"/>
              <w:left w:val="single" w:sz="12" w:space="0" w:color="auto"/>
            </w:tcBorders>
          </w:tcPr>
          <w:p w:rsidR="00380687" w:rsidRDefault="00380687">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380687" w:rsidRDefault="00380687">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380687" w:rsidRDefault="00DB7AC3">
            <w:pPr>
              <w:pStyle w:val="BodyText"/>
            </w:pPr>
            <w:r>
              <w:t>106-14 2</w:t>
            </w:r>
            <w:r w:rsidRPr="00DB7AC3">
              <w:rPr>
                <w:vertAlign w:val="superscript"/>
              </w:rPr>
              <w:t>nd</w:t>
            </w:r>
            <w:r>
              <w:t xml:space="preserve"> review</w:t>
            </w:r>
          </w:p>
          <w:p w:rsidR="00380687" w:rsidRDefault="00380687">
            <w:pPr>
              <w:rPr>
                <w:rFonts w:ascii="Arial" w:hAnsi="Arial" w:cs="Arial"/>
                <w:sz w:val="22"/>
              </w:rPr>
            </w:pPr>
          </w:p>
        </w:tc>
      </w:tr>
      <w:tr w:rsidR="00380687">
        <w:trPr>
          <w:cantSplit/>
        </w:trPr>
        <w:tc>
          <w:tcPr>
            <w:tcW w:w="3888" w:type="dxa"/>
            <w:gridSpan w:val="2"/>
            <w:tcBorders>
              <w:left w:val="single" w:sz="12" w:space="0" w:color="auto"/>
            </w:tcBorders>
          </w:tcPr>
          <w:p w:rsidR="00380687" w:rsidRDefault="00380687">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380687" w:rsidRDefault="00380687">
            <w:pPr>
              <w:rPr>
                <w:rFonts w:ascii="Arial" w:hAnsi="Arial" w:cs="Arial"/>
                <w:sz w:val="22"/>
              </w:rPr>
            </w:pPr>
            <w:r>
              <w:rPr>
                <w:rFonts w:ascii="Arial" w:hAnsi="Arial" w:cs="Arial"/>
                <w:sz w:val="22"/>
              </w:rPr>
              <w:t>FROM:</w:t>
            </w:r>
          </w:p>
          <w:p w:rsidR="00380687" w:rsidRDefault="00D609A3">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38068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80687">
              <w:rPr>
                <w:rFonts w:ascii="Arial" w:hAnsi="Arial" w:cs="Arial"/>
                <w:noProof/>
                <w:sz w:val="22"/>
              </w:rPr>
              <w:t>HQ Traffic Engineering Branch</w:t>
            </w:r>
            <w:r>
              <w:rPr>
                <w:rFonts w:ascii="Arial" w:hAnsi="Arial" w:cs="Arial"/>
                <w:sz w:val="22"/>
              </w:rPr>
              <w:fldChar w:fldCharType="end"/>
            </w:r>
            <w:bookmarkEnd w:id="0"/>
          </w:p>
          <w:p w:rsidR="00380687" w:rsidRDefault="00380687">
            <w:pPr>
              <w:rPr>
                <w:rFonts w:ascii="Arial" w:hAnsi="Arial" w:cs="Arial"/>
                <w:sz w:val="18"/>
              </w:rPr>
            </w:pPr>
            <w:r>
              <w:rPr>
                <w:rFonts w:ascii="Arial" w:hAnsi="Arial" w:cs="Arial"/>
                <w:sz w:val="18"/>
              </w:rPr>
              <w:t>(Region, Branch or Technical Committee)</w:t>
            </w:r>
          </w:p>
        </w:tc>
      </w:tr>
      <w:tr w:rsidR="00380687">
        <w:trPr>
          <w:cantSplit/>
        </w:trPr>
        <w:tc>
          <w:tcPr>
            <w:tcW w:w="3528" w:type="dxa"/>
            <w:tcBorders>
              <w:left w:val="single" w:sz="12" w:space="0" w:color="auto"/>
            </w:tcBorders>
          </w:tcPr>
          <w:p w:rsidR="00380687" w:rsidRDefault="00380687">
            <w:pPr>
              <w:rPr>
                <w:rFonts w:ascii="Arial" w:hAnsi="Arial" w:cs="Arial"/>
                <w:sz w:val="22"/>
              </w:rPr>
            </w:pPr>
            <w:r>
              <w:rPr>
                <w:rFonts w:ascii="Arial" w:hAnsi="Arial" w:cs="Arial"/>
                <w:sz w:val="22"/>
              </w:rPr>
              <w:t>SPECIFICATION SECTION NO.</w:t>
            </w:r>
          </w:p>
          <w:p w:rsidR="00380687" w:rsidRDefault="00380687">
            <w:pPr>
              <w:rPr>
                <w:rFonts w:ascii="Arial" w:hAnsi="Arial" w:cs="Arial"/>
                <w:sz w:val="22"/>
              </w:rPr>
            </w:pPr>
          </w:p>
          <w:p w:rsidR="00380687" w:rsidRDefault="00D609A3">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38068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80687">
              <w:rPr>
                <w:rFonts w:ascii="Arial" w:hAnsi="Arial" w:cs="Arial"/>
                <w:noProof/>
                <w:sz w:val="22"/>
              </w:rPr>
              <w:t>106,627,713</w:t>
            </w:r>
            <w:r>
              <w:rPr>
                <w:rFonts w:ascii="Arial" w:hAnsi="Arial" w:cs="Arial"/>
                <w:sz w:val="22"/>
              </w:rPr>
              <w:fldChar w:fldCharType="end"/>
            </w:r>
            <w:bookmarkEnd w:id="1"/>
          </w:p>
        </w:tc>
        <w:tc>
          <w:tcPr>
            <w:tcW w:w="2880" w:type="dxa"/>
            <w:gridSpan w:val="3"/>
          </w:tcPr>
          <w:p w:rsidR="00380687" w:rsidRDefault="00380687">
            <w:pPr>
              <w:rPr>
                <w:rFonts w:ascii="Arial" w:hAnsi="Arial" w:cs="Arial"/>
                <w:sz w:val="22"/>
              </w:rPr>
            </w:pPr>
            <w:r>
              <w:rPr>
                <w:rFonts w:ascii="Arial" w:hAnsi="Arial" w:cs="Arial"/>
                <w:sz w:val="22"/>
              </w:rPr>
              <w:t>ITEM</w:t>
            </w:r>
          </w:p>
          <w:p w:rsidR="00380687" w:rsidRDefault="00380687">
            <w:pPr>
              <w:rPr>
                <w:rFonts w:ascii="Arial" w:hAnsi="Arial" w:cs="Arial"/>
                <w:sz w:val="22"/>
              </w:rPr>
            </w:pPr>
          </w:p>
          <w:p w:rsidR="00380687" w:rsidRDefault="00D609A3">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38068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80687">
              <w:rPr>
                <w:rFonts w:ascii="Arial" w:hAnsi="Arial" w:cs="Arial"/>
                <w:noProof/>
                <w:sz w:val="22"/>
              </w:rPr>
              <w:t>Glass Bead in Pavement Markings</w:t>
            </w:r>
            <w:r>
              <w:rPr>
                <w:rFonts w:ascii="Arial" w:hAnsi="Arial" w:cs="Arial"/>
                <w:sz w:val="22"/>
              </w:rPr>
              <w:fldChar w:fldCharType="end"/>
            </w:r>
            <w:bookmarkEnd w:id="2"/>
          </w:p>
        </w:tc>
        <w:tc>
          <w:tcPr>
            <w:tcW w:w="2448" w:type="dxa"/>
            <w:tcBorders>
              <w:right w:val="single" w:sz="12" w:space="0" w:color="auto"/>
            </w:tcBorders>
          </w:tcPr>
          <w:p w:rsidR="00380687" w:rsidRDefault="00380687">
            <w:pPr>
              <w:rPr>
                <w:rFonts w:ascii="Arial" w:hAnsi="Arial" w:cs="Arial"/>
                <w:sz w:val="22"/>
              </w:rPr>
            </w:pPr>
            <w:r>
              <w:rPr>
                <w:rFonts w:ascii="Arial" w:hAnsi="Arial" w:cs="Arial"/>
                <w:sz w:val="22"/>
              </w:rPr>
              <w:t xml:space="preserve">Priority </w:t>
            </w:r>
          </w:p>
          <w:p w:rsidR="00380687" w:rsidRDefault="00380687">
            <w:pPr>
              <w:rPr>
                <w:rFonts w:ascii="Arial" w:hAnsi="Arial" w:cs="Arial"/>
                <w:sz w:val="22"/>
              </w:rPr>
            </w:pPr>
          </w:p>
          <w:p w:rsidR="00380687" w:rsidRDefault="00380687">
            <w:pPr>
              <w:rPr>
                <w:rFonts w:ascii="Arial" w:hAnsi="Arial" w:cs="Arial"/>
                <w:sz w:val="22"/>
              </w:rPr>
            </w:pPr>
            <w:r>
              <w:rPr>
                <w:rFonts w:ascii="Arial" w:hAnsi="Arial" w:cs="Arial"/>
                <w:sz w:val="22"/>
              </w:rPr>
              <w:t>Routine</w:t>
            </w:r>
            <w:r w:rsidR="00D609A3">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D609A3">
              <w:rPr>
                <w:rFonts w:ascii="Arial" w:hAnsi="Arial" w:cs="Arial"/>
                <w:sz w:val="22"/>
              </w:rPr>
            </w:r>
            <w:r w:rsidR="00D609A3">
              <w:rPr>
                <w:rFonts w:ascii="Arial" w:hAnsi="Arial" w:cs="Arial"/>
                <w:sz w:val="22"/>
              </w:rPr>
              <w:fldChar w:fldCharType="end"/>
            </w:r>
            <w:bookmarkEnd w:id="3"/>
            <w:r>
              <w:rPr>
                <w:rFonts w:ascii="Arial" w:hAnsi="Arial" w:cs="Arial"/>
                <w:sz w:val="22"/>
              </w:rPr>
              <w:tab/>
              <w:t>Fast</w:t>
            </w:r>
            <w:r w:rsidR="00D609A3">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D609A3">
              <w:rPr>
                <w:rFonts w:ascii="Arial" w:hAnsi="Arial" w:cs="Arial"/>
                <w:sz w:val="22"/>
              </w:rPr>
            </w:r>
            <w:r w:rsidR="00D609A3">
              <w:rPr>
                <w:rFonts w:ascii="Arial" w:hAnsi="Arial" w:cs="Arial"/>
                <w:sz w:val="22"/>
              </w:rPr>
              <w:fldChar w:fldCharType="end"/>
            </w:r>
            <w:bookmarkEnd w:id="4"/>
          </w:p>
        </w:tc>
      </w:tr>
      <w:tr w:rsidR="00380687">
        <w:trPr>
          <w:cantSplit/>
          <w:trHeight w:val="4625"/>
        </w:trPr>
        <w:tc>
          <w:tcPr>
            <w:tcW w:w="8856" w:type="dxa"/>
            <w:gridSpan w:val="5"/>
            <w:tcBorders>
              <w:left w:val="single" w:sz="12" w:space="0" w:color="auto"/>
              <w:right w:val="single" w:sz="12" w:space="0" w:color="auto"/>
            </w:tcBorders>
          </w:tcPr>
          <w:p w:rsidR="00380687" w:rsidRDefault="00380687">
            <w:pPr>
              <w:rPr>
                <w:rFonts w:ascii="Arial" w:hAnsi="Arial" w:cs="Arial"/>
                <w:sz w:val="22"/>
              </w:rPr>
            </w:pPr>
            <w:r>
              <w:rPr>
                <w:rFonts w:ascii="Arial" w:hAnsi="Arial" w:cs="Arial"/>
                <w:sz w:val="22"/>
              </w:rPr>
              <w:t>Reason for this new or changed specification:</w:t>
            </w:r>
          </w:p>
          <w:p w:rsidR="00380687" w:rsidRDefault="00D609A3">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38068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80687">
              <w:rPr>
                <w:rFonts w:ascii="Arial" w:hAnsi="Arial" w:cs="Arial"/>
                <w:noProof/>
                <w:sz w:val="22"/>
              </w:rPr>
              <w:t>To update the quanity, gradation, and properties of glass beads used on state ROW</w:t>
            </w:r>
            <w:r>
              <w:rPr>
                <w:rFonts w:ascii="Arial" w:hAnsi="Arial" w:cs="Arial"/>
                <w:sz w:val="22"/>
              </w:rPr>
              <w:fldChar w:fldCharType="end"/>
            </w:r>
            <w:bookmarkEnd w:id="5"/>
          </w:p>
        </w:tc>
      </w:tr>
      <w:tr w:rsidR="00380687">
        <w:trPr>
          <w:cantSplit/>
          <w:trHeight w:val="4752"/>
        </w:trPr>
        <w:tc>
          <w:tcPr>
            <w:tcW w:w="8856" w:type="dxa"/>
            <w:gridSpan w:val="5"/>
            <w:tcBorders>
              <w:left w:val="single" w:sz="12" w:space="0" w:color="auto"/>
              <w:right w:val="single" w:sz="12" w:space="0" w:color="auto"/>
            </w:tcBorders>
          </w:tcPr>
          <w:p w:rsidR="00380687" w:rsidRDefault="00380687">
            <w:pPr>
              <w:rPr>
                <w:rFonts w:ascii="Arial" w:hAnsi="Arial" w:cs="Arial"/>
                <w:sz w:val="22"/>
              </w:rPr>
            </w:pPr>
            <w:r>
              <w:rPr>
                <w:rFonts w:ascii="Arial" w:hAnsi="Arial" w:cs="Arial"/>
                <w:sz w:val="22"/>
              </w:rPr>
              <w:t>New or Revised Specification:</w:t>
            </w:r>
          </w:p>
          <w:p w:rsidR="00380687" w:rsidRDefault="00380687">
            <w:pPr>
              <w:rPr>
                <w:rFonts w:ascii="Arial" w:hAnsi="Arial" w:cs="Arial"/>
                <w:sz w:val="22"/>
              </w:rPr>
            </w:pPr>
            <w:r>
              <w:rPr>
                <w:rFonts w:ascii="Arial" w:hAnsi="Arial" w:cs="Arial"/>
                <w:sz w:val="22"/>
              </w:rPr>
              <w:t>See Attached.</w:t>
            </w:r>
          </w:p>
        </w:tc>
      </w:tr>
      <w:tr w:rsidR="00380687">
        <w:trPr>
          <w:cantSplit/>
        </w:trPr>
        <w:tc>
          <w:tcPr>
            <w:tcW w:w="8856" w:type="dxa"/>
            <w:gridSpan w:val="5"/>
            <w:tcBorders>
              <w:left w:val="single" w:sz="12" w:space="0" w:color="auto"/>
              <w:bottom w:val="single" w:sz="12" w:space="0" w:color="auto"/>
              <w:right w:val="single" w:sz="12" w:space="0" w:color="auto"/>
            </w:tcBorders>
          </w:tcPr>
          <w:p w:rsidR="00380687" w:rsidRDefault="00380687">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380687" w:rsidRDefault="00380687">
      <w:pPr>
        <w:tabs>
          <w:tab w:val="right" w:pos="8640"/>
        </w:tabs>
        <w:rPr>
          <w:rFonts w:ascii="Arial" w:hAnsi="Arial" w:cs="Arial"/>
          <w:b/>
          <w:bCs/>
          <w:sz w:val="18"/>
        </w:rPr>
      </w:pPr>
      <w:r>
        <w:rPr>
          <w:sz w:val="22"/>
        </w:rPr>
        <w:tab/>
      </w:r>
      <w:r>
        <w:rPr>
          <w:rFonts w:ascii="Arial" w:hAnsi="Arial" w:cs="Arial"/>
          <w:b/>
          <w:bCs/>
          <w:sz w:val="18"/>
        </w:rPr>
        <w:t>CDOT Form 1215     10/01</w:t>
      </w:r>
    </w:p>
    <w:p w:rsidR="00380687" w:rsidRPr="00380687" w:rsidRDefault="00380687" w:rsidP="00380687">
      <w:pPr>
        <w:pStyle w:val="NoSpacing"/>
        <w:jc w:val="center"/>
        <w:rPr>
          <w:rFonts w:ascii="Arial" w:hAnsi="Arial" w:cs="Arial"/>
          <w:sz w:val="20"/>
          <w:szCs w:val="20"/>
        </w:rPr>
      </w:pPr>
      <w:r>
        <w:br w:type="page"/>
      </w:r>
      <w:r>
        <w:rPr>
          <w:rFonts w:ascii="Arial" w:hAnsi="Arial" w:cs="Arial"/>
          <w:sz w:val="20"/>
          <w:szCs w:val="20"/>
        </w:rPr>
        <w:lastRenderedPageBreak/>
        <w:t>1</w:t>
      </w:r>
      <w:r w:rsidRPr="00380687">
        <w:rPr>
          <w:rFonts w:ascii="Arial" w:hAnsi="Arial" w:cs="Arial"/>
          <w:sz w:val="20"/>
          <w:szCs w:val="20"/>
        </w:rPr>
        <w:br/>
        <w:t>REVISION OF SECTIONS 106, 627 AND 713</w:t>
      </w:r>
      <w:r w:rsidRPr="00380687">
        <w:rPr>
          <w:rFonts w:ascii="Arial" w:hAnsi="Arial" w:cs="Arial"/>
          <w:sz w:val="20"/>
          <w:szCs w:val="20"/>
        </w:rPr>
        <w:br/>
        <w:t>GLASS BEADS FOR PAVEMENT MARKING</w:t>
      </w:r>
    </w:p>
    <w:p w:rsidR="00380687" w:rsidRDefault="00380687" w:rsidP="002D45B6">
      <w:pPr>
        <w:pStyle w:val="NoSpacing"/>
      </w:pPr>
    </w:p>
    <w:p w:rsidR="00380687" w:rsidRDefault="00380687" w:rsidP="002D45B6">
      <w:pPr>
        <w:pStyle w:val="NoSpacing"/>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Sections 106, 627, and 713 are hereby revised for this project as follows:</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Subsection 106.11 shall include the following:</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 xml:space="preserve">All post consumer and industrial glass beads for pavement marking shall have been manufactured from North American glass waste streams in the United States of America. The bead manufacturer shall submit a COC in accordance with subsection </w:t>
      </w:r>
      <w:r w:rsidR="00DF3784">
        <w:rPr>
          <w:rFonts w:ascii="Arial" w:hAnsi="Arial" w:cs="Arial"/>
          <w:sz w:val="20"/>
          <w:szCs w:val="20"/>
        </w:rPr>
        <w:t>106.12</w:t>
      </w:r>
      <w:r w:rsidRPr="00380687">
        <w:rPr>
          <w:rFonts w:ascii="Arial" w:hAnsi="Arial" w:cs="Arial"/>
          <w:sz w:val="20"/>
          <w:szCs w:val="20"/>
        </w:rPr>
        <w:t xml:space="preserve"> confirming that North American glass waste streams were used in the manufacture of the glass beads.</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 xml:space="preserve">Subsection </w:t>
      </w:r>
      <w:r w:rsidR="00A928C9">
        <w:rPr>
          <w:rFonts w:ascii="Arial" w:hAnsi="Arial" w:cs="Arial"/>
          <w:sz w:val="20"/>
          <w:szCs w:val="20"/>
        </w:rPr>
        <w:t xml:space="preserve">627.03 </w:t>
      </w:r>
      <w:r w:rsidRPr="00380687">
        <w:rPr>
          <w:rFonts w:ascii="Arial" w:hAnsi="Arial" w:cs="Arial"/>
          <w:sz w:val="20"/>
          <w:szCs w:val="20"/>
        </w:rPr>
        <w:t>shall include the following:</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i/>
          <w:sz w:val="20"/>
          <w:szCs w:val="20"/>
        </w:rPr>
        <w:t xml:space="preserve">(f)  Applicator Rate.  </w:t>
      </w:r>
      <w:r w:rsidRPr="00380687">
        <w:rPr>
          <w:rFonts w:ascii="Arial" w:hAnsi="Arial" w:cs="Arial"/>
          <w:sz w:val="20"/>
          <w:szCs w:val="20"/>
        </w:rPr>
        <w:t xml:space="preserve"> Bead application vehicle </w:t>
      </w:r>
      <w:r w:rsidR="00DF3784" w:rsidRPr="00380687">
        <w:rPr>
          <w:rFonts w:ascii="Arial" w:hAnsi="Arial" w:cs="Arial"/>
          <w:sz w:val="20"/>
          <w:szCs w:val="20"/>
        </w:rPr>
        <w:t>shall be</w:t>
      </w:r>
      <w:r w:rsidR="00773325">
        <w:rPr>
          <w:rFonts w:ascii="Arial" w:hAnsi="Arial" w:cs="Arial"/>
          <w:sz w:val="20"/>
          <w:szCs w:val="20"/>
        </w:rPr>
        <w:t xml:space="preserve"> operated at a maximum speed </w:t>
      </w:r>
      <w:r w:rsidR="00DF3784">
        <w:rPr>
          <w:rFonts w:ascii="Arial" w:hAnsi="Arial" w:cs="Arial"/>
          <w:sz w:val="20"/>
          <w:szCs w:val="20"/>
        </w:rPr>
        <w:t xml:space="preserve">of </w:t>
      </w:r>
      <w:r w:rsidR="00DF3784" w:rsidRPr="00380687">
        <w:rPr>
          <w:rFonts w:ascii="Arial" w:hAnsi="Arial" w:cs="Arial"/>
          <w:sz w:val="20"/>
          <w:szCs w:val="20"/>
        </w:rPr>
        <w:t>8</w:t>
      </w:r>
      <w:r w:rsidRPr="00380687">
        <w:rPr>
          <w:rFonts w:ascii="Arial" w:hAnsi="Arial" w:cs="Arial"/>
          <w:sz w:val="20"/>
          <w:szCs w:val="20"/>
        </w:rPr>
        <w:t xml:space="preserve"> miles per hour.</w:t>
      </w:r>
    </w:p>
    <w:p w:rsidR="00380687" w:rsidRPr="00380687" w:rsidRDefault="00380687" w:rsidP="002D45B6">
      <w:pPr>
        <w:pStyle w:val="NoSpacing"/>
        <w:rPr>
          <w:rFonts w:ascii="Arial" w:hAnsi="Arial" w:cs="Arial"/>
          <w:sz w:val="20"/>
          <w:szCs w:val="20"/>
        </w:rPr>
      </w:pPr>
    </w:p>
    <w:p w:rsidR="00380687" w:rsidRPr="00380687" w:rsidRDefault="00DF3784" w:rsidP="002D45B6">
      <w:pPr>
        <w:pStyle w:val="NoSpacing"/>
        <w:rPr>
          <w:rFonts w:ascii="Arial" w:hAnsi="Arial" w:cs="Arial"/>
          <w:sz w:val="20"/>
          <w:szCs w:val="20"/>
        </w:rPr>
      </w:pPr>
      <w:r w:rsidRPr="00380687">
        <w:rPr>
          <w:rFonts w:ascii="Arial" w:hAnsi="Arial" w:cs="Arial"/>
          <w:sz w:val="20"/>
          <w:szCs w:val="20"/>
        </w:rPr>
        <w:t>Subsection 627.04</w:t>
      </w:r>
      <w:r w:rsidR="00A928C9">
        <w:rPr>
          <w:rFonts w:ascii="Arial" w:hAnsi="Arial" w:cs="Arial"/>
          <w:sz w:val="20"/>
          <w:szCs w:val="20"/>
        </w:rPr>
        <w:t xml:space="preserve"> </w:t>
      </w:r>
      <w:r w:rsidR="00380687" w:rsidRPr="00380687">
        <w:rPr>
          <w:rFonts w:ascii="Arial" w:hAnsi="Arial" w:cs="Arial"/>
          <w:sz w:val="20"/>
          <w:szCs w:val="20"/>
        </w:rPr>
        <w:t>shall include the following:</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 xml:space="preserve">Glass beads shall be applied into </w:t>
      </w:r>
      <w:r w:rsidR="00DF3784" w:rsidRPr="00380687">
        <w:rPr>
          <w:rFonts w:ascii="Arial" w:hAnsi="Arial" w:cs="Arial"/>
          <w:sz w:val="20"/>
          <w:szCs w:val="20"/>
        </w:rPr>
        <w:t>the paint</w:t>
      </w:r>
      <w:r w:rsidR="00A928C9">
        <w:rPr>
          <w:rFonts w:ascii="Arial" w:hAnsi="Arial" w:cs="Arial"/>
          <w:sz w:val="20"/>
          <w:szCs w:val="20"/>
        </w:rPr>
        <w:t xml:space="preserve"> </w:t>
      </w:r>
      <w:r w:rsidRPr="00380687">
        <w:rPr>
          <w:rFonts w:ascii="Arial" w:hAnsi="Arial" w:cs="Arial"/>
          <w:sz w:val="20"/>
          <w:szCs w:val="20"/>
        </w:rPr>
        <w:t xml:space="preserve">by means of a low pressure, gravity drop bead applicator.  The bead applicator shall disperse the glass beads using a 360 degree dispersion pattern and a 360 degree shroud for the specified width of longitudinal pavement marking.  </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In subsection 627.05, seventh paragraph, delete the second sentence and replace with the following:</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 xml:space="preserve">Glass beads shall be applied into the epoxy pavement </w:t>
      </w:r>
      <w:r w:rsidR="005E4E1B">
        <w:rPr>
          <w:rFonts w:ascii="Arial" w:hAnsi="Arial" w:cs="Arial"/>
          <w:sz w:val="20"/>
          <w:szCs w:val="20"/>
        </w:rPr>
        <w:t xml:space="preserve">marking </w:t>
      </w:r>
      <w:r w:rsidRPr="00380687">
        <w:rPr>
          <w:rFonts w:ascii="Arial" w:hAnsi="Arial" w:cs="Arial"/>
          <w:sz w:val="20"/>
          <w:szCs w:val="20"/>
        </w:rPr>
        <w:t xml:space="preserve">by means of a low pressure, gravity drop bead applicator.  The bead applicator shall disperse the glass beads using a 360 degree dispersion pattern and a 360 degree shroud for the specified width of longitudinal pavement marking.  </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In subsection 627.05, delete the last paragraph and replace with the following:</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Epoxy pavement marking and beads shall be applied within the following limits:</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jc w:val="center"/>
        <w:rPr>
          <w:rFonts w:ascii="Arial" w:hAnsi="Arial" w:cs="Arial"/>
          <w:b/>
          <w:sz w:val="20"/>
          <w:szCs w:val="20"/>
        </w:rPr>
      </w:pPr>
      <w:r w:rsidRPr="00380687">
        <w:rPr>
          <w:rFonts w:ascii="Arial" w:hAnsi="Arial" w:cs="Arial"/>
          <w:b/>
          <w:sz w:val="20"/>
          <w:szCs w:val="20"/>
        </w:rPr>
        <w:t>Application Rate or Coverage</w:t>
      </w:r>
      <w:r w:rsidRPr="00380687">
        <w:rPr>
          <w:rFonts w:ascii="Arial" w:hAnsi="Arial" w:cs="Arial"/>
          <w:b/>
          <w:sz w:val="20"/>
          <w:szCs w:val="20"/>
        </w:rPr>
        <w:br/>
        <w:t>Per Gallon of Epoxy Pavement Marking</w:t>
      </w:r>
    </w:p>
    <w:tbl>
      <w:tblPr>
        <w:tblW w:w="0" w:type="auto"/>
        <w:tblLook w:val="00A0"/>
      </w:tblPr>
      <w:tblGrid>
        <w:gridCol w:w="3303"/>
        <w:gridCol w:w="3315"/>
        <w:gridCol w:w="3318"/>
      </w:tblGrid>
      <w:tr w:rsidR="00380687" w:rsidRPr="00380687" w:rsidTr="009926AE">
        <w:tc>
          <w:tcPr>
            <w:tcW w:w="3480" w:type="dxa"/>
          </w:tcPr>
          <w:p w:rsidR="00380687" w:rsidRPr="00380687" w:rsidRDefault="00380687" w:rsidP="002D45B6">
            <w:pPr>
              <w:pStyle w:val="NoSpacing"/>
              <w:rPr>
                <w:rFonts w:ascii="Arial" w:hAnsi="Arial" w:cs="Arial"/>
                <w:b/>
                <w:sz w:val="20"/>
                <w:szCs w:val="20"/>
              </w:rPr>
            </w:pPr>
          </w:p>
        </w:tc>
        <w:tc>
          <w:tcPr>
            <w:tcW w:w="3480" w:type="dxa"/>
          </w:tcPr>
          <w:p w:rsidR="00380687" w:rsidRPr="00380687" w:rsidRDefault="00380687" w:rsidP="002D45B6">
            <w:pPr>
              <w:pStyle w:val="NoSpacing"/>
              <w:rPr>
                <w:rFonts w:ascii="Arial" w:hAnsi="Arial" w:cs="Arial"/>
                <w:b/>
                <w:sz w:val="20"/>
                <w:szCs w:val="20"/>
              </w:rPr>
            </w:pPr>
            <w:r w:rsidRPr="00380687">
              <w:rPr>
                <w:rFonts w:ascii="Arial" w:hAnsi="Arial" w:cs="Arial"/>
                <w:b/>
                <w:sz w:val="20"/>
                <w:szCs w:val="20"/>
              </w:rPr>
              <w:t>Minimum</w:t>
            </w:r>
          </w:p>
        </w:tc>
        <w:tc>
          <w:tcPr>
            <w:tcW w:w="3480" w:type="dxa"/>
          </w:tcPr>
          <w:p w:rsidR="00380687" w:rsidRPr="00380687" w:rsidRDefault="00380687" w:rsidP="002D45B6">
            <w:pPr>
              <w:pStyle w:val="NoSpacing"/>
              <w:rPr>
                <w:rFonts w:ascii="Arial" w:hAnsi="Arial" w:cs="Arial"/>
                <w:b/>
                <w:sz w:val="20"/>
                <w:szCs w:val="20"/>
              </w:rPr>
            </w:pPr>
            <w:r w:rsidRPr="00380687">
              <w:rPr>
                <w:rFonts w:ascii="Arial" w:hAnsi="Arial" w:cs="Arial"/>
                <w:b/>
                <w:sz w:val="20"/>
                <w:szCs w:val="20"/>
              </w:rPr>
              <w:t>Maximum</w:t>
            </w:r>
          </w:p>
        </w:tc>
      </w:tr>
      <w:tr w:rsidR="00380687" w:rsidRPr="00380687" w:rsidTr="009926AE">
        <w:tc>
          <w:tcPr>
            <w:tcW w:w="3480" w:type="dxa"/>
            <w:shd w:val="clear" w:color="auto" w:fill="A6A6A6"/>
          </w:tcPr>
          <w:p w:rsidR="00380687" w:rsidRPr="00380687" w:rsidRDefault="00380687" w:rsidP="002D45B6">
            <w:pPr>
              <w:pStyle w:val="NoSpacing"/>
              <w:rPr>
                <w:rFonts w:ascii="Arial" w:hAnsi="Arial" w:cs="Arial"/>
                <w:sz w:val="20"/>
                <w:szCs w:val="20"/>
              </w:rPr>
            </w:pPr>
            <w:r w:rsidRPr="00380687">
              <w:rPr>
                <w:rFonts w:ascii="Arial" w:hAnsi="Arial" w:cs="Arial"/>
                <w:sz w:val="20"/>
                <w:szCs w:val="20"/>
              </w:rPr>
              <w:t>16 mil marking</w:t>
            </w:r>
          </w:p>
        </w:tc>
        <w:tc>
          <w:tcPr>
            <w:tcW w:w="3480" w:type="dxa"/>
            <w:shd w:val="clear" w:color="auto" w:fill="A6A6A6"/>
          </w:tcPr>
          <w:p w:rsidR="00380687" w:rsidRPr="00380687" w:rsidRDefault="00380687" w:rsidP="002D45B6">
            <w:pPr>
              <w:pStyle w:val="NoSpacing"/>
              <w:rPr>
                <w:rFonts w:ascii="Arial" w:hAnsi="Arial" w:cs="Arial"/>
                <w:sz w:val="20"/>
                <w:szCs w:val="20"/>
              </w:rPr>
            </w:pPr>
            <w:r w:rsidRPr="00380687">
              <w:rPr>
                <w:rFonts w:ascii="Arial" w:hAnsi="Arial" w:cs="Arial"/>
                <w:sz w:val="20"/>
                <w:szCs w:val="20"/>
              </w:rPr>
              <w:t>100 sq. ft.</w:t>
            </w:r>
          </w:p>
        </w:tc>
        <w:tc>
          <w:tcPr>
            <w:tcW w:w="3480" w:type="dxa"/>
            <w:shd w:val="clear" w:color="auto" w:fill="A6A6A6"/>
          </w:tcPr>
          <w:p w:rsidR="00380687" w:rsidRPr="00380687" w:rsidRDefault="00380687" w:rsidP="002D45B6">
            <w:pPr>
              <w:pStyle w:val="NoSpacing"/>
              <w:rPr>
                <w:rFonts w:ascii="Arial" w:hAnsi="Arial" w:cs="Arial"/>
                <w:sz w:val="20"/>
                <w:szCs w:val="20"/>
              </w:rPr>
            </w:pPr>
            <w:r w:rsidRPr="00380687">
              <w:rPr>
                <w:rFonts w:ascii="Arial" w:hAnsi="Arial" w:cs="Arial"/>
                <w:sz w:val="20"/>
                <w:szCs w:val="20"/>
              </w:rPr>
              <w:t>110 sq. ft.</w:t>
            </w:r>
          </w:p>
        </w:tc>
      </w:tr>
      <w:tr w:rsidR="00380687" w:rsidRPr="00380687" w:rsidTr="009926AE">
        <w:tc>
          <w:tcPr>
            <w:tcW w:w="3480" w:type="dxa"/>
          </w:tcPr>
          <w:p w:rsidR="00380687" w:rsidRPr="00380687" w:rsidRDefault="00380687" w:rsidP="002D45B6">
            <w:pPr>
              <w:pStyle w:val="NoSpacing"/>
              <w:rPr>
                <w:rFonts w:ascii="Arial" w:hAnsi="Arial" w:cs="Arial"/>
                <w:sz w:val="20"/>
                <w:szCs w:val="20"/>
              </w:rPr>
            </w:pPr>
            <w:r w:rsidRPr="00380687">
              <w:rPr>
                <w:rFonts w:ascii="Arial" w:hAnsi="Arial" w:cs="Arial"/>
                <w:sz w:val="20"/>
                <w:szCs w:val="20"/>
              </w:rPr>
              <w:t>Beads</w:t>
            </w:r>
          </w:p>
        </w:tc>
        <w:tc>
          <w:tcPr>
            <w:tcW w:w="3480" w:type="dxa"/>
          </w:tcPr>
          <w:p w:rsidR="00380687" w:rsidRPr="00380687" w:rsidRDefault="00380687" w:rsidP="002D45B6">
            <w:pPr>
              <w:pStyle w:val="NoSpacing"/>
              <w:rPr>
                <w:rFonts w:ascii="Arial" w:hAnsi="Arial" w:cs="Arial"/>
                <w:sz w:val="20"/>
                <w:szCs w:val="20"/>
              </w:rPr>
            </w:pPr>
            <w:r w:rsidRPr="00380687">
              <w:rPr>
                <w:rFonts w:ascii="Arial" w:hAnsi="Arial" w:cs="Arial"/>
                <w:sz w:val="20"/>
                <w:szCs w:val="20"/>
              </w:rPr>
              <w:t>18 lbs.</w:t>
            </w:r>
          </w:p>
        </w:tc>
        <w:tc>
          <w:tcPr>
            <w:tcW w:w="3480" w:type="dxa"/>
          </w:tcPr>
          <w:p w:rsidR="00380687" w:rsidRPr="00380687" w:rsidRDefault="00380687" w:rsidP="002D45B6">
            <w:pPr>
              <w:pStyle w:val="NoSpacing"/>
              <w:rPr>
                <w:rFonts w:ascii="Arial" w:hAnsi="Arial" w:cs="Arial"/>
                <w:sz w:val="20"/>
                <w:szCs w:val="20"/>
              </w:rPr>
            </w:pPr>
            <w:r w:rsidRPr="00380687">
              <w:rPr>
                <w:rFonts w:ascii="Arial" w:hAnsi="Arial" w:cs="Arial"/>
                <w:sz w:val="20"/>
                <w:szCs w:val="20"/>
              </w:rPr>
              <w:t>20 lbs.</w:t>
            </w:r>
          </w:p>
        </w:tc>
      </w:tr>
    </w:tbl>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Subsection 627.06 (c) shall include the following:</w:t>
      </w:r>
    </w:p>
    <w:p w:rsidR="00380687" w:rsidRPr="00380687" w:rsidRDefault="00380687" w:rsidP="002D45B6">
      <w:pPr>
        <w:pStyle w:val="NoSpacing"/>
        <w:rPr>
          <w:rFonts w:ascii="Arial" w:hAnsi="Arial" w:cs="Arial"/>
          <w:sz w:val="20"/>
          <w:szCs w:val="20"/>
        </w:rPr>
      </w:pPr>
    </w:p>
    <w:p w:rsidR="00380687" w:rsidRPr="00380687" w:rsidRDefault="00380687" w:rsidP="005148D9">
      <w:pPr>
        <w:pStyle w:val="NoSpacing"/>
        <w:rPr>
          <w:rFonts w:ascii="Arial" w:hAnsi="Arial" w:cs="Arial"/>
          <w:sz w:val="20"/>
          <w:szCs w:val="20"/>
        </w:rPr>
      </w:pPr>
      <w:r w:rsidRPr="00380687">
        <w:rPr>
          <w:rFonts w:ascii="Arial" w:hAnsi="Arial" w:cs="Arial"/>
          <w:sz w:val="20"/>
          <w:szCs w:val="20"/>
        </w:rPr>
        <w:t xml:space="preserve">Glass beads shall be applied into </w:t>
      </w:r>
      <w:r w:rsidR="00DF3784" w:rsidRPr="00380687">
        <w:rPr>
          <w:rFonts w:ascii="Arial" w:hAnsi="Arial" w:cs="Arial"/>
          <w:sz w:val="20"/>
          <w:szCs w:val="20"/>
        </w:rPr>
        <w:t>the thermoplastic</w:t>
      </w:r>
      <w:r w:rsidR="00735583">
        <w:rPr>
          <w:rFonts w:ascii="Arial" w:hAnsi="Arial" w:cs="Arial"/>
          <w:sz w:val="20"/>
          <w:szCs w:val="20"/>
        </w:rPr>
        <w:t xml:space="preserve"> </w:t>
      </w:r>
      <w:r w:rsidRPr="00380687">
        <w:rPr>
          <w:rFonts w:ascii="Arial" w:hAnsi="Arial" w:cs="Arial"/>
          <w:sz w:val="20"/>
          <w:szCs w:val="20"/>
        </w:rPr>
        <w:t xml:space="preserve">pavement </w:t>
      </w:r>
      <w:r w:rsidR="00735583">
        <w:rPr>
          <w:rFonts w:ascii="Arial" w:hAnsi="Arial" w:cs="Arial"/>
          <w:sz w:val="20"/>
          <w:szCs w:val="20"/>
        </w:rPr>
        <w:t xml:space="preserve">marking </w:t>
      </w:r>
      <w:r w:rsidRPr="00380687">
        <w:rPr>
          <w:rFonts w:ascii="Arial" w:hAnsi="Arial" w:cs="Arial"/>
          <w:sz w:val="20"/>
          <w:szCs w:val="20"/>
        </w:rPr>
        <w:t xml:space="preserve">by means of a low pressure, gravity drop bead applicator.  The bead applicator shall disperse the glass beads using a 360 degree dispersion pattern and a 360 degree shroud for the specified width of longitudinal pavement marking.  </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sz w:val="20"/>
          <w:szCs w:val="20"/>
        </w:rPr>
        <w:t>In subsection 713.08, delete the first and third paragraphs and replace with the following:</w:t>
      </w:r>
    </w:p>
    <w:p w:rsidR="00380687" w:rsidRPr="00380687" w:rsidRDefault="00380687" w:rsidP="002D45B6">
      <w:pPr>
        <w:pStyle w:val="NoSpacing"/>
        <w:rPr>
          <w:rFonts w:ascii="Arial" w:hAnsi="Arial" w:cs="Arial"/>
          <w:sz w:val="20"/>
          <w:szCs w:val="20"/>
        </w:rPr>
      </w:pPr>
    </w:p>
    <w:p w:rsidR="00380687" w:rsidRPr="00380687" w:rsidRDefault="00380687" w:rsidP="002D45B6">
      <w:pPr>
        <w:pStyle w:val="NoSpacing"/>
        <w:rPr>
          <w:rFonts w:ascii="Arial" w:hAnsi="Arial" w:cs="Arial"/>
          <w:sz w:val="20"/>
          <w:szCs w:val="20"/>
        </w:rPr>
      </w:pPr>
      <w:r w:rsidRPr="00380687">
        <w:rPr>
          <w:rFonts w:ascii="Arial" w:hAnsi="Arial" w:cs="Arial"/>
          <w:b/>
          <w:sz w:val="20"/>
          <w:szCs w:val="20"/>
        </w:rPr>
        <w:t xml:space="preserve">713.08  Glass Beads for Pavement Marking.  </w:t>
      </w:r>
      <w:r w:rsidRPr="00380687">
        <w:rPr>
          <w:rFonts w:ascii="Arial" w:hAnsi="Arial" w:cs="Arial"/>
          <w:sz w:val="20"/>
          <w:szCs w:val="20"/>
        </w:rPr>
        <w:t>Glass beads for pavement marking shall conform to AASHTO M 247, except for the following:</w:t>
      </w:r>
    </w:p>
    <w:p w:rsidR="00380687" w:rsidRDefault="00380687" w:rsidP="00380687">
      <w:pPr>
        <w:jc w:val="center"/>
        <w:rPr>
          <w:rFonts w:ascii="Arial" w:hAnsi="Arial" w:cs="Arial"/>
        </w:rPr>
      </w:pPr>
      <w:r w:rsidRPr="00380687">
        <w:rPr>
          <w:rFonts w:ascii="Arial" w:hAnsi="Arial" w:cs="Arial"/>
          <w:b/>
          <w:lang w:val="de-DE"/>
        </w:rPr>
        <w:br w:type="page"/>
      </w:r>
      <w:r>
        <w:rPr>
          <w:rFonts w:ascii="Arial" w:hAnsi="Arial" w:cs="Arial"/>
        </w:rPr>
        <w:lastRenderedPageBreak/>
        <w:t>2</w:t>
      </w:r>
    </w:p>
    <w:p w:rsidR="00380687" w:rsidRPr="00380687" w:rsidRDefault="00380687" w:rsidP="00380687">
      <w:pPr>
        <w:jc w:val="center"/>
        <w:rPr>
          <w:rFonts w:ascii="Arial" w:hAnsi="Arial" w:cs="Arial"/>
          <w:b/>
          <w:lang w:val="de-DE"/>
        </w:rPr>
      </w:pPr>
      <w:r w:rsidRPr="00380687">
        <w:rPr>
          <w:rFonts w:ascii="Arial" w:hAnsi="Arial" w:cs="Arial"/>
        </w:rPr>
        <w:t>REVISION OF SECTIONS 106, 627 AND 713</w:t>
      </w:r>
      <w:r w:rsidRPr="00380687">
        <w:rPr>
          <w:rFonts w:ascii="Arial" w:hAnsi="Arial" w:cs="Arial"/>
        </w:rPr>
        <w:br/>
        <w:t>GLASS BEADS FOR PAVEMENT MARKING</w:t>
      </w:r>
    </w:p>
    <w:p w:rsidR="00380687" w:rsidRPr="00380687" w:rsidRDefault="00380687" w:rsidP="002D45B6">
      <w:pPr>
        <w:pStyle w:val="NoSpacing"/>
        <w:rPr>
          <w:rFonts w:ascii="Arial" w:hAnsi="Arial" w:cs="Arial"/>
          <w:b/>
          <w:sz w:val="20"/>
          <w:szCs w:val="20"/>
          <w:lang w:val="de-DE"/>
        </w:rPr>
      </w:pPr>
    </w:p>
    <w:p w:rsidR="00380687" w:rsidRPr="00380687" w:rsidRDefault="00380687" w:rsidP="00380687">
      <w:pPr>
        <w:pStyle w:val="NoSpacing"/>
        <w:numPr>
          <w:ilvl w:val="0"/>
          <w:numId w:val="5"/>
        </w:numPr>
        <w:rPr>
          <w:rFonts w:ascii="Arial" w:hAnsi="Arial" w:cs="Arial"/>
          <w:sz w:val="20"/>
          <w:szCs w:val="20"/>
          <w:lang w:val="de-DE"/>
        </w:rPr>
      </w:pPr>
      <w:r w:rsidRPr="00380687">
        <w:rPr>
          <w:rFonts w:ascii="Arial" w:hAnsi="Arial" w:cs="Arial"/>
          <w:sz w:val="20"/>
          <w:szCs w:val="20"/>
          <w:lang w:val="de-DE"/>
        </w:rPr>
        <w:t>Gradation:</w:t>
      </w:r>
    </w:p>
    <w:p w:rsidR="00380687" w:rsidRPr="00380687" w:rsidRDefault="00380687" w:rsidP="002D45B6">
      <w:pPr>
        <w:pStyle w:val="NoSpacing"/>
        <w:rPr>
          <w:rFonts w:ascii="Arial" w:hAnsi="Arial" w:cs="Arial"/>
          <w:sz w:val="20"/>
          <w:szCs w:val="20"/>
          <w:lang w:val="de-DE"/>
        </w:rPr>
      </w:pPr>
    </w:p>
    <w:p w:rsidR="00380687" w:rsidRPr="00380687" w:rsidRDefault="00380687" w:rsidP="005F1D1B">
      <w:pPr>
        <w:pStyle w:val="NoSpacing"/>
        <w:ind w:left="360"/>
        <w:rPr>
          <w:rFonts w:ascii="Arial" w:hAnsi="Arial" w:cs="Arial"/>
          <w:b/>
          <w:sz w:val="20"/>
          <w:szCs w:val="20"/>
        </w:rPr>
      </w:pPr>
      <w:r w:rsidRPr="00380687">
        <w:rPr>
          <w:rFonts w:ascii="Arial" w:hAnsi="Arial" w:cs="Arial"/>
          <w:b/>
          <w:sz w:val="20"/>
          <w:szCs w:val="20"/>
          <w:u w:val="single"/>
        </w:rPr>
        <w:t>U.S. Mesh</w:t>
      </w:r>
      <w:r w:rsidRPr="00380687">
        <w:rPr>
          <w:rFonts w:ascii="Arial" w:hAnsi="Arial" w:cs="Arial"/>
          <w:b/>
          <w:sz w:val="20"/>
          <w:szCs w:val="20"/>
        </w:rPr>
        <w:t xml:space="preserve">        </w:t>
      </w:r>
      <w:r w:rsidRPr="00380687">
        <w:rPr>
          <w:rFonts w:ascii="Arial" w:hAnsi="Arial" w:cs="Arial"/>
          <w:b/>
          <w:sz w:val="20"/>
          <w:szCs w:val="20"/>
        </w:rPr>
        <w:tab/>
        <w:t xml:space="preserve"> </w:t>
      </w:r>
      <w:r w:rsidRPr="00380687">
        <w:rPr>
          <w:rFonts w:ascii="Arial" w:hAnsi="Arial" w:cs="Arial"/>
          <w:b/>
          <w:sz w:val="20"/>
          <w:szCs w:val="20"/>
          <w:u w:val="single"/>
        </w:rPr>
        <w:t>Microns</w:t>
      </w:r>
      <w:r w:rsidRPr="00380687">
        <w:rPr>
          <w:rFonts w:ascii="Arial" w:hAnsi="Arial" w:cs="Arial"/>
          <w:b/>
          <w:sz w:val="20"/>
          <w:szCs w:val="20"/>
        </w:rPr>
        <w:t xml:space="preserve">                </w:t>
      </w:r>
      <w:r w:rsidRPr="00380687">
        <w:rPr>
          <w:rFonts w:ascii="Arial" w:hAnsi="Arial" w:cs="Arial"/>
          <w:b/>
          <w:sz w:val="20"/>
          <w:szCs w:val="20"/>
        </w:rPr>
        <w:tab/>
      </w:r>
      <w:r w:rsidRPr="00380687">
        <w:rPr>
          <w:rFonts w:ascii="Arial" w:hAnsi="Arial" w:cs="Arial"/>
          <w:b/>
          <w:sz w:val="20"/>
          <w:szCs w:val="20"/>
          <w:u w:val="single"/>
        </w:rPr>
        <w:t>% Retained</w:t>
      </w:r>
    </w:p>
    <w:p w:rsidR="00380687" w:rsidRPr="00380687" w:rsidRDefault="00380687" w:rsidP="005F1D1B">
      <w:pPr>
        <w:pStyle w:val="NoSpacing"/>
        <w:ind w:left="360"/>
        <w:rPr>
          <w:rFonts w:ascii="Arial" w:hAnsi="Arial" w:cs="Arial"/>
          <w:sz w:val="20"/>
          <w:szCs w:val="20"/>
        </w:rPr>
      </w:pPr>
      <w:r w:rsidRPr="00380687">
        <w:rPr>
          <w:rFonts w:ascii="Arial" w:hAnsi="Arial" w:cs="Arial"/>
          <w:sz w:val="20"/>
          <w:szCs w:val="20"/>
        </w:rPr>
        <w:t>16</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r>
      <w:r>
        <w:rPr>
          <w:rFonts w:ascii="Arial" w:hAnsi="Arial" w:cs="Arial"/>
          <w:sz w:val="20"/>
          <w:szCs w:val="20"/>
        </w:rPr>
        <w:tab/>
      </w:r>
      <w:r w:rsidRPr="00380687">
        <w:rPr>
          <w:rFonts w:ascii="Arial" w:hAnsi="Arial" w:cs="Arial"/>
          <w:sz w:val="20"/>
          <w:szCs w:val="20"/>
        </w:rPr>
        <w:t>1400</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t xml:space="preserve"> </w:t>
      </w:r>
      <w:r>
        <w:rPr>
          <w:rFonts w:ascii="Arial" w:hAnsi="Arial" w:cs="Arial"/>
          <w:sz w:val="20"/>
          <w:szCs w:val="20"/>
        </w:rPr>
        <w:tab/>
      </w:r>
      <w:r w:rsidRPr="00380687">
        <w:rPr>
          <w:rFonts w:ascii="Arial" w:hAnsi="Arial" w:cs="Arial"/>
          <w:sz w:val="20"/>
          <w:szCs w:val="20"/>
        </w:rPr>
        <w:t>0 - 10</w:t>
      </w:r>
    </w:p>
    <w:p w:rsidR="00380687" w:rsidRPr="00380687" w:rsidRDefault="00380687" w:rsidP="005F1D1B">
      <w:pPr>
        <w:pStyle w:val="NoSpacing"/>
        <w:ind w:left="360"/>
        <w:rPr>
          <w:rFonts w:ascii="Arial" w:hAnsi="Arial" w:cs="Arial"/>
          <w:sz w:val="20"/>
          <w:szCs w:val="20"/>
        </w:rPr>
      </w:pPr>
      <w:r w:rsidRPr="00380687">
        <w:rPr>
          <w:rFonts w:ascii="Arial" w:hAnsi="Arial" w:cs="Arial"/>
          <w:sz w:val="20"/>
          <w:szCs w:val="20"/>
        </w:rPr>
        <w:t>18                      1000</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r>
      <w:r>
        <w:rPr>
          <w:rFonts w:ascii="Arial" w:hAnsi="Arial" w:cs="Arial"/>
          <w:sz w:val="20"/>
          <w:szCs w:val="20"/>
        </w:rPr>
        <w:tab/>
      </w:r>
      <w:r w:rsidRPr="00380687">
        <w:rPr>
          <w:rFonts w:ascii="Arial" w:hAnsi="Arial" w:cs="Arial"/>
          <w:sz w:val="20"/>
          <w:szCs w:val="20"/>
        </w:rPr>
        <w:t>20 - 35</w:t>
      </w:r>
    </w:p>
    <w:p w:rsidR="00380687" w:rsidRPr="00380687" w:rsidRDefault="00380687" w:rsidP="005F1D1B">
      <w:pPr>
        <w:pStyle w:val="NoSpacing"/>
        <w:ind w:left="360"/>
        <w:rPr>
          <w:rFonts w:ascii="Arial" w:hAnsi="Arial" w:cs="Arial"/>
          <w:sz w:val="20"/>
          <w:szCs w:val="20"/>
        </w:rPr>
      </w:pPr>
      <w:r w:rsidRPr="00380687">
        <w:rPr>
          <w:rFonts w:ascii="Arial" w:hAnsi="Arial" w:cs="Arial"/>
          <w:sz w:val="20"/>
          <w:szCs w:val="20"/>
        </w:rPr>
        <w:t>30                      600</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r>
      <w:r>
        <w:rPr>
          <w:rFonts w:ascii="Arial" w:hAnsi="Arial" w:cs="Arial"/>
          <w:sz w:val="20"/>
          <w:szCs w:val="20"/>
        </w:rPr>
        <w:tab/>
      </w:r>
      <w:r>
        <w:rPr>
          <w:rFonts w:ascii="Arial" w:hAnsi="Arial" w:cs="Arial"/>
          <w:sz w:val="20"/>
          <w:szCs w:val="20"/>
        </w:rPr>
        <w:tab/>
      </w:r>
      <w:r w:rsidRPr="00380687">
        <w:rPr>
          <w:rFonts w:ascii="Arial" w:hAnsi="Arial" w:cs="Arial"/>
          <w:sz w:val="20"/>
          <w:szCs w:val="20"/>
        </w:rPr>
        <w:t>50 - 70</w:t>
      </w:r>
    </w:p>
    <w:p w:rsidR="00380687" w:rsidRPr="00380687" w:rsidRDefault="00380687" w:rsidP="005F1D1B">
      <w:pPr>
        <w:pStyle w:val="NoSpacing"/>
        <w:ind w:left="360"/>
        <w:rPr>
          <w:rFonts w:ascii="Arial" w:hAnsi="Arial" w:cs="Arial"/>
          <w:sz w:val="20"/>
          <w:szCs w:val="20"/>
        </w:rPr>
      </w:pPr>
      <w:r w:rsidRPr="00380687">
        <w:rPr>
          <w:rFonts w:ascii="Arial" w:hAnsi="Arial" w:cs="Arial"/>
          <w:sz w:val="20"/>
          <w:szCs w:val="20"/>
        </w:rPr>
        <w:t>50                      300</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r>
      <w:r>
        <w:rPr>
          <w:rFonts w:ascii="Arial" w:hAnsi="Arial" w:cs="Arial"/>
          <w:sz w:val="20"/>
          <w:szCs w:val="20"/>
        </w:rPr>
        <w:tab/>
      </w:r>
      <w:r>
        <w:rPr>
          <w:rFonts w:ascii="Arial" w:hAnsi="Arial" w:cs="Arial"/>
          <w:sz w:val="20"/>
          <w:szCs w:val="20"/>
        </w:rPr>
        <w:tab/>
      </w:r>
      <w:r w:rsidRPr="00380687">
        <w:rPr>
          <w:rFonts w:ascii="Arial" w:hAnsi="Arial" w:cs="Arial"/>
          <w:sz w:val="20"/>
          <w:szCs w:val="20"/>
        </w:rPr>
        <w:t>95 - 100</w:t>
      </w:r>
    </w:p>
    <w:p w:rsidR="00380687" w:rsidRPr="00380687" w:rsidRDefault="00380687" w:rsidP="005F1D1B">
      <w:pPr>
        <w:pStyle w:val="NoSpacing"/>
        <w:ind w:left="360"/>
        <w:rPr>
          <w:rFonts w:ascii="Arial" w:hAnsi="Arial" w:cs="Arial"/>
          <w:sz w:val="20"/>
          <w:szCs w:val="20"/>
        </w:rPr>
      </w:pPr>
    </w:p>
    <w:p w:rsidR="00380687" w:rsidRPr="00380687" w:rsidRDefault="00380687" w:rsidP="00380687">
      <w:pPr>
        <w:pStyle w:val="NoSpacing"/>
        <w:numPr>
          <w:ilvl w:val="0"/>
          <w:numId w:val="5"/>
        </w:numPr>
        <w:rPr>
          <w:rFonts w:ascii="Arial" w:hAnsi="Arial" w:cs="Arial"/>
          <w:sz w:val="20"/>
          <w:szCs w:val="20"/>
        </w:rPr>
      </w:pPr>
      <w:r w:rsidRPr="00380687">
        <w:rPr>
          <w:rFonts w:ascii="Arial" w:hAnsi="Arial" w:cs="Arial"/>
          <w:sz w:val="20"/>
          <w:szCs w:val="20"/>
          <w:lang w:val="de-DE"/>
        </w:rPr>
        <w:t>Roundness</w:t>
      </w:r>
      <w:r w:rsidRPr="00380687">
        <w:rPr>
          <w:rFonts w:ascii="Arial" w:hAnsi="Arial" w:cs="Arial"/>
          <w:sz w:val="20"/>
          <w:szCs w:val="20"/>
        </w:rPr>
        <w:t xml:space="preserve">:  All beads must meet a minimum of 80 </w:t>
      </w:r>
      <w:r w:rsidR="003663A9">
        <w:rPr>
          <w:rFonts w:ascii="Arial" w:hAnsi="Arial" w:cs="Arial"/>
          <w:sz w:val="20"/>
          <w:szCs w:val="20"/>
        </w:rPr>
        <w:t xml:space="preserve">percent </w:t>
      </w:r>
      <w:r w:rsidRPr="00380687">
        <w:rPr>
          <w:rFonts w:ascii="Arial" w:hAnsi="Arial" w:cs="Arial"/>
          <w:sz w:val="20"/>
          <w:szCs w:val="20"/>
        </w:rPr>
        <w:t xml:space="preserve">true spheres by the Office of Federal Lands Highways FLH T520. </w:t>
      </w:r>
    </w:p>
    <w:p w:rsidR="00380687" w:rsidRPr="00380687" w:rsidRDefault="00380687" w:rsidP="002D45B6">
      <w:pPr>
        <w:pStyle w:val="NoSpacing"/>
        <w:rPr>
          <w:rFonts w:ascii="Arial" w:hAnsi="Arial" w:cs="Arial"/>
          <w:sz w:val="20"/>
          <w:szCs w:val="20"/>
        </w:rPr>
      </w:pPr>
    </w:p>
    <w:p w:rsidR="00380687" w:rsidRPr="00380687" w:rsidRDefault="00380687" w:rsidP="00380687">
      <w:pPr>
        <w:pStyle w:val="NoSpacing"/>
        <w:numPr>
          <w:ilvl w:val="0"/>
          <w:numId w:val="5"/>
        </w:numPr>
        <w:rPr>
          <w:rFonts w:ascii="Arial" w:hAnsi="Arial" w:cs="Arial"/>
          <w:sz w:val="20"/>
          <w:szCs w:val="20"/>
        </w:rPr>
      </w:pPr>
      <w:r w:rsidRPr="00380687">
        <w:rPr>
          <w:rFonts w:ascii="Arial" w:hAnsi="Arial" w:cs="Arial"/>
          <w:sz w:val="20"/>
          <w:szCs w:val="20"/>
        </w:rPr>
        <w:t xml:space="preserve">Color / Clarity:  Beads shall be colorless, clear, and free of carbon residues. </w:t>
      </w:r>
    </w:p>
    <w:p w:rsidR="00380687" w:rsidRPr="00380687" w:rsidRDefault="00380687" w:rsidP="00192154">
      <w:pPr>
        <w:pStyle w:val="NoSpacing"/>
        <w:ind w:left="360"/>
        <w:rPr>
          <w:rFonts w:ascii="Arial" w:hAnsi="Arial" w:cs="Arial"/>
          <w:sz w:val="20"/>
          <w:szCs w:val="20"/>
        </w:rPr>
      </w:pPr>
    </w:p>
    <w:p w:rsidR="00380687" w:rsidRPr="00380687" w:rsidRDefault="00380687" w:rsidP="00380687">
      <w:pPr>
        <w:pStyle w:val="NoSpacing"/>
        <w:numPr>
          <w:ilvl w:val="0"/>
          <w:numId w:val="5"/>
        </w:numPr>
        <w:rPr>
          <w:rFonts w:ascii="Arial" w:hAnsi="Arial" w:cs="Arial"/>
          <w:sz w:val="20"/>
          <w:szCs w:val="20"/>
        </w:rPr>
      </w:pPr>
      <w:r w:rsidRPr="00380687">
        <w:rPr>
          <w:rFonts w:ascii="Arial" w:hAnsi="Arial" w:cs="Arial"/>
          <w:sz w:val="20"/>
          <w:szCs w:val="20"/>
          <w:lang w:val="de-DE"/>
        </w:rPr>
        <w:t>Refractive</w:t>
      </w:r>
      <w:r w:rsidRPr="00380687">
        <w:rPr>
          <w:rFonts w:ascii="Arial" w:hAnsi="Arial" w:cs="Arial"/>
          <w:sz w:val="20"/>
          <w:szCs w:val="20"/>
        </w:rPr>
        <w:t xml:space="preserve"> Index:  Minimum 1.51 by oil immersion method.</w:t>
      </w:r>
      <w:r w:rsidRPr="00380687">
        <w:rPr>
          <w:rFonts w:ascii="Arial" w:hAnsi="Arial" w:cs="Arial"/>
          <w:sz w:val="20"/>
          <w:szCs w:val="20"/>
        </w:rPr>
        <w:br/>
      </w:r>
    </w:p>
    <w:p w:rsidR="00380687" w:rsidRPr="00380687" w:rsidRDefault="00380687" w:rsidP="00380687">
      <w:pPr>
        <w:pStyle w:val="NoSpacing"/>
        <w:numPr>
          <w:ilvl w:val="0"/>
          <w:numId w:val="5"/>
        </w:numPr>
        <w:rPr>
          <w:rFonts w:ascii="Arial" w:hAnsi="Arial" w:cs="Arial"/>
          <w:sz w:val="20"/>
          <w:szCs w:val="20"/>
        </w:rPr>
      </w:pPr>
      <w:r w:rsidRPr="00380687">
        <w:rPr>
          <w:rFonts w:ascii="Arial" w:hAnsi="Arial" w:cs="Arial"/>
          <w:sz w:val="20"/>
          <w:szCs w:val="20"/>
        </w:rPr>
        <w:t xml:space="preserve">Air </w:t>
      </w:r>
      <w:r w:rsidRPr="00380687">
        <w:rPr>
          <w:rFonts w:ascii="Arial" w:hAnsi="Arial" w:cs="Arial"/>
          <w:sz w:val="20"/>
          <w:szCs w:val="20"/>
          <w:lang w:val="de-DE"/>
        </w:rPr>
        <w:t>Inclusions</w:t>
      </w:r>
      <w:r w:rsidRPr="00380687">
        <w:rPr>
          <w:rFonts w:ascii="Arial" w:hAnsi="Arial" w:cs="Arial"/>
          <w:sz w:val="20"/>
          <w:szCs w:val="20"/>
        </w:rPr>
        <w:t xml:space="preserve">:  Less than 5 </w:t>
      </w:r>
      <w:r w:rsidR="003663A9">
        <w:rPr>
          <w:rFonts w:ascii="Arial" w:hAnsi="Arial" w:cs="Arial"/>
          <w:sz w:val="20"/>
          <w:szCs w:val="20"/>
        </w:rPr>
        <w:t xml:space="preserve">percent </w:t>
      </w:r>
      <w:r w:rsidRPr="00380687">
        <w:rPr>
          <w:rFonts w:ascii="Arial" w:hAnsi="Arial" w:cs="Arial"/>
          <w:sz w:val="20"/>
          <w:szCs w:val="20"/>
        </w:rPr>
        <w:t>by visual count.</w:t>
      </w:r>
    </w:p>
    <w:p w:rsidR="00380687" w:rsidRPr="00380687" w:rsidRDefault="00380687" w:rsidP="002D45B6">
      <w:pPr>
        <w:pStyle w:val="NoSpacing"/>
        <w:rPr>
          <w:rFonts w:ascii="Arial" w:hAnsi="Arial" w:cs="Arial"/>
          <w:sz w:val="20"/>
          <w:szCs w:val="20"/>
        </w:rPr>
      </w:pPr>
    </w:p>
    <w:p w:rsidR="00380687" w:rsidRPr="00380687" w:rsidRDefault="00380687" w:rsidP="00380687">
      <w:pPr>
        <w:pStyle w:val="NoSpacing"/>
        <w:numPr>
          <w:ilvl w:val="0"/>
          <w:numId w:val="5"/>
        </w:numPr>
        <w:rPr>
          <w:rFonts w:ascii="Arial" w:hAnsi="Arial" w:cs="Arial"/>
          <w:sz w:val="20"/>
          <w:szCs w:val="20"/>
        </w:rPr>
      </w:pPr>
      <w:r w:rsidRPr="00380687">
        <w:rPr>
          <w:rFonts w:ascii="Arial" w:hAnsi="Arial" w:cs="Arial"/>
          <w:sz w:val="20"/>
          <w:szCs w:val="20"/>
        </w:rPr>
        <w:t>Coatings:  Per manufacturer’s recommendation for optimum adhesion and embedment.</w:t>
      </w:r>
    </w:p>
    <w:p w:rsidR="00380687" w:rsidRPr="00380687" w:rsidRDefault="00380687" w:rsidP="002D45B6">
      <w:pPr>
        <w:pStyle w:val="NoSpacing"/>
        <w:rPr>
          <w:rFonts w:ascii="Arial" w:hAnsi="Arial" w:cs="Arial"/>
          <w:sz w:val="20"/>
          <w:szCs w:val="20"/>
        </w:rPr>
      </w:pPr>
    </w:p>
    <w:p w:rsidR="00380687" w:rsidRPr="00380687" w:rsidRDefault="00380687" w:rsidP="00380687">
      <w:pPr>
        <w:pStyle w:val="NoSpacing"/>
        <w:numPr>
          <w:ilvl w:val="0"/>
          <w:numId w:val="5"/>
        </w:numPr>
        <w:rPr>
          <w:rFonts w:ascii="Arial" w:hAnsi="Arial" w:cs="Arial"/>
          <w:sz w:val="20"/>
          <w:szCs w:val="20"/>
        </w:rPr>
      </w:pPr>
      <w:r w:rsidRPr="00380687">
        <w:rPr>
          <w:rFonts w:ascii="Arial" w:hAnsi="Arial" w:cs="Arial"/>
          <w:sz w:val="20"/>
          <w:szCs w:val="20"/>
        </w:rPr>
        <w:t>Chemical Resistance:  Beads shall be resistant to hydrochloric acid, water, calcium chloride, and sodium sulfide as tested per methods outlined in sections 4.3.6 to 4.3.9 of the TT-B Federal Spec.1325D.</w:t>
      </w:r>
      <w:r w:rsidRPr="00380687">
        <w:rPr>
          <w:rFonts w:ascii="Arial" w:hAnsi="Arial" w:cs="Arial"/>
          <w:sz w:val="20"/>
          <w:szCs w:val="20"/>
        </w:rPr>
        <w:br/>
      </w:r>
    </w:p>
    <w:p w:rsidR="00380687" w:rsidRPr="00380687" w:rsidRDefault="00380687" w:rsidP="00380687">
      <w:pPr>
        <w:pStyle w:val="NoSpacing"/>
        <w:numPr>
          <w:ilvl w:val="0"/>
          <w:numId w:val="5"/>
        </w:numPr>
        <w:rPr>
          <w:rFonts w:ascii="Arial" w:hAnsi="Arial" w:cs="Arial"/>
          <w:sz w:val="20"/>
          <w:szCs w:val="20"/>
        </w:rPr>
      </w:pPr>
      <w:r w:rsidRPr="00380687">
        <w:rPr>
          <w:rFonts w:ascii="Arial" w:hAnsi="Arial" w:cs="Arial"/>
          <w:sz w:val="20"/>
          <w:szCs w:val="20"/>
        </w:rPr>
        <w:t xml:space="preserve"> A minimum of 40 </w:t>
      </w:r>
      <w:r w:rsidR="003663A9">
        <w:rPr>
          <w:rFonts w:ascii="Arial" w:hAnsi="Arial" w:cs="Arial"/>
          <w:sz w:val="20"/>
          <w:szCs w:val="20"/>
        </w:rPr>
        <w:t xml:space="preserve">percent </w:t>
      </w:r>
      <w:r w:rsidRPr="00380687">
        <w:rPr>
          <w:rFonts w:ascii="Arial" w:hAnsi="Arial" w:cs="Arial"/>
          <w:sz w:val="20"/>
          <w:szCs w:val="20"/>
        </w:rPr>
        <w:t xml:space="preserve">of the total </w:t>
      </w:r>
      <w:r w:rsidRPr="00380687">
        <w:rPr>
          <w:rFonts w:ascii="Arial" w:hAnsi="Arial" w:cs="Arial"/>
          <w:sz w:val="20"/>
          <w:szCs w:val="20"/>
          <w:lang w:val="de-DE"/>
        </w:rPr>
        <w:t>weight</w:t>
      </w:r>
      <w:r w:rsidRPr="00380687">
        <w:rPr>
          <w:rFonts w:ascii="Arial" w:hAnsi="Arial" w:cs="Arial"/>
          <w:sz w:val="20"/>
          <w:szCs w:val="20"/>
        </w:rPr>
        <w:t xml:space="preserve"> shall be manufactured using a molten kiln direct melt method.  All molten kiln direct melt glass beads shall be above the </w:t>
      </w:r>
      <w:r w:rsidR="003663A9">
        <w:rPr>
          <w:rFonts w:ascii="Arial" w:hAnsi="Arial" w:cs="Arial"/>
          <w:sz w:val="20"/>
          <w:szCs w:val="20"/>
        </w:rPr>
        <w:t xml:space="preserve">600 </w:t>
      </w:r>
      <w:r w:rsidR="006916A9" w:rsidRPr="006B184D">
        <w:rPr>
          <w:rFonts w:ascii="Arial" w:hAnsi="Arial" w:cs="Arial"/>
          <w:sz w:val="20"/>
          <w:szCs w:val="20"/>
        </w:rPr>
        <w:t>µm</w:t>
      </w:r>
      <w:r w:rsidR="006916A9">
        <w:rPr>
          <w:rFonts w:ascii="Arial" w:hAnsi="Arial" w:cs="Arial"/>
          <w:sz w:val="20"/>
          <w:szCs w:val="20"/>
        </w:rPr>
        <w:t xml:space="preserve"> </w:t>
      </w:r>
      <w:r w:rsidR="003663A9">
        <w:rPr>
          <w:rFonts w:ascii="Arial" w:hAnsi="Arial" w:cs="Arial"/>
          <w:sz w:val="20"/>
          <w:szCs w:val="20"/>
        </w:rPr>
        <w:t>(#</w:t>
      </w:r>
      <w:r w:rsidRPr="00380687">
        <w:rPr>
          <w:rFonts w:ascii="Arial" w:hAnsi="Arial" w:cs="Arial"/>
          <w:sz w:val="20"/>
          <w:szCs w:val="20"/>
        </w:rPr>
        <w:t>30</w:t>
      </w:r>
      <w:r w:rsidR="003663A9">
        <w:rPr>
          <w:rFonts w:ascii="Arial" w:hAnsi="Arial" w:cs="Arial"/>
          <w:sz w:val="20"/>
          <w:szCs w:val="20"/>
        </w:rPr>
        <w:t>)</w:t>
      </w:r>
      <w:r w:rsidRPr="00380687">
        <w:rPr>
          <w:rFonts w:ascii="Arial" w:hAnsi="Arial" w:cs="Arial"/>
          <w:sz w:val="20"/>
          <w:szCs w:val="20"/>
        </w:rPr>
        <w:t xml:space="preserve"> sieve.</w:t>
      </w:r>
    </w:p>
    <w:p w:rsidR="00380687" w:rsidRPr="00380687" w:rsidRDefault="00380687">
      <w:pPr>
        <w:pStyle w:val="NoSpacing"/>
        <w:rPr>
          <w:rFonts w:ascii="Arial" w:hAnsi="Arial" w:cs="Arial"/>
          <w:sz w:val="20"/>
          <w:szCs w:val="20"/>
        </w:rPr>
      </w:pPr>
    </w:p>
    <w:p w:rsidR="00380687" w:rsidRPr="00DF3784" w:rsidRDefault="00380687" w:rsidP="00DF3784">
      <w:pPr>
        <w:pStyle w:val="NoSpacing"/>
        <w:numPr>
          <w:ilvl w:val="0"/>
          <w:numId w:val="5"/>
        </w:numPr>
        <w:rPr>
          <w:rFonts w:ascii="Arial" w:hAnsi="Arial" w:cs="Arial"/>
          <w:sz w:val="20"/>
          <w:szCs w:val="20"/>
        </w:rPr>
      </w:pPr>
      <w:r w:rsidRPr="00DF3784">
        <w:rPr>
          <w:rFonts w:ascii="Arial" w:hAnsi="Arial" w:cs="Arial"/>
          <w:sz w:val="20"/>
          <w:szCs w:val="20"/>
        </w:rPr>
        <w:t>Glass beads used for any type of pavement marking shall not contain more than     75 parts per million (ppm) Arsenic, 75 ppm Antimony and 100 ppm Lead.</w:t>
      </w:r>
    </w:p>
    <w:p w:rsidR="00380687" w:rsidRPr="00380687" w:rsidRDefault="00380687">
      <w:pPr>
        <w:pStyle w:val="NoSpacing"/>
        <w:rPr>
          <w:rFonts w:ascii="Arial" w:hAnsi="Arial" w:cs="Arial"/>
          <w:sz w:val="20"/>
          <w:szCs w:val="20"/>
        </w:rPr>
      </w:pPr>
    </w:p>
    <w:p w:rsidR="00AA36CC" w:rsidRPr="00380687" w:rsidRDefault="00AA36CC" w:rsidP="003C3F1C">
      <w:pPr>
        <w:rPr>
          <w:rFonts w:ascii="Arial" w:hAnsi="Arial" w:cs="Arial"/>
        </w:rPr>
      </w:pPr>
    </w:p>
    <w:sectPr w:rsidR="00AA36CC" w:rsidRPr="00380687" w:rsidSect="00DF3784">
      <w:headerReference w:type="default" r:id="rId7"/>
      <w:pgSz w:w="12240" w:h="15840" w:code="1"/>
      <w:pgMar w:top="432" w:right="1080" w:bottom="72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7AB" w:rsidRDefault="005B47AB" w:rsidP="00F878BD">
      <w:r>
        <w:separator/>
      </w:r>
    </w:p>
  </w:endnote>
  <w:endnote w:type="continuationSeparator" w:id="0">
    <w:p w:rsidR="005B47AB" w:rsidRDefault="005B47AB"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7AB" w:rsidRDefault="005B47AB" w:rsidP="00F878BD">
      <w:r>
        <w:separator/>
      </w:r>
    </w:p>
  </w:footnote>
  <w:footnote w:type="continuationSeparator" w:id="0">
    <w:p w:rsidR="005B47AB" w:rsidRDefault="005B47AB"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0"/>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C3F85"/>
    <w:rsid w:val="003663A9"/>
    <w:rsid w:val="00380687"/>
    <w:rsid w:val="003C3F1C"/>
    <w:rsid w:val="00405844"/>
    <w:rsid w:val="00441D2F"/>
    <w:rsid w:val="005A21B9"/>
    <w:rsid w:val="005B47AB"/>
    <w:rsid w:val="005E4E1B"/>
    <w:rsid w:val="006916A9"/>
    <w:rsid w:val="00726A77"/>
    <w:rsid w:val="00735583"/>
    <w:rsid w:val="00773325"/>
    <w:rsid w:val="007735BF"/>
    <w:rsid w:val="00870736"/>
    <w:rsid w:val="008D4DE9"/>
    <w:rsid w:val="00973DFA"/>
    <w:rsid w:val="00987248"/>
    <w:rsid w:val="00A14275"/>
    <w:rsid w:val="00A231AF"/>
    <w:rsid w:val="00A6264F"/>
    <w:rsid w:val="00A76618"/>
    <w:rsid w:val="00A92397"/>
    <w:rsid w:val="00A928C9"/>
    <w:rsid w:val="00AA36CC"/>
    <w:rsid w:val="00AC7AF4"/>
    <w:rsid w:val="00B25927"/>
    <w:rsid w:val="00B91FF1"/>
    <w:rsid w:val="00D609A3"/>
    <w:rsid w:val="00DB7AC3"/>
    <w:rsid w:val="00DF3784"/>
    <w:rsid w:val="00E85CC9"/>
    <w:rsid w:val="00EA7A41"/>
    <w:rsid w:val="00EF124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1B9"/>
  </w:style>
  <w:style w:type="paragraph" w:styleId="Heading1">
    <w:name w:val="heading 1"/>
    <w:basedOn w:val="Normal"/>
    <w:next w:val="Normal"/>
    <w:qFormat/>
    <w:rsid w:val="005A21B9"/>
    <w:pPr>
      <w:keepNext/>
      <w:jc w:val="center"/>
      <w:outlineLvl w:val="0"/>
    </w:pPr>
    <w:rPr>
      <w:rFonts w:ascii="Arial" w:hAnsi="Arial"/>
      <w:b/>
    </w:rPr>
  </w:style>
  <w:style w:type="paragraph" w:styleId="Heading2">
    <w:name w:val="heading 2"/>
    <w:basedOn w:val="Normal"/>
    <w:next w:val="Normal"/>
    <w:qFormat/>
    <w:rsid w:val="005A21B9"/>
    <w:pPr>
      <w:keepNext/>
      <w:jc w:val="center"/>
      <w:outlineLvl w:val="1"/>
    </w:pPr>
    <w:rPr>
      <w:rFonts w:ascii="Arial" w:hAnsi="Arial"/>
      <w:b/>
      <w:color w:val="FFFFFF"/>
    </w:rPr>
  </w:style>
  <w:style w:type="paragraph" w:styleId="Heading3">
    <w:name w:val="heading 3"/>
    <w:basedOn w:val="Normal"/>
    <w:next w:val="Normal"/>
    <w:qFormat/>
    <w:rsid w:val="005A21B9"/>
    <w:pPr>
      <w:keepNext/>
      <w:outlineLvl w:val="2"/>
    </w:pPr>
    <w:rPr>
      <w:sz w:val="24"/>
    </w:rPr>
  </w:style>
  <w:style w:type="paragraph" w:styleId="Heading4">
    <w:name w:val="heading 4"/>
    <w:basedOn w:val="Normal"/>
    <w:next w:val="Normal"/>
    <w:qFormat/>
    <w:rsid w:val="005A21B9"/>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21B9"/>
    <w:rPr>
      <w:rFonts w:ascii="Arial Narrow" w:hAnsi="Arial Narrow"/>
      <w:b/>
    </w:rPr>
  </w:style>
  <w:style w:type="paragraph" w:styleId="Title">
    <w:name w:val="Title"/>
    <w:basedOn w:val="Normal"/>
    <w:link w:val="TitleChar"/>
    <w:qFormat/>
    <w:rsid w:val="005A21B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A21B9"/>
    <w:pPr>
      <w:ind w:left="360" w:hanging="432"/>
    </w:pPr>
    <w:rPr>
      <w:rFonts w:ascii="Arial" w:hAnsi="Arial"/>
    </w:rPr>
  </w:style>
  <w:style w:type="paragraph" w:styleId="BodyTextIndent">
    <w:name w:val="Body Text Indent"/>
    <w:basedOn w:val="Normal"/>
    <w:rsid w:val="005A21B9"/>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A21B9"/>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NoSpacing">
    <w:name w:val="No Spacing"/>
    <w:uiPriority w:val="99"/>
    <w:qFormat/>
    <w:rsid w:val="00380687"/>
    <w:rPr>
      <w:rFonts w:ascii="Calibri" w:eastAsia="Calibri" w:hAnsi="Calibri"/>
      <w:sz w:val="22"/>
      <w:szCs w:val="22"/>
    </w:rPr>
  </w:style>
  <w:style w:type="character" w:styleId="CommentReference">
    <w:name w:val="annotation reference"/>
    <w:basedOn w:val="DefaultParagraphFont"/>
    <w:rsid w:val="00A928C9"/>
    <w:rPr>
      <w:sz w:val="16"/>
      <w:szCs w:val="16"/>
    </w:rPr>
  </w:style>
  <w:style w:type="paragraph" w:styleId="CommentText">
    <w:name w:val="annotation text"/>
    <w:basedOn w:val="Normal"/>
    <w:link w:val="CommentTextChar"/>
    <w:rsid w:val="00A928C9"/>
  </w:style>
  <w:style w:type="character" w:customStyle="1" w:styleId="CommentTextChar">
    <w:name w:val="Comment Text Char"/>
    <w:basedOn w:val="DefaultParagraphFont"/>
    <w:link w:val="CommentText"/>
    <w:rsid w:val="00A928C9"/>
  </w:style>
  <w:style w:type="paragraph" w:styleId="CommentSubject">
    <w:name w:val="annotation subject"/>
    <w:basedOn w:val="CommentText"/>
    <w:next w:val="CommentText"/>
    <w:link w:val="CommentSubjectChar"/>
    <w:rsid w:val="00A928C9"/>
    <w:rPr>
      <w:b/>
      <w:bCs/>
    </w:rPr>
  </w:style>
  <w:style w:type="character" w:customStyle="1" w:styleId="CommentSubjectChar">
    <w:name w:val="Comment Subject Char"/>
    <w:basedOn w:val="CommentTextChar"/>
    <w:link w:val="CommentSubject"/>
    <w:rsid w:val="00A928C9"/>
    <w:rPr>
      <w:b/>
      <w:bCs/>
    </w:rPr>
  </w:style>
  <w:style w:type="paragraph" w:styleId="BalloonText">
    <w:name w:val="Balloon Text"/>
    <w:basedOn w:val="Normal"/>
    <w:link w:val="BalloonTextChar"/>
    <w:rsid w:val="00A928C9"/>
    <w:rPr>
      <w:rFonts w:ascii="Tahoma" w:hAnsi="Tahoma" w:cs="Tahoma"/>
      <w:sz w:val="16"/>
      <w:szCs w:val="16"/>
    </w:rPr>
  </w:style>
  <w:style w:type="character" w:customStyle="1" w:styleId="BalloonTextChar">
    <w:name w:val="Balloon Text Char"/>
    <w:basedOn w:val="DefaultParagraphFont"/>
    <w:link w:val="BalloonText"/>
    <w:rsid w:val="00A92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4</cp:revision>
  <cp:lastPrinted>2000-06-16T18:28:00Z</cp:lastPrinted>
  <dcterms:created xsi:type="dcterms:W3CDTF">2011-01-19T21:48:00Z</dcterms:created>
  <dcterms:modified xsi:type="dcterms:W3CDTF">2011-01-19T21:51:00Z</dcterms:modified>
</cp:coreProperties>
</file>