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632E91EA"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AB60FB">
        <w:rPr>
          <w:rFonts w:ascii="Trebuchet MS" w:eastAsia="Times New Roman" w:hAnsi="Trebuchet MS" w:cs="Arial"/>
          <w:sz w:val="22"/>
          <w:szCs w:val="22"/>
        </w:rPr>
        <w:t>November 6, 2014</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 xml:space="preserve">Larry </w:t>
      </w:r>
      <w:proofErr w:type="spellStart"/>
      <w:r w:rsidR="00B101C3" w:rsidRPr="00B101C3">
        <w:rPr>
          <w:rFonts w:ascii="Trebuchet MS" w:eastAsia="Times New Roman" w:hAnsi="Trebuchet MS" w:cs="Arial"/>
          <w:sz w:val="22"/>
          <w:szCs w:val="22"/>
        </w:rPr>
        <w:t>Brinck</w:t>
      </w:r>
      <w:proofErr w:type="spellEnd"/>
      <w:r w:rsidR="00B101C3" w:rsidRPr="00B101C3">
        <w:rPr>
          <w:rFonts w:ascii="Trebuchet MS" w:eastAsia="Times New Roman" w:hAnsi="Trebuchet MS" w:cs="Arial"/>
          <w:sz w:val="22"/>
          <w:szCs w:val="22"/>
        </w:rPr>
        <w:t>,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123A6AA" w14:textId="7D92CF3A" w:rsid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AB60FB">
        <w:rPr>
          <w:rFonts w:ascii="Trebuchet MS" w:eastAsia="Times New Roman" w:hAnsi="Trebuchet MS" w:cs="Arial"/>
          <w:sz w:val="22"/>
          <w:szCs w:val="22"/>
        </w:rPr>
        <w:t>Revision of Section 106, Buy America Requirements</w:t>
      </w:r>
    </w:p>
    <w:p w14:paraId="38CD1009" w14:textId="41C9A31B" w:rsidR="00C71BE4" w:rsidRDefault="00C71BE4"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 xml:space="preserve">Effective this date, our unit is issuing </w:t>
      </w:r>
      <w:r w:rsidR="002A3F0D">
        <w:rPr>
          <w:rFonts w:ascii="Trebuchet MS" w:eastAsia="Times New Roman" w:hAnsi="Trebuchet MS" w:cs="Arial"/>
          <w:sz w:val="22"/>
          <w:szCs w:val="22"/>
        </w:rPr>
        <w:t>a new</w:t>
      </w:r>
      <w:bookmarkStart w:id="0" w:name="_GoBack"/>
      <w:bookmarkEnd w:id="0"/>
      <w:r>
        <w:rPr>
          <w:rFonts w:ascii="Trebuchet MS" w:eastAsia="Times New Roman" w:hAnsi="Trebuchet MS" w:cs="Arial"/>
          <w:sz w:val="22"/>
          <w:szCs w:val="22"/>
        </w:rPr>
        <w:t xml:space="preserve"> standard special provision, Revision of S</w:t>
      </w:r>
      <w:r w:rsidR="009F3087">
        <w:rPr>
          <w:rFonts w:ascii="Trebuchet MS" w:eastAsia="Times New Roman" w:hAnsi="Trebuchet MS" w:cs="Arial"/>
          <w:sz w:val="22"/>
          <w:szCs w:val="22"/>
        </w:rPr>
        <w:t>ection 106, Buy America Requirements.  This new standard special provision is 1 page long.  Use of this special provision is mandatory in all projects advertised on or after December 4, 2014.  You are free, however, to include it in projects advertised before this date.</w:t>
      </w:r>
    </w:p>
    <w:p w14:paraId="7B20F371" w14:textId="1483C121" w:rsidR="009F3087" w:rsidRDefault="009F308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This new standard special provision requires the Contractor to maintain and submit a summary of all steel and iron material delivered to the project, including the date of delivery, the quantity delivered, and the quantity of material installed.  These quantities shall be reconciled with the Buy America Requirement certifications.  In addition, the Contract shall maintain and submit a similar summary of all foreign steel and iron used permanently in the project.</w:t>
      </w:r>
    </w:p>
    <w:p w14:paraId="7AAD284D" w14:textId="0526373D" w:rsidR="009F3087" w:rsidRDefault="009F308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Those of you who keep books of Standard Special Provisions should add this new standard special to your file.  A new Index of Standard Special Provisions is included for your reference.</w:t>
      </w:r>
    </w:p>
    <w:p w14:paraId="2621CA19" w14:textId="49C2F9BE" w:rsidR="009F3087" w:rsidRDefault="009F308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In addition, you will find this and other special provisions issued this date in one place at:</w:t>
      </w:r>
    </w:p>
    <w:p w14:paraId="57F3D2A7" w14:textId="37081608" w:rsidR="009F3087" w:rsidRDefault="001847D1"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hyperlink r:id="rId8" w:history="1">
        <w:r w:rsidR="009F3087" w:rsidRPr="00E11A21">
          <w:rPr>
            <w:rStyle w:val="Hyperlink"/>
            <w:rFonts w:ascii="Trebuchet MS" w:eastAsia="Times New Roman" w:hAnsi="Trebuchet MS" w:cs="Arial"/>
            <w:sz w:val="22"/>
            <w:szCs w:val="22"/>
          </w:rPr>
          <w:t>http://www.coloradodot.info/business/designsupport/construction-specifications/2011-Specs/recently-issued-special-provisions</w:t>
        </w:r>
      </w:hyperlink>
    </w:p>
    <w:p w14:paraId="1EE1EA33" w14:textId="0D6D3E1A" w:rsidR="009F3087" w:rsidRPr="00B101C3" w:rsidRDefault="0085290E"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Pr>
          <w:rFonts w:ascii="Trebuchet MS" w:eastAsia="Times New Roman" w:hAnsi="Trebuchet MS" w:cs="Arial"/>
          <w:sz w:val="22"/>
          <w:szCs w:val="22"/>
        </w:rPr>
        <w:t>If you have any questions or comments, please feel free to contact this office.</w:t>
      </w:r>
    </w:p>
    <w:p w14:paraId="32DB1475" w14:textId="77777777" w:rsidR="00EA3CE6" w:rsidRDefault="00EA3CE6" w:rsidP="00FE454E">
      <w:pPr>
        <w:pStyle w:val="body"/>
        <w:ind w:right="0"/>
        <w:rPr>
          <w:noProof w:val="0"/>
        </w:rPr>
      </w:pPr>
    </w:p>
    <w:p w14:paraId="5D3484FA" w14:textId="32F417E1" w:rsidR="00370CDA" w:rsidRDefault="0085290E" w:rsidP="00FE454E">
      <w:pPr>
        <w:pStyle w:val="body"/>
        <w:ind w:right="0"/>
        <w:rPr>
          <w:szCs w:val="18"/>
        </w:rPr>
      </w:pPr>
      <w:r w:rsidRPr="0085290E">
        <w:rPr>
          <w:szCs w:val="18"/>
        </w:rPr>
        <w:t>LRB/mrs</w:t>
      </w:r>
    </w:p>
    <w:p w14:paraId="6398C326" w14:textId="0FC00BFF" w:rsidR="0085290E" w:rsidRDefault="0085290E" w:rsidP="00FE454E">
      <w:pPr>
        <w:pStyle w:val="body"/>
        <w:ind w:right="0"/>
        <w:rPr>
          <w:szCs w:val="18"/>
        </w:rPr>
      </w:pPr>
      <w:r>
        <w:rPr>
          <w:szCs w:val="18"/>
        </w:rPr>
        <w:t>Attachments</w:t>
      </w:r>
    </w:p>
    <w:p w14:paraId="76836CAE" w14:textId="5598F600" w:rsidR="0085290E" w:rsidRPr="0085290E" w:rsidRDefault="0085290E" w:rsidP="00FE454E">
      <w:pPr>
        <w:pStyle w:val="body"/>
        <w:ind w:right="0"/>
        <w:rPr>
          <w:szCs w:val="18"/>
        </w:rPr>
      </w:pPr>
      <w:r>
        <w:rPr>
          <w:szCs w:val="18"/>
        </w:rPr>
        <w:t>CC: see distribution list</w:t>
      </w:r>
    </w:p>
    <w:sectPr w:rsidR="0085290E" w:rsidRPr="0085290E"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7490" w14:textId="77777777" w:rsidR="001847D1" w:rsidRDefault="001847D1" w:rsidP="00370CDA">
      <w:r>
        <w:separator/>
      </w:r>
    </w:p>
  </w:endnote>
  <w:endnote w:type="continuationSeparator" w:id="0">
    <w:p w14:paraId="3DA85CC4" w14:textId="77777777" w:rsidR="001847D1" w:rsidRDefault="001847D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2AAED" w14:textId="77777777" w:rsidR="001847D1" w:rsidRDefault="001847D1" w:rsidP="00370CDA">
      <w:r>
        <w:separator/>
      </w:r>
    </w:p>
  </w:footnote>
  <w:footnote w:type="continuationSeparator" w:id="0">
    <w:p w14:paraId="752B6609" w14:textId="77777777" w:rsidR="001847D1" w:rsidRDefault="001847D1"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847D1"/>
    <w:rsid w:val="00283E9E"/>
    <w:rsid w:val="002A3F0D"/>
    <w:rsid w:val="002B3173"/>
    <w:rsid w:val="002C1694"/>
    <w:rsid w:val="00370CDA"/>
    <w:rsid w:val="0043210A"/>
    <w:rsid w:val="0045551E"/>
    <w:rsid w:val="004569A4"/>
    <w:rsid w:val="004646B6"/>
    <w:rsid w:val="004744F3"/>
    <w:rsid w:val="00475C8F"/>
    <w:rsid w:val="00483573"/>
    <w:rsid w:val="00532AC2"/>
    <w:rsid w:val="00533949"/>
    <w:rsid w:val="0058513F"/>
    <w:rsid w:val="00766707"/>
    <w:rsid w:val="007918A9"/>
    <w:rsid w:val="0085290E"/>
    <w:rsid w:val="0093767A"/>
    <w:rsid w:val="009B7DA8"/>
    <w:rsid w:val="009C1544"/>
    <w:rsid w:val="009F3087"/>
    <w:rsid w:val="009F63B1"/>
    <w:rsid w:val="00AB60FB"/>
    <w:rsid w:val="00B101C3"/>
    <w:rsid w:val="00BB4F18"/>
    <w:rsid w:val="00BB5A81"/>
    <w:rsid w:val="00BF0EE0"/>
    <w:rsid w:val="00C71BE4"/>
    <w:rsid w:val="00CA6E16"/>
    <w:rsid w:val="00D10630"/>
    <w:rsid w:val="00D33DC1"/>
    <w:rsid w:val="00D55128"/>
    <w:rsid w:val="00DC62AA"/>
    <w:rsid w:val="00E77696"/>
    <w:rsid w:val="00EA3CE6"/>
    <w:rsid w:val="00EB6486"/>
    <w:rsid w:val="00EE405D"/>
    <w:rsid w:val="00EF64A8"/>
    <w:rsid w:val="00FC0C58"/>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9F3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11-Specs/recently-issued-special-provi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2014-11-05T21:28:00Z</dcterms:created>
  <dcterms:modified xsi:type="dcterms:W3CDTF">2014-11-05T21:28:00Z</dcterms:modified>
</cp:coreProperties>
</file>