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AB6FB" w14:textId="075778F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October </w:t>
      </w:r>
      <w:r w:rsidR="00315FA0">
        <w:rPr>
          <w:rFonts w:ascii="Arial" w:hAnsi="Arial" w:cs="Arial"/>
          <w:sz w:val="28"/>
          <w:szCs w:val="28"/>
        </w:rPr>
        <w:t>29</w:t>
      </w:r>
      <w:r>
        <w:rPr>
          <w:rFonts w:ascii="Arial" w:hAnsi="Arial" w:cs="Arial"/>
          <w:sz w:val="28"/>
          <w:szCs w:val="28"/>
        </w:rPr>
        <w:t>, 2015</w:t>
      </w:r>
    </w:p>
    <w:p w14:paraId="308A9D0B"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0B76B03" w14:textId="010D5BFF"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109</w:t>
      </w:r>
    </w:p>
    <w:p w14:paraId="0A265A6B" w14:textId="494A724F" w:rsidR="00765948" w:rsidRDefault="00315FA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SCALES</w:t>
      </w:r>
    </w:p>
    <w:p w14:paraId="7C676713"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5EA4A8D"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83AC66F"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1DB678A"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9200376" w14:textId="6915B18D"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C316FC1"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F990731"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2CB5D8F7"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7514070"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321F82E" w14:textId="77777777" w:rsidR="00765948" w:rsidRDefault="007659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93AE157" w14:textId="1E7349AD" w:rsidR="00765948" w:rsidRDefault="0076594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38F1A3AE" w14:textId="2693A26F" w:rsidR="00240A9D" w:rsidRDefault="00240A9D" w:rsidP="00DB0D93">
      <w:pPr>
        <w:tabs>
          <w:tab w:val="right" w:pos="8640"/>
          <w:tab w:val="right" w:pos="9720"/>
        </w:tabs>
        <w:rPr>
          <w:rFonts w:ascii="Arial" w:hAnsi="Arial" w:cs="Arial"/>
          <w:b/>
          <w:bCs/>
          <w:sz w:val="18"/>
        </w:rPr>
      </w:pPr>
      <w:r>
        <w:rPr>
          <w:sz w:val="22"/>
        </w:rPr>
        <w:tab/>
      </w:r>
    </w:p>
    <w:p w14:paraId="2921222E" w14:textId="77777777" w:rsidR="00240A9D" w:rsidRDefault="00240A9D" w:rsidP="00240A9D"/>
    <w:p w14:paraId="454AF591" w14:textId="77777777" w:rsidR="00765948" w:rsidRDefault="00765948">
      <w:pPr>
        <w:rPr>
          <w:rFonts w:ascii="Arial" w:hAnsi="Arial" w:cs="Arial"/>
        </w:rPr>
      </w:pPr>
      <w:r>
        <w:rPr>
          <w:rFonts w:ascii="Arial" w:hAnsi="Arial" w:cs="Arial"/>
        </w:rPr>
        <w:br w:type="page"/>
      </w:r>
    </w:p>
    <w:p w14:paraId="1D5AC38C" w14:textId="64A66A11" w:rsidR="006B6F8A" w:rsidRPr="00765948" w:rsidRDefault="00765948" w:rsidP="00765948">
      <w:pPr>
        <w:jc w:val="right"/>
        <w:rPr>
          <w:rFonts w:ascii="Arial" w:hAnsi="Arial" w:cs="Arial"/>
        </w:rPr>
      </w:pPr>
      <w:r>
        <w:rPr>
          <w:rFonts w:ascii="Arial" w:hAnsi="Arial" w:cs="Arial"/>
        </w:rPr>
        <w:lastRenderedPageBreak/>
        <w:t xml:space="preserve">October </w:t>
      </w:r>
      <w:r w:rsidR="00315FA0">
        <w:rPr>
          <w:rFonts w:ascii="Arial" w:hAnsi="Arial" w:cs="Arial"/>
        </w:rPr>
        <w:t>29</w:t>
      </w:r>
      <w:r>
        <w:rPr>
          <w:rFonts w:ascii="Arial" w:hAnsi="Arial" w:cs="Arial"/>
        </w:rPr>
        <w:t>, 2015</w:t>
      </w:r>
    </w:p>
    <w:p w14:paraId="3E0C9299" w14:textId="77777777" w:rsidR="006B6F8A" w:rsidRDefault="006B6F8A" w:rsidP="006B6F8A">
      <w:pPr>
        <w:jc w:val="center"/>
        <w:rPr>
          <w:rFonts w:ascii="Arial" w:hAnsi="Arial" w:cs="Arial"/>
        </w:rPr>
      </w:pPr>
      <w:r>
        <w:rPr>
          <w:rFonts w:ascii="Arial" w:hAnsi="Arial" w:cs="Arial"/>
        </w:rPr>
        <w:t>REVISION OF SECTION 109</w:t>
      </w:r>
    </w:p>
    <w:p w14:paraId="0360CF07" w14:textId="0FE19B53" w:rsidR="00D45B5A" w:rsidRDefault="00315FA0" w:rsidP="006B6F8A">
      <w:pPr>
        <w:jc w:val="center"/>
        <w:rPr>
          <w:rFonts w:ascii="Arial" w:hAnsi="Arial" w:cs="Arial"/>
        </w:rPr>
      </w:pPr>
      <w:r>
        <w:rPr>
          <w:rFonts w:ascii="Arial" w:hAnsi="Arial" w:cs="Arial"/>
        </w:rPr>
        <w:t>SCALES</w:t>
      </w:r>
    </w:p>
    <w:p w14:paraId="33F2F20C" w14:textId="77777777" w:rsidR="00D45B5A" w:rsidRDefault="00D45B5A" w:rsidP="006B6F8A">
      <w:pPr>
        <w:jc w:val="center"/>
        <w:rPr>
          <w:rFonts w:ascii="Arial" w:hAnsi="Arial" w:cs="Arial"/>
        </w:rPr>
      </w:pPr>
    </w:p>
    <w:p w14:paraId="0A3C7A2C" w14:textId="77777777" w:rsidR="00D45B5A" w:rsidRDefault="00D45B5A" w:rsidP="00D45B5A">
      <w:pPr>
        <w:rPr>
          <w:rFonts w:ascii="Arial" w:hAnsi="Arial" w:cs="Arial"/>
        </w:rPr>
      </w:pPr>
      <w:r>
        <w:rPr>
          <w:rFonts w:ascii="Arial" w:hAnsi="Arial" w:cs="Arial"/>
        </w:rPr>
        <w:t>Section 109 of the Standard Specifications is hereby revised for this project as follows:</w:t>
      </w:r>
      <w:bookmarkStart w:id="0" w:name="_GoBack"/>
      <w:bookmarkEnd w:id="0"/>
    </w:p>
    <w:p w14:paraId="4D27AC38" w14:textId="77777777" w:rsidR="00D45B5A" w:rsidRDefault="00D45B5A" w:rsidP="00D45B5A">
      <w:pPr>
        <w:rPr>
          <w:rFonts w:ascii="Arial" w:hAnsi="Arial" w:cs="Arial"/>
        </w:rPr>
      </w:pPr>
    </w:p>
    <w:p w14:paraId="0606D011" w14:textId="77777777" w:rsidR="00D45B5A" w:rsidRDefault="00D45B5A" w:rsidP="00D45B5A">
      <w:pPr>
        <w:rPr>
          <w:rFonts w:ascii="Arial" w:hAnsi="Arial" w:cs="Arial"/>
        </w:rPr>
      </w:pPr>
      <w:r>
        <w:rPr>
          <w:rFonts w:ascii="Arial" w:hAnsi="Arial" w:cs="Arial"/>
        </w:rPr>
        <w:t>In subsection 109.01, delete the 11</w:t>
      </w:r>
      <w:r w:rsidRPr="00D45B5A">
        <w:rPr>
          <w:rFonts w:ascii="Arial" w:hAnsi="Arial" w:cs="Arial"/>
          <w:vertAlign w:val="superscript"/>
        </w:rPr>
        <w:t>th</w:t>
      </w:r>
      <w:r>
        <w:rPr>
          <w:rFonts w:ascii="Arial" w:hAnsi="Arial" w:cs="Arial"/>
        </w:rPr>
        <w:t xml:space="preserve"> paragraph and replace with the following:</w:t>
      </w:r>
    </w:p>
    <w:p w14:paraId="4E68C8FB" w14:textId="77777777" w:rsidR="00D45B5A" w:rsidRDefault="00D45B5A" w:rsidP="00D45B5A">
      <w:pPr>
        <w:rPr>
          <w:rFonts w:ascii="Arial" w:hAnsi="Arial" w:cs="Arial"/>
        </w:rPr>
      </w:pPr>
    </w:p>
    <w:p w14:paraId="24F336DA" w14:textId="48273FE1" w:rsidR="00D45B5A" w:rsidRPr="00897CAA" w:rsidRDefault="00D45B5A" w:rsidP="00D45B5A">
      <w:pPr>
        <w:rPr>
          <w:rFonts w:ascii="Arial" w:hAnsi="Arial" w:cs="Arial"/>
        </w:rPr>
      </w:pPr>
      <w:r w:rsidRPr="00897CAA">
        <w:rPr>
          <w:rFonts w:ascii="Arial" w:hAnsi="Arial" w:cs="Arial"/>
        </w:rPr>
        <w:t xml:space="preserve">Materials measured or proportioned by weight shall be weighed on accurate scales.  Scales shall be accurate within the allowable tolerances as prescribed by State law.  The scales shall be tested for accuracy by the Colorado Department of Agriculture or an approved Colorado Department of Agriculture vendor </w:t>
      </w:r>
      <w:r w:rsidRPr="00765948">
        <w:rPr>
          <w:rFonts w:ascii="Arial" w:hAnsi="Arial" w:cs="Arial"/>
        </w:rPr>
        <w:t>(</w:t>
      </w:r>
      <w:r w:rsidR="00765948" w:rsidRPr="00765948">
        <w:rPr>
          <w:rFonts w:ascii="Arial" w:hAnsi="Arial" w:cs="Arial"/>
        </w:rPr>
        <w:t>https://www.colorado.gov/pacific/aginspection/scale-companies</w:t>
      </w:r>
      <w:r w:rsidRPr="00765948">
        <w:rPr>
          <w:rFonts w:ascii="Arial" w:hAnsi="Arial" w:cs="Arial"/>
        </w:rPr>
        <w:t>)</w:t>
      </w:r>
      <w:r w:rsidRPr="00897CAA">
        <w:rPr>
          <w:rFonts w:ascii="Arial" w:hAnsi="Arial" w:cs="Arial"/>
        </w:rPr>
        <w:t xml:space="preserve"> as least once each year, each time the scales are relocated, and as often as the Engineer may deem necessary.  Scales shall be furnished by the Contractor or the Contractor may utilize commercial scales.</w:t>
      </w:r>
    </w:p>
    <w:p w14:paraId="218C11BA" w14:textId="77777777" w:rsidR="00D45B5A" w:rsidRDefault="00D45B5A" w:rsidP="00D45B5A">
      <w:pPr>
        <w:rPr>
          <w:rFonts w:ascii="Arial" w:hAnsi="Arial" w:cs="Arial"/>
        </w:rPr>
      </w:pPr>
    </w:p>
    <w:sectPr w:rsidR="00D45B5A"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0C6EB" w14:textId="77777777" w:rsidR="00396FCD" w:rsidRDefault="00396FCD" w:rsidP="00F878BD">
      <w:r>
        <w:separator/>
      </w:r>
    </w:p>
  </w:endnote>
  <w:endnote w:type="continuationSeparator" w:id="0">
    <w:p w14:paraId="695B5B6F" w14:textId="77777777" w:rsidR="00396FCD" w:rsidRDefault="00396FC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7681" w14:textId="77777777" w:rsidR="00396FCD" w:rsidRDefault="00396FCD" w:rsidP="00F878BD">
      <w:r>
        <w:separator/>
      </w:r>
    </w:p>
  </w:footnote>
  <w:footnote w:type="continuationSeparator" w:id="0">
    <w:p w14:paraId="04300B22" w14:textId="77777777" w:rsidR="00396FCD" w:rsidRDefault="00396FC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5F8F"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5D20"/>
    <w:rsid w:val="000C3C6B"/>
    <w:rsid w:val="000E3C78"/>
    <w:rsid w:val="0010474A"/>
    <w:rsid w:val="0010525A"/>
    <w:rsid w:val="001A7BED"/>
    <w:rsid w:val="001C3F85"/>
    <w:rsid w:val="001E2C1C"/>
    <w:rsid w:val="00214CEC"/>
    <w:rsid w:val="00222B35"/>
    <w:rsid w:val="00230276"/>
    <w:rsid w:val="00240A9D"/>
    <w:rsid w:val="00240F9D"/>
    <w:rsid w:val="002714AF"/>
    <w:rsid w:val="00272482"/>
    <w:rsid w:val="00286041"/>
    <w:rsid w:val="00315FA0"/>
    <w:rsid w:val="003162A2"/>
    <w:rsid w:val="003823FC"/>
    <w:rsid w:val="00394329"/>
    <w:rsid w:val="00396FCD"/>
    <w:rsid w:val="003C3F1C"/>
    <w:rsid w:val="003E4531"/>
    <w:rsid w:val="004249F3"/>
    <w:rsid w:val="00441D2F"/>
    <w:rsid w:val="004569CB"/>
    <w:rsid w:val="004B09DE"/>
    <w:rsid w:val="004F1849"/>
    <w:rsid w:val="0056039E"/>
    <w:rsid w:val="00572D1D"/>
    <w:rsid w:val="006B1A52"/>
    <w:rsid w:val="006B6F8A"/>
    <w:rsid w:val="0070029E"/>
    <w:rsid w:val="00706DF8"/>
    <w:rsid w:val="0071231C"/>
    <w:rsid w:val="00726A77"/>
    <w:rsid w:val="00743779"/>
    <w:rsid w:val="00765948"/>
    <w:rsid w:val="007735BF"/>
    <w:rsid w:val="007854AB"/>
    <w:rsid w:val="007D24E5"/>
    <w:rsid w:val="00803140"/>
    <w:rsid w:val="00814549"/>
    <w:rsid w:val="00870736"/>
    <w:rsid w:val="00891B09"/>
    <w:rsid w:val="00897666"/>
    <w:rsid w:val="00897CAA"/>
    <w:rsid w:val="008B3BFC"/>
    <w:rsid w:val="008C59FF"/>
    <w:rsid w:val="008D4DE9"/>
    <w:rsid w:val="008E6E23"/>
    <w:rsid w:val="00923AF8"/>
    <w:rsid w:val="00935ABF"/>
    <w:rsid w:val="00972056"/>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B03922"/>
    <w:rsid w:val="00B25927"/>
    <w:rsid w:val="00B50405"/>
    <w:rsid w:val="00B91FF1"/>
    <w:rsid w:val="00C26D30"/>
    <w:rsid w:val="00C40133"/>
    <w:rsid w:val="00C93280"/>
    <w:rsid w:val="00CC309C"/>
    <w:rsid w:val="00D16104"/>
    <w:rsid w:val="00D45B5A"/>
    <w:rsid w:val="00DE7DCD"/>
    <w:rsid w:val="00E208F0"/>
    <w:rsid w:val="00E46B5B"/>
    <w:rsid w:val="00E47C62"/>
    <w:rsid w:val="00E5788C"/>
    <w:rsid w:val="00E647BB"/>
    <w:rsid w:val="00E85CC9"/>
    <w:rsid w:val="00EA5566"/>
    <w:rsid w:val="00EA7A41"/>
    <w:rsid w:val="00EC2A21"/>
    <w:rsid w:val="00EF1243"/>
    <w:rsid w:val="00F07B65"/>
    <w:rsid w:val="00F44B42"/>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AAC81"/>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Footer">
    <w:name w:val="footer"/>
    <w:basedOn w:val="Normal"/>
    <w:link w:val="FooterChar"/>
    <w:rsid w:val="00240A9D"/>
    <w:pPr>
      <w:tabs>
        <w:tab w:val="center" w:pos="4680"/>
        <w:tab w:val="right" w:pos="9360"/>
      </w:tabs>
    </w:pPr>
  </w:style>
  <w:style w:type="character" w:customStyle="1" w:styleId="FooterChar">
    <w:name w:val="Footer Char"/>
    <w:basedOn w:val="DefaultParagraphFont"/>
    <w:link w:val="Footer"/>
    <w:rsid w:val="00240A9D"/>
  </w:style>
  <w:style w:type="table" w:customStyle="1" w:styleId="TableGrid">
    <w:name w:val="TableGrid"/>
    <w:rsid w:val="004569C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rsid w:val="00765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7776-E79E-41E6-B035-2C6AEA32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2015-10-21T20:01:00Z</dcterms:created>
  <dcterms:modified xsi:type="dcterms:W3CDTF">2015-10-21T20:01:00Z</dcterms:modified>
</cp:coreProperties>
</file>