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A9F7" w14:textId="492E03AA" w:rsidR="00AE67E8" w:rsidRDefault="00DA59FE" w:rsidP="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March </w:t>
      </w:r>
      <w:r w:rsidR="001C55BE">
        <w:rPr>
          <w:rFonts w:ascii="Arial" w:hAnsi="Arial" w:cs="Arial"/>
          <w:sz w:val="28"/>
          <w:szCs w:val="28"/>
        </w:rPr>
        <w:t>29</w:t>
      </w:r>
      <w:r>
        <w:rPr>
          <w:rFonts w:ascii="Arial" w:hAnsi="Arial" w:cs="Arial"/>
          <w:sz w:val="28"/>
          <w:szCs w:val="28"/>
        </w:rPr>
        <w:t>, 2016</w:t>
      </w:r>
      <w:bookmarkStart w:id="0" w:name="_GoBack"/>
      <w:bookmarkEnd w:id="0"/>
    </w:p>
    <w:p w14:paraId="26548163" w14:textId="77777777" w:rsidR="00B30AEC" w:rsidRDefault="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12F46BC3" w14:textId="77777777" w:rsidR="00B30AEC" w:rsidRDefault="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42162F17"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702</w:t>
      </w:r>
    </w:p>
    <w:p w14:paraId="68194E55"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BITUMINOUS MATERIALS</w:t>
      </w:r>
    </w:p>
    <w:p w14:paraId="2DDF0FF0"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17323BB"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92EA9F5"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E3ADA7F"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DD0059"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631161" w14:textId="32DEBF0F"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B30AEC">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A9E6ECF"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0DDA5D"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D7EC920"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F691F6"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54A7331"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31FD23" w14:textId="77777777" w:rsidR="00AE67E8" w:rsidRDefault="00AE67E8"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on projects having bituminous materials.</w:t>
      </w:r>
    </w:p>
    <w:p w14:paraId="27DE82B9" w14:textId="77777777" w:rsidR="005667C9" w:rsidRDefault="005667C9"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1BC36F8C" w14:textId="77777777" w:rsidR="005667C9" w:rsidRDefault="005667C9"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667C9" w:rsidSect="00772647">
          <w:headerReference w:type="default" r:id="rId8"/>
          <w:pgSz w:w="12240" w:h="15840" w:code="1"/>
          <w:pgMar w:top="720" w:right="1080" w:bottom="720" w:left="1080" w:header="720" w:footer="720" w:gutter="0"/>
          <w:pgNumType w:start="1"/>
          <w:cols w:space="720"/>
          <w:docGrid w:linePitch="272"/>
        </w:sectPr>
      </w:pPr>
    </w:p>
    <w:p w14:paraId="2DA7434C" w14:textId="77777777" w:rsidR="00AE67E8" w:rsidRPr="00566870" w:rsidRDefault="00AE67E8" w:rsidP="00AE67E8">
      <w:pPr>
        <w:rPr>
          <w:rFonts w:ascii="Arial" w:hAnsi="Arial" w:cs="Arial"/>
        </w:rPr>
      </w:pPr>
    </w:p>
    <w:p w14:paraId="04CD7967" w14:textId="77777777" w:rsidR="00AE67E8" w:rsidRPr="00566870" w:rsidRDefault="00AE67E8" w:rsidP="00AE67E8">
      <w:pPr>
        <w:pStyle w:val="Heading1"/>
        <w:jc w:val="left"/>
        <w:rPr>
          <w:rFonts w:cs="Arial"/>
          <w:b w:val="0"/>
        </w:rPr>
      </w:pPr>
      <w:r w:rsidRPr="00566870">
        <w:rPr>
          <w:rFonts w:cs="Arial"/>
          <w:b w:val="0"/>
        </w:rPr>
        <w:t>Section 702 of the Standard Specifications is hereby deleted for this project and replaced with the following:</w:t>
      </w:r>
    </w:p>
    <w:p w14:paraId="59B7202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p>
    <w:p w14:paraId="6158AFA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566870">
        <w:rPr>
          <w:rFonts w:ascii="Arial" w:hAnsi="Arial" w:cs="Arial"/>
          <w:b/>
          <w:bCs/>
          <w:kern w:val="2"/>
        </w:rPr>
        <w:t>702.01  Asphalt</w:t>
      </w:r>
      <w:proofErr w:type="gramEnd"/>
      <w:r w:rsidRPr="00566870">
        <w:rPr>
          <w:rFonts w:ascii="Arial" w:hAnsi="Arial" w:cs="Arial"/>
          <w:b/>
          <w:bCs/>
          <w:kern w:val="2"/>
        </w:rPr>
        <w:t xml:space="preserve"> Cements.  </w:t>
      </w:r>
    </w:p>
    <w:p w14:paraId="2256E0A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79F51160" w14:textId="582573AC" w:rsidR="00AE67E8" w:rsidRPr="005667C9" w:rsidRDefault="00AE67E8" w:rsidP="005667C9">
      <w:pPr>
        <w:pStyle w:val="ListParagraph"/>
        <w:numPr>
          <w:ilvl w:val="0"/>
          <w:numId w:val="3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proofErr w:type="spellStart"/>
      <w:r w:rsidRPr="005667C9">
        <w:rPr>
          <w:rFonts w:ascii="Arial" w:hAnsi="Arial" w:cs="Arial"/>
          <w:i/>
          <w:iCs/>
          <w:kern w:val="2"/>
          <w:sz w:val="20"/>
          <w:szCs w:val="20"/>
        </w:rPr>
        <w:t>Superp</w:t>
      </w:r>
      <w:r w:rsidR="005667C9">
        <w:rPr>
          <w:rFonts w:ascii="Arial" w:hAnsi="Arial" w:cs="Arial"/>
          <w:i/>
          <w:iCs/>
          <w:kern w:val="2"/>
          <w:sz w:val="20"/>
          <w:szCs w:val="20"/>
        </w:rPr>
        <w:t>ave</w:t>
      </w:r>
      <w:proofErr w:type="spellEnd"/>
      <w:r w:rsidR="005667C9">
        <w:rPr>
          <w:rFonts w:ascii="Arial" w:hAnsi="Arial" w:cs="Arial"/>
          <w:i/>
          <w:iCs/>
          <w:kern w:val="2"/>
          <w:sz w:val="20"/>
          <w:szCs w:val="20"/>
        </w:rPr>
        <w:t xml:space="preserve"> Performance Graded Binders.</w:t>
      </w:r>
      <w:r w:rsidRPr="005667C9">
        <w:rPr>
          <w:rFonts w:ascii="Arial" w:hAnsi="Arial" w:cs="Arial"/>
          <w:i/>
          <w:iCs/>
          <w:kern w:val="2"/>
          <w:sz w:val="20"/>
          <w:szCs w:val="20"/>
        </w:rPr>
        <w:t xml:space="preserve"> </w:t>
      </w:r>
      <w:proofErr w:type="spellStart"/>
      <w:r w:rsidRPr="005667C9">
        <w:rPr>
          <w:rFonts w:ascii="Arial" w:hAnsi="Arial" w:cs="Arial"/>
          <w:kern w:val="2"/>
          <w:sz w:val="20"/>
          <w:szCs w:val="20"/>
        </w:rPr>
        <w:t>Superpave</w:t>
      </w:r>
      <w:proofErr w:type="spellEnd"/>
      <w:r w:rsidRPr="005667C9">
        <w:rPr>
          <w:rFonts w:ascii="Arial" w:hAnsi="Arial" w:cs="Arial"/>
          <w:kern w:val="2"/>
          <w:sz w:val="20"/>
          <w:szCs w:val="20"/>
        </w:rPr>
        <w:t xml:space="preserve"> Performance Graded Binders shall conform to the requirements listed in Table 702-1.  (Taken from AASHTO M 320)</w:t>
      </w:r>
    </w:p>
    <w:p w14:paraId="5FFFFFCA" w14:textId="77777777" w:rsidR="00AE67E8" w:rsidRPr="00566870" w:rsidRDefault="00AE67E8" w:rsidP="00AE67E8">
      <w:pPr>
        <w:ind w:left="342"/>
        <w:rPr>
          <w:rFonts w:ascii="Arial" w:hAnsi="Arial" w:cs="Arial"/>
        </w:rPr>
      </w:pPr>
      <w:r w:rsidRPr="00566870">
        <w:rPr>
          <w:rFonts w:ascii="Arial" w:hAnsi="Arial" w:cs="Arial"/>
        </w:rPr>
        <w:t>Asphalt cement shall not be acid modified or alkaline modified.</w:t>
      </w:r>
    </w:p>
    <w:p w14:paraId="7B04DE77" w14:textId="77777777" w:rsidR="00AE67E8" w:rsidRPr="00566870" w:rsidRDefault="00AE67E8" w:rsidP="00AE67E8">
      <w:pPr>
        <w:ind w:left="342"/>
        <w:rPr>
          <w:rFonts w:ascii="Arial" w:hAnsi="Arial" w:cs="Arial"/>
          <w:b/>
          <w:color w:val="FF0000"/>
        </w:rPr>
      </w:pPr>
    </w:p>
    <w:p w14:paraId="04D785A1" w14:textId="6E835067" w:rsidR="00AE67E8" w:rsidRPr="00566870" w:rsidRDefault="00AE67E8" w:rsidP="00AE67E8">
      <w:pPr>
        <w:ind w:left="342"/>
        <w:rPr>
          <w:rFonts w:ascii="Arial" w:hAnsi="Arial" w:cs="Arial"/>
        </w:rPr>
      </w:pPr>
      <w:r w:rsidRPr="00566870">
        <w:rPr>
          <w:rFonts w:ascii="Arial" w:hAnsi="Arial" w:cs="Arial"/>
          <w:bCs/>
        </w:rPr>
        <w:t>Asphalt cement shall not contain any used oils that have not been re</w:t>
      </w:r>
      <w:r w:rsidR="005667C9">
        <w:rPr>
          <w:rFonts w:ascii="Arial" w:hAnsi="Arial" w:cs="Arial"/>
          <w:bCs/>
        </w:rPr>
        <w:t>-</w:t>
      </w:r>
      <w:r w:rsidRPr="00566870">
        <w:rPr>
          <w:rFonts w:ascii="Arial" w:hAnsi="Arial" w:cs="Arial"/>
          <w:bCs/>
        </w:rPr>
        <w:t>refined</w:t>
      </w:r>
      <w:r w:rsidRPr="00566870">
        <w:rPr>
          <w:rFonts w:ascii="Arial" w:hAnsi="Arial" w:cs="Arial"/>
          <w:bCs/>
          <w:color w:val="FF0000"/>
        </w:rPr>
        <w:t xml:space="preserve">.  </w:t>
      </w:r>
      <w:r w:rsidRPr="00566870">
        <w:rPr>
          <w:rFonts w:ascii="Arial" w:hAnsi="Arial" w:cs="Arial"/>
          <w:bCs/>
        </w:rPr>
        <w:t xml:space="preserve">Modifiers that do not comply with environmental rules and regulations including 40 CFR Part 261.6(a) (3) (IV), and part 266/Subpart C shall not be added.  Modifiers shall not be carcinogenic. </w:t>
      </w:r>
    </w:p>
    <w:p w14:paraId="5B2E117B" w14:textId="77777777" w:rsidR="00AE67E8" w:rsidRPr="00566870" w:rsidRDefault="00AE67E8" w:rsidP="00AE67E8">
      <w:pPr>
        <w:ind w:left="342"/>
        <w:jc w:val="both"/>
        <w:rPr>
          <w:rFonts w:ascii="Arial" w:hAnsi="Arial" w:cs="Arial"/>
        </w:rPr>
      </w:pPr>
    </w:p>
    <w:p w14:paraId="11618B08" w14:textId="77777777" w:rsidR="00AE67E8" w:rsidRDefault="00AE67E8" w:rsidP="00AE67E8">
      <w:pPr>
        <w:ind w:left="342"/>
        <w:rPr>
          <w:rFonts w:ascii="Arial" w:hAnsi="Arial" w:cs="Arial"/>
        </w:rPr>
      </w:pPr>
      <w:r w:rsidRPr="00566870">
        <w:rPr>
          <w:rFonts w:ascii="Arial" w:hAnsi="Arial" w:cs="Arial"/>
        </w:rPr>
        <w:t>The supplier of the PG binder shall be certified in accordance with CP 11.</w:t>
      </w:r>
    </w:p>
    <w:p w14:paraId="5D6B475C" w14:textId="77777777" w:rsidR="00035C10" w:rsidRDefault="00035C10" w:rsidP="00AE67E8">
      <w:pPr>
        <w:ind w:left="342"/>
        <w:rPr>
          <w:rFonts w:ascii="Arial" w:hAnsi="Arial" w:cs="Arial"/>
        </w:rPr>
      </w:pPr>
    </w:p>
    <w:p w14:paraId="6E95E6C2" w14:textId="77777777" w:rsidR="00035C10" w:rsidRPr="00566870" w:rsidRDefault="00035C10" w:rsidP="00AE67E8">
      <w:pPr>
        <w:ind w:left="342"/>
        <w:rPr>
          <w:rFonts w:ascii="Arial" w:hAnsi="Arial" w:cs="Arial"/>
        </w:rPr>
      </w:pPr>
    </w:p>
    <w:p w14:paraId="661F623C" w14:textId="77777777" w:rsidR="00AE67E8" w:rsidRPr="00566870" w:rsidRDefault="00AE67E8" w:rsidP="00AE67E8">
      <w:pPr>
        <w:rPr>
          <w:rFonts w:ascii="Arial" w:hAnsi="Arial" w:cs="Arial"/>
          <w:color w:val="FF0000"/>
        </w:rPr>
      </w:pPr>
      <w:r>
        <w:rPr>
          <w:rFonts w:ascii="Arial" w:hAnsi="Arial" w:cs="Arial"/>
          <w:color w:val="FF0000"/>
        </w:rPr>
        <w:br w:type="page"/>
      </w:r>
    </w:p>
    <w:p w14:paraId="5D0877B4" w14:textId="77777777" w:rsidR="00AE67E8" w:rsidRPr="00566870" w:rsidRDefault="00AE67E8" w:rsidP="00AE67E8">
      <w:pPr>
        <w:rPr>
          <w:rFonts w:ascii="Arial" w:hAnsi="Arial" w:cs="Arial"/>
          <w:color w:val="FF0000"/>
        </w:rPr>
      </w:pPr>
    </w:p>
    <w:p w14:paraId="793F9DFF" w14:textId="77777777" w:rsidR="00AE67E8" w:rsidRPr="00C31342" w:rsidRDefault="00AE67E8" w:rsidP="00AE67E8">
      <w:pPr>
        <w:jc w:val="right"/>
        <w:rPr>
          <w:rFonts w:ascii="Arial" w:hAnsi="Arial" w:cs="Arial"/>
        </w:rPr>
      </w:pPr>
    </w:p>
    <w:p w14:paraId="4674D3C0" w14:textId="77777777" w:rsidR="00AE67E8" w:rsidRPr="00566870" w:rsidRDefault="00AE67E8" w:rsidP="00AE67E8">
      <w:pPr>
        <w:pStyle w:val="Heading1"/>
        <w:rPr>
          <w:rFonts w:ascii="Times New Roman" w:hAnsi="Times New Roman"/>
        </w:rPr>
      </w:pPr>
      <w:r>
        <w:rPr>
          <w:rFonts w:ascii="Times New Roman" w:hAnsi="Times New Roman"/>
        </w:rPr>
        <w:t>Table</w:t>
      </w:r>
      <w:r w:rsidRPr="00566870">
        <w:rPr>
          <w:rFonts w:ascii="Times New Roman" w:hAnsi="Times New Roman"/>
        </w:rPr>
        <w:t xml:space="preserve"> 702-1</w:t>
      </w:r>
    </w:p>
    <w:p w14:paraId="0AEC5115" w14:textId="77777777" w:rsidR="00AE67E8" w:rsidRPr="00566870" w:rsidRDefault="00AE67E8" w:rsidP="00AE67E8">
      <w:pPr>
        <w:jc w:val="center"/>
        <w:rPr>
          <w:b/>
          <w:sz w:val="22"/>
          <w:szCs w:val="22"/>
        </w:rPr>
      </w:pPr>
      <w:r w:rsidRPr="00566870">
        <w:rPr>
          <w:b/>
          <w:sz w:val="22"/>
          <w:szCs w:val="22"/>
        </w:rPr>
        <w:t>SUPERPAVE PERFORMANCE GRADED BINDERS</w:t>
      </w:r>
    </w:p>
    <w:p w14:paraId="26EF4E6C" w14:textId="77777777" w:rsidR="00AE67E8" w:rsidRPr="00443AF6" w:rsidRDefault="00AE67E8" w:rsidP="00AE67E8">
      <w:pPr>
        <w:rPr>
          <w:rFonts w:ascii="Arial" w:hAnsi="Arial" w:cs="Arial"/>
          <w:sz w:val="18"/>
          <w:szCs w:val="18"/>
        </w:rPr>
      </w:pPr>
    </w:p>
    <w:tbl>
      <w:tblPr>
        <w:tblW w:w="874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934"/>
        <w:gridCol w:w="828"/>
        <w:gridCol w:w="720"/>
        <w:gridCol w:w="810"/>
        <w:gridCol w:w="720"/>
        <w:gridCol w:w="720"/>
        <w:gridCol w:w="720"/>
        <w:gridCol w:w="1296"/>
      </w:tblGrid>
      <w:tr w:rsidR="00AE67E8" w:rsidRPr="00443AF6" w14:paraId="302D3908" w14:textId="77777777" w:rsidTr="00A76BA6">
        <w:trPr>
          <w:trHeight w:val="144"/>
          <w:jc w:val="center"/>
        </w:trPr>
        <w:tc>
          <w:tcPr>
            <w:tcW w:w="2934" w:type="dxa"/>
            <w:vMerge w:val="restart"/>
            <w:tcBorders>
              <w:top w:val="double" w:sz="6" w:space="0" w:color="auto"/>
              <w:bottom w:val="double" w:sz="6" w:space="0" w:color="auto"/>
            </w:tcBorders>
          </w:tcPr>
          <w:p w14:paraId="45A05D20" w14:textId="77777777" w:rsidR="00AE67E8" w:rsidRPr="00443AF6" w:rsidRDefault="00AE67E8" w:rsidP="00AE67E8">
            <w:pPr>
              <w:spacing w:line="264" w:lineRule="auto"/>
              <w:jc w:val="center"/>
              <w:rPr>
                <w:rFonts w:ascii="Arial" w:hAnsi="Arial" w:cs="Arial"/>
                <w:b/>
                <w:sz w:val="18"/>
                <w:szCs w:val="18"/>
              </w:rPr>
            </w:pPr>
          </w:p>
          <w:p w14:paraId="342170F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Property</w:t>
            </w:r>
          </w:p>
        </w:tc>
        <w:tc>
          <w:tcPr>
            <w:tcW w:w="4518" w:type="dxa"/>
            <w:gridSpan w:val="6"/>
            <w:tcBorders>
              <w:top w:val="double" w:sz="6" w:space="0" w:color="auto"/>
              <w:bottom w:val="single" w:sz="4" w:space="0" w:color="auto"/>
            </w:tcBorders>
          </w:tcPr>
          <w:p w14:paraId="01F678A3"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Requirement for PG Binder</w:t>
            </w:r>
          </w:p>
        </w:tc>
        <w:tc>
          <w:tcPr>
            <w:tcW w:w="1296" w:type="dxa"/>
            <w:vMerge w:val="restart"/>
            <w:tcBorders>
              <w:top w:val="double" w:sz="6" w:space="0" w:color="auto"/>
              <w:bottom w:val="double" w:sz="6" w:space="0" w:color="auto"/>
            </w:tcBorders>
          </w:tcPr>
          <w:p w14:paraId="677EC9B2"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AASHTO</w:t>
            </w:r>
          </w:p>
          <w:p w14:paraId="060CB29F"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Test No.</w:t>
            </w:r>
          </w:p>
        </w:tc>
      </w:tr>
      <w:tr w:rsidR="00AE67E8" w:rsidRPr="00443AF6" w14:paraId="3B15A8E7" w14:textId="77777777" w:rsidTr="00AE67E8">
        <w:trPr>
          <w:trHeight w:val="320"/>
          <w:jc w:val="center"/>
        </w:trPr>
        <w:tc>
          <w:tcPr>
            <w:tcW w:w="2934" w:type="dxa"/>
            <w:vMerge/>
            <w:tcBorders>
              <w:top w:val="single" w:sz="4" w:space="0" w:color="auto"/>
              <w:bottom w:val="double" w:sz="6" w:space="0" w:color="auto"/>
            </w:tcBorders>
            <w:vAlign w:val="center"/>
          </w:tcPr>
          <w:p w14:paraId="51F1B562" w14:textId="77777777" w:rsidR="00AE67E8" w:rsidRPr="00443AF6" w:rsidRDefault="00AE67E8" w:rsidP="00AE67E8">
            <w:pPr>
              <w:spacing w:line="264" w:lineRule="auto"/>
              <w:jc w:val="center"/>
              <w:rPr>
                <w:rFonts w:ascii="Arial" w:hAnsi="Arial" w:cs="Arial"/>
                <w:b/>
                <w:sz w:val="18"/>
                <w:szCs w:val="18"/>
              </w:rPr>
            </w:pPr>
          </w:p>
        </w:tc>
        <w:tc>
          <w:tcPr>
            <w:tcW w:w="828" w:type="dxa"/>
            <w:tcBorders>
              <w:top w:val="single" w:sz="4" w:space="0" w:color="auto"/>
              <w:bottom w:val="double" w:sz="6" w:space="0" w:color="auto"/>
            </w:tcBorders>
          </w:tcPr>
          <w:p w14:paraId="40C84366"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58-28</w:t>
            </w:r>
          </w:p>
        </w:tc>
        <w:tc>
          <w:tcPr>
            <w:tcW w:w="720" w:type="dxa"/>
            <w:tcBorders>
              <w:top w:val="single" w:sz="4" w:space="0" w:color="auto"/>
              <w:bottom w:val="double" w:sz="6" w:space="0" w:color="auto"/>
            </w:tcBorders>
          </w:tcPr>
          <w:p w14:paraId="5DCE6EE1"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58-34</w:t>
            </w:r>
          </w:p>
        </w:tc>
        <w:tc>
          <w:tcPr>
            <w:tcW w:w="810" w:type="dxa"/>
            <w:tcBorders>
              <w:top w:val="single" w:sz="4" w:space="0" w:color="auto"/>
              <w:bottom w:val="double" w:sz="6" w:space="0" w:color="auto"/>
            </w:tcBorders>
          </w:tcPr>
          <w:p w14:paraId="53808AE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64-22</w:t>
            </w:r>
          </w:p>
        </w:tc>
        <w:tc>
          <w:tcPr>
            <w:tcW w:w="720" w:type="dxa"/>
            <w:tcBorders>
              <w:top w:val="single" w:sz="4" w:space="0" w:color="auto"/>
              <w:bottom w:val="double" w:sz="6" w:space="0" w:color="auto"/>
            </w:tcBorders>
          </w:tcPr>
          <w:p w14:paraId="055C84C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64-28</w:t>
            </w:r>
          </w:p>
        </w:tc>
        <w:tc>
          <w:tcPr>
            <w:tcW w:w="720" w:type="dxa"/>
            <w:tcBorders>
              <w:top w:val="single" w:sz="4" w:space="0" w:color="auto"/>
              <w:bottom w:val="double" w:sz="6" w:space="0" w:color="auto"/>
            </w:tcBorders>
          </w:tcPr>
          <w:p w14:paraId="495D7744" w14:textId="77777777" w:rsidR="00AE67E8" w:rsidRPr="00443AF6" w:rsidRDefault="00AE67E8" w:rsidP="00AE67E8">
            <w:pPr>
              <w:spacing w:line="264" w:lineRule="auto"/>
              <w:jc w:val="center"/>
              <w:rPr>
                <w:rFonts w:ascii="Arial" w:hAnsi="Arial" w:cs="Arial"/>
                <w:b/>
                <w:sz w:val="18"/>
                <w:szCs w:val="18"/>
              </w:rPr>
            </w:pPr>
            <w:r>
              <w:rPr>
                <w:rFonts w:ascii="Arial" w:hAnsi="Arial" w:cs="Arial"/>
                <w:b/>
                <w:sz w:val="18"/>
                <w:szCs w:val="18"/>
              </w:rPr>
              <w:t>70-28</w:t>
            </w:r>
          </w:p>
        </w:tc>
        <w:tc>
          <w:tcPr>
            <w:tcW w:w="720" w:type="dxa"/>
            <w:tcBorders>
              <w:top w:val="single" w:sz="4" w:space="0" w:color="auto"/>
              <w:bottom w:val="double" w:sz="6" w:space="0" w:color="auto"/>
            </w:tcBorders>
          </w:tcPr>
          <w:p w14:paraId="21B54A6A"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76-28</w:t>
            </w:r>
          </w:p>
        </w:tc>
        <w:tc>
          <w:tcPr>
            <w:tcW w:w="1296" w:type="dxa"/>
            <w:vMerge/>
            <w:tcBorders>
              <w:top w:val="single" w:sz="4" w:space="0" w:color="auto"/>
              <w:bottom w:val="double" w:sz="6" w:space="0" w:color="auto"/>
            </w:tcBorders>
            <w:vAlign w:val="center"/>
          </w:tcPr>
          <w:p w14:paraId="42F48EC3" w14:textId="77777777" w:rsidR="00AE67E8" w:rsidRPr="00443AF6" w:rsidRDefault="00AE67E8" w:rsidP="00AE67E8">
            <w:pPr>
              <w:spacing w:line="264" w:lineRule="auto"/>
              <w:jc w:val="center"/>
              <w:rPr>
                <w:rFonts w:ascii="Arial" w:hAnsi="Arial" w:cs="Arial"/>
                <w:b/>
                <w:sz w:val="18"/>
                <w:szCs w:val="18"/>
              </w:rPr>
            </w:pPr>
          </w:p>
        </w:tc>
      </w:tr>
      <w:tr w:rsidR="00AE67E8" w:rsidRPr="00443AF6" w14:paraId="4F666736" w14:textId="77777777" w:rsidTr="00AE67E8">
        <w:trPr>
          <w:jc w:val="center"/>
        </w:trPr>
        <w:tc>
          <w:tcPr>
            <w:tcW w:w="2934" w:type="dxa"/>
            <w:tcBorders>
              <w:top w:val="double" w:sz="6" w:space="0" w:color="auto"/>
              <w:bottom w:val="nil"/>
            </w:tcBorders>
          </w:tcPr>
          <w:p w14:paraId="48FD8C7F" w14:textId="77777777" w:rsidR="00AE67E8" w:rsidRPr="00443AF6" w:rsidRDefault="00AE67E8" w:rsidP="00AE67E8">
            <w:pPr>
              <w:pStyle w:val="Heading2"/>
              <w:spacing w:line="264" w:lineRule="auto"/>
              <w:rPr>
                <w:i/>
                <w:sz w:val="18"/>
                <w:szCs w:val="18"/>
              </w:rPr>
            </w:pPr>
            <w:r w:rsidRPr="00443AF6">
              <w:rPr>
                <w:sz w:val="18"/>
                <w:szCs w:val="18"/>
              </w:rPr>
              <w:t>Original Binder Properties</w:t>
            </w:r>
          </w:p>
        </w:tc>
        <w:tc>
          <w:tcPr>
            <w:tcW w:w="828" w:type="dxa"/>
            <w:tcBorders>
              <w:top w:val="double" w:sz="6" w:space="0" w:color="auto"/>
              <w:bottom w:val="nil"/>
            </w:tcBorders>
          </w:tcPr>
          <w:p w14:paraId="4203B12A"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22B0679C" w14:textId="77777777" w:rsidR="00AE67E8" w:rsidRPr="00443AF6" w:rsidRDefault="00AE67E8" w:rsidP="00AE67E8">
            <w:pPr>
              <w:spacing w:line="264" w:lineRule="auto"/>
              <w:rPr>
                <w:rFonts w:ascii="Arial" w:hAnsi="Arial" w:cs="Arial"/>
                <w:sz w:val="18"/>
                <w:szCs w:val="18"/>
              </w:rPr>
            </w:pPr>
          </w:p>
        </w:tc>
        <w:tc>
          <w:tcPr>
            <w:tcW w:w="810" w:type="dxa"/>
            <w:tcBorders>
              <w:top w:val="double" w:sz="6" w:space="0" w:color="auto"/>
              <w:bottom w:val="nil"/>
            </w:tcBorders>
          </w:tcPr>
          <w:p w14:paraId="64838CDC"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25BFAED0"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45A221B3"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77F3BC72" w14:textId="77777777" w:rsidR="00AE67E8" w:rsidRPr="00443AF6" w:rsidRDefault="00AE67E8" w:rsidP="00AE67E8">
            <w:pPr>
              <w:spacing w:line="264" w:lineRule="auto"/>
              <w:rPr>
                <w:rFonts w:ascii="Arial" w:hAnsi="Arial" w:cs="Arial"/>
                <w:sz w:val="18"/>
                <w:szCs w:val="18"/>
              </w:rPr>
            </w:pPr>
          </w:p>
        </w:tc>
        <w:tc>
          <w:tcPr>
            <w:tcW w:w="1296" w:type="dxa"/>
            <w:tcBorders>
              <w:top w:val="double" w:sz="6" w:space="0" w:color="auto"/>
              <w:bottom w:val="nil"/>
            </w:tcBorders>
          </w:tcPr>
          <w:p w14:paraId="5C915B3F" w14:textId="77777777" w:rsidR="00AE67E8" w:rsidRPr="00443AF6" w:rsidRDefault="00AE67E8" w:rsidP="00AE67E8">
            <w:pPr>
              <w:spacing w:line="264" w:lineRule="auto"/>
              <w:rPr>
                <w:rFonts w:ascii="Arial" w:hAnsi="Arial" w:cs="Arial"/>
                <w:sz w:val="18"/>
                <w:szCs w:val="18"/>
              </w:rPr>
            </w:pPr>
          </w:p>
        </w:tc>
      </w:tr>
      <w:tr w:rsidR="00AE67E8" w:rsidRPr="00443AF6" w14:paraId="7F685A11" w14:textId="77777777" w:rsidTr="00AE67E8">
        <w:trPr>
          <w:trHeight w:val="320"/>
          <w:jc w:val="center"/>
        </w:trPr>
        <w:tc>
          <w:tcPr>
            <w:tcW w:w="2934" w:type="dxa"/>
            <w:tcBorders>
              <w:top w:val="nil"/>
              <w:bottom w:val="nil"/>
            </w:tcBorders>
            <w:shd w:val="clear" w:color="auto" w:fill="E6E6E6"/>
          </w:tcPr>
          <w:p w14:paraId="26926EF7" w14:textId="77777777" w:rsidR="00AE67E8" w:rsidRPr="00443AF6" w:rsidRDefault="00AE67E8" w:rsidP="00AE67E8">
            <w:pPr>
              <w:spacing w:line="264" w:lineRule="auto"/>
              <w:rPr>
                <w:rFonts w:ascii="Arial" w:hAnsi="Arial" w:cs="Arial"/>
                <w:sz w:val="18"/>
                <w:szCs w:val="18"/>
              </w:rPr>
            </w:pPr>
            <w:smartTag w:uri="urn:schemas-microsoft-com:office:smarttags" w:element="place">
              <w:smartTag w:uri="urn:schemas-microsoft-com:office:smarttags" w:element="PlaceName">
                <w:r w:rsidRPr="00443AF6">
                  <w:rPr>
                    <w:rFonts w:ascii="Arial" w:hAnsi="Arial" w:cs="Arial"/>
                    <w:sz w:val="18"/>
                    <w:szCs w:val="18"/>
                  </w:rPr>
                  <w:t>Flash</w:t>
                </w:r>
              </w:smartTag>
              <w:r w:rsidRPr="00443AF6">
                <w:rPr>
                  <w:rFonts w:ascii="Arial" w:hAnsi="Arial" w:cs="Arial"/>
                  <w:sz w:val="18"/>
                  <w:szCs w:val="18"/>
                </w:rPr>
                <w:t xml:space="preserve"> </w:t>
              </w:r>
              <w:smartTag w:uri="urn:schemas-microsoft-com:office:smarttags" w:element="PlaceType">
                <w:r w:rsidRPr="00443AF6">
                  <w:rPr>
                    <w:rFonts w:ascii="Arial" w:hAnsi="Arial" w:cs="Arial"/>
                    <w:sz w:val="18"/>
                    <w:szCs w:val="18"/>
                  </w:rPr>
                  <w:t>Point</w:t>
                </w:r>
              </w:smartTag>
              <w:r w:rsidRPr="00443AF6">
                <w:rPr>
                  <w:rFonts w:ascii="Arial" w:hAnsi="Arial" w:cs="Arial"/>
                  <w:sz w:val="18"/>
                  <w:szCs w:val="18"/>
                </w:rPr>
                <w:t xml:space="preserve"> </w:t>
              </w:r>
              <w:smartTag w:uri="urn:schemas-microsoft-com:office:smarttags" w:element="PlaceName">
                <w:r w:rsidRPr="00443AF6">
                  <w:rPr>
                    <w:rFonts w:ascii="Arial" w:hAnsi="Arial" w:cs="Arial"/>
                    <w:sz w:val="18"/>
                    <w:szCs w:val="18"/>
                  </w:rPr>
                  <w:t>Temp.</w:t>
                </w:r>
              </w:smartTag>
            </w:smartTag>
            <w:r w:rsidRPr="00443AF6">
              <w:rPr>
                <w:rFonts w:ascii="Arial" w:hAnsi="Arial" w:cs="Arial"/>
                <w:sz w:val="18"/>
                <w:szCs w:val="18"/>
              </w:rPr>
              <w:t>, °C, minimum</w:t>
            </w:r>
          </w:p>
        </w:tc>
        <w:tc>
          <w:tcPr>
            <w:tcW w:w="828" w:type="dxa"/>
            <w:tcBorders>
              <w:top w:val="nil"/>
              <w:bottom w:val="nil"/>
            </w:tcBorders>
            <w:shd w:val="clear" w:color="auto" w:fill="E6E6E6"/>
          </w:tcPr>
          <w:p w14:paraId="5AB7C63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573CB0B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810" w:type="dxa"/>
            <w:tcBorders>
              <w:top w:val="nil"/>
              <w:bottom w:val="nil"/>
            </w:tcBorders>
            <w:shd w:val="clear" w:color="auto" w:fill="E6E6E6"/>
          </w:tcPr>
          <w:p w14:paraId="4E54D3F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2754A95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75F20735"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230</w:t>
            </w:r>
          </w:p>
        </w:tc>
        <w:tc>
          <w:tcPr>
            <w:tcW w:w="720" w:type="dxa"/>
            <w:tcBorders>
              <w:top w:val="nil"/>
              <w:bottom w:val="nil"/>
            </w:tcBorders>
            <w:shd w:val="clear" w:color="auto" w:fill="E6E6E6"/>
          </w:tcPr>
          <w:p w14:paraId="610B85D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1296" w:type="dxa"/>
            <w:tcBorders>
              <w:top w:val="nil"/>
              <w:bottom w:val="nil"/>
            </w:tcBorders>
            <w:shd w:val="clear" w:color="auto" w:fill="E6E6E6"/>
          </w:tcPr>
          <w:p w14:paraId="1219B60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48</w:t>
            </w:r>
          </w:p>
        </w:tc>
      </w:tr>
      <w:tr w:rsidR="00AE67E8" w:rsidRPr="00443AF6" w14:paraId="617951CF" w14:textId="77777777" w:rsidTr="00AE67E8">
        <w:trPr>
          <w:trHeight w:val="320"/>
          <w:jc w:val="center"/>
        </w:trPr>
        <w:tc>
          <w:tcPr>
            <w:tcW w:w="2934" w:type="dxa"/>
            <w:tcBorders>
              <w:top w:val="nil"/>
              <w:bottom w:val="nil"/>
            </w:tcBorders>
          </w:tcPr>
          <w:p w14:paraId="61543B3B"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 xml:space="preserve">Viscosity at 135 °C, </w:t>
            </w:r>
            <w:proofErr w:type="spellStart"/>
            <w:r w:rsidRPr="00443AF6">
              <w:rPr>
                <w:rFonts w:ascii="Arial" w:hAnsi="Arial" w:cs="Arial"/>
                <w:sz w:val="18"/>
                <w:szCs w:val="18"/>
              </w:rPr>
              <w:t>Pa●s</w:t>
            </w:r>
            <w:proofErr w:type="spellEnd"/>
            <w:r w:rsidRPr="00443AF6">
              <w:rPr>
                <w:rFonts w:ascii="Arial" w:hAnsi="Arial" w:cs="Arial"/>
                <w:sz w:val="18"/>
                <w:szCs w:val="18"/>
              </w:rPr>
              <w:t>, maximum</w:t>
            </w:r>
          </w:p>
        </w:tc>
        <w:tc>
          <w:tcPr>
            <w:tcW w:w="828" w:type="dxa"/>
            <w:tcBorders>
              <w:top w:val="nil"/>
              <w:bottom w:val="nil"/>
            </w:tcBorders>
          </w:tcPr>
          <w:p w14:paraId="7771266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4ADBA47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810" w:type="dxa"/>
            <w:tcBorders>
              <w:top w:val="nil"/>
              <w:bottom w:val="nil"/>
            </w:tcBorders>
          </w:tcPr>
          <w:p w14:paraId="67427CD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7CBD3D9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02F0CE1C"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3</w:t>
            </w:r>
          </w:p>
        </w:tc>
        <w:tc>
          <w:tcPr>
            <w:tcW w:w="720" w:type="dxa"/>
            <w:tcBorders>
              <w:top w:val="nil"/>
              <w:bottom w:val="nil"/>
            </w:tcBorders>
          </w:tcPr>
          <w:p w14:paraId="6B1FAC3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1296" w:type="dxa"/>
            <w:tcBorders>
              <w:top w:val="nil"/>
              <w:bottom w:val="nil"/>
            </w:tcBorders>
          </w:tcPr>
          <w:p w14:paraId="391E7B9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316</w:t>
            </w:r>
          </w:p>
        </w:tc>
      </w:tr>
      <w:tr w:rsidR="00AE67E8" w:rsidRPr="00443AF6" w14:paraId="61D6F769" w14:textId="77777777" w:rsidTr="00AE67E8">
        <w:trPr>
          <w:trHeight w:val="320"/>
          <w:jc w:val="center"/>
        </w:trPr>
        <w:tc>
          <w:tcPr>
            <w:tcW w:w="2934" w:type="dxa"/>
            <w:tcBorders>
              <w:top w:val="nil"/>
              <w:bottom w:val="nil"/>
            </w:tcBorders>
            <w:shd w:val="clear" w:color="auto" w:fill="E6E6E6"/>
          </w:tcPr>
          <w:p w14:paraId="0644643E"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 xml:space="preserve">Dynamic Shear, Temp. °C, where G*/Sin δ @ 10 rad/s ≥ 1.00 </w:t>
            </w:r>
            <w:proofErr w:type="spellStart"/>
            <w:r w:rsidRPr="00443AF6">
              <w:rPr>
                <w:rFonts w:ascii="Arial" w:hAnsi="Arial" w:cs="Arial"/>
                <w:sz w:val="18"/>
                <w:szCs w:val="18"/>
              </w:rPr>
              <w:t>kPa</w:t>
            </w:r>
            <w:proofErr w:type="spellEnd"/>
          </w:p>
        </w:tc>
        <w:tc>
          <w:tcPr>
            <w:tcW w:w="828" w:type="dxa"/>
            <w:tcBorders>
              <w:top w:val="nil"/>
              <w:bottom w:val="nil"/>
            </w:tcBorders>
            <w:shd w:val="clear" w:color="auto" w:fill="E6E6E6"/>
          </w:tcPr>
          <w:p w14:paraId="08C6638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720" w:type="dxa"/>
            <w:tcBorders>
              <w:top w:val="nil"/>
              <w:bottom w:val="nil"/>
            </w:tcBorders>
            <w:shd w:val="clear" w:color="auto" w:fill="E6E6E6"/>
          </w:tcPr>
          <w:p w14:paraId="3DE53D6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810" w:type="dxa"/>
            <w:tcBorders>
              <w:top w:val="nil"/>
              <w:bottom w:val="nil"/>
            </w:tcBorders>
            <w:shd w:val="clear" w:color="auto" w:fill="E6E6E6"/>
          </w:tcPr>
          <w:p w14:paraId="1E71B94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shd w:val="clear" w:color="auto" w:fill="E6E6E6"/>
          </w:tcPr>
          <w:p w14:paraId="0BDE250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shd w:val="clear" w:color="auto" w:fill="E6E6E6"/>
          </w:tcPr>
          <w:p w14:paraId="64401D0A"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70</w:t>
            </w:r>
          </w:p>
        </w:tc>
        <w:tc>
          <w:tcPr>
            <w:tcW w:w="720" w:type="dxa"/>
            <w:tcBorders>
              <w:top w:val="nil"/>
              <w:bottom w:val="nil"/>
            </w:tcBorders>
            <w:shd w:val="clear" w:color="auto" w:fill="E6E6E6"/>
          </w:tcPr>
          <w:p w14:paraId="0AA7071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76</w:t>
            </w:r>
          </w:p>
        </w:tc>
        <w:tc>
          <w:tcPr>
            <w:tcW w:w="1296" w:type="dxa"/>
            <w:tcBorders>
              <w:top w:val="nil"/>
              <w:bottom w:val="nil"/>
            </w:tcBorders>
            <w:shd w:val="clear" w:color="auto" w:fill="E6E6E6"/>
          </w:tcPr>
          <w:p w14:paraId="44C8AE6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315</w:t>
            </w:r>
          </w:p>
        </w:tc>
      </w:tr>
      <w:tr w:rsidR="00AE67E8" w:rsidRPr="00443AF6" w14:paraId="12E9DE44" w14:textId="77777777" w:rsidTr="00AE67E8">
        <w:trPr>
          <w:trHeight w:val="320"/>
          <w:jc w:val="center"/>
        </w:trPr>
        <w:tc>
          <w:tcPr>
            <w:tcW w:w="2934" w:type="dxa"/>
            <w:tcBorders>
              <w:top w:val="nil"/>
              <w:bottom w:val="nil"/>
            </w:tcBorders>
          </w:tcPr>
          <w:p w14:paraId="0EDE631F"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 xml:space="preserve">Ductility, 4 </w:t>
            </w:r>
            <w:r w:rsidRPr="00782077">
              <w:rPr>
                <w:color w:val="auto"/>
                <w:sz w:val="18"/>
                <w:szCs w:val="18"/>
              </w:rPr>
              <w:t>°</w:t>
            </w:r>
            <w:r w:rsidRPr="00782077">
              <w:rPr>
                <w:b w:val="0"/>
                <w:color w:val="auto"/>
                <w:sz w:val="18"/>
                <w:szCs w:val="18"/>
              </w:rPr>
              <w:t>C (5 cm/min.), cm minimum</w:t>
            </w:r>
          </w:p>
        </w:tc>
        <w:tc>
          <w:tcPr>
            <w:tcW w:w="828" w:type="dxa"/>
            <w:tcBorders>
              <w:top w:val="nil"/>
              <w:bottom w:val="nil"/>
            </w:tcBorders>
          </w:tcPr>
          <w:p w14:paraId="048D45E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3AC0484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tcPr>
          <w:p w14:paraId="7DA1819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37F567B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50</w:t>
            </w:r>
          </w:p>
        </w:tc>
        <w:tc>
          <w:tcPr>
            <w:tcW w:w="720" w:type="dxa"/>
            <w:tcBorders>
              <w:top w:val="nil"/>
              <w:bottom w:val="nil"/>
            </w:tcBorders>
          </w:tcPr>
          <w:p w14:paraId="5C993DBC"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tcPr>
          <w:p w14:paraId="7DE2361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tcPr>
          <w:p w14:paraId="6A42775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51</w:t>
            </w:r>
          </w:p>
        </w:tc>
      </w:tr>
      <w:tr w:rsidR="00AE67E8" w:rsidRPr="00443AF6" w14:paraId="7068A377" w14:textId="77777777" w:rsidTr="00AE67E8">
        <w:trPr>
          <w:trHeight w:val="320"/>
          <w:jc w:val="center"/>
        </w:trPr>
        <w:tc>
          <w:tcPr>
            <w:tcW w:w="2934" w:type="dxa"/>
            <w:tcBorders>
              <w:top w:val="nil"/>
              <w:bottom w:val="nil"/>
            </w:tcBorders>
            <w:shd w:val="clear" w:color="auto" w:fill="E6E6E6"/>
          </w:tcPr>
          <w:p w14:paraId="31008203"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Toughness, joules (inch-</w:t>
            </w:r>
            <w:proofErr w:type="spellStart"/>
            <w:r w:rsidRPr="00782077">
              <w:rPr>
                <w:b w:val="0"/>
                <w:color w:val="auto"/>
                <w:sz w:val="18"/>
                <w:szCs w:val="18"/>
              </w:rPr>
              <w:t>lbs</w:t>
            </w:r>
            <w:proofErr w:type="spellEnd"/>
            <w:r w:rsidRPr="00782077">
              <w:rPr>
                <w:b w:val="0"/>
                <w:color w:val="auto"/>
                <w:sz w:val="18"/>
                <w:szCs w:val="18"/>
              </w:rPr>
              <w:t>)</w:t>
            </w:r>
          </w:p>
        </w:tc>
        <w:tc>
          <w:tcPr>
            <w:tcW w:w="828" w:type="dxa"/>
            <w:tcBorders>
              <w:top w:val="nil"/>
              <w:bottom w:val="nil"/>
            </w:tcBorders>
            <w:shd w:val="clear" w:color="auto" w:fill="E6E6E6"/>
          </w:tcPr>
          <w:p w14:paraId="7B88867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3F9BEAE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shd w:val="clear" w:color="auto" w:fill="E6E6E6"/>
          </w:tcPr>
          <w:p w14:paraId="5B8FB86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33A1ED0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12.4 (110)</w:t>
            </w:r>
          </w:p>
        </w:tc>
        <w:tc>
          <w:tcPr>
            <w:tcW w:w="720" w:type="dxa"/>
            <w:tcBorders>
              <w:top w:val="nil"/>
              <w:bottom w:val="nil"/>
            </w:tcBorders>
            <w:shd w:val="clear" w:color="auto" w:fill="E6E6E6"/>
          </w:tcPr>
          <w:p w14:paraId="660F2CC9"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shd w:val="clear" w:color="auto" w:fill="E6E6E6"/>
          </w:tcPr>
          <w:p w14:paraId="6F3615E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shd w:val="clear" w:color="auto" w:fill="E6E6E6"/>
          </w:tcPr>
          <w:p w14:paraId="08F3149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2210</w:t>
            </w:r>
          </w:p>
        </w:tc>
      </w:tr>
      <w:tr w:rsidR="00AE67E8" w:rsidRPr="00443AF6" w14:paraId="591EB547" w14:textId="77777777" w:rsidTr="00AE67E8">
        <w:trPr>
          <w:trHeight w:val="320"/>
          <w:jc w:val="center"/>
        </w:trPr>
        <w:tc>
          <w:tcPr>
            <w:tcW w:w="2934" w:type="dxa"/>
            <w:tcBorders>
              <w:top w:val="nil"/>
              <w:bottom w:val="nil"/>
            </w:tcBorders>
          </w:tcPr>
          <w:p w14:paraId="7953ED2F"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Tenacity, joules (inch-</w:t>
            </w:r>
            <w:proofErr w:type="spellStart"/>
            <w:r w:rsidRPr="00782077">
              <w:rPr>
                <w:b w:val="0"/>
                <w:color w:val="auto"/>
                <w:sz w:val="18"/>
                <w:szCs w:val="18"/>
              </w:rPr>
              <w:t>lbs</w:t>
            </w:r>
            <w:proofErr w:type="spellEnd"/>
            <w:r w:rsidRPr="00782077">
              <w:rPr>
                <w:b w:val="0"/>
                <w:color w:val="auto"/>
                <w:sz w:val="18"/>
                <w:szCs w:val="18"/>
              </w:rPr>
              <w:t>)</w:t>
            </w:r>
          </w:p>
        </w:tc>
        <w:tc>
          <w:tcPr>
            <w:tcW w:w="828" w:type="dxa"/>
            <w:tcBorders>
              <w:top w:val="nil"/>
              <w:bottom w:val="nil"/>
            </w:tcBorders>
          </w:tcPr>
          <w:p w14:paraId="23BF261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7724866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tcPr>
          <w:p w14:paraId="4F4640D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553357E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8.5 (75)</w:t>
            </w:r>
          </w:p>
        </w:tc>
        <w:tc>
          <w:tcPr>
            <w:tcW w:w="720" w:type="dxa"/>
            <w:tcBorders>
              <w:top w:val="nil"/>
              <w:bottom w:val="nil"/>
            </w:tcBorders>
          </w:tcPr>
          <w:p w14:paraId="2DBFBE77"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tcPr>
          <w:p w14:paraId="2FFA9FA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tcPr>
          <w:p w14:paraId="3CCB2A3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2210</w:t>
            </w:r>
          </w:p>
        </w:tc>
      </w:tr>
      <w:tr w:rsidR="00AE67E8" w:rsidRPr="00443AF6" w14:paraId="058F8B5B" w14:textId="77777777" w:rsidTr="00AE67E8">
        <w:trPr>
          <w:trHeight w:val="320"/>
          <w:jc w:val="center"/>
        </w:trPr>
        <w:tc>
          <w:tcPr>
            <w:tcW w:w="2934" w:type="dxa"/>
            <w:tcBorders>
              <w:top w:val="nil"/>
              <w:bottom w:val="single" w:sz="4" w:space="0" w:color="auto"/>
            </w:tcBorders>
            <w:shd w:val="clear" w:color="auto" w:fill="E6E6E6"/>
          </w:tcPr>
          <w:p w14:paraId="0A1D3AF7" w14:textId="77777777" w:rsidR="00AE67E8" w:rsidRPr="00782077" w:rsidRDefault="00AE67E8" w:rsidP="00AE67E8">
            <w:pPr>
              <w:pStyle w:val="Heading2"/>
              <w:spacing w:line="264" w:lineRule="auto"/>
              <w:rPr>
                <w:b w:val="0"/>
                <w:bCs/>
                <w:i/>
                <w:color w:val="auto"/>
                <w:sz w:val="18"/>
                <w:szCs w:val="18"/>
              </w:rPr>
            </w:pPr>
            <w:r w:rsidRPr="00782077">
              <w:rPr>
                <w:b w:val="0"/>
                <w:color w:val="auto"/>
                <w:sz w:val="18"/>
                <w:szCs w:val="18"/>
              </w:rPr>
              <w:t>Acid or Alkali Modification (pass-fail)</w:t>
            </w:r>
          </w:p>
        </w:tc>
        <w:tc>
          <w:tcPr>
            <w:tcW w:w="828" w:type="dxa"/>
            <w:tcBorders>
              <w:top w:val="nil"/>
              <w:bottom w:val="single" w:sz="4" w:space="0" w:color="auto"/>
            </w:tcBorders>
            <w:shd w:val="clear" w:color="auto" w:fill="E6E6E6"/>
          </w:tcPr>
          <w:p w14:paraId="1E6BC4DD" w14:textId="77777777" w:rsidR="00AE67E8" w:rsidRPr="00443AF6" w:rsidRDefault="00AE67E8" w:rsidP="00AE67E8">
            <w:pPr>
              <w:spacing w:line="264" w:lineRule="auto"/>
              <w:jc w:val="center"/>
              <w:rPr>
                <w:rFonts w:ascii="Arial" w:hAnsi="Arial" w:cs="Arial"/>
                <w:sz w:val="18"/>
                <w:szCs w:val="18"/>
              </w:rPr>
            </w:pPr>
          </w:p>
          <w:p w14:paraId="276C0F6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7798AAD3" w14:textId="77777777" w:rsidR="00AE67E8" w:rsidRPr="00443AF6" w:rsidRDefault="00AE67E8" w:rsidP="00AE67E8">
            <w:pPr>
              <w:spacing w:line="264" w:lineRule="auto"/>
              <w:jc w:val="center"/>
              <w:rPr>
                <w:rFonts w:ascii="Arial" w:hAnsi="Arial" w:cs="Arial"/>
                <w:sz w:val="18"/>
                <w:szCs w:val="18"/>
              </w:rPr>
            </w:pPr>
          </w:p>
          <w:p w14:paraId="36DE65E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810" w:type="dxa"/>
            <w:tcBorders>
              <w:top w:val="nil"/>
              <w:bottom w:val="single" w:sz="4" w:space="0" w:color="auto"/>
            </w:tcBorders>
            <w:shd w:val="clear" w:color="auto" w:fill="E6E6E6"/>
          </w:tcPr>
          <w:p w14:paraId="0CF71AB8" w14:textId="77777777" w:rsidR="00AE67E8" w:rsidRPr="00443AF6" w:rsidRDefault="00AE67E8" w:rsidP="00AE67E8">
            <w:pPr>
              <w:spacing w:line="264" w:lineRule="auto"/>
              <w:jc w:val="center"/>
              <w:rPr>
                <w:rFonts w:ascii="Arial" w:hAnsi="Arial" w:cs="Arial"/>
                <w:sz w:val="18"/>
                <w:szCs w:val="18"/>
              </w:rPr>
            </w:pPr>
          </w:p>
          <w:p w14:paraId="7EC8BE3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7637093E" w14:textId="77777777" w:rsidR="00AE67E8" w:rsidRPr="00443AF6" w:rsidRDefault="00AE67E8" w:rsidP="00AE67E8">
            <w:pPr>
              <w:spacing w:line="264" w:lineRule="auto"/>
              <w:jc w:val="center"/>
              <w:rPr>
                <w:rFonts w:ascii="Arial" w:hAnsi="Arial" w:cs="Arial"/>
                <w:sz w:val="18"/>
                <w:szCs w:val="18"/>
              </w:rPr>
            </w:pPr>
          </w:p>
          <w:p w14:paraId="386A7CB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683E852A" w14:textId="77777777" w:rsidR="00AE67E8" w:rsidRDefault="00AE67E8" w:rsidP="00AE67E8">
            <w:pPr>
              <w:spacing w:line="264" w:lineRule="auto"/>
              <w:jc w:val="center"/>
              <w:rPr>
                <w:rFonts w:ascii="Arial" w:hAnsi="Arial" w:cs="Arial"/>
                <w:sz w:val="18"/>
                <w:szCs w:val="18"/>
              </w:rPr>
            </w:pPr>
          </w:p>
          <w:p w14:paraId="4187878E"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Pass</w:t>
            </w:r>
          </w:p>
        </w:tc>
        <w:tc>
          <w:tcPr>
            <w:tcW w:w="720" w:type="dxa"/>
            <w:tcBorders>
              <w:top w:val="nil"/>
              <w:bottom w:val="single" w:sz="4" w:space="0" w:color="auto"/>
            </w:tcBorders>
            <w:shd w:val="clear" w:color="auto" w:fill="E6E6E6"/>
          </w:tcPr>
          <w:p w14:paraId="076830A0" w14:textId="77777777" w:rsidR="00AE67E8" w:rsidRDefault="00AE67E8" w:rsidP="00AE67E8">
            <w:pPr>
              <w:spacing w:line="264" w:lineRule="auto"/>
              <w:jc w:val="center"/>
              <w:rPr>
                <w:rFonts w:ascii="Arial" w:hAnsi="Arial" w:cs="Arial"/>
                <w:sz w:val="18"/>
                <w:szCs w:val="18"/>
              </w:rPr>
            </w:pPr>
          </w:p>
          <w:p w14:paraId="431E1C0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1296" w:type="dxa"/>
            <w:tcBorders>
              <w:top w:val="nil"/>
              <w:bottom w:val="single" w:sz="4" w:space="0" w:color="auto"/>
            </w:tcBorders>
            <w:shd w:val="clear" w:color="auto" w:fill="E6E6E6"/>
          </w:tcPr>
          <w:p w14:paraId="75261154" w14:textId="77777777" w:rsidR="00AE67E8" w:rsidRPr="00443AF6" w:rsidRDefault="00AE67E8" w:rsidP="00AE67E8">
            <w:pPr>
              <w:spacing w:line="264" w:lineRule="auto"/>
              <w:jc w:val="center"/>
              <w:rPr>
                <w:rFonts w:ascii="Arial" w:hAnsi="Arial" w:cs="Arial"/>
                <w:sz w:val="18"/>
                <w:szCs w:val="18"/>
              </w:rPr>
            </w:pPr>
          </w:p>
          <w:p w14:paraId="5073CD1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2214</w:t>
            </w:r>
          </w:p>
        </w:tc>
      </w:tr>
      <w:tr w:rsidR="00AE67E8" w:rsidRPr="00443AF6" w14:paraId="0EA3CDD8" w14:textId="77777777" w:rsidTr="00AE67E8">
        <w:trPr>
          <w:trHeight w:val="320"/>
          <w:jc w:val="center"/>
        </w:trPr>
        <w:tc>
          <w:tcPr>
            <w:tcW w:w="2934" w:type="dxa"/>
            <w:tcBorders>
              <w:top w:val="single" w:sz="4" w:space="0" w:color="auto"/>
              <w:bottom w:val="nil"/>
            </w:tcBorders>
          </w:tcPr>
          <w:p w14:paraId="6EE1C4AC" w14:textId="09EA1798" w:rsidR="00AE67E8" w:rsidRPr="00782077" w:rsidRDefault="00782077" w:rsidP="00782077">
            <w:pPr>
              <w:pStyle w:val="Heading2"/>
              <w:tabs>
                <w:tab w:val="center" w:pos="1359"/>
              </w:tabs>
              <w:spacing w:line="264" w:lineRule="auto"/>
              <w:jc w:val="left"/>
              <w:rPr>
                <w:i/>
                <w:color w:val="auto"/>
                <w:sz w:val="18"/>
                <w:szCs w:val="18"/>
              </w:rPr>
            </w:pPr>
            <w:r w:rsidRPr="00782077">
              <w:rPr>
                <w:color w:val="auto"/>
                <w:sz w:val="18"/>
                <w:szCs w:val="18"/>
              </w:rPr>
              <w:tab/>
            </w:r>
            <w:r w:rsidR="00AE67E8" w:rsidRPr="00782077">
              <w:rPr>
                <w:color w:val="auto"/>
                <w:sz w:val="18"/>
                <w:szCs w:val="18"/>
              </w:rPr>
              <w:t>RTFO Residue Properties</w:t>
            </w:r>
          </w:p>
        </w:tc>
        <w:tc>
          <w:tcPr>
            <w:tcW w:w="828" w:type="dxa"/>
            <w:tcBorders>
              <w:top w:val="single" w:sz="4" w:space="0" w:color="auto"/>
              <w:bottom w:val="nil"/>
            </w:tcBorders>
          </w:tcPr>
          <w:p w14:paraId="6642F78A"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321F491E" w14:textId="77777777" w:rsidR="00AE67E8" w:rsidRPr="00443AF6" w:rsidRDefault="00AE67E8" w:rsidP="00AE67E8">
            <w:pPr>
              <w:spacing w:line="264" w:lineRule="auto"/>
              <w:jc w:val="center"/>
              <w:rPr>
                <w:rFonts w:ascii="Arial" w:hAnsi="Arial" w:cs="Arial"/>
                <w:sz w:val="18"/>
                <w:szCs w:val="18"/>
              </w:rPr>
            </w:pPr>
          </w:p>
        </w:tc>
        <w:tc>
          <w:tcPr>
            <w:tcW w:w="810" w:type="dxa"/>
            <w:tcBorders>
              <w:top w:val="single" w:sz="4" w:space="0" w:color="auto"/>
              <w:bottom w:val="nil"/>
            </w:tcBorders>
          </w:tcPr>
          <w:p w14:paraId="7544D185"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C26E269"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2AC8C32B"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72F4072F" w14:textId="77777777" w:rsidR="00AE67E8" w:rsidRPr="00443AF6" w:rsidRDefault="00AE67E8" w:rsidP="00AE67E8">
            <w:pPr>
              <w:spacing w:line="264" w:lineRule="auto"/>
              <w:jc w:val="center"/>
              <w:rPr>
                <w:rFonts w:ascii="Arial" w:hAnsi="Arial" w:cs="Arial"/>
                <w:sz w:val="18"/>
                <w:szCs w:val="18"/>
              </w:rPr>
            </w:pPr>
          </w:p>
        </w:tc>
        <w:tc>
          <w:tcPr>
            <w:tcW w:w="1296" w:type="dxa"/>
            <w:tcBorders>
              <w:top w:val="single" w:sz="4" w:space="0" w:color="auto"/>
              <w:bottom w:val="nil"/>
            </w:tcBorders>
          </w:tcPr>
          <w:p w14:paraId="16C4899E" w14:textId="77777777" w:rsidR="00AE67E8" w:rsidRPr="00443AF6" w:rsidRDefault="00AE67E8" w:rsidP="00AE67E8">
            <w:pPr>
              <w:spacing w:line="264" w:lineRule="auto"/>
              <w:jc w:val="center"/>
              <w:rPr>
                <w:rFonts w:ascii="Arial" w:hAnsi="Arial" w:cs="Arial"/>
                <w:sz w:val="18"/>
                <w:szCs w:val="18"/>
              </w:rPr>
            </w:pPr>
          </w:p>
          <w:p w14:paraId="0CE0297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2215</w:t>
            </w:r>
          </w:p>
        </w:tc>
      </w:tr>
      <w:tr w:rsidR="00AE67E8" w:rsidRPr="00443AF6" w14:paraId="5F2A03E1" w14:textId="77777777" w:rsidTr="00AE67E8">
        <w:trPr>
          <w:trHeight w:val="320"/>
          <w:jc w:val="center"/>
        </w:trPr>
        <w:tc>
          <w:tcPr>
            <w:tcW w:w="2934" w:type="dxa"/>
            <w:tcBorders>
              <w:top w:val="nil"/>
              <w:bottom w:val="nil"/>
            </w:tcBorders>
            <w:shd w:val="clear" w:color="auto" w:fill="E6E6E6"/>
          </w:tcPr>
          <w:p w14:paraId="3D1C8480"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Mass Loss, percent maximum</w:t>
            </w:r>
          </w:p>
        </w:tc>
        <w:tc>
          <w:tcPr>
            <w:tcW w:w="828" w:type="dxa"/>
            <w:tcBorders>
              <w:top w:val="nil"/>
              <w:bottom w:val="nil"/>
            </w:tcBorders>
            <w:shd w:val="clear" w:color="auto" w:fill="E6E6E6"/>
          </w:tcPr>
          <w:p w14:paraId="0A1402B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3CB8BC4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810" w:type="dxa"/>
            <w:tcBorders>
              <w:top w:val="nil"/>
              <w:bottom w:val="nil"/>
            </w:tcBorders>
            <w:shd w:val="clear" w:color="auto" w:fill="E6E6E6"/>
          </w:tcPr>
          <w:p w14:paraId="161C10E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4DC0C28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76F3D516"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1.00</w:t>
            </w:r>
          </w:p>
        </w:tc>
        <w:tc>
          <w:tcPr>
            <w:tcW w:w="720" w:type="dxa"/>
            <w:tcBorders>
              <w:top w:val="nil"/>
              <w:bottom w:val="nil"/>
            </w:tcBorders>
            <w:shd w:val="clear" w:color="auto" w:fill="E6E6E6"/>
          </w:tcPr>
          <w:p w14:paraId="0342AC9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1296" w:type="dxa"/>
            <w:tcBorders>
              <w:top w:val="nil"/>
              <w:bottom w:val="nil"/>
            </w:tcBorders>
            <w:shd w:val="clear" w:color="auto" w:fill="E6E6E6"/>
          </w:tcPr>
          <w:p w14:paraId="2FE429F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2215</w:t>
            </w:r>
          </w:p>
        </w:tc>
      </w:tr>
      <w:tr w:rsidR="00AE67E8" w:rsidRPr="00443AF6" w14:paraId="1097D3FB" w14:textId="77777777" w:rsidTr="00AE67E8">
        <w:trPr>
          <w:trHeight w:val="320"/>
          <w:jc w:val="center"/>
        </w:trPr>
        <w:tc>
          <w:tcPr>
            <w:tcW w:w="2934" w:type="dxa"/>
            <w:tcBorders>
              <w:top w:val="nil"/>
              <w:bottom w:val="nil"/>
            </w:tcBorders>
          </w:tcPr>
          <w:p w14:paraId="69E3ACD9"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 xml:space="preserve">Dynamic Shear, Temp. °C, where G*/Sin δ @ 10 rad/s ≥ 2.20 </w:t>
            </w:r>
            <w:proofErr w:type="spellStart"/>
            <w:r w:rsidRPr="00443AF6">
              <w:rPr>
                <w:rFonts w:ascii="Arial" w:hAnsi="Arial" w:cs="Arial"/>
                <w:sz w:val="18"/>
                <w:szCs w:val="18"/>
              </w:rPr>
              <w:t>kPa</w:t>
            </w:r>
            <w:proofErr w:type="spellEnd"/>
          </w:p>
        </w:tc>
        <w:tc>
          <w:tcPr>
            <w:tcW w:w="828" w:type="dxa"/>
            <w:tcBorders>
              <w:top w:val="nil"/>
              <w:bottom w:val="nil"/>
            </w:tcBorders>
          </w:tcPr>
          <w:p w14:paraId="5E6AE01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720" w:type="dxa"/>
            <w:tcBorders>
              <w:top w:val="nil"/>
              <w:bottom w:val="nil"/>
            </w:tcBorders>
          </w:tcPr>
          <w:p w14:paraId="4522C0D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810" w:type="dxa"/>
            <w:tcBorders>
              <w:top w:val="nil"/>
              <w:bottom w:val="nil"/>
            </w:tcBorders>
          </w:tcPr>
          <w:p w14:paraId="614D020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tcPr>
          <w:p w14:paraId="62546F8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tcPr>
          <w:p w14:paraId="5C489BB0"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70</w:t>
            </w:r>
          </w:p>
        </w:tc>
        <w:tc>
          <w:tcPr>
            <w:tcW w:w="720" w:type="dxa"/>
            <w:tcBorders>
              <w:top w:val="nil"/>
              <w:bottom w:val="nil"/>
            </w:tcBorders>
          </w:tcPr>
          <w:p w14:paraId="6889878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76</w:t>
            </w:r>
          </w:p>
        </w:tc>
        <w:tc>
          <w:tcPr>
            <w:tcW w:w="1296" w:type="dxa"/>
            <w:tcBorders>
              <w:top w:val="nil"/>
              <w:bottom w:val="nil"/>
            </w:tcBorders>
          </w:tcPr>
          <w:p w14:paraId="7F202E29"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315</w:t>
            </w:r>
          </w:p>
        </w:tc>
      </w:tr>
      <w:tr w:rsidR="00AE67E8" w:rsidRPr="00443AF6" w14:paraId="647F8D00" w14:textId="77777777" w:rsidTr="00AE67E8">
        <w:trPr>
          <w:trHeight w:val="320"/>
          <w:jc w:val="center"/>
        </w:trPr>
        <w:tc>
          <w:tcPr>
            <w:tcW w:w="2934" w:type="dxa"/>
            <w:tcBorders>
              <w:top w:val="nil"/>
              <w:bottom w:val="nil"/>
            </w:tcBorders>
            <w:shd w:val="clear" w:color="auto" w:fill="E6E6E6"/>
          </w:tcPr>
          <w:p w14:paraId="2BAC0C0B"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Elastic Recovery, 25 °C, percent min.</w:t>
            </w:r>
          </w:p>
        </w:tc>
        <w:tc>
          <w:tcPr>
            <w:tcW w:w="828" w:type="dxa"/>
            <w:tcBorders>
              <w:top w:val="nil"/>
              <w:bottom w:val="nil"/>
            </w:tcBorders>
            <w:shd w:val="clear" w:color="auto" w:fill="E6E6E6"/>
          </w:tcPr>
          <w:p w14:paraId="0256BCE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549947D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shd w:val="clear" w:color="auto" w:fill="E6E6E6"/>
          </w:tcPr>
          <w:p w14:paraId="1765510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24E36A0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4367E750"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50</w:t>
            </w:r>
          </w:p>
        </w:tc>
        <w:tc>
          <w:tcPr>
            <w:tcW w:w="720" w:type="dxa"/>
            <w:tcBorders>
              <w:top w:val="nil"/>
              <w:bottom w:val="nil"/>
            </w:tcBorders>
            <w:shd w:val="clear" w:color="auto" w:fill="E6E6E6"/>
          </w:tcPr>
          <w:p w14:paraId="0421AE3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50</w:t>
            </w:r>
          </w:p>
        </w:tc>
        <w:tc>
          <w:tcPr>
            <w:tcW w:w="1296" w:type="dxa"/>
            <w:tcBorders>
              <w:top w:val="nil"/>
              <w:bottom w:val="nil"/>
            </w:tcBorders>
            <w:shd w:val="clear" w:color="auto" w:fill="E6E6E6"/>
          </w:tcPr>
          <w:p w14:paraId="1B248E9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301</w:t>
            </w:r>
          </w:p>
        </w:tc>
      </w:tr>
      <w:tr w:rsidR="00AE67E8" w:rsidRPr="00443AF6" w14:paraId="729F444B" w14:textId="77777777" w:rsidTr="00AE67E8">
        <w:trPr>
          <w:trHeight w:val="320"/>
          <w:jc w:val="center"/>
        </w:trPr>
        <w:tc>
          <w:tcPr>
            <w:tcW w:w="2934" w:type="dxa"/>
            <w:tcBorders>
              <w:top w:val="nil"/>
              <w:bottom w:val="single" w:sz="4" w:space="0" w:color="auto"/>
            </w:tcBorders>
          </w:tcPr>
          <w:p w14:paraId="0C5117CA"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 xml:space="preserve">Ductility, 4 </w:t>
            </w:r>
            <w:r w:rsidRPr="00782077">
              <w:rPr>
                <w:color w:val="auto"/>
                <w:sz w:val="18"/>
                <w:szCs w:val="18"/>
              </w:rPr>
              <w:t>°</w:t>
            </w:r>
            <w:r w:rsidRPr="00782077">
              <w:rPr>
                <w:b w:val="0"/>
                <w:color w:val="auto"/>
                <w:sz w:val="18"/>
                <w:szCs w:val="18"/>
              </w:rPr>
              <w:t>C (5 cm/min.), cm minimum</w:t>
            </w:r>
          </w:p>
        </w:tc>
        <w:tc>
          <w:tcPr>
            <w:tcW w:w="828" w:type="dxa"/>
            <w:tcBorders>
              <w:top w:val="nil"/>
              <w:bottom w:val="single" w:sz="4" w:space="0" w:color="auto"/>
            </w:tcBorders>
          </w:tcPr>
          <w:p w14:paraId="1E0A4B3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single" w:sz="4" w:space="0" w:color="auto"/>
            </w:tcBorders>
          </w:tcPr>
          <w:p w14:paraId="0BF55F7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single" w:sz="4" w:space="0" w:color="auto"/>
            </w:tcBorders>
          </w:tcPr>
          <w:p w14:paraId="5F5C3F2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single" w:sz="4" w:space="0" w:color="auto"/>
            </w:tcBorders>
          </w:tcPr>
          <w:p w14:paraId="70F0B79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20</w:t>
            </w:r>
          </w:p>
        </w:tc>
        <w:tc>
          <w:tcPr>
            <w:tcW w:w="720" w:type="dxa"/>
            <w:tcBorders>
              <w:top w:val="nil"/>
              <w:bottom w:val="single" w:sz="4" w:space="0" w:color="auto"/>
            </w:tcBorders>
          </w:tcPr>
          <w:p w14:paraId="5DBF89DF"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w:t>
            </w:r>
          </w:p>
        </w:tc>
        <w:tc>
          <w:tcPr>
            <w:tcW w:w="720" w:type="dxa"/>
            <w:tcBorders>
              <w:top w:val="nil"/>
              <w:bottom w:val="single" w:sz="4" w:space="0" w:color="auto"/>
            </w:tcBorders>
          </w:tcPr>
          <w:p w14:paraId="1819197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single" w:sz="4" w:space="0" w:color="auto"/>
            </w:tcBorders>
          </w:tcPr>
          <w:p w14:paraId="15F1A6F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51</w:t>
            </w:r>
          </w:p>
        </w:tc>
      </w:tr>
      <w:tr w:rsidR="00AE67E8" w:rsidRPr="00443AF6" w14:paraId="7671B737" w14:textId="77777777" w:rsidTr="00AE67E8">
        <w:trPr>
          <w:trHeight w:val="320"/>
          <w:jc w:val="center"/>
        </w:trPr>
        <w:tc>
          <w:tcPr>
            <w:tcW w:w="2934" w:type="dxa"/>
            <w:tcBorders>
              <w:top w:val="single" w:sz="4" w:space="0" w:color="auto"/>
              <w:bottom w:val="nil"/>
            </w:tcBorders>
          </w:tcPr>
          <w:p w14:paraId="630BE708" w14:textId="77777777" w:rsidR="00AE67E8" w:rsidRPr="00443AF6" w:rsidRDefault="00AE67E8" w:rsidP="00AE67E8">
            <w:pPr>
              <w:spacing w:line="264" w:lineRule="auto"/>
              <w:rPr>
                <w:rFonts w:ascii="Arial" w:hAnsi="Arial" w:cs="Arial"/>
                <w:b/>
                <w:sz w:val="18"/>
                <w:szCs w:val="18"/>
              </w:rPr>
            </w:pPr>
            <w:r w:rsidRPr="00443AF6">
              <w:rPr>
                <w:rFonts w:ascii="Arial" w:hAnsi="Arial" w:cs="Arial"/>
                <w:b/>
                <w:sz w:val="18"/>
                <w:szCs w:val="18"/>
              </w:rPr>
              <w:t xml:space="preserve">PAV Residue Properties, Aging Temperature 100 </w:t>
            </w:r>
            <w:r w:rsidRPr="00443AF6">
              <w:rPr>
                <w:rFonts w:ascii="Arial" w:hAnsi="Arial" w:cs="Arial"/>
                <w:sz w:val="18"/>
                <w:szCs w:val="18"/>
              </w:rPr>
              <w:t>°</w:t>
            </w:r>
            <w:r w:rsidRPr="00443AF6">
              <w:rPr>
                <w:rFonts w:ascii="Arial" w:hAnsi="Arial" w:cs="Arial"/>
                <w:b/>
                <w:sz w:val="18"/>
                <w:szCs w:val="18"/>
              </w:rPr>
              <w:t>C</w:t>
            </w:r>
          </w:p>
        </w:tc>
        <w:tc>
          <w:tcPr>
            <w:tcW w:w="828" w:type="dxa"/>
            <w:tcBorders>
              <w:top w:val="single" w:sz="4" w:space="0" w:color="auto"/>
              <w:bottom w:val="nil"/>
            </w:tcBorders>
          </w:tcPr>
          <w:p w14:paraId="5AAB0C6D"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F08885D" w14:textId="77777777" w:rsidR="00AE67E8" w:rsidRPr="00443AF6" w:rsidRDefault="00AE67E8" w:rsidP="00AE67E8">
            <w:pPr>
              <w:spacing w:line="264" w:lineRule="auto"/>
              <w:jc w:val="center"/>
              <w:rPr>
                <w:rFonts w:ascii="Arial" w:hAnsi="Arial" w:cs="Arial"/>
                <w:sz w:val="18"/>
                <w:szCs w:val="18"/>
              </w:rPr>
            </w:pPr>
          </w:p>
        </w:tc>
        <w:tc>
          <w:tcPr>
            <w:tcW w:w="810" w:type="dxa"/>
            <w:tcBorders>
              <w:top w:val="single" w:sz="4" w:space="0" w:color="auto"/>
              <w:bottom w:val="nil"/>
            </w:tcBorders>
          </w:tcPr>
          <w:p w14:paraId="35643EAA"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1C4C25E"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54617C58"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3AEC20E6" w14:textId="77777777" w:rsidR="00AE67E8" w:rsidRPr="00443AF6" w:rsidRDefault="00AE67E8" w:rsidP="00AE67E8">
            <w:pPr>
              <w:spacing w:line="264" w:lineRule="auto"/>
              <w:jc w:val="center"/>
              <w:rPr>
                <w:rFonts w:ascii="Arial" w:hAnsi="Arial" w:cs="Arial"/>
                <w:sz w:val="18"/>
                <w:szCs w:val="18"/>
              </w:rPr>
            </w:pPr>
          </w:p>
        </w:tc>
        <w:tc>
          <w:tcPr>
            <w:tcW w:w="1296" w:type="dxa"/>
            <w:tcBorders>
              <w:top w:val="single" w:sz="4" w:space="0" w:color="auto"/>
              <w:bottom w:val="nil"/>
            </w:tcBorders>
          </w:tcPr>
          <w:p w14:paraId="0FB6E4B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R 28</w:t>
            </w:r>
          </w:p>
        </w:tc>
      </w:tr>
      <w:tr w:rsidR="00AE67E8" w:rsidRPr="00443AF6" w14:paraId="0A27D41E" w14:textId="77777777" w:rsidTr="00AE67E8">
        <w:trPr>
          <w:trHeight w:val="320"/>
          <w:jc w:val="center"/>
        </w:trPr>
        <w:tc>
          <w:tcPr>
            <w:tcW w:w="2934" w:type="dxa"/>
            <w:tcBorders>
              <w:top w:val="nil"/>
              <w:bottom w:val="nil"/>
            </w:tcBorders>
            <w:shd w:val="clear" w:color="auto" w:fill="E6E6E6"/>
          </w:tcPr>
          <w:p w14:paraId="038EBEA8"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 xml:space="preserve">Dynamic Shear, Temp. °C, where G*●Sin δ @ 10 rad/s ≤ 5000 </w:t>
            </w:r>
            <w:proofErr w:type="spellStart"/>
            <w:r w:rsidRPr="00443AF6">
              <w:rPr>
                <w:rFonts w:ascii="Arial" w:hAnsi="Arial" w:cs="Arial"/>
                <w:sz w:val="18"/>
                <w:szCs w:val="18"/>
              </w:rPr>
              <w:t>kPa</w:t>
            </w:r>
            <w:proofErr w:type="spellEnd"/>
          </w:p>
        </w:tc>
        <w:tc>
          <w:tcPr>
            <w:tcW w:w="828" w:type="dxa"/>
            <w:tcBorders>
              <w:top w:val="nil"/>
              <w:bottom w:val="nil"/>
            </w:tcBorders>
            <w:shd w:val="clear" w:color="auto" w:fill="E6E6E6"/>
          </w:tcPr>
          <w:p w14:paraId="1634E84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19</w:t>
            </w:r>
          </w:p>
        </w:tc>
        <w:tc>
          <w:tcPr>
            <w:tcW w:w="720" w:type="dxa"/>
            <w:tcBorders>
              <w:top w:val="nil"/>
              <w:bottom w:val="nil"/>
            </w:tcBorders>
            <w:shd w:val="clear" w:color="auto" w:fill="E6E6E6"/>
          </w:tcPr>
          <w:p w14:paraId="06C0D7C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16</w:t>
            </w:r>
          </w:p>
        </w:tc>
        <w:tc>
          <w:tcPr>
            <w:tcW w:w="810" w:type="dxa"/>
            <w:tcBorders>
              <w:top w:val="nil"/>
              <w:bottom w:val="nil"/>
            </w:tcBorders>
            <w:shd w:val="clear" w:color="auto" w:fill="E6E6E6"/>
          </w:tcPr>
          <w:p w14:paraId="2F23705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25</w:t>
            </w:r>
          </w:p>
        </w:tc>
        <w:tc>
          <w:tcPr>
            <w:tcW w:w="720" w:type="dxa"/>
            <w:tcBorders>
              <w:top w:val="nil"/>
              <w:bottom w:val="nil"/>
            </w:tcBorders>
            <w:shd w:val="clear" w:color="auto" w:fill="E6E6E6"/>
          </w:tcPr>
          <w:p w14:paraId="7D98D10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22</w:t>
            </w:r>
          </w:p>
        </w:tc>
        <w:tc>
          <w:tcPr>
            <w:tcW w:w="720" w:type="dxa"/>
            <w:tcBorders>
              <w:top w:val="nil"/>
              <w:bottom w:val="nil"/>
            </w:tcBorders>
            <w:shd w:val="clear" w:color="auto" w:fill="E6E6E6"/>
          </w:tcPr>
          <w:p w14:paraId="6A96FDAF"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25</w:t>
            </w:r>
          </w:p>
        </w:tc>
        <w:tc>
          <w:tcPr>
            <w:tcW w:w="720" w:type="dxa"/>
            <w:tcBorders>
              <w:top w:val="nil"/>
              <w:bottom w:val="nil"/>
            </w:tcBorders>
            <w:shd w:val="clear" w:color="auto" w:fill="E6E6E6"/>
          </w:tcPr>
          <w:p w14:paraId="3D8F193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28</w:t>
            </w:r>
          </w:p>
        </w:tc>
        <w:tc>
          <w:tcPr>
            <w:tcW w:w="1296" w:type="dxa"/>
            <w:tcBorders>
              <w:top w:val="nil"/>
              <w:bottom w:val="nil"/>
            </w:tcBorders>
            <w:shd w:val="clear" w:color="auto" w:fill="E6E6E6"/>
          </w:tcPr>
          <w:p w14:paraId="35C60E85"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315</w:t>
            </w:r>
          </w:p>
        </w:tc>
      </w:tr>
      <w:tr w:rsidR="00AE67E8" w:rsidRPr="00443AF6" w14:paraId="22CC3DBE" w14:textId="77777777" w:rsidTr="00AE67E8">
        <w:trPr>
          <w:trHeight w:val="320"/>
          <w:jc w:val="center"/>
        </w:trPr>
        <w:tc>
          <w:tcPr>
            <w:tcW w:w="2934" w:type="dxa"/>
            <w:tcBorders>
              <w:top w:val="nil"/>
              <w:bottom w:val="nil"/>
            </w:tcBorders>
          </w:tcPr>
          <w:p w14:paraId="35014789"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Creep Stiffness, @ 60 s, Test Temperature in °C</w:t>
            </w:r>
          </w:p>
        </w:tc>
        <w:tc>
          <w:tcPr>
            <w:tcW w:w="828" w:type="dxa"/>
            <w:tcBorders>
              <w:top w:val="nil"/>
              <w:bottom w:val="nil"/>
            </w:tcBorders>
          </w:tcPr>
          <w:p w14:paraId="0D2214E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720" w:type="dxa"/>
            <w:tcBorders>
              <w:top w:val="nil"/>
              <w:bottom w:val="nil"/>
            </w:tcBorders>
          </w:tcPr>
          <w:p w14:paraId="6F89D73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-24</w:t>
            </w:r>
          </w:p>
        </w:tc>
        <w:tc>
          <w:tcPr>
            <w:tcW w:w="810" w:type="dxa"/>
            <w:tcBorders>
              <w:top w:val="nil"/>
              <w:bottom w:val="nil"/>
            </w:tcBorders>
          </w:tcPr>
          <w:p w14:paraId="161209E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-12</w:t>
            </w:r>
          </w:p>
        </w:tc>
        <w:tc>
          <w:tcPr>
            <w:tcW w:w="720" w:type="dxa"/>
            <w:tcBorders>
              <w:top w:val="nil"/>
              <w:bottom w:val="nil"/>
            </w:tcBorders>
          </w:tcPr>
          <w:p w14:paraId="4D12FAA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720" w:type="dxa"/>
            <w:tcBorders>
              <w:top w:val="nil"/>
              <w:bottom w:val="nil"/>
            </w:tcBorders>
          </w:tcPr>
          <w:p w14:paraId="6C268553"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-18</w:t>
            </w:r>
          </w:p>
        </w:tc>
        <w:tc>
          <w:tcPr>
            <w:tcW w:w="720" w:type="dxa"/>
            <w:tcBorders>
              <w:top w:val="nil"/>
              <w:bottom w:val="nil"/>
            </w:tcBorders>
          </w:tcPr>
          <w:p w14:paraId="1CD5A4E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1296" w:type="dxa"/>
            <w:tcBorders>
              <w:top w:val="nil"/>
              <w:bottom w:val="nil"/>
            </w:tcBorders>
          </w:tcPr>
          <w:p w14:paraId="4B2342F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315</w:t>
            </w:r>
          </w:p>
        </w:tc>
      </w:tr>
      <w:tr w:rsidR="00AE67E8" w:rsidRPr="00443AF6" w14:paraId="2D397AF3" w14:textId="77777777" w:rsidTr="00AE67E8">
        <w:trPr>
          <w:trHeight w:val="320"/>
          <w:jc w:val="center"/>
        </w:trPr>
        <w:tc>
          <w:tcPr>
            <w:tcW w:w="2934" w:type="dxa"/>
            <w:tcBorders>
              <w:top w:val="nil"/>
              <w:bottom w:val="nil"/>
            </w:tcBorders>
            <w:shd w:val="clear" w:color="auto" w:fill="E6E6E6"/>
          </w:tcPr>
          <w:p w14:paraId="10697738"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S, maximum, MPa</w:t>
            </w:r>
          </w:p>
        </w:tc>
        <w:tc>
          <w:tcPr>
            <w:tcW w:w="828" w:type="dxa"/>
            <w:tcBorders>
              <w:top w:val="nil"/>
              <w:bottom w:val="nil"/>
            </w:tcBorders>
            <w:shd w:val="clear" w:color="auto" w:fill="E6E6E6"/>
          </w:tcPr>
          <w:p w14:paraId="390F66F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1EEE512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810" w:type="dxa"/>
            <w:tcBorders>
              <w:top w:val="nil"/>
              <w:bottom w:val="nil"/>
            </w:tcBorders>
            <w:shd w:val="clear" w:color="auto" w:fill="E6E6E6"/>
          </w:tcPr>
          <w:p w14:paraId="37ACE25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7E74303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4A6BB867"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300</w:t>
            </w:r>
          </w:p>
        </w:tc>
        <w:tc>
          <w:tcPr>
            <w:tcW w:w="720" w:type="dxa"/>
            <w:tcBorders>
              <w:top w:val="nil"/>
              <w:bottom w:val="nil"/>
            </w:tcBorders>
            <w:shd w:val="clear" w:color="auto" w:fill="E6E6E6"/>
          </w:tcPr>
          <w:p w14:paraId="218E274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1296" w:type="dxa"/>
            <w:tcBorders>
              <w:top w:val="nil"/>
              <w:bottom w:val="nil"/>
            </w:tcBorders>
            <w:shd w:val="clear" w:color="auto" w:fill="E6E6E6"/>
          </w:tcPr>
          <w:p w14:paraId="6584A84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313</w:t>
            </w:r>
          </w:p>
        </w:tc>
      </w:tr>
      <w:tr w:rsidR="00AE67E8" w:rsidRPr="00443AF6" w14:paraId="748AD145" w14:textId="77777777" w:rsidTr="00A76BA6">
        <w:trPr>
          <w:trHeight w:val="320"/>
          <w:jc w:val="center"/>
        </w:trPr>
        <w:tc>
          <w:tcPr>
            <w:tcW w:w="2934" w:type="dxa"/>
            <w:tcBorders>
              <w:top w:val="nil"/>
              <w:bottom w:val="double" w:sz="4" w:space="0" w:color="auto"/>
            </w:tcBorders>
          </w:tcPr>
          <w:p w14:paraId="112E821D"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m-value, minimum</w:t>
            </w:r>
          </w:p>
        </w:tc>
        <w:tc>
          <w:tcPr>
            <w:tcW w:w="828" w:type="dxa"/>
            <w:tcBorders>
              <w:top w:val="nil"/>
              <w:bottom w:val="double" w:sz="4" w:space="0" w:color="auto"/>
            </w:tcBorders>
          </w:tcPr>
          <w:p w14:paraId="4042511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4B2E1F9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810" w:type="dxa"/>
            <w:tcBorders>
              <w:top w:val="nil"/>
              <w:bottom w:val="double" w:sz="4" w:space="0" w:color="auto"/>
            </w:tcBorders>
          </w:tcPr>
          <w:p w14:paraId="437FF40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1EC24FA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1F772EC3"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0.300</w:t>
            </w:r>
          </w:p>
        </w:tc>
        <w:tc>
          <w:tcPr>
            <w:tcW w:w="720" w:type="dxa"/>
            <w:tcBorders>
              <w:top w:val="nil"/>
              <w:bottom w:val="double" w:sz="4" w:space="0" w:color="auto"/>
            </w:tcBorders>
          </w:tcPr>
          <w:p w14:paraId="3A49A7F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1296" w:type="dxa"/>
            <w:tcBorders>
              <w:top w:val="nil"/>
              <w:bottom w:val="double" w:sz="4" w:space="0" w:color="auto"/>
            </w:tcBorders>
          </w:tcPr>
          <w:p w14:paraId="36BC6566"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313</w:t>
            </w:r>
          </w:p>
        </w:tc>
      </w:tr>
    </w:tbl>
    <w:p w14:paraId="5B66B4D4" w14:textId="77777777" w:rsidR="00AE67E8" w:rsidRDefault="00AE67E8"/>
    <w:p w14:paraId="0E341DD5" w14:textId="77777777" w:rsidR="00AE67E8" w:rsidRDefault="00AE67E8" w:rsidP="00AE67E8">
      <w:pPr>
        <w:jc w:val="right"/>
        <w:rPr>
          <w:rFonts w:ascii="Arial" w:hAnsi="Arial" w:cs="Arial"/>
        </w:rPr>
      </w:pPr>
      <w:r>
        <w:rPr>
          <w:rFonts w:ascii="Arial" w:hAnsi="Arial" w:cs="Arial"/>
        </w:rPr>
        <w:br w:type="page"/>
      </w:r>
    </w:p>
    <w:p w14:paraId="00692EAD" w14:textId="77777777" w:rsidR="00AE67E8" w:rsidRPr="00C31342" w:rsidRDefault="00AE67E8" w:rsidP="00AE67E8">
      <w:pPr>
        <w:jc w:val="right"/>
        <w:rPr>
          <w:rFonts w:ascii="Arial" w:hAnsi="Arial" w:cs="Arial"/>
        </w:rPr>
      </w:pPr>
    </w:p>
    <w:p w14:paraId="1AFDEDB6" w14:textId="77777777" w:rsidR="00AE67E8" w:rsidRPr="00566870" w:rsidRDefault="00AE67E8" w:rsidP="00AE67E8">
      <w:pPr>
        <w:rPr>
          <w:rFonts w:ascii="Arial" w:hAnsi="Arial" w:cs="Arial"/>
        </w:rPr>
      </w:pPr>
    </w:p>
    <w:p w14:paraId="1A951DD6" w14:textId="77777777" w:rsidR="00AE67E8" w:rsidRPr="00566870" w:rsidRDefault="00AE67E8" w:rsidP="00AE67E8">
      <w:pPr>
        <w:ind w:left="360"/>
        <w:rPr>
          <w:rFonts w:ascii="Arial" w:hAnsi="Arial" w:cs="Arial"/>
        </w:rPr>
      </w:pPr>
      <w:r w:rsidRPr="00566870">
        <w:rPr>
          <w:rFonts w:ascii="Arial" w:hAnsi="Arial" w:cs="Arial"/>
        </w:rPr>
        <w:t>Acceptance Samples of the PG binder will be taken on the project in accordance with the Schedule in the Field Materials Manual.</w:t>
      </w:r>
    </w:p>
    <w:p w14:paraId="65A64F7D" w14:textId="77777777" w:rsidR="00AE67E8" w:rsidRPr="00566870" w:rsidRDefault="00AE67E8" w:rsidP="00AE67E8">
      <w:pPr>
        <w:ind w:left="360"/>
        <w:rPr>
          <w:rFonts w:ascii="Arial" w:hAnsi="Arial" w:cs="Arial"/>
        </w:rPr>
      </w:pPr>
    </w:p>
    <w:p w14:paraId="384469D1" w14:textId="77777777" w:rsidR="00AE67E8" w:rsidRPr="00566870" w:rsidRDefault="00AE67E8" w:rsidP="00AE67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360"/>
        <w:rPr>
          <w:rFonts w:ascii="Arial" w:hAnsi="Arial" w:cs="Arial"/>
          <w:b/>
          <w:bCs/>
          <w:i/>
          <w:iCs/>
          <w:kern w:val="2"/>
        </w:rPr>
      </w:pPr>
      <w:r w:rsidRPr="00566870">
        <w:rPr>
          <w:rFonts w:ascii="Arial" w:hAnsi="Arial" w:cs="Arial"/>
        </w:rPr>
        <w:t>The Department will test for acid modification and alkaline modification during the binder certification process.  Thereafter, the Department will randomly test for acid modification and alkaline modification.</w:t>
      </w:r>
    </w:p>
    <w:p w14:paraId="339C56F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i/>
          <w:iCs/>
          <w:kern w:val="2"/>
        </w:rPr>
      </w:pPr>
    </w:p>
    <w:p w14:paraId="0FC1D625" w14:textId="56A2352A" w:rsidR="00AE67E8" w:rsidRPr="005667C9" w:rsidRDefault="005667C9" w:rsidP="005667C9">
      <w:pPr>
        <w:pStyle w:val="ListParagraph"/>
        <w:numPr>
          <w:ilvl w:val="0"/>
          <w:numId w:val="3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5667C9">
        <w:rPr>
          <w:rFonts w:ascii="Arial" w:hAnsi="Arial" w:cs="Arial"/>
          <w:i/>
          <w:iCs/>
          <w:kern w:val="2"/>
          <w:sz w:val="20"/>
          <w:szCs w:val="20"/>
        </w:rPr>
        <w:t>Damp proofing</w:t>
      </w:r>
      <w:r w:rsidR="00AE67E8" w:rsidRPr="005667C9">
        <w:rPr>
          <w:rFonts w:ascii="Arial" w:hAnsi="Arial" w:cs="Arial"/>
          <w:i/>
          <w:iCs/>
          <w:kern w:val="2"/>
          <w:sz w:val="20"/>
          <w:szCs w:val="20"/>
        </w:rPr>
        <w:t>.</w:t>
      </w:r>
      <w:r w:rsidR="00AE67E8" w:rsidRPr="005667C9">
        <w:rPr>
          <w:rFonts w:ascii="Arial" w:hAnsi="Arial" w:cs="Arial"/>
          <w:kern w:val="2"/>
          <w:sz w:val="20"/>
          <w:szCs w:val="20"/>
        </w:rPr>
        <w:t xml:space="preserve">  Asphalt for damp proofing shall conform to the requirements of ASTM D 449, and the asphaltic primer shall conform to the requirements of ASTM D 41.</w:t>
      </w:r>
      <w:r w:rsidR="00AE67E8" w:rsidRPr="005667C9">
        <w:rPr>
          <w:rFonts w:ascii="Arial" w:hAnsi="Arial" w:cs="Arial"/>
          <w:color w:val="008000"/>
          <w:kern w:val="2"/>
          <w:sz w:val="20"/>
          <w:szCs w:val="20"/>
        </w:rPr>
        <w:t xml:space="preserve"> </w:t>
      </w:r>
    </w:p>
    <w:p w14:paraId="12C25BB2" w14:textId="1190E6BD"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r w:rsidRPr="00566870">
        <w:rPr>
          <w:rFonts w:ascii="Arial" w:hAnsi="Arial" w:cs="Arial"/>
          <w:b/>
          <w:bCs/>
          <w:kern w:val="2"/>
        </w:rPr>
        <w:t>702.0</w:t>
      </w:r>
      <w:r>
        <w:rPr>
          <w:rFonts w:ascii="Arial" w:hAnsi="Arial" w:cs="Arial"/>
          <w:b/>
          <w:bCs/>
          <w:kern w:val="2"/>
        </w:rPr>
        <w:t>2</w:t>
      </w:r>
      <w:r w:rsidRPr="00566870">
        <w:rPr>
          <w:rFonts w:ascii="Arial" w:hAnsi="Arial" w:cs="Arial"/>
          <w:b/>
          <w:bCs/>
          <w:kern w:val="2"/>
        </w:rPr>
        <w:t xml:space="preserve">   Emulsified Asphalts.  </w:t>
      </w:r>
      <w:r w:rsidRPr="00566870">
        <w:rPr>
          <w:rFonts w:ascii="Arial" w:hAnsi="Arial" w:cs="Arial"/>
          <w:kern w:val="2"/>
        </w:rPr>
        <w:t xml:space="preserve">Emulsified asphalts shall conform to AASHTO M 140 or M 208 for the designated types and grades. </w:t>
      </w:r>
      <w:r w:rsidRPr="00566870">
        <w:rPr>
          <w:rFonts w:ascii="Arial" w:hAnsi="Arial" w:cs="Arial"/>
          <w:bCs/>
        </w:rPr>
        <w:t>Emulsified asphalt and</w:t>
      </w:r>
      <w:r w:rsidRPr="00566870">
        <w:rPr>
          <w:rFonts w:ascii="Arial" w:hAnsi="Arial" w:cs="Arial"/>
          <w:b/>
          <w:bCs/>
        </w:rPr>
        <w:t xml:space="preserve"> </w:t>
      </w:r>
      <w:r w:rsidRPr="00566870">
        <w:rPr>
          <w:rFonts w:ascii="Arial" w:hAnsi="Arial" w:cs="Arial"/>
          <w:bCs/>
        </w:rPr>
        <w:t xml:space="preserve">aggregate used for </w:t>
      </w:r>
      <w:r>
        <w:rPr>
          <w:rFonts w:ascii="Arial" w:hAnsi="Arial" w:cs="Arial"/>
          <w:bCs/>
        </w:rPr>
        <w:t xml:space="preserve">surface seals </w:t>
      </w:r>
      <w:r w:rsidRPr="00566870">
        <w:rPr>
          <w:rFonts w:ascii="Arial" w:hAnsi="Arial" w:cs="Arial"/>
          <w:bCs/>
        </w:rPr>
        <w:t>shall be sampled and will be tested for information only in accordance with CP-L 2213.</w:t>
      </w:r>
    </w:p>
    <w:p w14:paraId="7DC170E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FF0000"/>
          <w:kern w:val="2"/>
        </w:rPr>
      </w:pPr>
    </w:p>
    <w:p w14:paraId="01156FFE"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4E6865">
        <w:rPr>
          <w:rFonts w:ascii="Arial" w:hAnsi="Arial" w:cs="Arial"/>
          <w:bCs/>
          <w:kern w:val="2"/>
        </w:rPr>
        <w:t xml:space="preserve">Emulsified asphalt (HFMS-2S) with a residual penetration greater than 300 </w:t>
      </w:r>
      <w:proofErr w:type="spellStart"/>
      <w:r w:rsidRPr="004E6865">
        <w:rPr>
          <w:rFonts w:ascii="Arial" w:hAnsi="Arial" w:cs="Arial"/>
          <w:bCs/>
          <w:kern w:val="2"/>
        </w:rPr>
        <w:t>dmm</w:t>
      </w:r>
      <w:proofErr w:type="spellEnd"/>
      <w:r w:rsidRPr="004E6865">
        <w:rPr>
          <w:rFonts w:ascii="Arial" w:hAnsi="Arial" w:cs="Arial"/>
          <w:bCs/>
          <w:kern w:val="2"/>
        </w:rPr>
        <w:t xml:space="preserve"> shall conform to all properties listed in AASHTO M 140, Table 1 except that ductility shall be reported for information only.</w:t>
      </w:r>
    </w:p>
    <w:p w14:paraId="2E76128E"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2B29CAB" w14:textId="11FB1A90" w:rsidR="00A76BA6" w:rsidRDefault="00AE67E8" w:rsidP="00AE67E8">
      <w:pPr>
        <w:pStyle w:val="ListParagraph"/>
        <w:widowControl w:val="0"/>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0" w:line="264" w:lineRule="auto"/>
        <w:rPr>
          <w:rFonts w:ascii="Arial" w:hAnsi="Arial" w:cs="Arial"/>
          <w:bCs/>
          <w:kern w:val="2"/>
          <w:sz w:val="20"/>
          <w:szCs w:val="20"/>
        </w:rPr>
      </w:pPr>
      <w:r w:rsidRPr="00B02CF3">
        <w:rPr>
          <w:rFonts w:ascii="Arial" w:hAnsi="Arial" w:cs="Arial"/>
          <w:bCs/>
          <w:i/>
          <w:kern w:val="2"/>
          <w:sz w:val="20"/>
          <w:szCs w:val="20"/>
        </w:rPr>
        <w:t>Emulsion for Tack and Fog Coats</w:t>
      </w:r>
      <w:r>
        <w:rPr>
          <w:rFonts w:ascii="Arial" w:hAnsi="Arial" w:cs="Arial"/>
          <w:bCs/>
          <w:i/>
          <w:kern w:val="2"/>
          <w:sz w:val="20"/>
          <w:szCs w:val="20"/>
        </w:rPr>
        <w:t>.</w:t>
      </w:r>
      <w:r>
        <w:rPr>
          <w:rFonts w:ascii="Arial" w:hAnsi="Arial" w:cs="Arial"/>
          <w:bCs/>
          <w:kern w:val="2"/>
          <w:sz w:val="20"/>
          <w:szCs w:val="20"/>
        </w:rPr>
        <w:t xml:space="preserve"> Emulsions for tack and fog coats shall conform to the requirements listed in Table 702-2 or 702-3, prior to dilution.</w:t>
      </w:r>
    </w:p>
    <w:p w14:paraId="6936D3C9" w14:textId="77777777" w:rsidR="00A76BA6" w:rsidRDefault="00A76BA6">
      <w:pPr>
        <w:rPr>
          <w:rFonts w:ascii="Arial" w:eastAsia="Calibri" w:hAnsi="Arial" w:cs="Arial"/>
          <w:bCs/>
          <w:kern w:val="2"/>
        </w:rPr>
      </w:pPr>
      <w:r>
        <w:rPr>
          <w:rFonts w:ascii="Arial" w:hAnsi="Arial" w:cs="Arial"/>
          <w:bCs/>
          <w:kern w:val="2"/>
        </w:rPr>
        <w:br w:type="page"/>
      </w:r>
    </w:p>
    <w:p w14:paraId="2C4FF1C7" w14:textId="77777777" w:rsidR="00AE67E8" w:rsidRPr="00A76BA6" w:rsidRDefault="00AE67E8" w:rsidP="00A76BA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360"/>
        <w:rPr>
          <w:rFonts w:ascii="Arial" w:hAnsi="Arial" w:cs="Arial"/>
          <w:bCs/>
          <w:i/>
          <w:kern w:val="2"/>
        </w:rPr>
      </w:pPr>
    </w:p>
    <w:p w14:paraId="19310B40"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i/>
          <w:kern w:val="2"/>
        </w:rPr>
      </w:pPr>
      <w:r>
        <w:rPr>
          <w:rFonts w:ascii="Arial" w:hAnsi="Arial" w:cs="Arial"/>
          <w:bCs/>
          <w:i/>
          <w:kern w:val="2"/>
        </w:rPr>
        <w:tab/>
      </w:r>
    </w:p>
    <w:p w14:paraId="09895E26" w14:textId="594727D6"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i/>
          <w:kern w:val="2"/>
        </w:rPr>
      </w:pPr>
    </w:p>
    <w:p w14:paraId="75ED9A00"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Pr>
          <w:b/>
          <w:bCs/>
          <w:kern w:val="2"/>
          <w:sz w:val="22"/>
          <w:szCs w:val="22"/>
        </w:rPr>
        <w:t>Table 702-2</w:t>
      </w:r>
    </w:p>
    <w:p w14:paraId="3739F16B" w14:textId="77777777" w:rsidR="00AE67E8" w:rsidRPr="00EC0E8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Pr>
          <w:b/>
          <w:bCs/>
          <w:kern w:val="2"/>
          <w:sz w:val="22"/>
          <w:szCs w:val="22"/>
        </w:rPr>
        <w:t>TACK AND FOG COAT EMULSIONS</w:t>
      </w:r>
    </w:p>
    <w:tbl>
      <w:tblPr>
        <w:tblW w:w="8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545"/>
        <w:gridCol w:w="27"/>
      </w:tblGrid>
      <w:tr w:rsidR="00AE67E8" w:rsidRPr="00566870" w14:paraId="70F6E3AE" w14:textId="77777777" w:rsidTr="00AE67E8">
        <w:trPr>
          <w:gridAfter w:val="1"/>
          <w:wAfter w:w="27" w:type="dxa"/>
          <w:cantSplit/>
          <w:trHeight w:val="288"/>
          <w:jc w:val="center"/>
        </w:trPr>
        <w:tc>
          <w:tcPr>
            <w:tcW w:w="4320" w:type="dxa"/>
            <w:gridSpan w:val="2"/>
            <w:tcBorders>
              <w:top w:val="double" w:sz="4" w:space="0" w:color="auto"/>
              <w:bottom w:val="single" w:sz="4" w:space="0" w:color="auto"/>
            </w:tcBorders>
            <w:vAlign w:val="center"/>
          </w:tcPr>
          <w:p w14:paraId="44EF5808" w14:textId="77777777" w:rsidR="00AE67E8" w:rsidRPr="00FC4149" w:rsidRDefault="00AE67E8" w:rsidP="00AE67E8">
            <w:pPr>
              <w:pStyle w:val="Subtitle"/>
              <w:rPr>
                <w:sz w:val="20"/>
                <w:szCs w:val="20"/>
              </w:rPr>
            </w:pPr>
            <w:r w:rsidRPr="00FC4149">
              <w:rPr>
                <w:sz w:val="20"/>
                <w:szCs w:val="20"/>
              </w:rPr>
              <w:t>Property</w:t>
            </w:r>
          </w:p>
        </w:tc>
        <w:tc>
          <w:tcPr>
            <w:tcW w:w="1143" w:type="dxa"/>
            <w:tcBorders>
              <w:top w:val="double" w:sz="4" w:space="0" w:color="auto"/>
              <w:bottom w:val="single" w:sz="4" w:space="0" w:color="auto"/>
            </w:tcBorders>
            <w:vAlign w:val="center"/>
          </w:tcPr>
          <w:p w14:paraId="2D1113A8" w14:textId="77777777" w:rsidR="00AE67E8" w:rsidRPr="00FC4149" w:rsidRDefault="00AE67E8" w:rsidP="00AE67E8">
            <w:pPr>
              <w:pStyle w:val="Heading3"/>
              <w:rPr>
                <w:bCs/>
                <w:sz w:val="20"/>
              </w:rPr>
            </w:pPr>
            <w:r>
              <w:rPr>
                <w:sz w:val="20"/>
              </w:rPr>
              <w:t>CSS-1h</w:t>
            </w:r>
          </w:p>
        </w:tc>
        <w:tc>
          <w:tcPr>
            <w:tcW w:w="1143" w:type="dxa"/>
            <w:tcBorders>
              <w:top w:val="double" w:sz="4" w:space="0" w:color="auto"/>
              <w:bottom w:val="single" w:sz="4" w:space="0" w:color="auto"/>
            </w:tcBorders>
            <w:vAlign w:val="center"/>
          </w:tcPr>
          <w:p w14:paraId="032BEB54" w14:textId="77777777" w:rsidR="00AE67E8" w:rsidRPr="00FC4149" w:rsidRDefault="00AE67E8" w:rsidP="00AE67E8">
            <w:pPr>
              <w:jc w:val="center"/>
              <w:rPr>
                <w:b/>
              </w:rPr>
            </w:pPr>
            <w:r>
              <w:rPr>
                <w:b/>
              </w:rPr>
              <w:t>SS-1h</w:t>
            </w:r>
          </w:p>
        </w:tc>
        <w:tc>
          <w:tcPr>
            <w:tcW w:w="1545" w:type="dxa"/>
            <w:tcBorders>
              <w:top w:val="double" w:sz="4" w:space="0" w:color="auto"/>
              <w:bottom w:val="single" w:sz="4" w:space="0" w:color="auto"/>
            </w:tcBorders>
            <w:vAlign w:val="center"/>
          </w:tcPr>
          <w:p w14:paraId="46EF9A15" w14:textId="77777777" w:rsidR="00AE67E8" w:rsidRPr="00FC4149" w:rsidRDefault="00AE67E8" w:rsidP="00AE67E8">
            <w:pPr>
              <w:pStyle w:val="Heading1"/>
              <w:rPr>
                <w:rFonts w:ascii="Times New Roman" w:hAnsi="Times New Roman"/>
              </w:rPr>
            </w:pPr>
            <w:r w:rsidRPr="00FC4149">
              <w:rPr>
                <w:rFonts w:ascii="Times New Roman" w:hAnsi="Times New Roman"/>
              </w:rPr>
              <w:t>AASHTO Test No.</w:t>
            </w:r>
          </w:p>
        </w:tc>
      </w:tr>
      <w:tr w:rsidR="00AE67E8" w:rsidRPr="00566870" w14:paraId="4F8C20DF" w14:textId="77777777" w:rsidTr="00AE67E8">
        <w:trPr>
          <w:gridAfter w:val="1"/>
          <w:wAfter w:w="27" w:type="dxa"/>
          <w:cantSplit/>
          <w:trHeight w:val="288"/>
          <w:jc w:val="center"/>
        </w:trPr>
        <w:tc>
          <w:tcPr>
            <w:tcW w:w="4320" w:type="dxa"/>
            <w:gridSpan w:val="2"/>
            <w:tcBorders>
              <w:top w:val="single" w:sz="4" w:space="0" w:color="auto"/>
              <w:bottom w:val="nil"/>
            </w:tcBorders>
            <w:shd w:val="clear" w:color="auto" w:fill="auto"/>
            <w:vAlign w:val="center"/>
          </w:tcPr>
          <w:p w14:paraId="4A898910" w14:textId="77777777" w:rsidR="00AE67E8" w:rsidRPr="00566870" w:rsidRDefault="00AE67E8" w:rsidP="00AE67E8">
            <w:pPr>
              <w:pStyle w:val="Heading2"/>
              <w:rPr>
                <w:i/>
                <w:iCs/>
              </w:rPr>
            </w:pPr>
            <w:r w:rsidRPr="00566870">
              <w:t>Tests on Emulsion:</w:t>
            </w:r>
          </w:p>
        </w:tc>
        <w:tc>
          <w:tcPr>
            <w:tcW w:w="1143" w:type="dxa"/>
            <w:tcBorders>
              <w:top w:val="single" w:sz="4" w:space="0" w:color="auto"/>
              <w:bottom w:val="nil"/>
            </w:tcBorders>
            <w:shd w:val="clear" w:color="auto" w:fill="auto"/>
            <w:vAlign w:val="center"/>
          </w:tcPr>
          <w:p w14:paraId="195C1896" w14:textId="77777777" w:rsidR="00AE67E8" w:rsidRPr="00566870" w:rsidRDefault="00AE67E8" w:rsidP="00AE67E8">
            <w:pPr>
              <w:jc w:val="center"/>
              <w:rPr>
                <w:rFonts w:ascii="Arial" w:hAnsi="Arial" w:cs="Arial"/>
                <w:bCs/>
              </w:rPr>
            </w:pPr>
          </w:p>
        </w:tc>
        <w:tc>
          <w:tcPr>
            <w:tcW w:w="1143" w:type="dxa"/>
            <w:tcBorders>
              <w:top w:val="single" w:sz="4" w:space="0" w:color="auto"/>
              <w:bottom w:val="nil"/>
            </w:tcBorders>
            <w:shd w:val="clear" w:color="auto" w:fill="auto"/>
          </w:tcPr>
          <w:p w14:paraId="7D27E9F0" w14:textId="77777777" w:rsidR="00AE67E8" w:rsidRPr="00566870" w:rsidRDefault="00AE67E8"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F4685E8" w14:textId="77777777" w:rsidR="00AE67E8" w:rsidRPr="00566870" w:rsidRDefault="00AE67E8" w:rsidP="00AE67E8">
            <w:pPr>
              <w:jc w:val="center"/>
              <w:rPr>
                <w:rFonts w:ascii="Arial" w:hAnsi="Arial" w:cs="Arial"/>
              </w:rPr>
            </w:pPr>
          </w:p>
        </w:tc>
      </w:tr>
      <w:tr w:rsidR="00AE67E8" w:rsidRPr="00566870" w14:paraId="181A3BD1" w14:textId="77777777" w:rsidTr="00AE67E8">
        <w:trPr>
          <w:gridAfter w:val="1"/>
          <w:wAfter w:w="27" w:type="dxa"/>
          <w:cantSplit/>
          <w:trHeight w:val="288"/>
          <w:jc w:val="center"/>
        </w:trPr>
        <w:tc>
          <w:tcPr>
            <w:tcW w:w="2817" w:type="dxa"/>
            <w:vMerge w:val="restart"/>
            <w:tcBorders>
              <w:top w:val="nil"/>
              <w:bottom w:val="nil"/>
              <w:right w:val="nil"/>
            </w:tcBorders>
            <w:shd w:val="clear" w:color="auto" w:fill="E0E0E0"/>
            <w:vAlign w:val="center"/>
          </w:tcPr>
          <w:p w14:paraId="4DD5F423" w14:textId="77777777" w:rsidR="00AE67E8" w:rsidRPr="00566870" w:rsidRDefault="00AE67E8" w:rsidP="00AE67E8">
            <w:pPr>
              <w:rPr>
                <w:rFonts w:ascii="Arial" w:hAnsi="Arial" w:cs="Arial"/>
                <w:bCs/>
              </w:rPr>
            </w:pPr>
            <w:r w:rsidRPr="00566870">
              <w:rPr>
                <w:rFonts w:ascii="Arial" w:hAnsi="Arial" w:cs="Arial"/>
                <w:bCs/>
              </w:rPr>
              <w:t xml:space="preserve">Viscosity, at </w:t>
            </w:r>
            <w:r>
              <w:rPr>
                <w:rFonts w:ascii="Arial" w:hAnsi="Arial" w:cs="Arial"/>
                <w:bCs/>
              </w:rPr>
              <w:t>25</w:t>
            </w:r>
            <w:r w:rsidRPr="00566870">
              <w:rPr>
                <w:rFonts w:ascii="Arial" w:hAnsi="Arial" w:cs="Arial"/>
                <w:bCs/>
              </w:rPr>
              <w:t xml:space="preserve"> ºC, </w:t>
            </w:r>
            <w:proofErr w:type="spellStart"/>
            <w:r w:rsidRPr="00566870">
              <w:rPr>
                <w:rFonts w:ascii="Arial" w:hAnsi="Arial" w:cs="Arial"/>
                <w:bCs/>
              </w:rPr>
              <w:t>Sa</w:t>
            </w:r>
            <w:r w:rsidRPr="006A53FC">
              <w:rPr>
                <w:rFonts w:ascii="Arial" w:hAnsi="Arial" w:cs="Arial"/>
                <w:bCs/>
                <w:color w:val="000000" w:themeColor="text1"/>
              </w:rPr>
              <w:t>y</w:t>
            </w:r>
            <w:r w:rsidRPr="00566870">
              <w:rPr>
                <w:rFonts w:ascii="Arial" w:hAnsi="Arial" w:cs="Arial"/>
                <w:bCs/>
              </w:rPr>
              <w:t>bolt</w:t>
            </w:r>
            <w:proofErr w:type="spellEnd"/>
            <w:r w:rsidRPr="00566870">
              <w:rPr>
                <w:rFonts w:ascii="Arial" w:hAnsi="Arial" w:cs="Arial"/>
                <w:bCs/>
              </w:rPr>
              <w:t xml:space="preserve">- </w:t>
            </w:r>
            <w:proofErr w:type="spellStart"/>
            <w:r w:rsidRPr="00566870">
              <w:rPr>
                <w:rFonts w:ascii="Arial" w:hAnsi="Arial" w:cs="Arial"/>
                <w:bCs/>
              </w:rPr>
              <w:t>Furol</w:t>
            </w:r>
            <w:proofErr w:type="spellEnd"/>
            <w:r w:rsidRPr="00566870">
              <w:rPr>
                <w:rFonts w:ascii="Arial" w:hAnsi="Arial" w:cs="Arial"/>
                <w:bCs/>
              </w:rPr>
              <w:t>, s</w:t>
            </w:r>
          </w:p>
        </w:tc>
        <w:tc>
          <w:tcPr>
            <w:tcW w:w="1503" w:type="dxa"/>
            <w:tcBorders>
              <w:top w:val="nil"/>
              <w:left w:val="nil"/>
              <w:bottom w:val="single" w:sz="2" w:space="0" w:color="auto"/>
            </w:tcBorders>
            <w:shd w:val="clear" w:color="auto" w:fill="E0E0E0"/>
            <w:vAlign w:val="center"/>
          </w:tcPr>
          <w:p w14:paraId="2403B67D" w14:textId="77777777" w:rsidR="00AE67E8" w:rsidRPr="00566870" w:rsidRDefault="00AE67E8" w:rsidP="00AE67E8">
            <w:pPr>
              <w:pStyle w:val="Heading4"/>
              <w:rPr>
                <w:rFonts w:ascii="Arial" w:hAnsi="Arial" w:cs="Arial"/>
                <w:bCs/>
                <w:sz w:val="20"/>
              </w:rPr>
            </w:pPr>
            <w:r w:rsidRPr="00566870">
              <w:rPr>
                <w:rFonts w:ascii="Arial" w:hAnsi="Arial" w:cs="Arial"/>
                <w:sz w:val="20"/>
              </w:rPr>
              <w:t xml:space="preserve">       min</w:t>
            </w:r>
          </w:p>
        </w:tc>
        <w:tc>
          <w:tcPr>
            <w:tcW w:w="1143" w:type="dxa"/>
            <w:tcBorders>
              <w:top w:val="nil"/>
              <w:bottom w:val="single" w:sz="2" w:space="0" w:color="auto"/>
            </w:tcBorders>
            <w:shd w:val="clear" w:color="auto" w:fill="E0E0E0"/>
            <w:vAlign w:val="center"/>
          </w:tcPr>
          <w:p w14:paraId="3D7C8FBC" w14:textId="77777777" w:rsidR="00AE67E8" w:rsidRPr="00566870" w:rsidRDefault="00AE67E8" w:rsidP="00AE67E8">
            <w:pPr>
              <w:jc w:val="center"/>
              <w:rPr>
                <w:rFonts w:ascii="Arial" w:hAnsi="Arial" w:cs="Arial"/>
              </w:rPr>
            </w:pPr>
            <w:r>
              <w:rPr>
                <w:rFonts w:ascii="Arial" w:hAnsi="Arial" w:cs="Arial"/>
              </w:rPr>
              <w:t>20</w:t>
            </w:r>
          </w:p>
        </w:tc>
        <w:tc>
          <w:tcPr>
            <w:tcW w:w="1143" w:type="dxa"/>
            <w:tcBorders>
              <w:top w:val="nil"/>
              <w:bottom w:val="single" w:sz="2" w:space="0" w:color="auto"/>
            </w:tcBorders>
            <w:shd w:val="clear" w:color="auto" w:fill="E0E0E0"/>
            <w:vAlign w:val="center"/>
          </w:tcPr>
          <w:p w14:paraId="6EA2ED38" w14:textId="77777777" w:rsidR="00AE67E8" w:rsidRPr="00566870" w:rsidRDefault="00AE67E8" w:rsidP="00AE67E8">
            <w:pPr>
              <w:jc w:val="center"/>
              <w:rPr>
                <w:rFonts w:ascii="Arial" w:hAnsi="Arial" w:cs="Arial"/>
              </w:rPr>
            </w:pPr>
            <w:r>
              <w:rPr>
                <w:rFonts w:ascii="Arial" w:hAnsi="Arial" w:cs="Arial"/>
              </w:rPr>
              <w:t>20</w:t>
            </w:r>
          </w:p>
        </w:tc>
        <w:tc>
          <w:tcPr>
            <w:tcW w:w="1545" w:type="dxa"/>
            <w:vMerge w:val="restart"/>
            <w:tcBorders>
              <w:top w:val="nil"/>
              <w:bottom w:val="nil"/>
            </w:tcBorders>
            <w:shd w:val="clear" w:color="auto" w:fill="E0E0E0"/>
            <w:vAlign w:val="center"/>
          </w:tcPr>
          <w:p w14:paraId="7B7379F2"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00B244A5" w14:textId="77777777" w:rsidTr="00AE67E8">
        <w:trPr>
          <w:gridAfter w:val="1"/>
          <w:wAfter w:w="27" w:type="dxa"/>
          <w:cantSplit/>
          <w:trHeight w:val="288"/>
          <w:jc w:val="center"/>
        </w:trPr>
        <w:tc>
          <w:tcPr>
            <w:tcW w:w="2817" w:type="dxa"/>
            <w:vMerge/>
            <w:tcBorders>
              <w:top w:val="nil"/>
              <w:bottom w:val="nil"/>
              <w:right w:val="nil"/>
            </w:tcBorders>
            <w:shd w:val="clear" w:color="auto" w:fill="E0E0E0"/>
            <w:vAlign w:val="center"/>
          </w:tcPr>
          <w:p w14:paraId="417580FD" w14:textId="77777777" w:rsidR="00AE67E8" w:rsidRPr="00566870" w:rsidRDefault="00AE67E8" w:rsidP="00AE67E8">
            <w:pPr>
              <w:rPr>
                <w:rFonts w:ascii="Arial" w:hAnsi="Arial" w:cs="Arial"/>
                <w:bCs/>
                <w:color w:val="FF0000"/>
              </w:rPr>
            </w:pPr>
          </w:p>
        </w:tc>
        <w:tc>
          <w:tcPr>
            <w:tcW w:w="1503" w:type="dxa"/>
            <w:tcBorders>
              <w:top w:val="single" w:sz="2" w:space="0" w:color="auto"/>
              <w:left w:val="nil"/>
              <w:bottom w:val="nil"/>
            </w:tcBorders>
            <w:shd w:val="clear" w:color="auto" w:fill="E0E0E0"/>
            <w:vAlign w:val="center"/>
          </w:tcPr>
          <w:p w14:paraId="53E24F5D" w14:textId="07D94EF6" w:rsidR="00AE67E8" w:rsidRPr="00844883" w:rsidRDefault="00844883" w:rsidP="00AE67E8">
            <w:pPr>
              <w:jc w:val="center"/>
              <w:rPr>
                <w:rFonts w:ascii="Arial" w:hAnsi="Arial" w:cs="Arial"/>
                <w:bCs/>
              </w:rPr>
            </w:pPr>
            <w:r>
              <w:rPr>
                <w:rFonts w:ascii="Arial" w:hAnsi="Arial" w:cs="Arial"/>
                <w:bCs/>
              </w:rPr>
              <w:t xml:space="preserve">       </w:t>
            </w:r>
            <w:r w:rsidR="00AE67E8" w:rsidRPr="00844883">
              <w:rPr>
                <w:rFonts w:ascii="Arial" w:hAnsi="Arial" w:cs="Arial"/>
                <w:bCs/>
              </w:rPr>
              <w:t>max</w:t>
            </w:r>
          </w:p>
        </w:tc>
        <w:tc>
          <w:tcPr>
            <w:tcW w:w="1143" w:type="dxa"/>
            <w:tcBorders>
              <w:top w:val="single" w:sz="2" w:space="0" w:color="auto"/>
              <w:bottom w:val="nil"/>
            </w:tcBorders>
            <w:shd w:val="clear" w:color="auto" w:fill="E0E0E0"/>
            <w:vAlign w:val="center"/>
          </w:tcPr>
          <w:p w14:paraId="2C0B7A61" w14:textId="77777777" w:rsidR="00AE67E8" w:rsidRPr="00566870" w:rsidRDefault="00AE67E8" w:rsidP="00AE67E8">
            <w:pPr>
              <w:jc w:val="center"/>
              <w:rPr>
                <w:rFonts w:ascii="Arial" w:hAnsi="Arial" w:cs="Arial"/>
              </w:rPr>
            </w:pPr>
            <w:r>
              <w:rPr>
                <w:rFonts w:ascii="Arial" w:hAnsi="Arial" w:cs="Arial"/>
              </w:rPr>
              <w:t>100</w:t>
            </w:r>
          </w:p>
        </w:tc>
        <w:tc>
          <w:tcPr>
            <w:tcW w:w="1143" w:type="dxa"/>
            <w:tcBorders>
              <w:top w:val="single" w:sz="2" w:space="0" w:color="auto"/>
              <w:bottom w:val="nil"/>
            </w:tcBorders>
            <w:shd w:val="clear" w:color="auto" w:fill="E0E0E0"/>
            <w:vAlign w:val="center"/>
          </w:tcPr>
          <w:p w14:paraId="4F629BAD" w14:textId="77777777" w:rsidR="00AE67E8" w:rsidRPr="00566870" w:rsidRDefault="00AE67E8" w:rsidP="00AE67E8">
            <w:pPr>
              <w:jc w:val="center"/>
              <w:rPr>
                <w:rFonts w:ascii="Arial" w:hAnsi="Arial" w:cs="Arial"/>
              </w:rPr>
            </w:pPr>
            <w:r>
              <w:rPr>
                <w:rFonts w:ascii="Arial" w:hAnsi="Arial" w:cs="Arial"/>
              </w:rPr>
              <w:t>100</w:t>
            </w:r>
          </w:p>
        </w:tc>
        <w:tc>
          <w:tcPr>
            <w:tcW w:w="1545" w:type="dxa"/>
            <w:vMerge/>
            <w:tcBorders>
              <w:top w:val="nil"/>
              <w:bottom w:val="nil"/>
            </w:tcBorders>
            <w:shd w:val="clear" w:color="auto" w:fill="E0E0E0"/>
            <w:vAlign w:val="center"/>
          </w:tcPr>
          <w:p w14:paraId="14FB1DC8" w14:textId="77777777" w:rsidR="00AE67E8" w:rsidRPr="00566870" w:rsidRDefault="00AE67E8" w:rsidP="00AE67E8">
            <w:pPr>
              <w:jc w:val="center"/>
              <w:rPr>
                <w:rFonts w:ascii="Arial" w:hAnsi="Arial" w:cs="Arial"/>
                <w:color w:val="FF0000"/>
              </w:rPr>
            </w:pPr>
          </w:p>
        </w:tc>
      </w:tr>
      <w:tr w:rsidR="00AE67E8" w:rsidRPr="00566870" w14:paraId="133D8064"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52003041" w14:textId="77777777" w:rsidR="00AE67E8" w:rsidRPr="00830901" w:rsidRDefault="00AE67E8" w:rsidP="00AE67E8">
            <w:pPr>
              <w:rPr>
                <w:rFonts w:ascii="Arial" w:hAnsi="Arial" w:cs="Arial"/>
                <w:bCs/>
                <w:vertAlign w:val="superscript"/>
              </w:rPr>
            </w:pPr>
            <w:r w:rsidRPr="00566870">
              <w:rPr>
                <w:rFonts w:ascii="Arial" w:hAnsi="Arial" w:cs="Arial"/>
                <w:bCs/>
              </w:rPr>
              <w:t xml:space="preserve">Storage stability, 24 </w:t>
            </w:r>
            <w:proofErr w:type="spellStart"/>
            <w:r w:rsidRPr="00566870">
              <w:rPr>
                <w:rFonts w:ascii="Arial" w:hAnsi="Arial" w:cs="Arial"/>
                <w:bCs/>
              </w:rPr>
              <w:t>hr</w:t>
            </w:r>
            <w:proofErr w:type="spellEnd"/>
            <w:r w:rsidRPr="00566870">
              <w:rPr>
                <w:rFonts w:ascii="Arial" w:hAnsi="Arial" w:cs="Arial"/>
                <w:bCs/>
              </w:rPr>
              <w:t>, % max</w:t>
            </w:r>
            <w:r>
              <w:rPr>
                <w:rFonts w:ascii="Arial" w:hAnsi="Arial" w:cs="Arial"/>
                <w:bCs/>
                <w:vertAlign w:val="superscript"/>
              </w:rPr>
              <w:t>1</w:t>
            </w:r>
          </w:p>
        </w:tc>
        <w:tc>
          <w:tcPr>
            <w:tcW w:w="1143" w:type="dxa"/>
            <w:tcBorders>
              <w:top w:val="nil"/>
              <w:bottom w:val="nil"/>
            </w:tcBorders>
            <w:shd w:val="clear" w:color="auto" w:fill="auto"/>
            <w:vAlign w:val="center"/>
          </w:tcPr>
          <w:p w14:paraId="6C47FDEF" w14:textId="77777777" w:rsidR="00AE67E8" w:rsidRPr="00566870" w:rsidRDefault="00AE67E8" w:rsidP="00AE67E8">
            <w:pPr>
              <w:jc w:val="center"/>
              <w:rPr>
                <w:rFonts w:ascii="Arial" w:hAnsi="Arial" w:cs="Arial"/>
              </w:rPr>
            </w:pPr>
            <w:r w:rsidRPr="00566870">
              <w:rPr>
                <w:rFonts w:ascii="Arial" w:hAnsi="Arial" w:cs="Arial"/>
              </w:rPr>
              <w:t>1.0</w:t>
            </w:r>
          </w:p>
        </w:tc>
        <w:tc>
          <w:tcPr>
            <w:tcW w:w="1143" w:type="dxa"/>
            <w:tcBorders>
              <w:top w:val="nil"/>
              <w:bottom w:val="nil"/>
            </w:tcBorders>
            <w:shd w:val="clear" w:color="auto" w:fill="auto"/>
            <w:vAlign w:val="center"/>
          </w:tcPr>
          <w:p w14:paraId="20E5BAB4" w14:textId="77777777" w:rsidR="00AE67E8" w:rsidRPr="00566870" w:rsidRDefault="00AE67E8" w:rsidP="00AE67E8">
            <w:pPr>
              <w:jc w:val="center"/>
              <w:rPr>
                <w:rFonts w:ascii="Arial" w:hAnsi="Arial" w:cs="Arial"/>
              </w:rPr>
            </w:pPr>
            <w:r w:rsidRPr="00566870">
              <w:rPr>
                <w:rFonts w:ascii="Arial" w:hAnsi="Arial" w:cs="Arial"/>
              </w:rPr>
              <w:t>1.0</w:t>
            </w:r>
          </w:p>
        </w:tc>
        <w:tc>
          <w:tcPr>
            <w:tcW w:w="1545" w:type="dxa"/>
            <w:tcBorders>
              <w:top w:val="nil"/>
              <w:bottom w:val="nil"/>
            </w:tcBorders>
            <w:shd w:val="clear" w:color="auto" w:fill="auto"/>
            <w:vAlign w:val="center"/>
          </w:tcPr>
          <w:p w14:paraId="28384F0D"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373DAD4A"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39732790" w14:textId="77777777" w:rsidR="00AE67E8" w:rsidRPr="00566870" w:rsidRDefault="00AE67E8" w:rsidP="00AE67E8">
            <w:pPr>
              <w:rPr>
                <w:rFonts w:ascii="Arial" w:hAnsi="Arial" w:cs="Arial"/>
                <w:bCs/>
              </w:rPr>
            </w:pPr>
            <w:r w:rsidRPr="00566870">
              <w:rPr>
                <w:rFonts w:ascii="Arial" w:hAnsi="Arial" w:cs="Arial"/>
                <w:bCs/>
              </w:rPr>
              <w:t>Particle charge test</w:t>
            </w:r>
          </w:p>
        </w:tc>
        <w:tc>
          <w:tcPr>
            <w:tcW w:w="1143" w:type="dxa"/>
            <w:tcBorders>
              <w:top w:val="nil"/>
              <w:bottom w:val="nil"/>
            </w:tcBorders>
            <w:shd w:val="clear" w:color="auto" w:fill="E0E0E0"/>
            <w:vAlign w:val="center"/>
          </w:tcPr>
          <w:p w14:paraId="11C191BD" w14:textId="77777777" w:rsidR="00AE67E8" w:rsidRPr="00566870" w:rsidRDefault="00AE67E8" w:rsidP="00AE67E8">
            <w:pPr>
              <w:jc w:val="center"/>
              <w:rPr>
                <w:rFonts w:ascii="Arial" w:hAnsi="Arial" w:cs="Arial"/>
              </w:rPr>
            </w:pPr>
            <w:r w:rsidRPr="00566870">
              <w:rPr>
                <w:rFonts w:ascii="Arial" w:hAnsi="Arial" w:cs="Arial"/>
              </w:rPr>
              <w:t>Positive</w:t>
            </w:r>
          </w:p>
        </w:tc>
        <w:tc>
          <w:tcPr>
            <w:tcW w:w="1143" w:type="dxa"/>
            <w:tcBorders>
              <w:top w:val="nil"/>
              <w:bottom w:val="nil"/>
            </w:tcBorders>
            <w:shd w:val="clear" w:color="auto" w:fill="E0E0E0"/>
            <w:vAlign w:val="center"/>
          </w:tcPr>
          <w:p w14:paraId="4A00ABA5" w14:textId="77777777" w:rsidR="00AE67E8" w:rsidRPr="00566870" w:rsidRDefault="00AE67E8" w:rsidP="00AE67E8">
            <w:pPr>
              <w:jc w:val="center"/>
              <w:rPr>
                <w:rFonts w:ascii="Arial" w:hAnsi="Arial" w:cs="Arial"/>
              </w:rPr>
            </w:pPr>
          </w:p>
        </w:tc>
        <w:tc>
          <w:tcPr>
            <w:tcW w:w="1545" w:type="dxa"/>
            <w:tcBorders>
              <w:top w:val="nil"/>
              <w:bottom w:val="nil"/>
            </w:tcBorders>
            <w:shd w:val="clear" w:color="auto" w:fill="E0E0E0"/>
            <w:vAlign w:val="center"/>
          </w:tcPr>
          <w:p w14:paraId="16C5A452"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DACDFB4"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542DBF02" w14:textId="77777777" w:rsidR="00AE67E8" w:rsidRPr="00566870" w:rsidRDefault="00AE67E8" w:rsidP="00AE67E8">
            <w:pPr>
              <w:rPr>
                <w:rFonts w:ascii="Arial" w:hAnsi="Arial" w:cs="Arial"/>
                <w:bCs/>
              </w:rPr>
            </w:pPr>
            <w:r w:rsidRPr="00566870">
              <w:rPr>
                <w:rFonts w:ascii="Arial" w:hAnsi="Arial" w:cs="Arial"/>
                <w:bCs/>
              </w:rPr>
              <w:t>Sieve test, % max</w:t>
            </w:r>
          </w:p>
        </w:tc>
        <w:tc>
          <w:tcPr>
            <w:tcW w:w="1143" w:type="dxa"/>
            <w:tcBorders>
              <w:top w:val="nil"/>
              <w:bottom w:val="nil"/>
            </w:tcBorders>
            <w:shd w:val="clear" w:color="auto" w:fill="auto"/>
            <w:vAlign w:val="center"/>
          </w:tcPr>
          <w:p w14:paraId="7A05825F" w14:textId="77777777" w:rsidR="00AE67E8" w:rsidRPr="00566870" w:rsidRDefault="00AE67E8" w:rsidP="00AE67E8">
            <w:pPr>
              <w:jc w:val="center"/>
              <w:rPr>
                <w:rFonts w:ascii="Arial" w:hAnsi="Arial" w:cs="Arial"/>
              </w:rPr>
            </w:pPr>
            <w:r w:rsidRPr="00566870">
              <w:rPr>
                <w:rFonts w:ascii="Arial" w:hAnsi="Arial" w:cs="Arial"/>
              </w:rPr>
              <w:t>0.10</w:t>
            </w:r>
          </w:p>
        </w:tc>
        <w:tc>
          <w:tcPr>
            <w:tcW w:w="1143" w:type="dxa"/>
            <w:tcBorders>
              <w:top w:val="nil"/>
              <w:bottom w:val="nil"/>
            </w:tcBorders>
            <w:shd w:val="clear" w:color="auto" w:fill="auto"/>
            <w:vAlign w:val="center"/>
          </w:tcPr>
          <w:p w14:paraId="40675DC3" w14:textId="77777777" w:rsidR="00AE67E8" w:rsidRPr="00566870" w:rsidRDefault="00AE67E8" w:rsidP="00AE67E8">
            <w:pPr>
              <w:jc w:val="center"/>
              <w:rPr>
                <w:rFonts w:ascii="Arial" w:hAnsi="Arial" w:cs="Arial"/>
              </w:rPr>
            </w:pPr>
            <w:r w:rsidRPr="00566870">
              <w:rPr>
                <w:rFonts w:ascii="Arial" w:hAnsi="Arial" w:cs="Arial"/>
              </w:rPr>
              <w:t>0.10</w:t>
            </w:r>
          </w:p>
        </w:tc>
        <w:tc>
          <w:tcPr>
            <w:tcW w:w="1545" w:type="dxa"/>
            <w:tcBorders>
              <w:top w:val="nil"/>
              <w:bottom w:val="nil"/>
            </w:tcBorders>
            <w:shd w:val="clear" w:color="auto" w:fill="auto"/>
            <w:vAlign w:val="center"/>
          </w:tcPr>
          <w:p w14:paraId="5884E75E"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EE7AE6C"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6C0F056F" w14:textId="77777777" w:rsidR="00AE67E8" w:rsidRPr="00566870" w:rsidRDefault="00AE67E8" w:rsidP="00AE67E8">
            <w:pPr>
              <w:rPr>
                <w:rFonts w:ascii="Arial" w:hAnsi="Arial" w:cs="Arial"/>
                <w:bCs/>
              </w:rPr>
            </w:pPr>
            <w:r w:rsidRPr="00566870">
              <w:rPr>
                <w:rFonts w:ascii="Arial" w:hAnsi="Arial" w:cs="Arial"/>
                <w:bCs/>
              </w:rPr>
              <w:t>Oil Distillate by volume, % max</w:t>
            </w:r>
          </w:p>
        </w:tc>
        <w:tc>
          <w:tcPr>
            <w:tcW w:w="1143" w:type="dxa"/>
            <w:tcBorders>
              <w:top w:val="nil"/>
              <w:bottom w:val="nil"/>
            </w:tcBorders>
            <w:shd w:val="clear" w:color="auto" w:fill="auto"/>
            <w:vAlign w:val="center"/>
          </w:tcPr>
          <w:p w14:paraId="175055B5" w14:textId="77777777" w:rsidR="00AE67E8" w:rsidRPr="00566870" w:rsidRDefault="00AE67E8" w:rsidP="00AE67E8">
            <w:pPr>
              <w:jc w:val="center"/>
              <w:rPr>
                <w:rFonts w:ascii="Arial" w:hAnsi="Arial" w:cs="Arial"/>
              </w:rPr>
            </w:pPr>
            <w:r w:rsidRPr="00566870">
              <w:rPr>
                <w:rFonts w:ascii="Arial" w:hAnsi="Arial" w:cs="Arial"/>
              </w:rPr>
              <w:t>3.0</w:t>
            </w:r>
          </w:p>
        </w:tc>
        <w:tc>
          <w:tcPr>
            <w:tcW w:w="1143" w:type="dxa"/>
            <w:tcBorders>
              <w:top w:val="nil"/>
              <w:bottom w:val="nil"/>
            </w:tcBorders>
            <w:shd w:val="clear" w:color="auto" w:fill="auto"/>
            <w:vAlign w:val="center"/>
          </w:tcPr>
          <w:p w14:paraId="7FF4C742" w14:textId="77777777" w:rsidR="00AE67E8" w:rsidRPr="00566870" w:rsidRDefault="00AE67E8" w:rsidP="00AE67E8">
            <w:pPr>
              <w:jc w:val="center"/>
              <w:rPr>
                <w:rFonts w:ascii="Arial" w:hAnsi="Arial" w:cs="Arial"/>
              </w:rPr>
            </w:pPr>
            <w:r w:rsidRPr="00566870">
              <w:rPr>
                <w:rFonts w:ascii="Arial" w:hAnsi="Arial" w:cs="Arial"/>
              </w:rPr>
              <w:t>3.0</w:t>
            </w:r>
          </w:p>
        </w:tc>
        <w:tc>
          <w:tcPr>
            <w:tcW w:w="1545" w:type="dxa"/>
            <w:tcBorders>
              <w:top w:val="nil"/>
              <w:bottom w:val="nil"/>
            </w:tcBorders>
            <w:shd w:val="clear" w:color="auto" w:fill="auto"/>
            <w:vAlign w:val="center"/>
          </w:tcPr>
          <w:p w14:paraId="6C8D2C41" w14:textId="77777777" w:rsidR="00AE67E8" w:rsidRPr="00566870" w:rsidRDefault="00AE67E8" w:rsidP="00AE67E8">
            <w:pPr>
              <w:jc w:val="center"/>
              <w:rPr>
                <w:rFonts w:ascii="Arial" w:hAnsi="Arial" w:cs="Arial"/>
              </w:rPr>
            </w:pPr>
            <w:r w:rsidRPr="00566870">
              <w:rPr>
                <w:rFonts w:ascii="Arial" w:hAnsi="Arial" w:cs="Arial"/>
              </w:rPr>
              <w:t>T-59</w:t>
            </w:r>
          </w:p>
        </w:tc>
      </w:tr>
      <w:tr w:rsidR="00AE67E8" w:rsidRPr="00566870" w14:paraId="27B80075" w14:textId="77777777" w:rsidTr="00AE67E8">
        <w:trPr>
          <w:gridAfter w:val="1"/>
          <w:wAfter w:w="27" w:type="dxa"/>
          <w:cantSplit/>
          <w:trHeight w:val="288"/>
          <w:jc w:val="center"/>
        </w:trPr>
        <w:tc>
          <w:tcPr>
            <w:tcW w:w="4320" w:type="dxa"/>
            <w:gridSpan w:val="2"/>
            <w:tcBorders>
              <w:top w:val="nil"/>
              <w:bottom w:val="single" w:sz="4" w:space="0" w:color="auto"/>
            </w:tcBorders>
            <w:shd w:val="clear" w:color="auto" w:fill="E0E0E0"/>
            <w:vAlign w:val="center"/>
          </w:tcPr>
          <w:p w14:paraId="191B6C55" w14:textId="77777777" w:rsidR="00AE67E8" w:rsidRPr="00566870" w:rsidRDefault="00AE67E8" w:rsidP="00AE67E8">
            <w:pPr>
              <w:rPr>
                <w:rFonts w:ascii="Arial" w:hAnsi="Arial" w:cs="Arial"/>
                <w:bCs/>
              </w:rPr>
            </w:pPr>
            <w:r w:rsidRPr="00566870">
              <w:rPr>
                <w:rFonts w:ascii="Arial" w:hAnsi="Arial" w:cs="Arial"/>
                <w:bCs/>
              </w:rPr>
              <w:t xml:space="preserve">Residue by distillation/ </w:t>
            </w:r>
            <w:r w:rsidRPr="006A6B88">
              <w:rPr>
                <w:rFonts w:ascii="Arial" w:hAnsi="Arial" w:cs="Arial"/>
                <w:bCs/>
              </w:rPr>
              <w:t>evaporation</w:t>
            </w:r>
            <w:r w:rsidRPr="00566870">
              <w:rPr>
                <w:rFonts w:ascii="Arial" w:hAnsi="Arial" w:cs="Arial"/>
                <w:bCs/>
              </w:rPr>
              <w:t>, % min</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C17BF89" w14:textId="77777777" w:rsidR="00AE67E8" w:rsidRPr="00566870" w:rsidRDefault="00AE67E8" w:rsidP="00AE67E8">
            <w:pPr>
              <w:jc w:val="center"/>
              <w:rPr>
                <w:rFonts w:ascii="Arial" w:hAnsi="Arial" w:cs="Arial"/>
              </w:rPr>
            </w:pPr>
            <w:r>
              <w:rPr>
                <w:rFonts w:ascii="Arial" w:hAnsi="Arial" w:cs="Arial"/>
              </w:rPr>
              <w:t>57</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61BCF9F" w14:textId="77777777" w:rsidR="00AE67E8" w:rsidRPr="00566870" w:rsidRDefault="00AE67E8" w:rsidP="00AE67E8">
            <w:pPr>
              <w:jc w:val="center"/>
              <w:rPr>
                <w:rFonts w:ascii="Arial" w:hAnsi="Arial" w:cs="Arial"/>
              </w:rPr>
            </w:pPr>
            <w:r>
              <w:rPr>
                <w:rFonts w:ascii="Arial" w:hAnsi="Arial" w:cs="Arial"/>
              </w:rPr>
              <w:t>57</w:t>
            </w:r>
            <w:r w:rsidRPr="00DB2A7E">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33F8F355" w14:textId="77777777" w:rsidR="00AE67E8" w:rsidRPr="00566870" w:rsidRDefault="00AE67E8" w:rsidP="00AE67E8">
            <w:pPr>
              <w:jc w:val="center"/>
              <w:rPr>
                <w:rFonts w:ascii="Arial" w:hAnsi="Arial" w:cs="Arial"/>
              </w:rPr>
            </w:pPr>
            <w:r w:rsidRPr="00566870">
              <w:rPr>
                <w:rFonts w:ascii="Arial" w:hAnsi="Arial" w:cs="Arial"/>
              </w:rPr>
              <w:t>T 59/</w:t>
            </w:r>
          </w:p>
          <w:p w14:paraId="709BE548" w14:textId="77777777" w:rsidR="00AE67E8" w:rsidRPr="00566870" w:rsidRDefault="00AE67E8" w:rsidP="00AE67E8">
            <w:pPr>
              <w:rPr>
                <w:rFonts w:ascii="Arial" w:hAnsi="Arial" w:cs="Arial"/>
                <w:vertAlign w:val="superscript"/>
              </w:rPr>
            </w:pPr>
            <w:smartTag w:uri="urn:schemas-microsoft-com:office:smarttags" w:element="place">
              <w:smartTag w:uri="urn:schemas-microsoft-com:office:smarttags" w:element="City">
                <w:r w:rsidRPr="00566870">
                  <w:rPr>
                    <w:rFonts w:ascii="Arial" w:hAnsi="Arial" w:cs="Arial"/>
                  </w:rPr>
                  <w:t>CP-L</w:t>
                </w:r>
              </w:smartTag>
              <w:r w:rsidRPr="00566870">
                <w:rPr>
                  <w:rFonts w:ascii="Arial" w:hAnsi="Arial" w:cs="Arial"/>
                </w:rPr>
                <w:t xml:space="preserve"> </w:t>
              </w:r>
              <w:smartTag w:uri="urn:schemas-microsoft-com:office:smarttags" w:element="PostalCode">
                <w:r w:rsidRPr="00566870">
                  <w:rPr>
                    <w:rFonts w:ascii="Arial" w:hAnsi="Arial" w:cs="Arial"/>
                  </w:rPr>
                  <w:t>2212</w:t>
                </w:r>
                <w:r>
                  <w:rPr>
                    <w:rFonts w:ascii="Arial" w:hAnsi="Arial" w:cs="Arial"/>
                    <w:vertAlign w:val="superscript"/>
                  </w:rPr>
                  <w:t>2</w:t>
                </w:r>
              </w:smartTag>
            </w:smartTag>
            <w:r w:rsidRPr="00566870">
              <w:rPr>
                <w:rFonts w:ascii="Arial" w:hAnsi="Arial" w:cs="Arial"/>
                <w:color w:val="FF0000"/>
                <w:vertAlign w:val="superscript"/>
              </w:rPr>
              <w:t xml:space="preserve"> </w:t>
            </w:r>
          </w:p>
        </w:tc>
      </w:tr>
      <w:tr w:rsidR="00AE67E8" w:rsidRPr="00566870" w14:paraId="359CB60E" w14:textId="77777777" w:rsidTr="00AE67E8">
        <w:trPr>
          <w:gridAfter w:val="1"/>
          <w:wAfter w:w="27" w:type="dxa"/>
          <w:cantSplit/>
          <w:trHeight w:val="288"/>
          <w:jc w:val="center"/>
        </w:trPr>
        <w:tc>
          <w:tcPr>
            <w:tcW w:w="4320" w:type="dxa"/>
            <w:gridSpan w:val="2"/>
            <w:tcBorders>
              <w:top w:val="single" w:sz="4" w:space="0" w:color="auto"/>
              <w:bottom w:val="nil"/>
            </w:tcBorders>
            <w:vAlign w:val="center"/>
          </w:tcPr>
          <w:p w14:paraId="58F64160" w14:textId="77777777" w:rsidR="00AE67E8" w:rsidRPr="001D4187" w:rsidRDefault="00AE67E8" w:rsidP="00AE67E8">
            <w:pPr>
              <w:pStyle w:val="Heading2"/>
              <w:rPr>
                <w:i/>
                <w:iCs/>
                <w:color w:val="auto"/>
              </w:rPr>
            </w:pPr>
            <w:r w:rsidRPr="001D4187">
              <w:rPr>
                <w:color w:val="auto"/>
              </w:rPr>
              <w:t>Tests on residue:</w:t>
            </w:r>
          </w:p>
        </w:tc>
        <w:tc>
          <w:tcPr>
            <w:tcW w:w="1143" w:type="dxa"/>
            <w:tcBorders>
              <w:top w:val="single" w:sz="4" w:space="0" w:color="auto"/>
              <w:bottom w:val="nil"/>
            </w:tcBorders>
            <w:vAlign w:val="center"/>
          </w:tcPr>
          <w:p w14:paraId="7A36D48A" w14:textId="77777777" w:rsidR="00AE67E8" w:rsidRPr="00566870" w:rsidRDefault="00AE67E8" w:rsidP="00AE67E8">
            <w:pPr>
              <w:jc w:val="center"/>
              <w:rPr>
                <w:rFonts w:ascii="Arial" w:hAnsi="Arial" w:cs="Arial"/>
              </w:rPr>
            </w:pPr>
          </w:p>
        </w:tc>
        <w:tc>
          <w:tcPr>
            <w:tcW w:w="1143" w:type="dxa"/>
            <w:tcBorders>
              <w:top w:val="single" w:sz="4" w:space="0" w:color="auto"/>
              <w:bottom w:val="nil"/>
            </w:tcBorders>
            <w:vAlign w:val="center"/>
          </w:tcPr>
          <w:p w14:paraId="2484BC14" w14:textId="77777777" w:rsidR="00AE67E8" w:rsidRPr="00566870" w:rsidRDefault="00AE67E8" w:rsidP="00AE67E8">
            <w:pPr>
              <w:jc w:val="center"/>
              <w:rPr>
                <w:rFonts w:ascii="Arial" w:hAnsi="Arial" w:cs="Arial"/>
              </w:rPr>
            </w:pPr>
          </w:p>
        </w:tc>
        <w:tc>
          <w:tcPr>
            <w:tcW w:w="1545" w:type="dxa"/>
            <w:tcBorders>
              <w:top w:val="single" w:sz="4" w:space="0" w:color="auto"/>
              <w:bottom w:val="nil"/>
            </w:tcBorders>
            <w:vAlign w:val="center"/>
          </w:tcPr>
          <w:p w14:paraId="13300E2E" w14:textId="77777777" w:rsidR="00AE67E8" w:rsidRPr="00566870" w:rsidRDefault="00AE67E8" w:rsidP="00AE67E8">
            <w:pPr>
              <w:jc w:val="center"/>
              <w:rPr>
                <w:rFonts w:ascii="Arial" w:hAnsi="Arial" w:cs="Arial"/>
              </w:rPr>
            </w:pPr>
          </w:p>
        </w:tc>
      </w:tr>
      <w:tr w:rsidR="00AE67E8" w:rsidRPr="00566870" w14:paraId="55E5E89E"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8010B87" w14:textId="77777777" w:rsidR="00AE67E8" w:rsidRPr="00566870" w:rsidRDefault="00AE67E8" w:rsidP="00AE67E8">
            <w:pPr>
              <w:rPr>
                <w:rFonts w:ascii="Arial" w:hAnsi="Arial" w:cs="Arial"/>
                <w:bCs/>
              </w:rPr>
            </w:pPr>
            <w:r w:rsidRPr="00566870">
              <w:rPr>
                <w:rFonts w:ascii="Arial" w:hAnsi="Arial" w:cs="Arial"/>
                <w:bCs/>
              </w:rPr>
              <w:t xml:space="preserve">Penetration, 25 ºC, 100g, 5s, min, </w:t>
            </w:r>
            <w:proofErr w:type="spellStart"/>
            <w:r w:rsidRPr="0081673A">
              <w:rPr>
                <w:rFonts w:ascii="Arial" w:hAnsi="Arial" w:cs="Arial"/>
                <w:bCs/>
              </w:rPr>
              <w:t>dmm</w:t>
            </w:r>
            <w:proofErr w:type="spellEnd"/>
          </w:p>
        </w:tc>
        <w:tc>
          <w:tcPr>
            <w:tcW w:w="1143" w:type="dxa"/>
            <w:tcBorders>
              <w:top w:val="nil"/>
              <w:bottom w:val="nil"/>
            </w:tcBorders>
            <w:shd w:val="clear" w:color="auto" w:fill="E0E0E0"/>
            <w:vAlign w:val="center"/>
          </w:tcPr>
          <w:p w14:paraId="3B242F15"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762F07D3" w14:textId="77777777" w:rsidR="00AE67E8" w:rsidRPr="00566870" w:rsidRDefault="00AE67E8" w:rsidP="00AE67E8">
            <w:pPr>
              <w:jc w:val="center"/>
              <w:rPr>
                <w:rFonts w:ascii="Arial" w:hAnsi="Arial" w:cs="Arial"/>
              </w:rPr>
            </w:pPr>
            <w:r>
              <w:rPr>
                <w:rFonts w:ascii="Arial" w:hAnsi="Arial" w:cs="Arial"/>
              </w:rPr>
              <w:t>40</w:t>
            </w:r>
          </w:p>
        </w:tc>
        <w:tc>
          <w:tcPr>
            <w:tcW w:w="1545" w:type="dxa"/>
            <w:vMerge w:val="restart"/>
            <w:tcBorders>
              <w:top w:val="nil"/>
              <w:bottom w:val="nil"/>
            </w:tcBorders>
            <w:shd w:val="clear" w:color="auto" w:fill="E0E0E0"/>
            <w:vAlign w:val="center"/>
          </w:tcPr>
          <w:p w14:paraId="054C29A2" w14:textId="77777777" w:rsidR="00AE67E8" w:rsidRPr="00566870" w:rsidRDefault="00AE67E8" w:rsidP="00AE67E8">
            <w:pPr>
              <w:jc w:val="center"/>
              <w:rPr>
                <w:rFonts w:ascii="Arial" w:hAnsi="Arial" w:cs="Arial"/>
              </w:rPr>
            </w:pPr>
            <w:r w:rsidRPr="00566870">
              <w:rPr>
                <w:rFonts w:ascii="Arial" w:hAnsi="Arial" w:cs="Arial"/>
              </w:rPr>
              <w:t>T 49</w:t>
            </w:r>
          </w:p>
        </w:tc>
      </w:tr>
      <w:tr w:rsidR="00AE67E8" w:rsidRPr="00566870" w14:paraId="5214380F" w14:textId="77777777" w:rsidTr="00AE67E8">
        <w:trPr>
          <w:gridAfter w:val="1"/>
          <w:wAfter w:w="27" w:type="dxa"/>
          <w:cantSplit/>
          <w:trHeight w:val="288"/>
          <w:jc w:val="center"/>
        </w:trPr>
        <w:tc>
          <w:tcPr>
            <w:tcW w:w="4320" w:type="dxa"/>
            <w:gridSpan w:val="2"/>
            <w:tcBorders>
              <w:top w:val="nil"/>
              <w:bottom w:val="nil"/>
            </w:tcBorders>
            <w:vAlign w:val="center"/>
          </w:tcPr>
          <w:p w14:paraId="7019DB26" w14:textId="77777777" w:rsidR="00AE67E8" w:rsidRPr="00566870" w:rsidRDefault="00AE67E8" w:rsidP="00AE67E8">
            <w:pPr>
              <w:rPr>
                <w:rFonts w:ascii="Arial" w:hAnsi="Arial" w:cs="Arial"/>
                <w:bCs/>
              </w:rPr>
            </w:pPr>
            <w:r w:rsidRPr="00566870">
              <w:rPr>
                <w:rFonts w:ascii="Arial" w:hAnsi="Arial" w:cs="Arial"/>
                <w:bCs/>
              </w:rPr>
              <w:t xml:space="preserve">Penetration, 25 ºC, 100g, 5s, max, </w:t>
            </w:r>
            <w:proofErr w:type="spellStart"/>
            <w:r w:rsidRPr="0081673A">
              <w:rPr>
                <w:rFonts w:ascii="Arial" w:hAnsi="Arial" w:cs="Arial"/>
                <w:bCs/>
              </w:rPr>
              <w:t>dmm</w:t>
            </w:r>
            <w:proofErr w:type="spellEnd"/>
          </w:p>
        </w:tc>
        <w:tc>
          <w:tcPr>
            <w:tcW w:w="1143" w:type="dxa"/>
            <w:tcBorders>
              <w:top w:val="nil"/>
              <w:bottom w:val="nil"/>
            </w:tcBorders>
            <w:vAlign w:val="center"/>
          </w:tcPr>
          <w:p w14:paraId="2AF93445" w14:textId="77777777" w:rsidR="00AE67E8" w:rsidRPr="00566870" w:rsidRDefault="00AE67E8" w:rsidP="00AE67E8">
            <w:pPr>
              <w:jc w:val="center"/>
              <w:rPr>
                <w:rFonts w:ascii="Arial" w:hAnsi="Arial" w:cs="Arial"/>
              </w:rPr>
            </w:pPr>
            <w:r>
              <w:rPr>
                <w:rFonts w:ascii="Arial" w:hAnsi="Arial" w:cs="Arial"/>
              </w:rPr>
              <w:t>120</w:t>
            </w:r>
          </w:p>
        </w:tc>
        <w:tc>
          <w:tcPr>
            <w:tcW w:w="1143" w:type="dxa"/>
            <w:tcBorders>
              <w:top w:val="nil"/>
              <w:bottom w:val="nil"/>
            </w:tcBorders>
            <w:vAlign w:val="center"/>
          </w:tcPr>
          <w:p w14:paraId="35571176" w14:textId="77777777" w:rsidR="00AE67E8" w:rsidRPr="00566870" w:rsidRDefault="00AE67E8" w:rsidP="00AE67E8">
            <w:pPr>
              <w:jc w:val="center"/>
              <w:rPr>
                <w:rFonts w:ascii="Arial" w:hAnsi="Arial" w:cs="Arial"/>
              </w:rPr>
            </w:pPr>
            <w:r>
              <w:rPr>
                <w:rFonts w:ascii="Arial" w:hAnsi="Arial" w:cs="Arial"/>
              </w:rPr>
              <w:t>120</w:t>
            </w:r>
          </w:p>
        </w:tc>
        <w:tc>
          <w:tcPr>
            <w:tcW w:w="1545" w:type="dxa"/>
            <w:vMerge/>
            <w:tcBorders>
              <w:top w:val="nil"/>
              <w:bottom w:val="nil"/>
            </w:tcBorders>
            <w:vAlign w:val="center"/>
          </w:tcPr>
          <w:p w14:paraId="68459FE6" w14:textId="77777777" w:rsidR="00AE67E8" w:rsidRPr="00566870" w:rsidRDefault="00AE67E8" w:rsidP="00AE67E8">
            <w:pPr>
              <w:jc w:val="center"/>
              <w:rPr>
                <w:rFonts w:ascii="Arial" w:hAnsi="Arial" w:cs="Arial"/>
              </w:rPr>
            </w:pPr>
          </w:p>
        </w:tc>
      </w:tr>
      <w:tr w:rsidR="00AE67E8" w:rsidRPr="00566870" w14:paraId="26FDD3DE"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6CB77ACD" w14:textId="77777777" w:rsidR="00AE67E8" w:rsidRPr="00566870" w:rsidRDefault="00AE67E8" w:rsidP="00AE67E8">
            <w:pPr>
              <w:pStyle w:val="Heading7"/>
              <w:rPr>
                <w:rFonts w:ascii="Arial" w:hAnsi="Arial" w:cs="Arial"/>
                <w:sz w:val="20"/>
                <w:szCs w:val="20"/>
              </w:rPr>
            </w:pPr>
            <w:r w:rsidRPr="00566870">
              <w:rPr>
                <w:rFonts w:ascii="Arial" w:hAnsi="Arial" w:cs="Arial"/>
                <w:sz w:val="20"/>
                <w:szCs w:val="20"/>
              </w:rPr>
              <w:t>Ductility, 25 ºC, 5 cm/min, cm, min</w:t>
            </w:r>
          </w:p>
        </w:tc>
        <w:tc>
          <w:tcPr>
            <w:tcW w:w="1143" w:type="dxa"/>
            <w:tcBorders>
              <w:top w:val="nil"/>
              <w:bottom w:val="nil"/>
            </w:tcBorders>
            <w:shd w:val="clear" w:color="auto" w:fill="E0E0E0"/>
            <w:vAlign w:val="center"/>
          </w:tcPr>
          <w:p w14:paraId="55EF0521"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4DA4AA2A" w14:textId="77777777" w:rsidR="00AE67E8" w:rsidRPr="00566870" w:rsidRDefault="00AE67E8" w:rsidP="00AE67E8">
            <w:pPr>
              <w:jc w:val="center"/>
              <w:rPr>
                <w:rFonts w:ascii="Arial" w:hAnsi="Arial" w:cs="Arial"/>
              </w:rPr>
            </w:pPr>
            <w:r>
              <w:rPr>
                <w:rFonts w:ascii="Arial" w:hAnsi="Arial" w:cs="Arial"/>
              </w:rPr>
              <w:t>40</w:t>
            </w:r>
          </w:p>
        </w:tc>
        <w:tc>
          <w:tcPr>
            <w:tcW w:w="1545" w:type="dxa"/>
            <w:tcBorders>
              <w:top w:val="nil"/>
              <w:bottom w:val="nil"/>
            </w:tcBorders>
            <w:shd w:val="clear" w:color="auto" w:fill="E0E0E0"/>
            <w:vAlign w:val="center"/>
          </w:tcPr>
          <w:p w14:paraId="4120EBAB" w14:textId="77777777" w:rsidR="00AE67E8" w:rsidRPr="00566870" w:rsidRDefault="00AE67E8" w:rsidP="00AE67E8">
            <w:pPr>
              <w:jc w:val="center"/>
              <w:rPr>
                <w:rFonts w:ascii="Arial" w:hAnsi="Arial" w:cs="Arial"/>
              </w:rPr>
            </w:pPr>
            <w:r w:rsidRPr="00566870">
              <w:rPr>
                <w:rFonts w:ascii="Arial" w:hAnsi="Arial" w:cs="Arial"/>
              </w:rPr>
              <w:t>T 51</w:t>
            </w:r>
          </w:p>
        </w:tc>
      </w:tr>
      <w:tr w:rsidR="00AE67E8" w:rsidRPr="00566870" w14:paraId="02031D01" w14:textId="77777777" w:rsidTr="00AE67E8">
        <w:trPr>
          <w:gridAfter w:val="1"/>
          <w:wAfter w:w="27" w:type="dxa"/>
          <w:cantSplit/>
          <w:trHeight w:val="288"/>
          <w:jc w:val="center"/>
        </w:trPr>
        <w:tc>
          <w:tcPr>
            <w:tcW w:w="4320" w:type="dxa"/>
            <w:gridSpan w:val="2"/>
            <w:tcBorders>
              <w:top w:val="nil"/>
              <w:bottom w:val="nil"/>
            </w:tcBorders>
            <w:vAlign w:val="center"/>
          </w:tcPr>
          <w:p w14:paraId="72B5AFD5" w14:textId="77777777" w:rsidR="00AE67E8" w:rsidRPr="001D4187" w:rsidRDefault="00AE67E8" w:rsidP="00AE67E8">
            <w:pPr>
              <w:pStyle w:val="Heading2"/>
              <w:rPr>
                <w:b w:val="0"/>
                <w:i/>
                <w:color w:val="auto"/>
              </w:rPr>
            </w:pPr>
            <w:r w:rsidRPr="001D4187">
              <w:rPr>
                <w:b w:val="0"/>
                <w:color w:val="auto"/>
              </w:rPr>
              <w:t>Solubility, in trichloroethylene% min</w:t>
            </w:r>
          </w:p>
        </w:tc>
        <w:tc>
          <w:tcPr>
            <w:tcW w:w="1143" w:type="dxa"/>
            <w:tcBorders>
              <w:top w:val="nil"/>
              <w:bottom w:val="nil"/>
            </w:tcBorders>
            <w:vAlign w:val="center"/>
          </w:tcPr>
          <w:p w14:paraId="3F276375" w14:textId="77777777" w:rsidR="00AE67E8" w:rsidRPr="00566870" w:rsidRDefault="00AE67E8" w:rsidP="00AE67E8">
            <w:pPr>
              <w:jc w:val="center"/>
              <w:rPr>
                <w:rFonts w:ascii="Arial" w:hAnsi="Arial" w:cs="Arial"/>
              </w:rPr>
            </w:pPr>
            <w:r w:rsidRPr="00566870">
              <w:rPr>
                <w:rFonts w:ascii="Arial" w:hAnsi="Arial" w:cs="Arial"/>
              </w:rPr>
              <w:t>97.5</w:t>
            </w:r>
          </w:p>
        </w:tc>
        <w:tc>
          <w:tcPr>
            <w:tcW w:w="1143" w:type="dxa"/>
            <w:tcBorders>
              <w:top w:val="nil"/>
              <w:bottom w:val="nil"/>
            </w:tcBorders>
            <w:vAlign w:val="center"/>
          </w:tcPr>
          <w:p w14:paraId="651F5AB1" w14:textId="77777777" w:rsidR="00AE67E8" w:rsidRPr="00566870" w:rsidRDefault="00AE67E8" w:rsidP="00AE67E8">
            <w:pPr>
              <w:jc w:val="center"/>
              <w:rPr>
                <w:rFonts w:ascii="Arial" w:hAnsi="Arial" w:cs="Arial"/>
              </w:rPr>
            </w:pPr>
            <w:r w:rsidRPr="00566870">
              <w:rPr>
                <w:rFonts w:ascii="Arial" w:hAnsi="Arial" w:cs="Arial"/>
              </w:rPr>
              <w:t>97.5</w:t>
            </w:r>
          </w:p>
        </w:tc>
        <w:tc>
          <w:tcPr>
            <w:tcW w:w="1545" w:type="dxa"/>
            <w:tcBorders>
              <w:top w:val="nil"/>
              <w:bottom w:val="nil"/>
            </w:tcBorders>
            <w:vAlign w:val="center"/>
          </w:tcPr>
          <w:p w14:paraId="7EE7144F" w14:textId="77777777" w:rsidR="00AE67E8" w:rsidRPr="00566870" w:rsidRDefault="00AE67E8" w:rsidP="00AE67E8">
            <w:pPr>
              <w:jc w:val="center"/>
              <w:rPr>
                <w:rFonts w:ascii="Arial" w:hAnsi="Arial" w:cs="Arial"/>
              </w:rPr>
            </w:pPr>
            <w:r w:rsidRPr="00566870">
              <w:rPr>
                <w:rFonts w:ascii="Arial" w:hAnsi="Arial" w:cs="Arial"/>
              </w:rPr>
              <w:t>T 44</w:t>
            </w:r>
          </w:p>
        </w:tc>
      </w:tr>
      <w:tr w:rsidR="005667C9" w:rsidRPr="00566870" w14:paraId="641251FF" w14:textId="77777777" w:rsidTr="00733545">
        <w:trPr>
          <w:cantSplit/>
          <w:trHeight w:val="288"/>
          <w:jc w:val="center"/>
        </w:trPr>
        <w:tc>
          <w:tcPr>
            <w:tcW w:w="8178" w:type="dxa"/>
            <w:gridSpan w:val="6"/>
            <w:tcBorders>
              <w:top w:val="single" w:sz="4" w:space="0" w:color="auto"/>
            </w:tcBorders>
          </w:tcPr>
          <w:p w14:paraId="5A30AC0E" w14:textId="77777777" w:rsidR="005667C9" w:rsidRPr="008F2E61" w:rsidRDefault="005667C9" w:rsidP="00AE67E8">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wave this requirement.</w:t>
            </w:r>
          </w:p>
          <w:p w14:paraId="184580B0" w14:textId="77777777" w:rsidR="005667C9" w:rsidRDefault="005667C9" w:rsidP="00AE67E8">
            <w:pPr>
              <w:pStyle w:val="Title"/>
              <w:jc w:val="both"/>
              <w:rPr>
                <w:rFonts w:ascii="Arial" w:hAnsi="Arial" w:cs="Arial"/>
                <w:b w:val="0"/>
                <w:bCs/>
                <w:sz w:val="20"/>
                <w:vertAlign w:val="superscript"/>
              </w:rPr>
            </w:pPr>
          </w:p>
          <w:p w14:paraId="3D668D1F" w14:textId="77777777" w:rsidR="005667C9" w:rsidRDefault="005667C9" w:rsidP="00AE67E8">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2240A60C" w14:textId="77777777" w:rsidR="005667C9" w:rsidRDefault="005667C9" w:rsidP="00AE67E8">
            <w:pPr>
              <w:pStyle w:val="Title"/>
              <w:jc w:val="both"/>
              <w:rPr>
                <w:rFonts w:ascii="Arial" w:hAnsi="Arial" w:cs="Arial"/>
                <w:b w:val="0"/>
                <w:bCs/>
                <w:sz w:val="20"/>
              </w:rPr>
            </w:pPr>
          </w:p>
          <w:p w14:paraId="252ECE49" w14:textId="77777777" w:rsidR="005667C9" w:rsidRPr="008F2E61" w:rsidRDefault="005667C9" w:rsidP="00AE67E8">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0FAC9BA4" w14:textId="77777777" w:rsidR="005667C9" w:rsidRPr="00566870" w:rsidRDefault="005667C9" w:rsidP="00AE67E8">
            <w:pPr>
              <w:pStyle w:val="Title"/>
              <w:jc w:val="both"/>
              <w:rPr>
                <w:rFonts w:ascii="Arial" w:hAnsi="Arial" w:cs="Arial"/>
                <w:b w:val="0"/>
                <w:bCs/>
                <w:sz w:val="20"/>
              </w:rPr>
            </w:pPr>
            <w:r w:rsidRPr="00566870">
              <w:rPr>
                <w:rFonts w:ascii="Arial" w:hAnsi="Arial" w:cs="Arial"/>
                <w:b w:val="0"/>
                <w:bCs/>
                <w:sz w:val="20"/>
              </w:rPr>
              <w:t xml:space="preserve"> </w:t>
            </w:r>
          </w:p>
          <w:p w14:paraId="6BDBA33D" w14:textId="77777777" w:rsidR="005667C9" w:rsidRPr="00566870" w:rsidRDefault="005667C9" w:rsidP="00AE67E8">
            <w:pPr>
              <w:pStyle w:val="Title"/>
              <w:jc w:val="both"/>
              <w:rPr>
                <w:rFonts w:ascii="Arial" w:hAnsi="Arial" w:cs="Arial"/>
                <w:color w:val="FF0000"/>
                <w:sz w:val="20"/>
              </w:rPr>
            </w:pPr>
          </w:p>
        </w:tc>
      </w:tr>
    </w:tbl>
    <w:p w14:paraId="2DE080C6" w14:textId="77777777" w:rsidR="00AE67E8" w:rsidRPr="00D2342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18B8FD4E" w14:textId="77777777" w:rsidR="00AE67E8" w:rsidRPr="00566870" w:rsidRDefault="00AE67E8" w:rsidP="00AE67E8">
      <w:pPr>
        <w:rPr>
          <w:rFonts w:ascii="Arial" w:hAnsi="Arial" w:cs="Arial"/>
          <w:highlight w:val="yellow"/>
        </w:rPr>
      </w:pPr>
    </w:p>
    <w:p w14:paraId="0BDA56DB" w14:textId="44E7C862" w:rsidR="00AE67E8" w:rsidRDefault="00AE67E8" w:rsidP="00AE67E8">
      <w:pPr>
        <w:pStyle w:val="Title"/>
        <w:numPr>
          <w:ilvl w:val="0"/>
          <w:numId w:val="3"/>
        </w:numPr>
        <w:tabs>
          <w:tab w:val="clear" w:pos="0"/>
          <w:tab w:val="clear" w:pos="432"/>
          <w:tab w:val="clear" w:pos="72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ind w:left="342"/>
        <w:jc w:val="left"/>
        <w:rPr>
          <w:rFonts w:ascii="Arial" w:hAnsi="Arial" w:cs="Arial"/>
          <w:b w:val="0"/>
          <w:bCs/>
          <w:color w:val="FF0000"/>
          <w:sz w:val="20"/>
        </w:rPr>
      </w:pPr>
      <w:r>
        <w:rPr>
          <w:rFonts w:ascii="Arial" w:hAnsi="Arial" w:cs="Arial"/>
          <w:b w:val="0"/>
          <w:bCs/>
          <w:i/>
          <w:sz w:val="20"/>
        </w:rPr>
        <w:t xml:space="preserve">Emulsion for Chip Seals </w:t>
      </w:r>
      <w:r w:rsidRPr="007A5207">
        <w:rPr>
          <w:rFonts w:ascii="Arial" w:hAnsi="Arial" w:cs="Arial"/>
          <w:b w:val="0"/>
          <w:bCs/>
          <w:i/>
          <w:sz w:val="20"/>
        </w:rPr>
        <w:t xml:space="preserve"> </w:t>
      </w:r>
      <w:r w:rsidRPr="007A5207">
        <w:rPr>
          <w:rFonts w:ascii="Arial" w:hAnsi="Arial" w:cs="Arial"/>
          <w:b w:val="0"/>
          <w:bCs/>
          <w:sz w:val="20"/>
        </w:rPr>
        <w:t xml:space="preserve"> Polymerized emulsions for </w:t>
      </w:r>
      <w:r>
        <w:rPr>
          <w:rFonts w:ascii="Arial" w:hAnsi="Arial" w:cs="Arial"/>
          <w:b w:val="0"/>
          <w:bCs/>
          <w:sz w:val="20"/>
        </w:rPr>
        <w:t>chip seals</w:t>
      </w:r>
      <w:r w:rsidRPr="007A5207">
        <w:rPr>
          <w:rFonts w:ascii="Arial" w:hAnsi="Arial" w:cs="Arial"/>
          <w:b w:val="0"/>
          <w:bCs/>
          <w:sz w:val="20"/>
        </w:rPr>
        <w:t xml:space="preserve"> shall conform to the requirements listed in Table 702</w:t>
      </w:r>
      <w:r>
        <w:rPr>
          <w:rFonts w:ascii="Arial" w:hAnsi="Arial" w:cs="Arial"/>
          <w:b w:val="0"/>
          <w:bCs/>
          <w:sz w:val="20"/>
        </w:rPr>
        <w:t>-3</w:t>
      </w:r>
      <w:r w:rsidRPr="007A5207">
        <w:rPr>
          <w:rFonts w:ascii="Arial" w:hAnsi="Arial" w:cs="Arial"/>
          <w:b w:val="0"/>
          <w:bCs/>
          <w:sz w:val="20"/>
        </w:rPr>
        <w:t>.</w:t>
      </w:r>
      <w:r w:rsidRPr="007A5207">
        <w:rPr>
          <w:rFonts w:ascii="Arial" w:hAnsi="Arial" w:cs="Arial"/>
          <w:b w:val="0"/>
          <w:bCs/>
          <w:color w:val="FF0000"/>
          <w:sz w:val="20"/>
        </w:rPr>
        <w:t xml:space="preserve">   </w:t>
      </w:r>
      <w:r w:rsidRPr="007A5207">
        <w:rPr>
          <w:rFonts w:ascii="Arial" w:hAnsi="Arial" w:cs="Arial"/>
          <w:b w:val="0"/>
          <w:bCs/>
          <w:sz w:val="20"/>
        </w:rPr>
        <w:t xml:space="preserve">Emulsion for </w:t>
      </w:r>
      <w:r>
        <w:rPr>
          <w:rFonts w:ascii="Arial" w:hAnsi="Arial" w:cs="Arial"/>
          <w:b w:val="0"/>
          <w:bCs/>
          <w:sz w:val="20"/>
        </w:rPr>
        <w:t>chip seals</w:t>
      </w:r>
      <w:r w:rsidRPr="007A5207">
        <w:rPr>
          <w:rFonts w:ascii="Arial" w:hAnsi="Arial" w:cs="Arial"/>
          <w:b w:val="0"/>
          <w:bCs/>
          <w:sz w:val="20"/>
        </w:rPr>
        <w:t xml:space="preserve"> shall be an emulsified blend of polymerized asphalt, water, and emulsifiers. The asphalt cement shall be polymerized prior to emulsification and shall contain at least 3</w:t>
      </w:r>
      <w:r w:rsidRPr="007A5207">
        <w:rPr>
          <w:rFonts w:ascii="Arial" w:hAnsi="Arial" w:cs="Arial"/>
          <w:b w:val="0"/>
          <w:bCs/>
          <w:color w:val="FF0000"/>
          <w:sz w:val="20"/>
        </w:rPr>
        <w:t xml:space="preserve"> </w:t>
      </w:r>
      <w:r w:rsidRPr="007A5207">
        <w:rPr>
          <w:rFonts w:ascii="Arial" w:hAnsi="Arial" w:cs="Arial"/>
          <w:b w:val="0"/>
          <w:bCs/>
          <w:sz w:val="20"/>
        </w:rPr>
        <w:t>percent polymer by weight of asphalt cement.  The emulsion standing undisturbed for a minimum of 24 hours shall show no white, milky separation but shall be smooth and homogeneous throughout.  The emulsion shall be pumpable and suitable for application through a distributor.</w:t>
      </w:r>
      <w:r w:rsidRPr="007A5207">
        <w:rPr>
          <w:rFonts w:ascii="Arial" w:hAnsi="Arial" w:cs="Arial"/>
          <w:b w:val="0"/>
          <w:bCs/>
          <w:color w:val="FF0000"/>
          <w:sz w:val="20"/>
        </w:rPr>
        <w:t xml:space="preserve"> </w:t>
      </w:r>
    </w:p>
    <w:p w14:paraId="5242C7E7" w14:textId="77777777" w:rsidR="00AE67E8" w:rsidRDefault="00AE67E8" w:rsidP="00AE67E8">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jc w:val="left"/>
        <w:rPr>
          <w:rFonts w:ascii="Arial" w:hAnsi="Arial" w:cs="Arial"/>
          <w:b w:val="0"/>
          <w:bCs/>
          <w:color w:val="FF0000"/>
          <w:sz w:val="20"/>
        </w:rPr>
      </w:pPr>
    </w:p>
    <w:p w14:paraId="66FBD988" w14:textId="77777777" w:rsidR="00AE67E8" w:rsidRPr="00C31342" w:rsidRDefault="00AE67E8" w:rsidP="00AE67E8">
      <w:pPr>
        <w:jc w:val="right"/>
        <w:rPr>
          <w:rFonts w:ascii="Arial" w:hAnsi="Arial" w:cs="Arial"/>
        </w:rPr>
      </w:pPr>
      <w:r>
        <w:rPr>
          <w:rFonts w:ascii="Arial" w:hAnsi="Arial" w:cs="Arial"/>
          <w:b/>
          <w:bCs/>
          <w:color w:val="FF0000"/>
        </w:rPr>
        <w:br w:type="page"/>
      </w:r>
    </w:p>
    <w:p w14:paraId="66D536D5" w14:textId="77777777" w:rsidR="00AE67E8" w:rsidRDefault="00AE67E8" w:rsidP="00AE67E8">
      <w:pPr>
        <w:pStyle w:val="Heading1"/>
        <w:rPr>
          <w:rFonts w:cs="Arial"/>
          <w:b w:val="0"/>
          <w:bCs/>
          <w:color w:val="FF0000"/>
        </w:rPr>
      </w:pPr>
    </w:p>
    <w:p w14:paraId="1CA56FF5" w14:textId="77777777" w:rsidR="00AE67E8" w:rsidRDefault="00AE67E8" w:rsidP="00AE67E8">
      <w:pPr>
        <w:pStyle w:val="Heading1"/>
        <w:rPr>
          <w:rFonts w:cs="Arial"/>
          <w:b w:val="0"/>
          <w:bCs/>
          <w:color w:val="FF0000"/>
        </w:rPr>
      </w:pPr>
    </w:p>
    <w:p w14:paraId="3814DC26" w14:textId="77777777" w:rsidR="00AE67E8" w:rsidRPr="00566870" w:rsidRDefault="00AE67E8" w:rsidP="00AE67E8">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jc w:val="left"/>
        <w:rPr>
          <w:rFonts w:ascii="Arial" w:hAnsi="Arial" w:cs="Arial"/>
          <w:b w:val="0"/>
          <w:bCs/>
          <w:color w:val="FF0000"/>
          <w:sz w:val="20"/>
        </w:rPr>
      </w:pPr>
    </w:p>
    <w:p w14:paraId="134E5DF2" w14:textId="0AFF2382" w:rsidR="00AE67E8" w:rsidRPr="006A6B88" w:rsidRDefault="00AE67E8" w:rsidP="00AE67E8">
      <w:pPr>
        <w:pStyle w:val="Title"/>
        <w:rPr>
          <w:szCs w:val="22"/>
        </w:rPr>
      </w:pPr>
      <w:r w:rsidRPr="006A6B88">
        <w:rPr>
          <w:szCs w:val="22"/>
        </w:rPr>
        <w:t>Table 702-</w:t>
      </w:r>
      <w:r>
        <w:rPr>
          <w:szCs w:val="22"/>
        </w:rPr>
        <w:t>3</w:t>
      </w:r>
    </w:p>
    <w:p w14:paraId="4076D2F9" w14:textId="7901E5C6" w:rsidR="00AE67E8" w:rsidRPr="006A6B88" w:rsidRDefault="00AE67E8" w:rsidP="00AE67E8">
      <w:pPr>
        <w:pStyle w:val="Title"/>
        <w:tabs>
          <w:tab w:val="left" w:pos="748"/>
          <w:tab w:val="left" w:pos="3927"/>
        </w:tabs>
        <w:rPr>
          <w:bCs/>
          <w:szCs w:val="22"/>
        </w:rPr>
      </w:pPr>
      <w:r w:rsidRPr="006A6B88">
        <w:rPr>
          <w:bCs/>
          <w:szCs w:val="22"/>
        </w:rPr>
        <w:t xml:space="preserve">POLYMERIZED EMULSIONS FOR </w:t>
      </w:r>
      <w:r>
        <w:rPr>
          <w:bCs/>
          <w:szCs w:val="22"/>
        </w:rPr>
        <w:t>CHIP SEALS</w:t>
      </w:r>
    </w:p>
    <w:tbl>
      <w:tblPr>
        <w:tblW w:w="10437" w:type="dxa"/>
        <w:tblInd w:w="-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143"/>
        <w:gridCol w:w="1143"/>
        <w:gridCol w:w="1545"/>
      </w:tblGrid>
      <w:tr w:rsidR="00A76BA6" w:rsidRPr="00A76BA6" w14:paraId="43D0C12D" w14:textId="77777777" w:rsidTr="00BC40AC">
        <w:trPr>
          <w:cantSplit/>
          <w:trHeight w:val="288"/>
        </w:trPr>
        <w:tc>
          <w:tcPr>
            <w:tcW w:w="4320" w:type="dxa"/>
            <w:gridSpan w:val="2"/>
            <w:tcBorders>
              <w:top w:val="double" w:sz="4" w:space="0" w:color="auto"/>
              <w:bottom w:val="single" w:sz="4" w:space="0" w:color="auto"/>
            </w:tcBorders>
            <w:vAlign w:val="center"/>
          </w:tcPr>
          <w:p w14:paraId="29886DEE" w14:textId="77777777" w:rsidR="00A76BA6" w:rsidRPr="00BC40AC" w:rsidRDefault="00A76BA6" w:rsidP="00AE67E8">
            <w:pPr>
              <w:pStyle w:val="Subtitle"/>
              <w:rPr>
                <w:rFonts w:ascii="Arial" w:hAnsi="Arial" w:cs="Arial"/>
                <w:sz w:val="20"/>
                <w:szCs w:val="20"/>
              </w:rPr>
            </w:pPr>
            <w:r w:rsidRPr="00BC40AC">
              <w:rPr>
                <w:rFonts w:ascii="Arial" w:hAnsi="Arial" w:cs="Arial"/>
                <w:sz w:val="20"/>
                <w:szCs w:val="20"/>
              </w:rPr>
              <w:t>Property</w:t>
            </w:r>
          </w:p>
        </w:tc>
        <w:tc>
          <w:tcPr>
            <w:tcW w:w="1143" w:type="dxa"/>
            <w:tcBorders>
              <w:top w:val="double" w:sz="4" w:space="0" w:color="auto"/>
              <w:bottom w:val="single" w:sz="4" w:space="0" w:color="auto"/>
            </w:tcBorders>
            <w:vAlign w:val="center"/>
          </w:tcPr>
          <w:p w14:paraId="71EE0445" w14:textId="2B946E4D" w:rsidR="00BC40AC" w:rsidRPr="00BC40AC" w:rsidRDefault="00BC40AC" w:rsidP="00BC40AC">
            <w:pPr>
              <w:jc w:val="center"/>
            </w:pPr>
            <w:r w:rsidRPr="00BC40AC">
              <w:rPr>
                <w:rFonts w:ascii="Arial" w:hAnsi="Arial" w:cs="Arial"/>
                <w:b/>
              </w:rPr>
              <w:t>CRS-2</w:t>
            </w:r>
          </w:p>
        </w:tc>
        <w:tc>
          <w:tcPr>
            <w:tcW w:w="1143" w:type="dxa"/>
            <w:tcBorders>
              <w:top w:val="double" w:sz="4" w:space="0" w:color="auto"/>
              <w:bottom w:val="single" w:sz="4" w:space="0" w:color="auto"/>
            </w:tcBorders>
            <w:vAlign w:val="center"/>
          </w:tcPr>
          <w:p w14:paraId="5326CFD7" w14:textId="77777777" w:rsidR="00A76BA6" w:rsidRPr="00BC40AC" w:rsidRDefault="00A76BA6" w:rsidP="00AE67E8">
            <w:pPr>
              <w:pStyle w:val="Heading3"/>
              <w:rPr>
                <w:rFonts w:ascii="Arial" w:hAnsi="Arial" w:cs="Arial"/>
                <w:b/>
                <w:bCs/>
                <w:sz w:val="20"/>
              </w:rPr>
            </w:pPr>
            <w:r w:rsidRPr="00BC40AC">
              <w:rPr>
                <w:rFonts w:ascii="Arial" w:hAnsi="Arial" w:cs="Arial"/>
                <w:b/>
                <w:sz w:val="20"/>
              </w:rPr>
              <w:t>CRS-2P</w:t>
            </w:r>
          </w:p>
        </w:tc>
        <w:tc>
          <w:tcPr>
            <w:tcW w:w="1143" w:type="dxa"/>
            <w:tcBorders>
              <w:top w:val="double" w:sz="4" w:space="0" w:color="auto"/>
              <w:bottom w:val="single" w:sz="4" w:space="0" w:color="auto"/>
            </w:tcBorders>
            <w:vAlign w:val="center"/>
          </w:tcPr>
          <w:p w14:paraId="13003FDA" w14:textId="58D8DBEF" w:rsidR="00A76BA6" w:rsidRPr="00BC40AC" w:rsidRDefault="00A76BA6" w:rsidP="00AE67E8">
            <w:pPr>
              <w:rPr>
                <w:rFonts w:ascii="Arial" w:hAnsi="Arial" w:cs="Arial"/>
                <w:b/>
              </w:rPr>
            </w:pPr>
            <w:r w:rsidRPr="00BC40AC">
              <w:rPr>
                <w:rFonts w:ascii="Arial" w:hAnsi="Arial" w:cs="Arial"/>
                <w:b/>
              </w:rPr>
              <w:t>CRS-2R</w:t>
            </w:r>
          </w:p>
        </w:tc>
        <w:tc>
          <w:tcPr>
            <w:tcW w:w="1143" w:type="dxa"/>
            <w:tcBorders>
              <w:top w:val="double" w:sz="4" w:space="0" w:color="auto"/>
              <w:bottom w:val="single" w:sz="4" w:space="0" w:color="auto"/>
            </w:tcBorders>
            <w:vAlign w:val="center"/>
          </w:tcPr>
          <w:p w14:paraId="53CB3851" w14:textId="77777777" w:rsidR="00A76BA6" w:rsidRPr="00BC40AC" w:rsidRDefault="00A76BA6" w:rsidP="00AE67E8">
            <w:pPr>
              <w:rPr>
                <w:rFonts w:ascii="Arial" w:hAnsi="Arial" w:cs="Arial"/>
                <w:b/>
              </w:rPr>
            </w:pPr>
            <w:r w:rsidRPr="00BC40AC">
              <w:rPr>
                <w:rFonts w:ascii="Arial" w:hAnsi="Arial" w:cs="Arial"/>
                <w:b/>
              </w:rPr>
              <w:t>HFMS-2P</w:t>
            </w:r>
          </w:p>
        </w:tc>
        <w:tc>
          <w:tcPr>
            <w:tcW w:w="1545" w:type="dxa"/>
            <w:tcBorders>
              <w:top w:val="double" w:sz="4" w:space="0" w:color="auto"/>
              <w:bottom w:val="single" w:sz="4" w:space="0" w:color="auto"/>
            </w:tcBorders>
            <w:vAlign w:val="center"/>
          </w:tcPr>
          <w:p w14:paraId="363C568A" w14:textId="77777777" w:rsidR="00A76BA6" w:rsidRPr="00BC40AC" w:rsidRDefault="00A76BA6" w:rsidP="00AE67E8">
            <w:pPr>
              <w:pStyle w:val="Heading1"/>
              <w:rPr>
                <w:rFonts w:cs="Arial"/>
              </w:rPr>
            </w:pPr>
            <w:r w:rsidRPr="00BC40AC">
              <w:rPr>
                <w:rFonts w:cs="Arial"/>
              </w:rPr>
              <w:t>AASHTO Test No.</w:t>
            </w:r>
          </w:p>
        </w:tc>
      </w:tr>
      <w:tr w:rsidR="00A76BA6" w:rsidRPr="00A76BA6" w14:paraId="1EB8EAF7" w14:textId="77777777" w:rsidTr="00A76BA6">
        <w:trPr>
          <w:cantSplit/>
          <w:trHeight w:val="288"/>
        </w:trPr>
        <w:tc>
          <w:tcPr>
            <w:tcW w:w="4320" w:type="dxa"/>
            <w:gridSpan w:val="2"/>
            <w:tcBorders>
              <w:top w:val="single" w:sz="4" w:space="0" w:color="auto"/>
              <w:bottom w:val="nil"/>
            </w:tcBorders>
            <w:shd w:val="clear" w:color="auto" w:fill="auto"/>
            <w:vAlign w:val="center"/>
          </w:tcPr>
          <w:p w14:paraId="3A8FBB68" w14:textId="77777777" w:rsidR="00A76BA6" w:rsidRPr="00A76BA6" w:rsidRDefault="00A76BA6" w:rsidP="00AE67E8">
            <w:pPr>
              <w:pStyle w:val="Heading2"/>
              <w:rPr>
                <w:i/>
                <w:iCs/>
                <w:color w:val="auto"/>
              </w:rPr>
            </w:pPr>
            <w:r w:rsidRPr="00A76BA6">
              <w:rPr>
                <w:color w:val="auto"/>
              </w:rPr>
              <w:t>Tests on Emulsion:</w:t>
            </w:r>
          </w:p>
        </w:tc>
        <w:tc>
          <w:tcPr>
            <w:tcW w:w="1143" w:type="dxa"/>
            <w:tcBorders>
              <w:top w:val="single" w:sz="4" w:space="0" w:color="auto"/>
              <w:bottom w:val="nil"/>
            </w:tcBorders>
          </w:tcPr>
          <w:p w14:paraId="37155960"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vAlign w:val="center"/>
          </w:tcPr>
          <w:p w14:paraId="4912947C"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tcPr>
          <w:p w14:paraId="68D7465D"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tcPr>
          <w:p w14:paraId="6D3DA3AD" w14:textId="77777777" w:rsidR="00A76BA6" w:rsidRPr="00A76BA6" w:rsidRDefault="00A76BA6"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0BD06C0" w14:textId="77777777" w:rsidR="00A76BA6" w:rsidRPr="00A76BA6" w:rsidRDefault="00A76BA6" w:rsidP="00AE67E8">
            <w:pPr>
              <w:jc w:val="center"/>
              <w:rPr>
                <w:rFonts w:ascii="Arial" w:hAnsi="Arial" w:cs="Arial"/>
              </w:rPr>
            </w:pPr>
          </w:p>
        </w:tc>
      </w:tr>
      <w:tr w:rsidR="00A76BA6" w:rsidRPr="00A76BA6" w14:paraId="6BA43358" w14:textId="77777777" w:rsidTr="00A76BA6">
        <w:trPr>
          <w:cantSplit/>
          <w:trHeight w:val="288"/>
        </w:trPr>
        <w:tc>
          <w:tcPr>
            <w:tcW w:w="2817" w:type="dxa"/>
            <w:vMerge w:val="restart"/>
            <w:tcBorders>
              <w:top w:val="nil"/>
              <w:bottom w:val="nil"/>
              <w:right w:val="nil"/>
            </w:tcBorders>
            <w:shd w:val="clear" w:color="auto" w:fill="E0E0E0"/>
            <w:vAlign w:val="center"/>
          </w:tcPr>
          <w:p w14:paraId="371AB8E8" w14:textId="77777777" w:rsidR="00A76BA6" w:rsidRPr="00A76BA6" w:rsidRDefault="00A76BA6" w:rsidP="00AE67E8">
            <w:pPr>
              <w:rPr>
                <w:rFonts w:ascii="Arial" w:hAnsi="Arial" w:cs="Arial"/>
                <w:bCs/>
              </w:rPr>
            </w:pPr>
            <w:r w:rsidRPr="00A76BA6">
              <w:rPr>
                <w:rFonts w:ascii="Arial" w:hAnsi="Arial" w:cs="Arial"/>
                <w:bCs/>
              </w:rPr>
              <w:t xml:space="preserve">Viscosity, at 50 ºC, </w:t>
            </w:r>
            <w:proofErr w:type="spellStart"/>
            <w:r w:rsidRPr="00A76BA6">
              <w:rPr>
                <w:rFonts w:ascii="Arial" w:hAnsi="Arial" w:cs="Arial"/>
                <w:bCs/>
              </w:rPr>
              <w:t>Saybolt</w:t>
            </w:r>
            <w:proofErr w:type="spellEnd"/>
            <w:r w:rsidRPr="00A76BA6">
              <w:rPr>
                <w:rFonts w:ascii="Arial" w:hAnsi="Arial" w:cs="Arial"/>
                <w:bCs/>
              </w:rPr>
              <w:t xml:space="preserve">- </w:t>
            </w:r>
            <w:proofErr w:type="spellStart"/>
            <w:r w:rsidRPr="00A76BA6">
              <w:rPr>
                <w:rFonts w:ascii="Arial" w:hAnsi="Arial" w:cs="Arial"/>
                <w:bCs/>
              </w:rPr>
              <w:t>Furol</w:t>
            </w:r>
            <w:proofErr w:type="spellEnd"/>
            <w:r w:rsidRPr="00A76BA6">
              <w:rPr>
                <w:rFonts w:ascii="Arial" w:hAnsi="Arial" w:cs="Arial"/>
                <w:bCs/>
              </w:rPr>
              <w:t>, s</w:t>
            </w:r>
          </w:p>
        </w:tc>
        <w:tc>
          <w:tcPr>
            <w:tcW w:w="1503" w:type="dxa"/>
            <w:tcBorders>
              <w:top w:val="nil"/>
              <w:left w:val="nil"/>
              <w:bottom w:val="single" w:sz="2" w:space="0" w:color="auto"/>
            </w:tcBorders>
            <w:shd w:val="clear" w:color="auto" w:fill="E0E0E0"/>
            <w:vAlign w:val="center"/>
          </w:tcPr>
          <w:p w14:paraId="17347872" w14:textId="77777777" w:rsidR="00A76BA6" w:rsidRPr="00A76BA6" w:rsidRDefault="00A76BA6" w:rsidP="00AE67E8">
            <w:pPr>
              <w:pStyle w:val="Heading4"/>
              <w:rPr>
                <w:rFonts w:ascii="Arial" w:hAnsi="Arial" w:cs="Arial"/>
                <w:bCs/>
                <w:sz w:val="20"/>
              </w:rPr>
            </w:pPr>
            <w:r w:rsidRPr="00A76BA6">
              <w:rPr>
                <w:rFonts w:ascii="Arial" w:hAnsi="Arial" w:cs="Arial"/>
                <w:sz w:val="20"/>
              </w:rPr>
              <w:t xml:space="preserve">       min</w:t>
            </w:r>
          </w:p>
        </w:tc>
        <w:tc>
          <w:tcPr>
            <w:tcW w:w="1143" w:type="dxa"/>
            <w:tcBorders>
              <w:top w:val="nil"/>
              <w:bottom w:val="single" w:sz="2" w:space="0" w:color="auto"/>
            </w:tcBorders>
            <w:shd w:val="clear" w:color="auto" w:fill="E0E0E0"/>
          </w:tcPr>
          <w:p w14:paraId="52FD70EC" w14:textId="13B383EA"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5FE200D3" w14:textId="77777777"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7C46787D" w14:textId="68D85FD4"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4C202DF4" w14:textId="77777777" w:rsidR="00A76BA6" w:rsidRPr="00A76BA6" w:rsidRDefault="00A76BA6" w:rsidP="00AE67E8">
            <w:pPr>
              <w:jc w:val="center"/>
              <w:rPr>
                <w:rFonts w:ascii="Arial" w:hAnsi="Arial" w:cs="Arial"/>
              </w:rPr>
            </w:pPr>
            <w:r w:rsidRPr="00A76BA6">
              <w:rPr>
                <w:rFonts w:ascii="Arial" w:hAnsi="Arial" w:cs="Arial"/>
              </w:rPr>
              <w:t>50</w:t>
            </w:r>
          </w:p>
        </w:tc>
        <w:tc>
          <w:tcPr>
            <w:tcW w:w="1545" w:type="dxa"/>
            <w:vMerge w:val="restart"/>
            <w:tcBorders>
              <w:top w:val="nil"/>
              <w:bottom w:val="nil"/>
            </w:tcBorders>
            <w:shd w:val="clear" w:color="auto" w:fill="E0E0E0"/>
            <w:vAlign w:val="center"/>
          </w:tcPr>
          <w:p w14:paraId="098FC5CE"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7C680079" w14:textId="77777777" w:rsidTr="00A76BA6">
        <w:trPr>
          <w:cantSplit/>
          <w:trHeight w:val="288"/>
        </w:trPr>
        <w:tc>
          <w:tcPr>
            <w:tcW w:w="2817" w:type="dxa"/>
            <w:vMerge/>
            <w:tcBorders>
              <w:top w:val="nil"/>
              <w:bottom w:val="nil"/>
              <w:right w:val="nil"/>
            </w:tcBorders>
            <w:shd w:val="clear" w:color="auto" w:fill="E0E0E0"/>
            <w:vAlign w:val="center"/>
          </w:tcPr>
          <w:p w14:paraId="1552AA10" w14:textId="77777777" w:rsidR="00A76BA6" w:rsidRPr="00A76BA6" w:rsidRDefault="00A76BA6" w:rsidP="00AE67E8">
            <w:pPr>
              <w:rPr>
                <w:rFonts w:ascii="Arial" w:hAnsi="Arial" w:cs="Arial"/>
                <w:bCs/>
              </w:rPr>
            </w:pPr>
          </w:p>
        </w:tc>
        <w:tc>
          <w:tcPr>
            <w:tcW w:w="1503" w:type="dxa"/>
            <w:tcBorders>
              <w:top w:val="single" w:sz="2" w:space="0" w:color="auto"/>
              <w:left w:val="nil"/>
              <w:bottom w:val="nil"/>
            </w:tcBorders>
            <w:shd w:val="clear" w:color="auto" w:fill="E0E0E0"/>
            <w:vAlign w:val="center"/>
          </w:tcPr>
          <w:p w14:paraId="1F52DB4A" w14:textId="4AFF8420" w:rsidR="00A76BA6" w:rsidRPr="00E74762" w:rsidRDefault="00E74762" w:rsidP="00AE67E8">
            <w:pPr>
              <w:jc w:val="center"/>
              <w:rPr>
                <w:rFonts w:ascii="Arial" w:hAnsi="Arial" w:cs="Arial"/>
                <w:bCs/>
              </w:rPr>
            </w:pPr>
            <w:r>
              <w:rPr>
                <w:rFonts w:ascii="Arial" w:hAnsi="Arial" w:cs="Arial"/>
                <w:bCs/>
              </w:rPr>
              <w:t xml:space="preserve">       </w:t>
            </w:r>
            <w:r w:rsidR="00A76BA6" w:rsidRPr="00E74762">
              <w:rPr>
                <w:rFonts w:ascii="Arial" w:hAnsi="Arial" w:cs="Arial"/>
                <w:bCs/>
              </w:rPr>
              <w:t>max</w:t>
            </w:r>
          </w:p>
        </w:tc>
        <w:tc>
          <w:tcPr>
            <w:tcW w:w="1143" w:type="dxa"/>
            <w:tcBorders>
              <w:top w:val="single" w:sz="2" w:space="0" w:color="auto"/>
              <w:bottom w:val="nil"/>
            </w:tcBorders>
            <w:shd w:val="clear" w:color="auto" w:fill="E0E0E0"/>
          </w:tcPr>
          <w:p w14:paraId="48B3778E" w14:textId="605E10C8"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27FE5BFA" w14:textId="77777777"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641B540B" w14:textId="13B6AE56"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0C675084" w14:textId="77777777" w:rsidR="00A76BA6" w:rsidRPr="00A76BA6" w:rsidRDefault="00A76BA6" w:rsidP="00AE67E8">
            <w:pPr>
              <w:jc w:val="center"/>
              <w:rPr>
                <w:rFonts w:ascii="Arial" w:hAnsi="Arial" w:cs="Arial"/>
              </w:rPr>
            </w:pPr>
            <w:r w:rsidRPr="00A76BA6">
              <w:rPr>
                <w:rFonts w:ascii="Arial" w:hAnsi="Arial" w:cs="Arial"/>
              </w:rPr>
              <w:t>450</w:t>
            </w:r>
          </w:p>
        </w:tc>
        <w:tc>
          <w:tcPr>
            <w:tcW w:w="1545" w:type="dxa"/>
            <w:vMerge/>
            <w:tcBorders>
              <w:top w:val="nil"/>
              <w:bottom w:val="nil"/>
            </w:tcBorders>
            <w:shd w:val="clear" w:color="auto" w:fill="E0E0E0"/>
            <w:vAlign w:val="center"/>
          </w:tcPr>
          <w:p w14:paraId="72889278" w14:textId="77777777" w:rsidR="00A76BA6" w:rsidRPr="00A76BA6" w:rsidRDefault="00A76BA6" w:rsidP="00AE67E8">
            <w:pPr>
              <w:jc w:val="center"/>
              <w:rPr>
                <w:rFonts w:ascii="Arial" w:hAnsi="Arial" w:cs="Arial"/>
              </w:rPr>
            </w:pPr>
          </w:p>
        </w:tc>
      </w:tr>
      <w:tr w:rsidR="00A76BA6" w:rsidRPr="00A76BA6" w14:paraId="64E3DE6E" w14:textId="77777777" w:rsidTr="00A76BA6">
        <w:trPr>
          <w:cantSplit/>
          <w:trHeight w:val="288"/>
        </w:trPr>
        <w:tc>
          <w:tcPr>
            <w:tcW w:w="4320" w:type="dxa"/>
            <w:gridSpan w:val="2"/>
            <w:tcBorders>
              <w:top w:val="nil"/>
              <w:bottom w:val="nil"/>
            </w:tcBorders>
            <w:shd w:val="clear" w:color="auto" w:fill="auto"/>
            <w:vAlign w:val="center"/>
          </w:tcPr>
          <w:p w14:paraId="3CE71DF7" w14:textId="77777777" w:rsidR="00A76BA6" w:rsidRPr="00A76BA6" w:rsidRDefault="00A76BA6" w:rsidP="00AE67E8">
            <w:pPr>
              <w:rPr>
                <w:rFonts w:ascii="Arial" w:hAnsi="Arial" w:cs="Arial"/>
                <w:bCs/>
              </w:rPr>
            </w:pPr>
            <w:r w:rsidRPr="00A76BA6">
              <w:rPr>
                <w:rFonts w:ascii="Arial" w:hAnsi="Arial" w:cs="Arial"/>
                <w:bCs/>
              </w:rPr>
              <w:t xml:space="preserve">Storage stability, 24 </w:t>
            </w:r>
            <w:proofErr w:type="spellStart"/>
            <w:r w:rsidRPr="00A76BA6">
              <w:rPr>
                <w:rFonts w:ascii="Arial" w:hAnsi="Arial" w:cs="Arial"/>
                <w:bCs/>
              </w:rPr>
              <w:t>hr</w:t>
            </w:r>
            <w:proofErr w:type="spellEnd"/>
            <w:r w:rsidRPr="00A76BA6">
              <w:rPr>
                <w:rFonts w:ascii="Arial" w:hAnsi="Arial" w:cs="Arial"/>
                <w:bCs/>
              </w:rPr>
              <w:t>, % max</w:t>
            </w:r>
          </w:p>
        </w:tc>
        <w:tc>
          <w:tcPr>
            <w:tcW w:w="1143" w:type="dxa"/>
            <w:tcBorders>
              <w:top w:val="nil"/>
              <w:bottom w:val="nil"/>
            </w:tcBorders>
          </w:tcPr>
          <w:p w14:paraId="097557E3" w14:textId="6D684050"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75B95A0E" w14:textId="77777777"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62C0CCEF" w14:textId="5378201E"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4D8FC571" w14:textId="77777777" w:rsidR="00A76BA6" w:rsidRPr="00A76BA6" w:rsidRDefault="00A76BA6" w:rsidP="00AE67E8">
            <w:pPr>
              <w:jc w:val="center"/>
              <w:rPr>
                <w:rFonts w:ascii="Arial" w:hAnsi="Arial" w:cs="Arial"/>
              </w:rPr>
            </w:pPr>
            <w:r w:rsidRPr="00A76BA6">
              <w:rPr>
                <w:rFonts w:ascii="Arial" w:hAnsi="Arial" w:cs="Arial"/>
              </w:rPr>
              <w:t>1.0</w:t>
            </w:r>
          </w:p>
        </w:tc>
        <w:tc>
          <w:tcPr>
            <w:tcW w:w="1545" w:type="dxa"/>
            <w:tcBorders>
              <w:top w:val="nil"/>
              <w:bottom w:val="nil"/>
            </w:tcBorders>
            <w:shd w:val="clear" w:color="auto" w:fill="auto"/>
            <w:vAlign w:val="center"/>
          </w:tcPr>
          <w:p w14:paraId="1F965266"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69D7B989" w14:textId="77777777" w:rsidTr="00A76BA6">
        <w:trPr>
          <w:cantSplit/>
          <w:trHeight w:val="288"/>
        </w:trPr>
        <w:tc>
          <w:tcPr>
            <w:tcW w:w="4320" w:type="dxa"/>
            <w:gridSpan w:val="2"/>
            <w:tcBorders>
              <w:top w:val="nil"/>
              <w:bottom w:val="nil"/>
            </w:tcBorders>
            <w:shd w:val="clear" w:color="auto" w:fill="E0E0E0"/>
            <w:vAlign w:val="center"/>
          </w:tcPr>
          <w:p w14:paraId="14D917D3" w14:textId="77777777" w:rsidR="00A76BA6" w:rsidRPr="00A76BA6" w:rsidRDefault="00A76BA6" w:rsidP="00AE67E8">
            <w:pPr>
              <w:rPr>
                <w:rFonts w:ascii="Arial" w:hAnsi="Arial" w:cs="Arial"/>
                <w:bCs/>
              </w:rPr>
            </w:pPr>
            <w:r w:rsidRPr="00A76BA6">
              <w:rPr>
                <w:rFonts w:ascii="Arial" w:hAnsi="Arial" w:cs="Arial"/>
                <w:bCs/>
              </w:rPr>
              <w:t>Particle charge test</w:t>
            </w:r>
          </w:p>
        </w:tc>
        <w:tc>
          <w:tcPr>
            <w:tcW w:w="1143" w:type="dxa"/>
            <w:tcBorders>
              <w:top w:val="nil"/>
              <w:bottom w:val="nil"/>
            </w:tcBorders>
            <w:shd w:val="clear" w:color="auto" w:fill="E0E0E0"/>
          </w:tcPr>
          <w:p w14:paraId="6773C8C6" w14:textId="1D3AB38A"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5FEA4CF0" w14:textId="77777777"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3A967A70" w14:textId="700682D5"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7AE35CCC"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E0E0E0"/>
            <w:vAlign w:val="center"/>
          </w:tcPr>
          <w:p w14:paraId="7F6BE907"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19E47D30" w14:textId="77777777" w:rsidTr="00A76BA6">
        <w:trPr>
          <w:cantSplit/>
          <w:trHeight w:val="288"/>
        </w:trPr>
        <w:tc>
          <w:tcPr>
            <w:tcW w:w="4320" w:type="dxa"/>
            <w:gridSpan w:val="2"/>
            <w:tcBorders>
              <w:top w:val="nil"/>
              <w:bottom w:val="nil"/>
            </w:tcBorders>
            <w:shd w:val="clear" w:color="auto" w:fill="auto"/>
            <w:vAlign w:val="center"/>
          </w:tcPr>
          <w:p w14:paraId="13F5B0B0" w14:textId="77777777" w:rsidR="00A76BA6" w:rsidRPr="00A76BA6" w:rsidRDefault="00A76BA6" w:rsidP="00AE67E8">
            <w:pPr>
              <w:rPr>
                <w:rFonts w:ascii="Arial" w:hAnsi="Arial" w:cs="Arial"/>
                <w:bCs/>
              </w:rPr>
            </w:pPr>
            <w:r w:rsidRPr="00A76BA6">
              <w:rPr>
                <w:rFonts w:ascii="Arial" w:hAnsi="Arial" w:cs="Arial"/>
                <w:bCs/>
              </w:rPr>
              <w:t>Sieve test, % max</w:t>
            </w:r>
          </w:p>
        </w:tc>
        <w:tc>
          <w:tcPr>
            <w:tcW w:w="1143" w:type="dxa"/>
            <w:tcBorders>
              <w:top w:val="nil"/>
              <w:bottom w:val="nil"/>
            </w:tcBorders>
          </w:tcPr>
          <w:p w14:paraId="53880356" w14:textId="44D60D14"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23F4EB50" w14:textId="77777777"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05F41337" w14:textId="62C0A117"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175DE6DF" w14:textId="77777777" w:rsidR="00A76BA6" w:rsidRPr="00A76BA6" w:rsidRDefault="00A76BA6" w:rsidP="00AE67E8">
            <w:pPr>
              <w:jc w:val="center"/>
              <w:rPr>
                <w:rFonts w:ascii="Arial" w:hAnsi="Arial" w:cs="Arial"/>
              </w:rPr>
            </w:pPr>
            <w:r w:rsidRPr="00A76BA6">
              <w:rPr>
                <w:rFonts w:ascii="Arial" w:hAnsi="Arial" w:cs="Arial"/>
              </w:rPr>
              <w:t>0.10</w:t>
            </w:r>
          </w:p>
        </w:tc>
        <w:tc>
          <w:tcPr>
            <w:tcW w:w="1545" w:type="dxa"/>
            <w:tcBorders>
              <w:top w:val="nil"/>
              <w:bottom w:val="nil"/>
            </w:tcBorders>
            <w:shd w:val="clear" w:color="auto" w:fill="auto"/>
            <w:vAlign w:val="center"/>
          </w:tcPr>
          <w:p w14:paraId="086EB362"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768E4BE4" w14:textId="77777777" w:rsidTr="00A76BA6">
        <w:trPr>
          <w:cantSplit/>
          <w:trHeight w:val="288"/>
        </w:trPr>
        <w:tc>
          <w:tcPr>
            <w:tcW w:w="4320" w:type="dxa"/>
            <w:gridSpan w:val="2"/>
            <w:tcBorders>
              <w:top w:val="nil"/>
              <w:bottom w:val="nil"/>
            </w:tcBorders>
            <w:shd w:val="clear" w:color="auto" w:fill="E0E0E0"/>
            <w:vAlign w:val="center"/>
          </w:tcPr>
          <w:p w14:paraId="6DA351F5" w14:textId="77777777" w:rsidR="00A76BA6" w:rsidRPr="00A76BA6" w:rsidRDefault="00A76BA6" w:rsidP="00AE67E8">
            <w:pPr>
              <w:rPr>
                <w:rFonts w:ascii="Arial" w:hAnsi="Arial" w:cs="Arial"/>
                <w:bCs/>
              </w:rPr>
            </w:pPr>
            <w:r w:rsidRPr="00A76BA6">
              <w:rPr>
                <w:rFonts w:ascii="Arial" w:hAnsi="Arial" w:cs="Arial"/>
                <w:bCs/>
              </w:rPr>
              <w:t>Demulsibility</w:t>
            </w:r>
            <w:r w:rsidRPr="00A76BA6">
              <w:rPr>
                <w:rFonts w:ascii="Arial" w:hAnsi="Arial" w:cs="Arial"/>
                <w:bCs/>
                <w:vertAlign w:val="superscript"/>
              </w:rPr>
              <w:t>1</w:t>
            </w:r>
            <w:r w:rsidRPr="00A76BA6">
              <w:rPr>
                <w:rFonts w:ascii="Arial" w:hAnsi="Arial" w:cs="Arial"/>
                <w:bCs/>
              </w:rPr>
              <w:t>, % min</w:t>
            </w:r>
          </w:p>
        </w:tc>
        <w:tc>
          <w:tcPr>
            <w:tcW w:w="1143" w:type="dxa"/>
            <w:tcBorders>
              <w:top w:val="nil"/>
              <w:bottom w:val="nil"/>
            </w:tcBorders>
            <w:shd w:val="clear" w:color="auto" w:fill="E0E0E0"/>
          </w:tcPr>
          <w:p w14:paraId="2D8C14B3" w14:textId="3B0CED35"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7202D1B2"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71337C1E"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6F66CB66"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E0E0E0"/>
            <w:vAlign w:val="center"/>
          </w:tcPr>
          <w:p w14:paraId="55960017"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2DEAD6C7" w14:textId="77777777" w:rsidTr="00A76BA6">
        <w:trPr>
          <w:cantSplit/>
          <w:trHeight w:val="288"/>
        </w:trPr>
        <w:tc>
          <w:tcPr>
            <w:tcW w:w="4320" w:type="dxa"/>
            <w:gridSpan w:val="2"/>
            <w:tcBorders>
              <w:top w:val="nil"/>
              <w:bottom w:val="nil"/>
            </w:tcBorders>
            <w:shd w:val="clear" w:color="auto" w:fill="auto"/>
            <w:vAlign w:val="center"/>
          </w:tcPr>
          <w:p w14:paraId="4C026C5A" w14:textId="77777777" w:rsidR="00A76BA6" w:rsidRPr="00A76BA6" w:rsidRDefault="00A76BA6" w:rsidP="00AE67E8">
            <w:pPr>
              <w:rPr>
                <w:rFonts w:ascii="Arial" w:hAnsi="Arial" w:cs="Arial"/>
                <w:bCs/>
              </w:rPr>
            </w:pPr>
            <w:r w:rsidRPr="00A76BA6">
              <w:rPr>
                <w:rFonts w:ascii="Arial" w:hAnsi="Arial" w:cs="Arial"/>
                <w:bCs/>
              </w:rPr>
              <w:t>Oil Distillate by volume, % max or range</w:t>
            </w:r>
          </w:p>
        </w:tc>
        <w:tc>
          <w:tcPr>
            <w:tcW w:w="1143" w:type="dxa"/>
            <w:tcBorders>
              <w:top w:val="nil"/>
              <w:bottom w:val="nil"/>
            </w:tcBorders>
          </w:tcPr>
          <w:p w14:paraId="1403A2B9" w14:textId="40DCB58A"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6A864781" w14:textId="77777777"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3C7217D3" w14:textId="6E2D515C"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6C89C73F" w14:textId="77777777" w:rsidR="00A76BA6" w:rsidRPr="00A76BA6" w:rsidRDefault="00A76BA6" w:rsidP="00AE67E8">
            <w:pPr>
              <w:jc w:val="center"/>
              <w:rPr>
                <w:rFonts w:ascii="Arial" w:hAnsi="Arial" w:cs="Arial"/>
              </w:rPr>
            </w:pPr>
            <w:r w:rsidRPr="00A76BA6">
              <w:rPr>
                <w:rFonts w:ascii="Arial" w:hAnsi="Arial" w:cs="Arial"/>
              </w:rPr>
              <w:t>3.0</w:t>
            </w:r>
          </w:p>
        </w:tc>
        <w:tc>
          <w:tcPr>
            <w:tcW w:w="1545" w:type="dxa"/>
            <w:tcBorders>
              <w:top w:val="nil"/>
              <w:bottom w:val="nil"/>
            </w:tcBorders>
            <w:shd w:val="clear" w:color="auto" w:fill="auto"/>
            <w:vAlign w:val="center"/>
          </w:tcPr>
          <w:p w14:paraId="7CADADA0" w14:textId="77777777" w:rsidR="00A76BA6" w:rsidRPr="00A76BA6" w:rsidRDefault="00A76BA6" w:rsidP="00AE67E8">
            <w:pPr>
              <w:jc w:val="center"/>
              <w:rPr>
                <w:rFonts w:ascii="Arial" w:hAnsi="Arial" w:cs="Arial"/>
              </w:rPr>
            </w:pPr>
            <w:r w:rsidRPr="00A76BA6">
              <w:rPr>
                <w:rFonts w:ascii="Arial" w:hAnsi="Arial" w:cs="Arial"/>
              </w:rPr>
              <w:t>T-59</w:t>
            </w:r>
          </w:p>
        </w:tc>
      </w:tr>
      <w:tr w:rsidR="00A76BA6" w:rsidRPr="00A76BA6" w14:paraId="58B9085B" w14:textId="77777777" w:rsidTr="00A76BA6">
        <w:trPr>
          <w:cantSplit/>
          <w:trHeight w:val="288"/>
        </w:trPr>
        <w:tc>
          <w:tcPr>
            <w:tcW w:w="4320" w:type="dxa"/>
            <w:gridSpan w:val="2"/>
            <w:tcBorders>
              <w:top w:val="nil"/>
              <w:bottom w:val="single" w:sz="4" w:space="0" w:color="auto"/>
            </w:tcBorders>
            <w:shd w:val="clear" w:color="auto" w:fill="E0E0E0"/>
            <w:vAlign w:val="center"/>
          </w:tcPr>
          <w:p w14:paraId="253E4951" w14:textId="77777777" w:rsidR="00A76BA6" w:rsidRPr="00A76BA6" w:rsidRDefault="00A76BA6" w:rsidP="00AE67E8">
            <w:pPr>
              <w:rPr>
                <w:rFonts w:ascii="Arial" w:hAnsi="Arial" w:cs="Arial"/>
                <w:bCs/>
              </w:rPr>
            </w:pPr>
            <w:r w:rsidRPr="00A76BA6">
              <w:rPr>
                <w:rFonts w:ascii="Arial" w:hAnsi="Arial" w:cs="Arial"/>
                <w:bCs/>
              </w:rPr>
              <w:t>Residue by distillation/ evaporation, % min</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618F64AB" w14:textId="53D80148"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5515CF75" w14:textId="77777777"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0C4A574" w14:textId="02341E19"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143AB577" w14:textId="77777777"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2B5041EA" w14:textId="77777777" w:rsidR="00A76BA6" w:rsidRPr="00A76BA6" w:rsidRDefault="00A76BA6" w:rsidP="00AE67E8">
            <w:pPr>
              <w:jc w:val="center"/>
              <w:rPr>
                <w:rFonts w:ascii="Arial" w:hAnsi="Arial" w:cs="Arial"/>
              </w:rPr>
            </w:pPr>
            <w:r w:rsidRPr="00A76BA6">
              <w:rPr>
                <w:rFonts w:ascii="Arial" w:hAnsi="Arial" w:cs="Arial"/>
              </w:rPr>
              <w:t>T 59/</w:t>
            </w:r>
          </w:p>
          <w:p w14:paraId="40FD83E0" w14:textId="77777777" w:rsidR="00A76BA6" w:rsidRPr="00A76BA6" w:rsidRDefault="00A76BA6" w:rsidP="00AE67E8">
            <w:pPr>
              <w:rPr>
                <w:rFonts w:ascii="Arial" w:hAnsi="Arial" w:cs="Arial"/>
                <w:vertAlign w:val="superscript"/>
              </w:rPr>
            </w:pPr>
            <w:smartTag w:uri="urn:schemas-microsoft-com:office:smarttags" w:element="place">
              <w:smartTag w:uri="urn:schemas-microsoft-com:office:smarttags" w:element="City">
                <w:r w:rsidRPr="00A76BA6">
                  <w:rPr>
                    <w:rFonts w:ascii="Arial" w:hAnsi="Arial" w:cs="Arial"/>
                  </w:rPr>
                  <w:t>CP-L</w:t>
                </w:r>
              </w:smartTag>
              <w:r w:rsidRPr="00A76BA6">
                <w:rPr>
                  <w:rFonts w:ascii="Arial" w:hAnsi="Arial" w:cs="Arial"/>
                </w:rPr>
                <w:t xml:space="preserve"> </w:t>
              </w:r>
              <w:smartTag w:uri="urn:schemas-microsoft-com:office:smarttags" w:element="PostalCode">
                <w:r w:rsidRPr="00A76BA6">
                  <w:rPr>
                    <w:rFonts w:ascii="Arial" w:hAnsi="Arial" w:cs="Arial"/>
                  </w:rPr>
                  <w:t>2212</w:t>
                </w:r>
                <w:r w:rsidRPr="00A76BA6">
                  <w:rPr>
                    <w:rFonts w:ascii="Arial" w:hAnsi="Arial" w:cs="Arial"/>
                    <w:vertAlign w:val="superscript"/>
                  </w:rPr>
                  <w:t>2</w:t>
                </w:r>
              </w:smartTag>
            </w:smartTag>
            <w:r w:rsidRPr="00A76BA6">
              <w:rPr>
                <w:rFonts w:ascii="Arial" w:hAnsi="Arial" w:cs="Arial"/>
                <w:vertAlign w:val="superscript"/>
              </w:rPr>
              <w:t xml:space="preserve"> </w:t>
            </w:r>
          </w:p>
        </w:tc>
      </w:tr>
      <w:tr w:rsidR="00A76BA6" w:rsidRPr="00A76BA6" w14:paraId="10242C70" w14:textId="77777777" w:rsidTr="00A76BA6">
        <w:trPr>
          <w:cantSplit/>
          <w:trHeight w:val="288"/>
        </w:trPr>
        <w:tc>
          <w:tcPr>
            <w:tcW w:w="4320" w:type="dxa"/>
            <w:gridSpan w:val="2"/>
            <w:tcBorders>
              <w:top w:val="single" w:sz="4" w:space="0" w:color="auto"/>
              <w:bottom w:val="nil"/>
            </w:tcBorders>
            <w:vAlign w:val="center"/>
          </w:tcPr>
          <w:p w14:paraId="4D827F0C" w14:textId="77777777" w:rsidR="00A76BA6" w:rsidRPr="00A76BA6" w:rsidRDefault="00A76BA6" w:rsidP="00AE67E8">
            <w:pPr>
              <w:pStyle w:val="Heading2"/>
              <w:rPr>
                <w:i/>
                <w:iCs/>
                <w:color w:val="auto"/>
              </w:rPr>
            </w:pPr>
            <w:r w:rsidRPr="00A76BA6">
              <w:rPr>
                <w:color w:val="auto"/>
              </w:rPr>
              <w:t>Tests on residue:</w:t>
            </w:r>
          </w:p>
        </w:tc>
        <w:tc>
          <w:tcPr>
            <w:tcW w:w="1143" w:type="dxa"/>
            <w:tcBorders>
              <w:top w:val="single" w:sz="4" w:space="0" w:color="auto"/>
              <w:bottom w:val="nil"/>
            </w:tcBorders>
          </w:tcPr>
          <w:p w14:paraId="2250D018"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114BEF4E"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29283ADC"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0EE97C49" w14:textId="77777777" w:rsidR="00A76BA6" w:rsidRPr="00A76BA6" w:rsidRDefault="00A76BA6" w:rsidP="00AE67E8">
            <w:pPr>
              <w:jc w:val="center"/>
              <w:rPr>
                <w:rFonts w:ascii="Arial" w:hAnsi="Arial" w:cs="Arial"/>
              </w:rPr>
            </w:pPr>
          </w:p>
        </w:tc>
        <w:tc>
          <w:tcPr>
            <w:tcW w:w="1545" w:type="dxa"/>
            <w:tcBorders>
              <w:top w:val="single" w:sz="4" w:space="0" w:color="auto"/>
              <w:bottom w:val="nil"/>
            </w:tcBorders>
            <w:vAlign w:val="center"/>
          </w:tcPr>
          <w:p w14:paraId="2E51B89D" w14:textId="77777777" w:rsidR="00A76BA6" w:rsidRPr="00A76BA6" w:rsidRDefault="00A76BA6" w:rsidP="00AE67E8">
            <w:pPr>
              <w:jc w:val="center"/>
              <w:rPr>
                <w:rFonts w:ascii="Arial" w:hAnsi="Arial" w:cs="Arial"/>
              </w:rPr>
            </w:pPr>
          </w:p>
        </w:tc>
      </w:tr>
      <w:tr w:rsidR="00A76BA6" w:rsidRPr="00A76BA6" w14:paraId="3E7566BB" w14:textId="77777777" w:rsidTr="00A76BA6">
        <w:trPr>
          <w:cantSplit/>
          <w:trHeight w:val="288"/>
        </w:trPr>
        <w:tc>
          <w:tcPr>
            <w:tcW w:w="4320" w:type="dxa"/>
            <w:gridSpan w:val="2"/>
            <w:tcBorders>
              <w:top w:val="nil"/>
              <w:bottom w:val="nil"/>
            </w:tcBorders>
            <w:shd w:val="clear" w:color="auto" w:fill="E0E0E0"/>
            <w:vAlign w:val="center"/>
          </w:tcPr>
          <w:p w14:paraId="56C99084" w14:textId="77777777" w:rsidR="00A76BA6" w:rsidRPr="00A76BA6" w:rsidRDefault="00A76BA6" w:rsidP="00AE67E8">
            <w:pPr>
              <w:rPr>
                <w:rFonts w:ascii="Arial" w:hAnsi="Arial" w:cs="Arial"/>
                <w:bCs/>
              </w:rPr>
            </w:pPr>
            <w:r w:rsidRPr="00A76BA6">
              <w:rPr>
                <w:rFonts w:ascii="Arial" w:hAnsi="Arial" w:cs="Arial"/>
                <w:bCs/>
              </w:rPr>
              <w:t xml:space="preserve">Penetration, 25 ºC, 100g, 5s, min, </w:t>
            </w:r>
            <w:proofErr w:type="spellStart"/>
            <w:r w:rsidRPr="00A76BA6">
              <w:rPr>
                <w:rFonts w:ascii="Arial" w:hAnsi="Arial" w:cs="Arial"/>
                <w:bCs/>
              </w:rPr>
              <w:t>dmm</w:t>
            </w:r>
            <w:proofErr w:type="spellEnd"/>
          </w:p>
        </w:tc>
        <w:tc>
          <w:tcPr>
            <w:tcW w:w="1143" w:type="dxa"/>
            <w:tcBorders>
              <w:top w:val="nil"/>
              <w:bottom w:val="nil"/>
            </w:tcBorders>
            <w:shd w:val="clear" w:color="auto" w:fill="E0E0E0"/>
          </w:tcPr>
          <w:p w14:paraId="0DB9EAE7" w14:textId="15E94310"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30755651" w14:textId="77777777"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207D3652" w14:textId="30BE79A8"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6A7DFC7A" w14:textId="77777777" w:rsidR="00A76BA6" w:rsidRPr="00A76BA6" w:rsidRDefault="00A76BA6" w:rsidP="00AE67E8">
            <w:pPr>
              <w:jc w:val="center"/>
              <w:rPr>
                <w:rFonts w:ascii="Arial" w:hAnsi="Arial" w:cs="Arial"/>
              </w:rPr>
            </w:pPr>
            <w:r w:rsidRPr="00A76BA6">
              <w:rPr>
                <w:rFonts w:ascii="Arial" w:hAnsi="Arial" w:cs="Arial"/>
              </w:rPr>
              <w:t>70</w:t>
            </w:r>
          </w:p>
        </w:tc>
        <w:tc>
          <w:tcPr>
            <w:tcW w:w="1545" w:type="dxa"/>
            <w:vMerge w:val="restart"/>
            <w:tcBorders>
              <w:top w:val="nil"/>
              <w:bottom w:val="nil"/>
            </w:tcBorders>
            <w:shd w:val="clear" w:color="auto" w:fill="E0E0E0"/>
            <w:vAlign w:val="center"/>
          </w:tcPr>
          <w:p w14:paraId="7E4BD69E" w14:textId="77777777" w:rsidR="00A76BA6" w:rsidRPr="00A76BA6" w:rsidRDefault="00A76BA6" w:rsidP="00AE67E8">
            <w:pPr>
              <w:jc w:val="center"/>
              <w:rPr>
                <w:rFonts w:ascii="Arial" w:hAnsi="Arial" w:cs="Arial"/>
              </w:rPr>
            </w:pPr>
            <w:r w:rsidRPr="00A76BA6">
              <w:rPr>
                <w:rFonts w:ascii="Arial" w:hAnsi="Arial" w:cs="Arial"/>
              </w:rPr>
              <w:t>T 49</w:t>
            </w:r>
          </w:p>
        </w:tc>
      </w:tr>
      <w:tr w:rsidR="00A76BA6" w:rsidRPr="00A76BA6" w14:paraId="3DC06143" w14:textId="77777777" w:rsidTr="00A76BA6">
        <w:trPr>
          <w:cantSplit/>
          <w:trHeight w:val="288"/>
        </w:trPr>
        <w:tc>
          <w:tcPr>
            <w:tcW w:w="4320" w:type="dxa"/>
            <w:gridSpan w:val="2"/>
            <w:tcBorders>
              <w:top w:val="nil"/>
              <w:bottom w:val="nil"/>
            </w:tcBorders>
            <w:vAlign w:val="center"/>
          </w:tcPr>
          <w:p w14:paraId="38F2ED2D" w14:textId="77777777" w:rsidR="00A76BA6" w:rsidRPr="00A76BA6" w:rsidRDefault="00A76BA6" w:rsidP="00AE67E8">
            <w:pPr>
              <w:rPr>
                <w:rFonts w:ascii="Arial" w:hAnsi="Arial" w:cs="Arial"/>
                <w:bCs/>
              </w:rPr>
            </w:pPr>
            <w:r w:rsidRPr="00A76BA6">
              <w:rPr>
                <w:rFonts w:ascii="Arial" w:hAnsi="Arial" w:cs="Arial"/>
                <w:bCs/>
              </w:rPr>
              <w:t xml:space="preserve">Penetration, 25 ºC, 100g, 5s, max, </w:t>
            </w:r>
            <w:proofErr w:type="spellStart"/>
            <w:r w:rsidRPr="00A76BA6">
              <w:rPr>
                <w:rFonts w:ascii="Arial" w:hAnsi="Arial" w:cs="Arial"/>
                <w:bCs/>
              </w:rPr>
              <w:t>dmm</w:t>
            </w:r>
            <w:proofErr w:type="spellEnd"/>
          </w:p>
        </w:tc>
        <w:tc>
          <w:tcPr>
            <w:tcW w:w="1143" w:type="dxa"/>
            <w:tcBorders>
              <w:top w:val="nil"/>
              <w:bottom w:val="nil"/>
            </w:tcBorders>
          </w:tcPr>
          <w:p w14:paraId="5A8197A3" w14:textId="32E06664"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38A31C36" w14:textId="77777777"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647E0ED8" w14:textId="65C4EA3C"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1C41660F" w14:textId="77777777" w:rsidR="00A76BA6" w:rsidRPr="00A76BA6" w:rsidRDefault="00A76BA6" w:rsidP="00AE67E8">
            <w:pPr>
              <w:jc w:val="center"/>
              <w:rPr>
                <w:rFonts w:ascii="Arial" w:hAnsi="Arial" w:cs="Arial"/>
              </w:rPr>
            </w:pPr>
            <w:r w:rsidRPr="00A76BA6">
              <w:rPr>
                <w:rFonts w:ascii="Arial" w:hAnsi="Arial" w:cs="Arial"/>
              </w:rPr>
              <w:t>150</w:t>
            </w:r>
          </w:p>
        </w:tc>
        <w:tc>
          <w:tcPr>
            <w:tcW w:w="1545" w:type="dxa"/>
            <w:vMerge/>
            <w:tcBorders>
              <w:top w:val="nil"/>
              <w:bottom w:val="nil"/>
            </w:tcBorders>
            <w:vAlign w:val="center"/>
          </w:tcPr>
          <w:p w14:paraId="13F51F59" w14:textId="77777777" w:rsidR="00A76BA6" w:rsidRPr="00A76BA6" w:rsidRDefault="00A76BA6" w:rsidP="00AE67E8">
            <w:pPr>
              <w:jc w:val="center"/>
              <w:rPr>
                <w:rFonts w:ascii="Arial" w:hAnsi="Arial" w:cs="Arial"/>
              </w:rPr>
            </w:pPr>
          </w:p>
        </w:tc>
      </w:tr>
      <w:tr w:rsidR="00A76BA6" w:rsidRPr="00A76BA6" w14:paraId="3F28CB8A" w14:textId="77777777" w:rsidTr="00A76BA6">
        <w:trPr>
          <w:cantSplit/>
          <w:trHeight w:val="288"/>
        </w:trPr>
        <w:tc>
          <w:tcPr>
            <w:tcW w:w="4320" w:type="dxa"/>
            <w:gridSpan w:val="2"/>
            <w:tcBorders>
              <w:top w:val="nil"/>
              <w:bottom w:val="nil"/>
            </w:tcBorders>
            <w:shd w:val="clear" w:color="auto" w:fill="E0E0E0"/>
            <w:vAlign w:val="center"/>
          </w:tcPr>
          <w:p w14:paraId="18602F91" w14:textId="77777777" w:rsidR="00A76BA6" w:rsidRPr="00A76BA6" w:rsidRDefault="00A76BA6" w:rsidP="00AE67E8">
            <w:pPr>
              <w:pStyle w:val="Heading7"/>
              <w:rPr>
                <w:rFonts w:ascii="Arial" w:hAnsi="Arial" w:cs="Arial"/>
                <w:sz w:val="20"/>
                <w:szCs w:val="20"/>
              </w:rPr>
            </w:pPr>
            <w:r w:rsidRPr="00A76BA6">
              <w:rPr>
                <w:rFonts w:ascii="Arial" w:hAnsi="Arial" w:cs="Arial"/>
                <w:sz w:val="20"/>
                <w:szCs w:val="20"/>
              </w:rPr>
              <w:t>Ductility, 25 ºC, 5 cm/min, cm, min</w:t>
            </w:r>
          </w:p>
        </w:tc>
        <w:tc>
          <w:tcPr>
            <w:tcW w:w="1143" w:type="dxa"/>
            <w:tcBorders>
              <w:top w:val="nil"/>
              <w:bottom w:val="nil"/>
            </w:tcBorders>
            <w:shd w:val="clear" w:color="auto" w:fill="E0E0E0"/>
          </w:tcPr>
          <w:p w14:paraId="3D0D9A8D" w14:textId="77777777" w:rsidR="00A76BA6" w:rsidRPr="00A76BA6" w:rsidRDefault="00A76BA6" w:rsidP="00AE67E8">
            <w:pPr>
              <w:jc w:val="center"/>
              <w:rPr>
                <w:rFonts w:ascii="Arial" w:hAnsi="Arial" w:cs="Arial"/>
              </w:rPr>
            </w:pPr>
          </w:p>
          <w:p w14:paraId="4DEEFAFF"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641FF86E"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E0E0E0"/>
          </w:tcPr>
          <w:p w14:paraId="398A6E1A"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E0E0E0"/>
            <w:vAlign w:val="center"/>
          </w:tcPr>
          <w:p w14:paraId="5CA1C364" w14:textId="77777777" w:rsidR="00A76BA6" w:rsidRPr="00A76BA6" w:rsidRDefault="00A76BA6" w:rsidP="00AE67E8">
            <w:pPr>
              <w:jc w:val="center"/>
              <w:rPr>
                <w:rFonts w:ascii="Arial" w:hAnsi="Arial" w:cs="Arial"/>
              </w:rPr>
            </w:pPr>
            <w:r w:rsidRPr="00A76BA6">
              <w:rPr>
                <w:rFonts w:ascii="Arial" w:hAnsi="Arial" w:cs="Arial"/>
              </w:rPr>
              <w:t>75</w:t>
            </w:r>
          </w:p>
        </w:tc>
        <w:tc>
          <w:tcPr>
            <w:tcW w:w="1545" w:type="dxa"/>
            <w:tcBorders>
              <w:top w:val="nil"/>
              <w:bottom w:val="nil"/>
            </w:tcBorders>
            <w:shd w:val="clear" w:color="auto" w:fill="E0E0E0"/>
            <w:vAlign w:val="center"/>
          </w:tcPr>
          <w:p w14:paraId="44D1C96A" w14:textId="77777777" w:rsidR="00A76BA6" w:rsidRPr="00A76BA6" w:rsidRDefault="00A76BA6" w:rsidP="00AE67E8">
            <w:pPr>
              <w:jc w:val="center"/>
              <w:rPr>
                <w:rFonts w:ascii="Arial" w:hAnsi="Arial" w:cs="Arial"/>
              </w:rPr>
            </w:pPr>
            <w:r w:rsidRPr="00A76BA6">
              <w:rPr>
                <w:rFonts w:ascii="Arial" w:hAnsi="Arial" w:cs="Arial"/>
              </w:rPr>
              <w:t>T 51</w:t>
            </w:r>
          </w:p>
        </w:tc>
      </w:tr>
      <w:tr w:rsidR="00A76BA6" w:rsidRPr="00A76BA6" w14:paraId="7A1A89E6" w14:textId="77777777" w:rsidTr="00A76BA6">
        <w:trPr>
          <w:cantSplit/>
          <w:trHeight w:val="288"/>
        </w:trPr>
        <w:tc>
          <w:tcPr>
            <w:tcW w:w="4320" w:type="dxa"/>
            <w:gridSpan w:val="2"/>
            <w:tcBorders>
              <w:top w:val="nil"/>
              <w:bottom w:val="nil"/>
            </w:tcBorders>
            <w:shd w:val="clear" w:color="auto" w:fill="FFFFFF" w:themeFill="background1"/>
            <w:vAlign w:val="center"/>
          </w:tcPr>
          <w:p w14:paraId="1B15336B" w14:textId="77777777" w:rsidR="00A76BA6" w:rsidRPr="00A76BA6" w:rsidRDefault="00A76BA6" w:rsidP="00AE67E8">
            <w:pPr>
              <w:pStyle w:val="Heading7"/>
              <w:rPr>
                <w:rFonts w:ascii="Arial" w:hAnsi="Arial" w:cs="Arial"/>
                <w:sz w:val="20"/>
                <w:szCs w:val="20"/>
              </w:rPr>
            </w:pPr>
            <w:r w:rsidRPr="00A76BA6">
              <w:rPr>
                <w:rFonts w:ascii="Arial" w:hAnsi="Arial" w:cs="Arial"/>
                <w:sz w:val="20"/>
                <w:szCs w:val="20"/>
              </w:rPr>
              <w:t>Ductility, 4 ºC, 5 cm/min, cm, min</w:t>
            </w:r>
          </w:p>
        </w:tc>
        <w:tc>
          <w:tcPr>
            <w:tcW w:w="1143" w:type="dxa"/>
            <w:tcBorders>
              <w:top w:val="nil"/>
              <w:bottom w:val="nil"/>
            </w:tcBorders>
            <w:shd w:val="clear" w:color="auto" w:fill="FFFFFF" w:themeFill="background1"/>
          </w:tcPr>
          <w:p w14:paraId="176251E3"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31EC25EA"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tcPr>
          <w:p w14:paraId="4B77618A"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FFFFFF" w:themeFill="background1"/>
            <w:vAlign w:val="center"/>
          </w:tcPr>
          <w:p w14:paraId="36294EF2"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FFFFFF" w:themeFill="background1"/>
            <w:vAlign w:val="center"/>
          </w:tcPr>
          <w:p w14:paraId="69C65E3F" w14:textId="77777777" w:rsidR="00A76BA6" w:rsidRPr="00A76BA6" w:rsidRDefault="00A76BA6" w:rsidP="00AE67E8">
            <w:pPr>
              <w:jc w:val="center"/>
              <w:rPr>
                <w:rFonts w:ascii="Arial" w:hAnsi="Arial" w:cs="Arial"/>
              </w:rPr>
            </w:pPr>
          </w:p>
        </w:tc>
      </w:tr>
      <w:tr w:rsidR="00A76BA6" w:rsidRPr="00A76BA6" w14:paraId="2E89B5EE"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672935C9" w14:textId="77777777" w:rsidR="00A76BA6" w:rsidRPr="00A76BA6" w:rsidRDefault="00A76BA6" w:rsidP="00AE67E8">
            <w:pPr>
              <w:pStyle w:val="Heading2"/>
              <w:rPr>
                <w:b w:val="0"/>
                <w:i/>
                <w:color w:val="auto"/>
                <w:vertAlign w:val="superscript"/>
              </w:rPr>
            </w:pPr>
            <w:r w:rsidRPr="00A76BA6">
              <w:rPr>
                <w:b w:val="0"/>
                <w:color w:val="auto"/>
              </w:rPr>
              <w:t>Solubility, in trichloroethylene% min</w:t>
            </w:r>
            <w:r w:rsidRPr="00A76BA6">
              <w:rPr>
                <w:b w:val="0"/>
                <w:color w:val="auto"/>
                <w:vertAlign w:val="superscript"/>
              </w:rPr>
              <w:t>4</w:t>
            </w:r>
          </w:p>
        </w:tc>
        <w:tc>
          <w:tcPr>
            <w:tcW w:w="1143" w:type="dxa"/>
            <w:tcBorders>
              <w:top w:val="nil"/>
              <w:bottom w:val="nil"/>
            </w:tcBorders>
            <w:shd w:val="clear" w:color="auto" w:fill="D9D9D9" w:themeFill="background1" w:themeFillShade="D9"/>
            <w:vAlign w:val="center"/>
          </w:tcPr>
          <w:p w14:paraId="33015C54" w14:textId="43DDA8DD" w:rsidR="00A76BA6" w:rsidRPr="00A76BA6" w:rsidRDefault="00A76BA6" w:rsidP="00AE67E8">
            <w:pPr>
              <w:jc w:val="center"/>
              <w:rPr>
                <w:rFonts w:ascii="Arial" w:hAnsi="Arial" w:cs="Arial"/>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563FC31A" w14:textId="77777777" w:rsidR="00A76BA6" w:rsidRPr="00A76BA6" w:rsidRDefault="00A76BA6" w:rsidP="00AE67E8">
            <w:pPr>
              <w:jc w:val="center"/>
              <w:rPr>
                <w:rFonts w:ascii="Arial" w:hAnsi="Arial" w:cs="Arial"/>
                <w:vertAlign w:val="superscript"/>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672CAC50" w14:textId="29A407B2" w:rsidR="00A76BA6" w:rsidRPr="00A76BA6" w:rsidRDefault="00A76BA6" w:rsidP="00AE67E8">
            <w:pPr>
              <w:jc w:val="center"/>
              <w:rPr>
                <w:rFonts w:ascii="Arial" w:hAnsi="Arial" w:cs="Arial"/>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751F0D0B" w14:textId="77777777" w:rsidR="00A76BA6" w:rsidRPr="00A76BA6" w:rsidRDefault="00A76BA6" w:rsidP="00AE67E8">
            <w:pPr>
              <w:jc w:val="center"/>
              <w:rPr>
                <w:rFonts w:ascii="Arial" w:hAnsi="Arial" w:cs="Arial"/>
                <w:vertAlign w:val="superscript"/>
              </w:rPr>
            </w:pPr>
            <w:r w:rsidRPr="00A76BA6">
              <w:rPr>
                <w:rFonts w:ascii="Arial" w:hAnsi="Arial" w:cs="Arial"/>
              </w:rPr>
              <w:t>97.5</w:t>
            </w:r>
            <w:r w:rsidRPr="00A76BA6">
              <w:rPr>
                <w:rFonts w:ascii="Arial" w:hAnsi="Arial" w:cs="Arial"/>
                <w:vertAlign w:val="superscript"/>
              </w:rPr>
              <w:t>4</w:t>
            </w:r>
          </w:p>
        </w:tc>
        <w:tc>
          <w:tcPr>
            <w:tcW w:w="1545" w:type="dxa"/>
            <w:tcBorders>
              <w:top w:val="nil"/>
              <w:bottom w:val="nil"/>
            </w:tcBorders>
            <w:shd w:val="clear" w:color="auto" w:fill="D9D9D9" w:themeFill="background1" w:themeFillShade="D9"/>
            <w:vAlign w:val="center"/>
          </w:tcPr>
          <w:p w14:paraId="43444EA4" w14:textId="77777777" w:rsidR="00A76BA6" w:rsidRPr="00A76BA6" w:rsidRDefault="00A76BA6" w:rsidP="00AE67E8">
            <w:pPr>
              <w:jc w:val="center"/>
              <w:rPr>
                <w:rFonts w:ascii="Arial" w:hAnsi="Arial" w:cs="Arial"/>
              </w:rPr>
            </w:pPr>
            <w:r w:rsidRPr="00A76BA6">
              <w:rPr>
                <w:rFonts w:ascii="Arial" w:hAnsi="Arial" w:cs="Arial"/>
              </w:rPr>
              <w:t>T 44</w:t>
            </w:r>
          </w:p>
        </w:tc>
      </w:tr>
      <w:tr w:rsidR="00A76BA6" w:rsidRPr="00A76BA6" w14:paraId="02797963" w14:textId="77777777" w:rsidTr="00A76BA6">
        <w:trPr>
          <w:cantSplit/>
          <w:trHeight w:val="288"/>
        </w:trPr>
        <w:tc>
          <w:tcPr>
            <w:tcW w:w="4320" w:type="dxa"/>
            <w:gridSpan w:val="2"/>
            <w:tcBorders>
              <w:top w:val="nil"/>
              <w:bottom w:val="nil"/>
            </w:tcBorders>
            <w:shd w:val="clear" w:color="auto" w:fill="FFFFFF" w:themeFill="background1"/>
            <w:vAlign w:val="center"/>
          </w:tcPr>
          <w:p w14:paraId="741548D2" w14:textId="77777777" w:rsidR="00A76BA6" w:rsidRPr="00A76BA6" w:rsidRDefault="00A76BA6" w:rsidP="00AE67E8">
            <w:pPr>
              <w:pStyle w:val="Heading2"/>
              <w:rPr>
                <w:b w:val="0"/>
                <w:i/>
                <w:color w:val="auto"/>
              </w:rPr>
            </w:pPr>
            <w:r w:rsidRPr="00A76BA6">
              <w:rPr>
                <w:b w:val="0"/>
                <w:color w:val="auto"/>
              </w:rPr>
              <w:t>Elastic Recovery, 25 ºC min</w:t>
            </w:r>
          </w:p>
        </w:tc>
        <w:tc>
          <w:tcPr>
            <w:tcW w:w="1143" w:type="dxa"/>
            <w:tcBorders>
              <w:top w:val="nil"/>
              <w:bottom w:val="nil"/>
            </w:tcBorders>
            <w:shd w:val="clear" w:color="auto" w:fill="FFFFFF" w:themeFill="background1"/>
          </w:tcPr>
          <w:p w14:paraId="6F978690"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23124045"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0E385795"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57A0ABFC" w14:textId="77777777" w:rsidR="00A76BA6" w:rsidRPr="00A76BA6" w:rsidRDefault="00A76BA6" w:rsidP="00AE67E8">
            <w:pPr>
              <w:jc w:val="center"/>
              <w:rPr>
                <w:rFonts w:ascii="Arial" w:hAnsi="Arial" w:cs="Arial"/>
              </w:rPr>
            </w:pPr>
            <w:r w:rsidRPr="00A76BA6">
              <w:rPr>
                <w:rFonts w:ascii="Arial" w:hAnsi="Arial" w:cs="Arial"/>
              </w:rPr>
              <w:t>58</w:t>
            </w:r>
          </w:p>
        </w:tc>
        <w:tc>
          <w:tcPr>
            <w:tcW w:w="1545" w:type="dxa"/>
            <w:tcBorders>
              <w:top w:val="nil"/>
              <w:bottom w:val="nil"/>
            </w:tcBorders>
            <w:shd w:val="clear" w:color="auto" w:fill="FFFFFF" w:themeFill="background1"/>
            <w:vAlign w:val="center"/>
          </w:tcPr>
          <w:p w14:paraId="49F2CB99" w14:textId="77777777" w:rsidR="00A76BA6" w:rsidRPr="00A76BA6" w:rsidRDefault="00A76BA6" w:rsidP="00AE67E8">
            <w:pPr>
              <w:jc w:val="center"/>
              <w:rPr>
                <w:rFonts w:ascii="Arial" w:hAnsi="Arial" w:cs="Arial"/>
              </w:rPr>
            </w:pPr>
            <w:r w:rsidRPr="00A76BA6">
              <w:rPr>
                <w:rFonts w:ascii="Arial" w:hAnsi="Arial" w:cs="Arial"/>
              </w:rPr>
              <w:t>T 301</w:t>
            </w:r>
          </w:p>
        </w:tc>
      </w:tr>
      <w:tr w:rsidR="00A76BA6" w:rsidRPr="00A76BA6" w14:paraId="5751883F"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0932856A" w14:textId="77777777" w:rsidR="00A76BA6" w:rsidRPr="00A76BA6" w:rsidRDefault="00A76BA6" w:rsidP="00AE67E8">
            <w:pPr>
              <w:pStyle w:val="Heading2"/>
              <w:rPr>
                <w:b w:val="0"/>
                <w:i/>
                <w:color w:val="auto"/>
              </w:rPr>
            </w:pPr>
            <w:r w:rsidRPr="00A76BA6">
              <w:rPr>
                <w:b w:val="0"/>
                <w:color w:val="auto"/>
              </w:rPr>
              <w:t>Float Test, 60 ºC, s min</w:t>
            </w:r>
          </w:p>
        </w:tc>
        <w:tc>
          <w:tcPr>
            <w:tcW w:w="1143" w:type="dxa"/>
            <w:tcBorders>
              <w:top w:val="nil"/>
              <w:bottom w:val="nil"/>
            </w:tcBorders>
            <w:shd w:val="clear" w:color="auto" w:fill="D9D9D9" w:themeFill="background1" w:themeFillShade="D9"/>
          </w:tcPr>
          <w:p w14:paraId="7234DAB2"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70B6CF6B"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30403B07"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4DF3D431" w14:textId="77777777" w:rsidR="00A76BA6" w:rsidRPr="00A76BA6" w:rsidRDefault="00A76BA6" w:rsidP="00AE67E8">
            <w:pPr>
              <w:jc w:val="center"/>
              <w:rPr>
                <w:rFonts w:ascii="Arial" w:hAnsi="Arial" w:cs="Arial"/>
              </w:rPr>
            </w:pPr>
            <w:r w:rsidRPr="00A76BA6">
              <w:rPr>
                <w:rFonts w:ascii="Arial" w:hAnsi="Arial" w:cs="Arial"/>
              </w:rPr>
              <w:t>1200</w:t>
            </w:r>
          </w:p>
        </w:tc>
        <w:tc>
          <w:tcPr>
            <w:tcW w:w="1545" w:type="dxa"/>
            <w:tcBorders>
              <w:top w:val="nil"/>
              <w:bottom w:val="nil"/>
            </w:tcBorders>
            <w:shd w:val="clear" w:color="auto" w:fill="D9D9D9" w:themeFill="background1" w:themeFillShade="D9"/>
            <w:vAlign w:val="center"/>
          </w:tcPr>
          <w:p w14:paraId="1E204707" w14:textId="77777777" w:rsidR="00A76BA6" w:rsidRPr="00A76BA6" w:rsidRDefault="00A76BA6" w:rsidP="00AE67E8">
            <w:pPr>
              <w:jc w:val="center"/>
              <w:rPr>
                <w:rFonts w:ascii="Arial" w:hAnsi="Arial" w:cs="Arial"/>
              </w:rPr>
            </w:pPr>
            <w:r w:rsidRPr="00A76BA6">
              <w:rPr>
                <w:rFonts w:ascii="Arial" w:hAnsi="Arial" w:cs="Arial"/>
              </w:rPr>
              <w:t>T 50</w:t>
            </w:r>
          </w:p>
        </w:tc>
      </w:tr>
      <w:tr w:rsidR="00A76BA6" w:rsidRPr="00A76BA6" w14:paraId="16900B6C" w14:textId="77777777" w:rsidTr="00A76BA6">
        <w:trPr>
          <w:cantSplit/>
          <w:trHeight w:val="288"/>
        </w:trPr>
        <w:tc>
          <w:tcPr>
            <w:tcW w:w="4320" w:type="dxa"/>
            <w:gridSpan w:val="2"/>
            <w:tcBorders>
              <w:top w:val="nil"/>
              <w:bottom w:val="nil"/>
            </w:tcBorders>
            <w:shd w:val="clear" w:color="auto" w:fill="FFFFFF" w:themeFill="background1"/>
            <w:vAlign w:val="center"/>
          </w:tcPr>
          <w:p w14:paraId="6DE4B545" w14:textId="77777777" w:rsidR="00A76BA6" w:rsidRPr="00A76BA6" w:rsidRDefault="00A76BA6" w:rsidP="00AE67E8">
            <w:pPr>
              <w:pStyle w:val="Heading2"/>
              <w:rPr>
                <w:b w:val="0"/>
                <w:i/>
                <w:color w:val="auto"/>
              </w:rPr>
            </w:pPr>
            <w:r w:rsidRPr="00A76BA6">
              <w:rPr>
                <w:b w:val="0"/>
                <w:color w:val="auto"/>
              </w:rPr>
              <w:t>Toughness, in-</w:t>
            </w:r>
            <w:proofErr w:type="spellStart"/>
            <w:r w:rsidRPr="00A76BA6">
              <w:rPr>
                <w:b w:val="0"/>
                <w:color w:val="auto"/>
              </w:rPr>
              <w:t>lbs</w:t>
            </w:r>
            <w:proofErr w:type="spellEnd"/>
            <w:r w:rsidRPr="00A76BA6">
              <w:rPr>
                <w:b w:val="0"/>
                <w:color w:val="auto"/>
              </w:rPr>
              <w:t>, min</w:t>
            </w:r>
          </w:p>
        </w:tc>
        <w:tc>
          <w:tcPr>
            <w:tcW w:w="1143" w:type="dxa"/>
            <w:tcBorders>
              <w:top w:val="nil"/>
              <w:bottom w:val="nil"/>
            </w:tcBorders>
            <w:shd w:val="clear" w:color="auto" w:fill="FFFFFF" w:themeFill="background1"/>
          </w:tcPr>
          <w:p w14:paraId="7A0B16D8" w14:textId="4CBA411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16784333" w14:textId="77777777"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FFFFFF" w:themeFill="background1"/>
            <w:vAlign w:val="center"/>
          </w:tcPr>
          <w:p w14:paraId="1EB6B034" w14:textId="205FF82F" w:rsidR="00A76BA6" w:rsidRPr="00A76BA6" w:rsidRDefault="00A76BA6" w:rsidP="00AE67E8">
            <w:pPr>
              <w:jc w:val="center"/>
              <w:rPr>
                <w:rFonts w:ascii="Arial" w:hAnsi="Arial" w:cs="Arial"/>
              </w:rPr>
            </w:pPr>
            <w:r w:rsidRPr="00A76BA6">
              <w:rPr>
                <w:rFonts w:ascii="Arial" w:hAnsi="Arial" w:cs="Arial"/>
              </w:rPr>
              <w:t>90</w:t>
            </w:r>
          </w:p>
        </w:tc>
        <w:tc>
          <w:tcPr>
            <w:tcW w:w="1143" w:type="dxa"/>
            <w:tcBorders>
              <w:top w:val="nil"/>
              <w:bottom w:val="nil"/>
            </w:tcBorders>
            <w:shd w:val="clear" w:color="auto" w:fill="FFFFFF" w:themeFill="background1"/>
          </w:tcPr>
          <w:p w14:paraId="4D9D4FE9"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FFFFFF" w:themeFill="background1"/>
            <w:vAlign w:val="center"/>
          </w:tcPr>
          <w:p w14:paraId="270F71DE" w14:textId="77777777" w:rsidR="00A76BA6" w:rsidRPr="00A76BA6" w:rsidRDefault="00A76BA6" w:rsidP="00AE67E8">
            <w:pPr>
              <w:jc w:val="center"/>
              <w:rPr>
                <w:rFonts w:ascii="Arial" w:hAnsi="Arial" w:cs="Arial"/>
              </w:rPr>
            </w:pPr>
            <w:r w:rsidRPr="00A76BA6">
              <w:rPr>
                <w:rFonts w:ascii="Arial" w:hAnsi="Arial" w:cs="Arial"/>
              </w:rPr>
              <w:t>CP-L 2210</w:t>
            </w:r>
          </w:p>
        </w:tc>
      </w:tr>
      <w:tr w:rsidR="00A76BA6" w:rsidRPr="00A76BA6" w14:paraId="3E1092E4"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2F12E36F" w14:textId="77777777" w:rsidR="00A76BA6" w:rsidRPr="00A76BA6" w:rsidRDefault="00A76BA6" w:rsidP="00AE67E8">
            <w:pPr>
              <w:pStyle w:val="Heading2"/>
              <w:rPr>
                <w:b w:val="0"/>
                <w:i/>
                <w:color w:val="auto"/>
              </w:rPr>
            </w:pPr>
            <w:r w:rsidRPr="00A76BA6">
              <w:rPr>
                <w:b w:val="0"/>
                <w:color w:val="auto"/>
              </w:rPr>
              <w:t>Tenacity, in-</w:t>
            </w:r>
            <w:proofErr w:type="spellStart"/>
            <w:r w:rsidRPr="00A76BA6">
              <w:rPr>
                <w:b w:val="0"/>
                <w:color w:val="auto"/>
              </w:rPr>
              <w:t>lbs</w:t>
            </w:r>
            <w:proofErr w:type="spellEnd"/>
            <w:r w:rsidRPr="00A76BA6">
              <w:rPr>
                <w:b w:val="0"/>
                <w:color w:val="auto"/>
              </w:rPr>
              <w:t>, min</w:t>
            </w:r>
          </w:p>
        </w:tc>
        <w:tc>
          <w:tcPr>
            <w:tcW w:w="1143" w:type="dxa"/>
            <w:tcBorders>
              <w:top w:val="nil"/>
              <w:bottom w:val="nil"/>
            </w:tcBorders>
            <w:shd w:val="clear" w:color="auto" w:fill="D9D9D9" w:themeFill="background1" w:themeFillShade="D9"/>
          </w:tcPr>
          <w:p w14:paraId="02ABF1D2" w14:textId="1CC0DAF9"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1968A643" w14:textId="77777777" w:rsidR="00A76BA6" w:rsidRPr="00A76BA6" w:rsidRDefault="00A76BA6" w:rsidP="00AE67E8">
            <w:pPr>
              <w:jc w:val="center"/>
              <w:rPr>
                <w:rFonts w:ascii="Arial" w:hAnsi="Arial" w:cs="Arial"/>
              </w:rPr>
            </w:pPr>
            <w:r w:rsidRPr="00A76BA6">
              <w:rPr>
                <w:rFonts w:ascii="Arial" w:hAnsi="Arial" w:cs="Arial"/>
              </w:rPr>
              <w:t>45</w:t>
            </w:r>
          </w:p>
        </w:tc>
        <w:tc>
          <w:tcPr>
            <w:tcW w:w="1143" w:type="dxa"/>
            <w:tcBorders>
              <w:top w:val="nil"/>
              <w:bottom w:val="nil"/>
            </w:tcBorders>
            <w:shd w:val="clear" w:color="auto" w:fill="D9D9D9" w:themeFill="background1" w:themeFillShade="D9"/>
            <w:vAlign w:val="center"/>
          </w:tcPr>
          <w:p w14:paraId="5EBF08D2" w14:textId="2D9D4944" w:rsidR="00A76BA6" w:rsidRPr="00A76BA6" w:rsidRDefault="00A76BA6" w:rsidP="00AE67E8">
            <w:pPr>
              <w:jc w:val="center"/>
              <w:rPr>
                <w:rFonts w:ascii="Arial" w:hAnsi="Arial" w:cs="Arial"/>
              </w:rPr>
            </w:pPr>
            <w:r w:rsidRPr="00A76BA6">
              <w:rPr>
                <w:rFonts w:ascii="Arial" w:hAnsi="Arial" w:cs="Arial"/>
              </w:rPr>
              <w:t>45</w:t>
            </w:r>
          </w:p>
        </w:tc>
        <w:tc>
          <w:tcPr>
            <w:tcW w:w="1143" w:type="dxa"/>
            <w:tcBorders>
              <w:top w:val="nil"/>
              <w:bottom w:val="nil"/>
            </w:tcBorders>
            <w:shd w:val="clear" w:color="auto" w:fill="D9D9D9" w:themeFill="background1" w:themeFillShade="D9"/>
          </w:tcPr>
          <w:p w14:paraId="73EF0DA4"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D9D9D9" w:themeFill="background1" w:themeFillShade="D9"/>
            <w:vAlign w:val="center"/>
          </w:tcPr>
          <w:p w14:paraId="34EB3302" w14:textId="77777777" w:rsidR="00A76BA6" w:rsidRPr="00A76BA6" w:rsidRDefault="00A76BA6" w:rsidP="00AE67E8">
            <w:pPr>
              <w:jc w:val="center"/>
              <w:rPr>
                <w:rFonts w:ascii="Arial" w:hAnsi="Arial" w:cs="Arial"/>
              </w:rPr>
            </w:pPr>
            <w:r w:rsidRPr="00A76BA6">
              <w:rPr>
                <w:rFonts w:ascii="Arial" w:hAnsi="Arial" w:cs="Arial"/>
              </w:rPr>
              <w:t>CP-L 2210</w:t>
            </w:r>
          </w:p>
        </w:tc>
      </w:tr>
      <w:tr w:rsidR="00A76BA6" w:rsidRPr="00A76BA6" w14:paraId="4E9C67B4" w14:textId="77777777" w:rsidTr="00A76BA6">
        <w:trPr>
          <w:cantSplit/>
          <w:trHeight w:val="288"/>
        </w:trPr>
        <w:tc>
          <w:tcPr>
            <w:tcW w:w="10437" w:type="dxa"/>
            <w:gridSpan w:val="7"/>
            <w:tcBorders>
              <w:top w:val="nil"/>
              <w:bottom w:val="double" w:sz="4" w:space="0" w:color="auto"/>
            </w:tcBorders>
            <w:shd w:val="clear" w:color="auto" w:fill="FFFFFF" w:themeFill="background1"/>
            <w:vAlign w:val="center"/>
          </w:tcPr>
          <w:p w14:paraId="7596422D" w14:textId="77777777" w:rsidR="00A76BA6" w:rsidRPr="008F2E61" w:rsidRDefault="00A76BA6" w:rsidP="00A76BA6">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w:t>
            </w:r>
            <w:r>
              <w:rPr>
                <w:rFonts w:ascii="Arial" w:hAnsi="Arial" w:cs="Arial"/>
                <w:b w:val="0"/>
                <w:bCs/>
                <w:sz w:val="20"/>
              </w:rPr>
              <w:t>i</w:t>
            </w:r>
            <w:r w:rsidRPr="008F2E61">
              <w:rPr>
                <w:rFonts w:ascii="Arial" w:hAnsi="Arial" w:cs="Arial"/>
                <w:b w:val="0"/>
                <w:bCs/>
                <w:sz w:val="20"/>
              </w:rPr>
              <w:t>ve this requirement.</w:t>
            </w:r>
          </w:p>
          <w:p w14:paraId="20759D34" w14:textId="77777777" w:rsidR="00A76BA6" w:rsidRDefault="00A76BA6" w:rsidP="00A76BA6">
            <w:pPr>
              <w:pStyle w:val="Title"/>
              <w:jc w:val="both"/>
              <w:rPr>
                <w:rFonts w:ascii="Arial" w:hAnsi="Arial" w:cs="Arial"/>
                <w:b w:val="0"/>
                <w:bCs/>
                <w:sz w:val="20"/>
                <w:vertAlign w:val="superscript"/>
              </w:rPr>
            </w:pPr>
          </w:p>
          <w:p w14:paraId="5B1C9A3F" w14:textId="77777777" w:rsidR="00A76BA6" w:rsidRDefault="00A76BA6" w:rsidP="00A76BA6">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7356523A" w14:textId="77777777" w:rsidR="00A76BA6" w:rsidRDefault="00A76BA6" w:rsidP="00A76BA6">
            <w:pPr>
              <w:pStyle w:val="Title"/>
              <w:jc w:val="both"/>
              <w:rPr>
                <w:rFonts w:ascii="Arial" w:hAnsi="Arial" w:cs="Arial"/>
                <w:b w:val="0"/>
                <w:bCs/>
                <w:sz w:val="20"/>
              </w:rPr>
            </w:pPr>
          </w:p>
          <w:p w14:paraId="519D7820" w14:textId="77777777" w:rsidR="00A76BA6" w:rsidRPr="008F2E61" w:rsidRDefault="00A76BA6" w:rsidP="00A76BA6">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2116439C" w14:textId="77777777" w:rsidR="00A76BA6" w:rsidRPr="00566870" w:rsidRDefault="00A76BA6" w:rsidP="00A76BA6">
            <w:pPr>
              <w:pStyle w:val="Title"/>
              <w:jc w:val="both"/>
              <w:rPr>
                <w:rFonts w:ascii="Arial" w:hAnsi="Arial" w:cs="Arial"/>
                <w:b w:val="0"/>
                <w:bCs/>
                <w:sz w:val="20"/>
              </w:rPr>
            </w:pPr>
            <w:r w:rsidRPr="00566870">
              <w:rPr>
                <w:rFonts w:ascii="Arial" w:hAnsi="Arial" w:cs="Arial"/>
                <w:b w:val="0"/>
                <w:bCs/>
                <w:sz w:val="20"/>
              </w:rPr>
              <w:t xml:space="preserve"> </w:t>
            </w:r>
          </w:p>
          <w:p w14:paraId="48BE7BB3" w14:textId="6E2C854C" w:rsidR="00A76BA6" w:rsidRPr="00A76BA6" w:rsidRDefault="00A76BA6" w:rsidP="00A76BA6">
            <w:pPr>
              <w:rPr>
                <w:rFonts w:ascii="Arial" w:hAnsi="Arial" w:cs="Arial"/>
              </w:rPr>
            </w:pPr>
            <w:r w:rsidRPr="00527B50">
              <w:rPr>
                <w:rFonts w:ascii="Arial" w:hAnsi="Arial" w:cs="Arial"/>
                <w:vertAlign w:val="superscript"/>
              </w:rPr>
              <w:t>4</w:t>
            </w:r>
            <w:r>
              <w:rPr>
                <w:rFonts w:ascii="Arial" w:hAnsi="Arial" w:cs="Arial"/>
              </w:rPr>
              <w:t xml:space="preserve"> Solubility may be determined on the base asphalt cement prior to polymer modification.</w:t>
            </w:r>
          </w:p>
        </w:tc>
      </w:tr>
    </w:tbl>
    <w:p w14:paraId="70A3D33A" w14:textId="77777777" w:rsidR="00AE67E8" w:rsidRPr="00566870" w:rsidRDefault="00AE67E8" w:rsidP="00AE67E8">
      <w:pPr>
        <w:spacing w:line="264" w:lineRule="auto"/>
        <w:rPr>
          <w:rFonts w:ascii="Arial" w:hAnsi="Arial" w:cs="Arial"/>
          <w:kern w:val="2"/>
        </w:rPr>
      </w:pPr>
    </w:p>
    <w:p w14:paraId="57EB581F" w14:textId="77777777" w:rsidR="00AE67E8" w:rsidRPr="00566870" w:rsidRDefault="00AE67E8" w:rsidP="00AE67E8">
      <w:pPr>
        <w:spacing w:line="264" w:lineRule="auto"/>
        <w:rPr>
          <w:rFonts w:ascii="Arial" w:hAnsi="Arial" w:cs="Arial"/>
          <w:kern w:val="2"/>
        </w:rPr>
      </w:pPr>
      <w:r w:rsidRPr="00566870">
        <w:rPr>
          <w:rFonts w:ascii="Arial" w:hAnsi="Arial" w:cs="Arial"/>
          <w:kern w:val="2"/>
        </w:rPr>
        <w:br w:type="page"/>
      </w:r>
    </w:p>
    <w:p w14:paraId="7AA0876F" w14:textId="77777777" w:rsidR="00AE67E8" w:rsidRPr="001A1BC6" w:rsidRDefault="00AE67E8" w:rsidP="00AE67E8">
      <w:pPr>
        <w:pStyle w:val="Heading1"/>
        <w:jc w:val="right"/>
        <w:rPr>
          <w:rFonts w:cs="Arial"/>
          <w:b w:val="0"/>
        </w:rPr>
      </w:pPr>
    </w:p>
    <w:p w14:paraId="7B7895EC" w14:textId="77777777" w:rsidR="00AE67E8" w:rsidRDefault="00AE67E8" w:rsidP="00AE67E8">
      <w:pPr>
        <w:pStyle w:val="Heading1"/>
        <w:rPr>
          <w:rFonts w:cs="Arial"/>
          <w:b w:val="0"/>
        </w:rPr>
      </w:pPr>
    </w:p>
    <w:p w14:paraId="71BDBBA8" w14:textId="06108222" w:rsidR="00AE67E8" w:rsidRPr="00B97520" w:rsidRDefault="00AE67E8" w:rsidP="00AE67E8">
      <w:pPr>
        <w:pStyle w:val="ListParagraph"/>
        <w:widowControl w:val="0"/>
        <w:numPr>
          <w:ilvl w:val="0"/>
          <w:numId w:val="3"/>
        </w:numPr>
        <w:autoSpaceDE w:val="0"/>
        <w:autoSpaceDN w:val="0"/>
        <w:spacing w:after="0" w:line="240" w:lineRule="auto"/>
        <w:rPr>
          <w:rFonts w:ascii="Arial" w:hAnsi="Arial" w:cs="Arial"/>
          <w:i/>
          <w:sz w:val="20"/>
          <w:szCs w:val="20"/>
        </w:rPr>
      </w:pPr>
      <w:r w:rsidRPr="00B97520">
        <w:rPr>
          <w:rFonts w:ascii="Arial" w:hAnsi="Arial" w:cs="Arial"/>
          <w:i/>
          <w:sz w:val="20"/>
          <w:szCs w:val="20"/>
        </w:rPr>
        <w:t>Emulsion for Slurry</w:t>
      </w:r>
      <w:r>
        <w:rPr>
          <w:rFonts w:ascii="Arial" w:hAnsi="Arial" w:cs="Arial"/>
          <w:i/>
          <w:sz w:val="20"/>
          <w:szCs w:val="20"/>
        </w:rPr>
        <w:t xml:space="preserve"> Seals</w:t>
      </w:r>
      <w:r w:rsidRPr="00B97520">
        <w:rPr>
          <w:rFonts w:ascii="Arial" w:hAnsi="Arial" w:cs="Arial"/>
          <w:i/>
          <w:sz w:val="20"/>
          <w:szCs w:val="20"/>
        </w:rPr>
        <w:t xml:space="preserve"> and Micro</w:t>
      </w:r>
      <w:r>
        <w:rPr>
          <w:rFonts w:ascii="Arial" w:hAnsi="Arial" w:cs="Arial"/>
          <w:i/>
          <w:sz w:val="20"/>
          <w:szCs w:val="20"/>
        </w:rPr>
        <w:t>-Surfacing.</w:t>
      </w:r>
      <w:r>
        <w:rPr>
          <w:rFonts w:ascii="Arial" w:hAnsi="Arial" w:cs="Arial"/>
          <w:sz w:val="20"/>
          <w:szCs w:val="20"/>
        </w:rPr>
        <w:t xml:space="preserve"> Emulsions for slurry seals and micro-surfacing shall conform to the requirements listed in Table 702-4. </w:t>
      </w:r>
      <w:r w:rsidRPr="00973723">
        <w:rPr>
          <w:rFonts w:ascii="Arial" w:hAnsi="Arial" w:cs="Arial"/>
          <w:sz w:val="20"/>
          <w:szCs w:val="20"/>
        </w:rPr>
        <w:t>The modified emulsion shall contain a minimum of 3 percent polymer, SBR latex, or natural latex by weight.</w:t>
      </w:r>
    </w:p>
    <w:p w14:paraId="16D51126" w14:textId="77777777" w:rsidR="00AE67E8" w:rsidRDefault="00AE67E8" w:rsidP="00AE67E8">
      <w:pPr>
        <w:rPr>
          <w:rFonts w:ascii="Arial" w:hAnsi="Arial" w:cs="Arial"/>
        </w:rPr>
      </w:pPr>
    </w:p>
    <w:p w14:paraId="06FF8EB0" w14:textId="69D98D04" w:rsidR="00AE67E8" w:rsidRDefault="00AE67E8" w:rsidP="00AE67E8">
      <w:pPr>
        <w:ind w:left="360"/>
        <w:jc w:val="center"/>
        <w:rPr>
          <w:rFonts w:ascii="Arial" w:hAnsi="Arial" w:cs="Arial"/>
        </w:rPr>
      </w:pPr>
    </w:p>
    <w:p w14:paraId="1511AC0A" w14:textId="77777777" w:rsidR="00AE67E8" w:rsidRDefault="00AE67E8" w:rsidP="00AE67E8">
      <w:pPr>
        <w:ind w:left="360"/>
        <w:jc w:val="center"/>
        <w:rPr>
          <w:b/>
          <w:sz w:val="22"/>
          <w:szCs w:val="22"/>
        </w:rPr>
      </w:pPr>
      <w:r>
        <w:rPr>
          <w:b/>
          <w:sz w:val="22"/>
          <w:szCs w:val="22"/>
        </w:rPr>
        <w:t>Table 702-4</w:t>
      </w:r>
    </w:p>
    <w:p w14:paraId="6201B4A7" w14:textId="77777777" w:rsidR="00AE67E8" w:rsidRPr="00EC0E89" w:rsidRDefault="00AE67E8" w:rsidP="00AE67E8">
      <w:pPr>
        <w:ind w:left="360"/>
        <w:jc w:val="center"/>
        <w:rPr>
          <w:b/>
          <w:sz w:val="22"/>
          <w:szCs w:val="22"/>
        </w:rPr>
      </w:pPr>
      <w:r>
        <w:rPr>
          <w:b/>
          <w:sz w:val="22"/>
          <w:szCs w:val="22"/>
        </w:rPr>
        <w:t>SLURRY SEAL AND MICRO-SURFACING EMULSIONS</w:t>
      </w:r>
    </w:p>
    <w:tbl>
      <w:tblPr>
        <w:tblW w:w="8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545"/>
        <w:gridCol w:w="27"/>
      </w:tblGrid>
      <w:tr w:rsidR="00AE67E8" w:rsidRPr="00566870" w14:paraId="526162E5" w14:textId="77777777" w:rsidTr="00AE67E8">
        <w:trPr>
          <w:gridAfter w:val="1"/>
          <w:wAfter w:w="27" w:type="dxa"/>
          <w:cantSplit/>
          <w:trHeight w:val="288"/>
          <w:jc w:val="center"/>
        </w:trPr>
        <w:tc>
          <w:tcPr>
            <w:tcW w:w="4320" w:type="dxa"/>
            <w:gridSpan w:val="2"/>
            <w:tcBorders>
              <w:top w:val="double" w:sz="4" w:space="0" w:color="auto"/>
              <w:bottom w:val="single" w:sz="4" w:space="0" w:color="auto"/>
            </w:tcBorders>
            <w:vAlign w:val="center"/>
          </w:tcPr>
          <w:p w14:paraId="767C4D45" w14:textId="77777777" w:rsidR="00AE67E8" w:rsidRPr="00FC4149" w:rsidRDefault="00AE67E8" w:rsidP="00AE67E8">
            <w:pPr>
              <w:pStyle w:val="Subtitle"/>
              <w:rPr>
                <w:sz w:val="20"/>
                <w:szCs w:val="20"/>
              </w:rPr>
            </w:pPr>
            <w:r w:rsidRPr="00FC4149">
              <w:rPr>
                <w:sz w:val="20"/>
                <w:szCs w:val="20"/>
              </w:rPr>
              <w:t>Property</w:t>
            </w:r>
          </w:p>
        </w:tc>
        <w:tc>
          <w:tcPr>
            <w:tcW w:w="1143" w:type="dxa"/>
            <w:tcBorders>
              <w:top w:val="double" w:sz="4" w:space="0" w:color="auto"/>
              <w:bottom w:val="single" w:sz="4" w:space="0" w:color="auto"/>
            </w:tcBorders>
            <w:vAlign w:val="center"/>
          </w:tcPr>
          <w:p w14:paraId="19AD51C5" w14:textId="77777777" w:rsidR="00AE67E8" w:rsidRPr="00597E78" w:rsidRDefault="00AE67E8" w:rsidP="00AE67E8">
            <w:pPr>
              <w:pStyle w:val="Heading3"/>
              <w:rPr>
                <w:b/>
                <w:bCs/>
                <w:sz w:val="20"/>
              </w:rPr>
            </w:pPr>
            <w:r w:rsidRPr="00597E78">
              <w:rPr>
                <w:b/>
                <w:sz w:val="20"/>
              </w:rPr>
              <w:t>CQS-1hL</w:t>
            </w:r>
          </w:p>
        </w:tc>
        <w:tc>
          <w:tcPr>
            <w:tcW w:w="1143" w:type="dxa"/>
            <w:tcBorders>
              <w:top w:val="double" w:sz="4" w:space="0" w:color="auto"/>
              <w:bottom w:val="single" w:sz="4" w:space="0" w:color="auto"/>
            </w:tcBorders>
            <w:vAlign w:val="center"/>
          </w:tcPr>
          <w:p w14:paraId="2926B63A" w14:textId="77777777" w:rsidR="00AE67E8" w:rsidRPr="00FC4149" w:rsidRDefault="00AE67E8" w:rsidP="00AE67E8">
            <w:pPr>
              <w:jc w:val="center"/>
              <w:rPr>
                <w:b/>
              </w:rPr>
            </w:pPr>
            <w:r>
              <w:rPr>
                <w:b/>
              </w:rPr>
              <w:t>CQS-1hP</w:t>
            </w:r>
          </w:p>
        </w:tc>
        <w:tc>
          <w:tcPr>
            <w:tcW w:w="1545" w:type="dxa"/>
            <w:tcBorders>
              <w:top w:val="double" w:sz="4" w:space="0" w:color="auto"/>
              <w:bottom w:val="single" w:sz="4" w:space="0" w:color="auto"/>
            </w:tcBorders>
            <w:vAlign w:val="center"/>
          </w:tcPr>
          <w:p w14:paraId="4D29A9BC" w14:textId="77777777" w:rsidR="00AE67E8" w:rsidRPr="00FC4149" w:rsidRDefault="00AE67E8" w:rsidP="00AE67E8">
            <w:pPr>
              <w:pStyle w:val="Heading1"/>
              <w:rPr>
                <w:rFonts w:ascii="Times New Roman" w:hAnsi="Times New Roman"/>
              </w:rPr>
            </w:pPr>
            <w:r w:rsidRPr="00FC4149">
              <w:rPr>
                <w:rFonts w:ascii="Times New Roman" w:hAnsi="Times New Roman"/>
              </w:rPr>
              <w:t>AASHTO Test No.</w:t>
            </w:r>
          </w:p>
        </w:tc>
      </w:tr>
      <w:tr w:rsidR="00AE67E8" w:rsidRPr="00566870" w14:paraId="33598297" w14:textId="77777777" w:rsidTr="00AE67E8">
        <w:trPr>
          <w:gridAfter w:val="1"/>
          <w:wAfter w:w="27" w:type="dxa"/>
          <w:cantSplit/>
          <w:trHeight w:val="288"/>
          <w:jc w:val="center"/>
        </w:trPr>
        <w:tc>
          <w:tcPr>
            <w:tcW w:w="4320" w:type="dxa"/>
            <w:gridSpan w:val="2"/>
            <w:tcBorders>
              <w:top w:val="single" w:sz="4" w:space="0" w:color="auto"/>
              <w:bottom w:val="nil"/>
            </w:tcBorders>
            <w:shd w:val="clear" w:color="auto" w:fill="auto"/>
            <w:vAlign w:val="center"/>
          </w:tcPr>
          <w:p w14:paraId="7D1BBD9C" w14:textId="77777777" w:rsidR="00AE67E8" w:rsidRPr="00566870" w:rsidRDefault="00AE67E8" w:rsidP="00AE67E8">
            <w:pPr>
              <w:pStyle w:val="Heading2"/>
              <w:rPr>
                <w:i/>
                <w:iCs/>
              </w:rPr>
            </w:pPr>
            <w:r w:rsidRPr="00566870">
              <w:t>Tests on Emulsion:</w:t>
            </w:r>
          </w:p>
        </w:tc>
        <w:tc>
          <w:tcPr>
            <w:tcW w:w="1143" w:type="dxa"/>
            <w:tcBorders>
              <w:top w:val="single" w:sz="4" w:space="0" w:color="auto"/>
              <w:bottom w:val="nil"/>
            </w:tcBorders>
            <w:shd w:val="clear" w:color="auto" w:fill="auto"/>
            <w:vAlign w:val="center"/>
          </w:tcPr>
          <w:p w14:paraId="2C460262" w14:textId="77777777" w:rsidR="00AE67E8" w:rsidRPr="00566870" w:rsidRDefault="00AE67E8" w:rsidP="00AE67E8">
            <w:pPr>
              <w:jc w:val="center"/>
              <w:rPr>
                <w:rFonts w:ascii="Arial" w:hAnsi="Arial" w:cs="Arial"/>
                <w:bCs/>
              </w:rPr>
            </w:pPr>
          </w:p>
        </w:tc>
        <w:tc>
          <w:tcPr>
            <w:tcW w:w="1143" w:type="dxa"/>
            <w:tcBorders>
              <w:top w:val="single" w:sz="4" w:space="0" w:color="auto"/>
              <w:bottom w:val="nil"/>
            </w:tcBorders>
            <w:shd w:val="clear" w:color="auto" w:fill="auto"/>
          </w:tcPr>
          <w:p w14:paraId="14D6350F" w14:textId="77777777" w:rsidR="00AE67E8" w:rsidRPr="00566870" w:rsidRDefault="00AE67E8"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8BE308D" w14:textId="77777777" w:rsidR="00AE67E8" w:rsidRPr="00566870" w:rsidRDefault="00AE67E8" w:rsidP="00AE67E8">
            <w:pPr>
              <w:jc w:val="center"/>
              <w:rPr>
                <w:rFonts w:ascii="Arial" w:hAnsi="Arial" w:cs="Arial"/>
              </w:rPr>
            </w:pPr>
          </w:p>
        </w:tc>
      </w:tr>
      <w:tr w:rsidR="00AE67E8" w:rsidRPr="00566870" w14:paraId="75B57036" w14:textId="77777777" w:rsidTr="00AE67E8">
        <w:trPr>
          <w:gridAfter w:val="1"/>
          <w:wAfter w:w="27" w:type="dxa"/>
          <w:cantSplit/>
          <w:trHeight w:val="288"/>
          <w:jc w:val="center"/>
        </w:trPr>
        <w:tc>
          <w:tcPr>
            <w:tcW w:w="2817" w:type="dxa"/>
            <w:vMerge w:val="restart"/>
            <w:tcBorders>
              <w:top w:val="nil"/>
              <w:bottom w:val="nil"/>
              <w:right w:val="nil"/>
            </w:tcBorders>
            <w:shd w:val="clear" w:color="auto" w:fill="E0E0E0"/>
            <w:vAlign w:val="center"/>
          </w:tcPr>
          <w:p w14:paraId="0BF3ADF4" w14:textId="77777777" w:rsidR="00AE67E8" w:rsidRPr="00566870" w:rsidRDefault="00AE67E8" w:rsidP="00AE67E8">
            <w:pPr>
              <w:rPr>
                <w:rFonts w:ascii="Arial" w:hAnsi="Arial" w:cs="Arial"/>
                <w:bCs/>
              </w:rPr>
            </w:pPr>
            <w:r w:rsidRPr="00566870">
              <w:rPr>
                <w:rFonts w:ascii="Arial" w:hAnsi="Arial" w:cs="Arial"/>
                <w:bCs/>
              </w:rPr>
              <w:t xml:space="preserve">Viscosity, at </w:t>
            </w:r>
            <w:r>
              <w:rPr>
                <w:rFonts w:ascii="Arial" w:hAnsi="Arial" w:cs="Arial"/>
                <w:bCs/>
              </w:rPr>
              <w:t>25</w:t>
            </w:r>
            <w:r w:rsidRPr="00566870">
              <w:rPr>
                <w:rFonts w:ascii="Arial" w:hAnsi="Arial" w:cs="Arial"/>
                <w:bCs/>
              </w:rPr>
              <w:t xml:space="preserve"> ºC, </w:t>
            </w:r>
            <w:proofErr w:type="spellStart"/>
            <w:r w:rsidRPr="00566870">
              <w:rPr>
                <w:rFonts w:ascii="Arial" w:hAnsi="Arial" w:cs="Arial"/>
                <w:bCs/>
              </w:rPr>
              <w:t>Sa</w:t>
            </w:r>
            <w:r w:rsidRPr="00231551">
              <w:rPr>
                <w:rFonts w:ascii="Arial" w:hAnsi="Arial" w:cs="Arial"/>
                <w:bCs/>
                <w:color w:val="000000" w:themeColor="text1"/>
              </w:rPr>
              <w:t>y</w:t>
            </w:r>
            <w:r w:rsidRPr="00566870">
              <w:rPr>
                <w:rFonts w:ascii="Arial" w:hAnsi="Arial" w:cs="Arial"/>
                <w:bCs/>
              </w:rPr>
              <w:t>bolt</w:t>
            </w:r>
            <w:proofErr w:type="spellEnd"/>
            <w:r w:rsidRPr="00566870">
              <w:rPr>
                <w:rFonts w:ascii="Arial" w:hAnsi="Arial" w:cs="Arial"/>
                <w:bCs/>
              </w:rPr>
              <w:t xml:space="preserve">- </w:t>
            </w:r>
            <w:proofErr w:type="spellStart"/>
            <w:r w:rsidRPr="00566870">
              <w:rPr>
                <w:rFonts w:ascii="Arial" w:hAnsi="Arial" w:cs="Arial"/>
                <w:bCs/>
              </w:rPr>
              <w:t>Furol</w:t>
            </w:r>
            <w:proofErr w:type="spellEnd"/>
            <w:r w:rsidRPr="00566870">
              <w:rPr>
                <w:rFonts w:ascii="Arial" w:hAnsi="Arial" w:cs="Arial"/>
                <w:bCs/>
              </w:rPr>
              <w:t>, s</w:t>
            </w:r>
          </w:p>
        </w:tc>
        <w:tc>
          <w:tcPr>
            <w:tcW w:w="1503" w:type="dxa"/>
            <w:tcBorders>
              <w:top w:val="nil"/>
              <w:left w:val="nil"/>
              <w:bottom w:val="single" w:sz="2" w:space="0" w:color="auto"/>
            </w:tcBorders>
            <w:shd w:val="clear" w:color="auto" w:fill="E0E0E0"/>
            <w:vAlign w:val="center"/>
          </w:tcPr>
          <w:p w14:paraId="1E652DFA" w14:textId="77777777" w:rsidR="00AE67E8" w:rsidRPr="00566870" w:rsidRDefault="00AE67E8" w:rsidP="00AE67E8">
            <w:pPr>
              <w:pStyle w:val="Heading4"/>
              <w:rPr>
                <w:rFonts w:ascii="Arial" w:hAnsi="Arial" w:cs="Arial"/>
                <w:bCs/>
                <w:sz w:val="20"/>
              </w:rPr>
            </w:pPr>
            <w:r w:rsidRPr="00566870">
              <w:rPr>
                <w:rFonts w:ascii="Arial" w:hAnsi="Arial" w:cs="Arial"/>
                <w:sz w:val="20"/>
              </w:rPr>
              <w:t xml:space="preserve">       min</w:t>
            </w:r>
          </w:p>
        </w:tc>
        <w:tc>
          <w:tcPr>
            <w:tcW w:w="1143" w:type="dxa"/>
            <w:tcBorders>
              <w:top w:val="nil"/>
              <w:bottom w:val="single" w:sz="2" w:space="0" w:color="auto"/>
            </w:tcBorders>
            <w:shd w:val="clear" w:color="auto" w:fill="E0E0E0"/>
            <w:vAlign w:val="center"/>
          </w:tcPr>
          <w:p w14:paraId="2AA19C79" w14:textId="77777777" w:rsidR="00AE67E8" w:rsidRPr="00566870" w:rsidRDefault="00AE67E8" w:rsidP="00AE67E8">
            <w:pPr>
              <w:jc w:val="center"/>
              <w:rPr>
                <w:rFonts w:ascii="Arial" w:hAnsi="Arial" w:cs="Arial"/>
              </w:rPr>
            </w:pPr>
            <w:r>
              <w:rPr>
                <w:rFonts w:ascii="Arial" w:hAnsi="Arial" w:cs="Arial"/>
              </w:rPr>
              <w:t>15</w:t>
            </w:r>
          </w:p>
        </w:tc>
        <w:tc>
          <w:tcPr>
            <w:tcW w:w="1143" w:type="dxa"/>
            <w:tcBorders>
              <w:top w:val="nil"/>
              <w:bottom w:val="single" w:sz="2" w:space="0" w:color="auto"/>
            </w:tcBorders>
            <w:shd w:val="clear" w:color="auto" w:fill="E0E0E0"/>
            <w:vAlign w:val="center"/>
          </w:tcPr>
          <w:p w14:paraId="14FCA0D5" w14:textId="77777777" w:rsidR="00AE67E8" w:rsidRPr="00566870" w:rsidRDefault="00AE67E8" w:rsidP="00AE67E8">
            <w:pPr>
              <w:jc w:val="center"/>
              <w:rPr>
                <w:rFonts w:ascii="Arial" w:hAnsi="Arial" w:cs="Arial"/>
              </w:rPr>
            </w:pPr>
            <w:r>
              <w:rPr>
                <w:rFonts w:ascii="Arial" w:hAnsi="Arial" w:cs="Arial"/>
              </w:rPr>
              <w:t>15</w:t>
            </w:r>
          </w:p>
        </w:tc>
        <w:tc>
          <w:tcPr>
            <w:tcW w:w="1545" w:type="dxa"/>
            <w:vMerge w:val="restart"/>
            <w:tcBorders>
              <w:top w:val="nil"/>
              <w:bottom w:val="nil"/>
            </w:tcBorders>
            <w:shd w:val="clear" w:color="auto" w:fill="E0E0E0"/>
            <w:vAlign w:val="center"/>
          </w:tcPr>
          <w:p w14:paraId="3AB2BACF"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0709942F" w14:textId="77777777" w:rsidTr="00AE67E8">
        <w:trPr>
          <w:gridAfter w:val="1"/>
          <w:wAfter w:w="27" w:type="dxa"/>
          <w:cantSplit/>
          <w:trHeight w:val="288"/>
          <w:jc w:val="center"/>
        </w:trPr>
        <w:tc>
          <w:tcPr>
            <w:tcW w:w="2817" w:type="dxa"/>
            <w:vMerge/>
            <w:tcBorders>
              <w:top w:val="nil"/>
              <w:bottom w:val="nil"/>
              <w:right w:val="nil"/>
            </w:tcBorders>
            <w:shd w:val="clear" w:color="auto" w:fill="E0E0E0"/>
            <w:vAlign w:val="center"/>
          </w:tcPr>
          <w:p w14:paraId="4C9EBFBA" w14:textId="77777777" w:rsidR="00AE67E8" w:rsidRPr="00566870" w:rsidRDefault="00AE67E8" w:rsidP="00AE67E8">
            <w:pPr>
              <w:rPr>
                <w:rFonts w:ascii="Arial" w:hAnsi="Arial" w:cs="Arial"/>
                <w:bCs/>
                <w:color w:val="FF0000"/>
              </w:rPr>
            </w:pPr>
          </w:p>
        </w:tc>
        <w:tc>
          <w:tcPr>
            <w:tcW w:w="1503" w:type="dxa"/>
            <w:tcBorders>
              <w:top w:val="single" w:sz="2" w:space="0" w:color="auto"/>
              <w:left w:val="nil"/>
              <w:bottom w:val="nil"/>
            </w:tcBorders>
            <w:shd w:val="clear" w:color="auto" w:fill="E0E0E0"/>
            <w:vAlign w:val="center"/>
          </w:tcPr>
          <w:p w14:paraId="012E2302" w14:textId="274F175B" w:rsidR="00AE67E8" w:rsidRPr="00597E78" w:rsidRDefault="00597E78" w:rsidP="00AE67E8">
            <w:pPr>
              <w:jc w:val="center"/>
              <w:rPr>
                <w:rFonts w:ascii="Arial" w:hAnsi="Arial" w:cs="Arial"/>
                <w:bCs/>
              </w:rPr>
            </w:pPr>
            <w:r>
              <w:rPr>
                <w:rFonts w:ascii="Arial" w:hAnsi="Arial" w:cs="Arial"/>
                <w:bCs/>
              </w:rPr>
              <w:t xml:space="preserve">        </w:t>
            </w:r>
            <w:r w:rsidR="00AE67E8" w:rsidRPr="00597E78">
              <w:rPr>
                <w:rFonts w:ascii="Arial" w:hAnsi="Arial" w:cs="Arial"/>
                <w:bCs/>
              </w:rPr>
              <w:t>max</w:t>
            </w:r>
          </w:p>
        </w:tc>
        <w:tc>
          <w:tcPr>
            <w:tcW w:w="1143" w:type="dxa"/>
            <w:tcBorders>
              <w:top w:val="single" w:sz="2" w:space="0" w:color="auto"/>
              <w:bottom w:val="nil"/>
            </w:tcBorders>
            <w:shd w:val="clear" w:color="auto" w:fill="E0E0E0"/>
            <w:vAlign w:val="center"/>
          </w:tcPr>
          <w:p w14:paraId="6201AE6F" w14:textId="77777777" w:rsidR="00AE67E8" w:rsidRPr="00566870" w:rsidRDefault="00AE67E8" w:rsidP="00AE67E8">
            <w:pPr>
              <w:jc w:val="center"/>
              <w:rPr>
                <w:rFonts w:ascii="Arial" w:hAnsi="Arial" w:cs="Arial"/>
              </w:rPr>
            </w:pPr>
            <w:r>
              <w:rPr>
                <w:rFonts w:ascii="Arial" w:hAnsi="Arial" w:cs="Arial"/>
              </w:rPr>
              <w:t>100</w:t>
            </w:r>
          </w:p>
        </w:tc>
        <w:tc>
          <w:tcPr>
            <w:tcW w:w="1143" w:type="dxa"/>
            <w:tcBorders>
              <w:top w:val="single" w:sz="2" w:space="0" w:color="auto"/>
              <w:bottom w:val="nil"/>
            </w:tcBorders>
            <w:shd w:val="clear" w:color="auto" w:fill="E0E0E0"/>
            <w:vAlign w:val="center"/>
          </w:tcPr>
          <w:p w14:paraId="758DC6B1" w14:textId="77777777" w:rsidR="00AE67E8" w:rsidRPr="00566870" w:rsidRDefault="00AE67E8" w:rsidP="00AE67E8">
            <w:pPr>
              <w:jc w:val="center"/>
              <w:rPr>
                <w:rFonts w:ascii="Arial" w:hAnsi="Arial" w:cs="Arial"/>
              </w:rPr>
            </w:pPr>
            <w:r>
              <w:rPr>
                <w:rFonts w:ascii="Arial" w:hAnsi="Arial" w:cs="Arial"/>
              </w:rPr>
              <w:t>100</w:t>
            </w:r>
          </w:p>
        </w:tc>
        <w:tc>
          <w:tcPr>
            <w:tcW w:w="1545" w:type="dxa"/>
            <w:vMerge/>
            <w:tcBorders>
              <w:top w:val="nil"/>
              <w:bottom w:val="nil"/>
            </w:tcBorders>
            <w:shd w:val="clear" w:color="auto" w:fill="E0E0E0"/>
            <w:vAlign w:val="center"/>
          </w:tcPr>
          <w:p w14:paraId="5B0C6EF5" w14:textId="77777777" w:rsidR="00AE67E8" w:rsidRPr="00566870" w:rsidRDefault="00AE67E8" w:rsidP="00AE67E8">
            <w:pPr>
              <w:jc w:val="center"/>
              <w:rPr>
                <w:rFonts w:ascii="Arial" w:hAnsi="Arial" w:cs="Arial"/>
                <w:color w:val="FF0000"/>
              </w:rPr>
            </w:pPr>
          </w:p>
        </w:tc>
      </w:tr>
      <w:tr w:rsidR="00AE67E8" w:rsidRPr="00566870" w14:paraId="361EF065"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15868720" w14:textId="77777777" w:rsidR="00AE67E8" w:rsidRPr="00830901" w:rsidRDefault="00AE67E8" w:rsidP="00AE67E8">
            <w:pPr>
              <w:rPr>
                <w:rFonts w:ascii="Arial" w:hAnsi="Arial" w:cs="Arial"/>
                <w:bCs/>
                <w:vertAlign w:val="superscript"/>
              </w:rPr>
            </w:pPr>
            <w:r w:rsidRPr="00566870">
              <w:rPr>
                <w:rFonts w:ascii="Arial" w:hAnsi="Arial" w:cs="Arial"/>
                <w:bCs/>
              </w:rPr>
              <w:t xml:space="preserve">Storage stability, 24 </w:t>
            </w:r>
            <w:proofErr w:type="spellStart"/>
            <w:r w:rsidRPr="00566870">
              <w:rPr>
                <w:rFonts w:ascii="Arial" w:hAnsi="Arial" w:cs="Arial"/>
                <w:bCs/>
              </w:rPr>
              <w:t>hr</w:t>
            </w:r>
            <w:proofErr w:type="spellEnd"/>
            <w:r w:rsidRPr="00566870">
              <w:rPr>
                <w:rFonts w:ascii="Arial" w:hAnsi="Arial" w:cs="Arial"/>
                <w:bCs/>
              </w:rPr>
              <w:t>, % max</w:t>
            </w:r>
            <w:r>
              <w:rPr>
                <w:rFonts w:ascii="Arial" w:hAnsi="Arial" w:cs="Arial"/>
                <w:bCs/>
                <w:vertAlign w:val="superscript"/>
              </w:rPr>
              <w:t>1</w:t>
            </w:r>
          </w:p>
        </w:tc>
        <w:tc>
          <w:tcPr>
            <w:tcW w:w="1143" w:type="dxa"/>
            <w:tcBorders>
              <w:top w:val="nil"/>
              <w:bottom w:val="nil"/>
            </w:tcBorders>
            <w:shd w:val="clear" w:color="auto" w:fill="auto"/>
            <w:vAlign w:val="center"/>
          </w:tcPr>
          <w:p w14:paraId="64FA8501" w14:textId="77777777" w:rsidR="00AE67E8" w:rsidRPr="00566870" w:rsidRDefault="00AE67E8" w:rsidP="00AE67E8">
            <w:pPr>
              <w:jc w:val="center"/>
              <w:rPr>
                <w:rFonts w:ascii="Arial" w:hAnsi="Arial" w:cs="Arial"/>
              </w:rPr>
            </w:pPr>
            <w:r w:rsidRPr="00566870">
              <w:rPr>
                <w:rFonts w:ascii="Arial" w:hAnsi="Arial" w:cs="Arial"/>
              </w:rPr>
              <w:t>1.0</w:t>
            </w:r>
          </w:p>
        </w:tc>
        <w:tc>
          <w:tcPr>
            <w:tcW w:w="1143" w:type="dxa"/>
            <w:tcBorders>
              <w:top w:val="nil"/>
              <w:bottom w:val="nil"/>
            </w:tcBorders>
            <w:shd w:val="clear" w:color="auto" w:fill="auto"/>
            <w:vAlign w:val="center"/>
          </w:tcPr>
          <w:p w14:paraId="79CD61E8" w14:textId="77777777" w:rsidR="00AE67E8" w:rsidRPr="00566870" w:rsidRDefault="00AE67E8" w:rsidP="00AE67E8">
            <w:pPr>
              <w:jc w:val="center"/>
              <w:rPr>
                <w:rFonts w:ascii="Arial" w:hAnsi="Arial" w:cs="Arial"/>
              </w:rPr>
            </w:pPr>
            <w:r w:rsidRPr="00566870">
              <w:rPr>
                <w:rFonts w:ascii="Arial" w:hAnsi="Arial" w:cs="Arial"/>
              </w:rPr>
              <w:t>1.0</w:t>
            </w:r>
          </w:p>
        </w:tc>
        <w:tc>
          <w:tcPr>
            <w:tcW w:w="1545" w:type="dxa"/>
            <w:tcBorders>
              <w:top w:val="nil"/>
              <w:bottom w:val="nil"/>
            </w:tcBorders>
            <w:shd w:val="clear" w:color="auto" w:fill="auto"/>
            <w:vAlign w:val="center"/>
          </w:tcPr>
          <w:p w14:paraId="57320CB9"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4CE4D2E5"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BF92EB4" w14:textId="77777777" w:rsidR="00AE67E8" w:rsidRPr="00566870" w:rsidRDefault="00AE67E8" w:rsidP="00AE67E8">
            <w:pPr>
              <w:rPr>
                <w:rFonts w:ascii="Arial" w:hAnsi="Arial" w:cs="Arial"/>
                <w:bCs/>
              </w:rPr>
            </w:pPr>
            <w:r w:rsidRPr="00566870">
              <w:rPr>
                <w:rFonts w:ascii="Arial" w:hAnsi="Arial" w:cs="Arial"/>
                <w:bCs/>
              </w:rPr>
              <w:t>Particle charge test</w:t>
            </w:r>
          </w:p>
        </w:tc>
        <w:tc>
          <w:tcPr>
            <w:tcW w:w="1143" w:type="dxa"/>
            <w:tcBorders>
              <w:top w:val="nil"/>
              <w:bottom w:val="nil"/>
            </w:tcBorders>
            <w:shd w:val="clear" w:color="auto" w:fill="E0E0E0"/>
            <w:vAlign w:val="center"/>
          </w:tcPr>
          <w:p w14:paraId="01818B55" w14:textId="77777777" w:rsidR="00AE67E8" w:rsidRPr="00566870" w:rsidRDefault="00AE67E8" w:rsidP="00AE67E8">
            <w:pPr>
              <w:jc w:val="center"/>
              <w:rPr>
                <w:rFonts w:ascii="Arial" w:hAnsi="Arial" w:cs="Arial"/>
              </w:rPr>
            </w:pPr>
            <w:r w:rsidRPr="00566870">
              <w:rPr>
                <w:rFonts w:ascii="Arial" w:hAnsi="Arial" w:cs="Arial"/>
              </w:rPr>
              <w:t>Positive</w:t>
            </w:r>
          </w:p>
        </w:tc>
        <w:tc>
          <w:tcPr>
            <w:tcW w:w="1143" w:type="dxa"/>
            <w:tcBorders>
              <w:top w:val="nil"/>
              <w:bottom w:val="nil"/>
            </w:tcBorders>
            <w:shd w:val="clear" w:color="auto" w:fill="E0E0E0"/>
            <w:vAlign w:val="center"/>
          </w:tcPr>
          <w:p w14:paraId="61CAEA7C" w14:textId="77777777" w:rsidR="00AE67E8" w:rsidRPr="00566870" w:rsidRDefault="00AE67E8" w:rsidP="00AE67E8">
            <w:pPr>
              <w:jc w:val="center"/>
              <w:rPr>
                <w:rFonts w:ascii="Arial" w:hAnsi="Arial" w:cs="Arial"/>
              </w:rPr>
            </w:pPr>
            <w:r>
              <w:rPr>
                <w:rFonts w:ascii="Arial" w:hAnsi="Arial" w:cs="Arial"/>
              </w:rPr>
              <w:t>Positive</w:t>
            </w:r>
          </w:p>
        </w:tc>
        <w:tc>
          <w:tcPr>
            <w:tcW w:w="1545" w:type="dxa"/>
            <w:tcBorders>
              <w:top w:val="nil"/>
              <w:bottom w:val="nil"/>
            </w:tcBorders>
            <w:shd w:val="clear" w:color="auto" w:fill="E0E0E0"/>
            <w:vAlign w:val="center"/>
          </w:tcPr>
          <w:p w14:paraId="40927023"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7D0A5A3"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017B6F6A" w14:textId="77777777" w:rsidR="00AE67E8" w:rsidRPr="00566870" w:rsidRDefault="00AE67E8" w:rsidP="00AE67E8">
            <w:pPr>
              <w:rPr>
                <w:rFonts w:ascii="Arial" w:hAnsi="Arial" w:cs="Arial"/>
                <w:bCs/>
              </w:rPr>
            </w:pPr>
            <w:r w:rsidRPr="00566870">
              <w:rPr>
                <w:rFonts w:ascii="Arial" w:hAnsi="Arial" w:cs="Arial"/>
                <w:bCs/>
              </w:rPr>
              <w:t>Sieve test, % max</w:t>
            </w:r>
          </w:p>
        </w:tc>
        <w:tc>
          <w:tcPr>
            <w:tcW w:w="1143" w:type="dxa"/>
            <w:tcBorders>
              <w:top w:val="nil"/>
              <w:bottom w:val="nil"/>
            </w:tcBorders>
            <w:shd w:val="clear" w:color="auto" w:fill="auto"/>
            <w:vAlign w:val="center"/>
          </w:tcPr>
          <w:p w14:paraId="776DEF46" w14:textId="77777777" w:rsidR="00AE67E8" w:rsidRPr="00566870" w:rsidRDefault="00AE67E8" w:rsidP="00AE67E8">
            <w:pPr>
              <w:jc w:val="center"/>
              <w:rPr>
                <w:rFonts w:ascii="Arial" w:hAnsi="Arial" w:cs="Arial"/>
              </w:rPr>
            </w:pPr>
            <w:r w:rsidRPr="00566870">
              <w:rPr>
                <w:rFonts w:ascii="Arial" w:hAnsi="Arial" w:cs="Arial"/>
              </w:rPr>
              <w:t>0.10</w:t>
            </w:r>
          </w:p>
        </w:tc>
        <w:tc>
          <w:tcPr>
            <w:tcW w:w="1143" w:type="dxa"/>
            <w:tcBorders>
              <w:top w:val="nil"/>
              <w:bottom w:val="nil"/>
            </w:tcBorders>
            <w:shd w:val="clear" w:color="auto" w:fill="auto"/>
            <w:vAlign w:val="center"/>
          </w:tcPr>
          <w:p w14:paraId="4F81525B" w14:textId="77777777" w:rsidR="00AE67E8" w:rsidRPr="00566870" w:rsidRDefault="00AE67E8" w:rsidP="00AE67E8">
            <w:pPr>
              <w:jc w:val="center"/>
              <w:rPr>
                <w:rFonts w:ascii="Arial" w:hAnsi="Arial" w:cs="Arial"/>
              </w:rPr>
            </w:pPr>
            <w:r w:rsidRPr="00566870">
              <w:rPr>
                <w:rFonts w:ascii="Arial" w:hAnsi="Arial" w:cs="Arial"/>
              </w:rPr>
              <w:t>0.10</w:t>
            </w:r>
          </w:p>
        </w:tc>
        <w:tc>
          <w:tcPr>
            <w:tcW w:w="1545" w:type="dxa"/>
            <w:tcBorders>
              <w:top w:val="nil"/>
              <w:bottom w:val="nil"/>
            </w:tcBorders>
            <w:shd w:val="clear" w:color="auto" w:fill="auto"/>
            <w:vAlign w:val="center"/>
          </w:tcPr>
          <w:p w14:paraId="2F415117"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569E39EA"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1A6F4698" w14:textId="77777777" w:rsidR="00AE67E8" w:rsidRPr="00566870" w:rsidRDefault="00AE67E8" w:rsidP="00AE67E8">
            <w:pPr>
              <w:rPr>
                <w:rFonts w:ascii="Arial" w:hAnsi="Arial" w:cs="Arial"/>
                <w:bCs/>
              </w:rPr>
            </w:pPr>
            <w:r w:rsidRPr="00566870">
              <w:rPr>
                <w:rFonts w:ascii="Arial" w:hAnsi="Arial" w:cs="Arial"/>
                <w:bCs/>
              </w:rPr>
              <w:t>Oil Distillate by volume, % max</w:t>
            </w:r>
          </w:p>
        </w:tc>
        <w:tc>
          <w:tcPr>
            <w:tcW w:w="1143" w:type="dxa"/>
            <w:tcBorders>
              <w:top w:val="nil"/>
              <w:bottom w:val="nil"/>
            </w:tcBorders>
            <w:shd w:val="clear" w:color="auto" w:fill="auto"/>
            <w:vAlign w:val="center"/>
          </w:tcPr>
          <w:p w14:paraId="39F3E9BF" w14:textId="77777777" w:rsidR="00AE67E8" w:rsidRPr="00566870" w:rsidRDefault="00AE67E8" w:rsidP="00AE67E8">
            <w:pPr>
              <w:jc w:val="center"/>
              <w:rPr>
                <w:rFonts w:ascii="Arial" w:hAnsi="Arial" w:cs="Arial"/>
              </w:rPr>
            </w:pPr>
            <w:r>
              <w:rPr>
                <w:rFonts w:ascii="Arial" w:hAnsi="Arial" w:cs="Arial"/>
              </w:rPr>
              <w:t>0.5</w:t>
            </w:r>
          </w:p>
        </w:tc>
        <w:tc>
          <w:tcPr>
            <w:tcW w:w="1143" w:type="dxa"/>
            <w:tcBorders>
              <w:top w:val="nil"/>
              <w:bottom w:val="nil"/>
            </w:tcBorders>
            <w:shd w:val="clear" w:color="auto" w:fill="auto"/>
            <w:vAlign w:val="center"/>
          </w:tcPr>
          <w:p w14:paraId="5D5B0486" w14:textId="77777777" w:rsidR="00AE67E8" w:rsidRPr="00566870" w:rsidRDefault="00AE67E8" w:rsidP="00AE67E8">
            <w:pPr>
              <w:jc w:val="center"/>
              <w:rPr>
                <w:rFonts w:ascii="Arial" w:hAnsi="Arial" w:cs="Arial"/>
              </w:rPr>
            </w:pPr>
            <w:r>
              <w:rPr>
                <w:rFonts w:ascii="Arial" w:hAnsi="Arial" w:cs="Arial"/>
              </w:rPr>
              <w:t>0.5</w:t>
            </w:r>
          </w:p>
        </w:tc>
        <w:tc>
          <w:tcPr>
            <w:tcW w:w="1545" w:type="dxa"/>
            <w:tcBorders>
              <w:top w:val="nil"/>
              <w:bottom w:val="nil"/>
            </w:tcBorders>
            <w:shd w:val="clear" w:color="auto" w:fill="auto"/>
            <w:vAlign w:val="center"/>
          </w:tcPr>
          <w:p w14:paraId="07C9751B" w14:textId="77777777" w:rsidR="00AE67E8" w:rsidRPr="00566870" w:rsidRDefault="00AE67E8" w:rsidP="00AE67E8">
            <w:pPr>
              <w:jc w:val="center"/>
              <w:rPr>
                <w:rFonts w:ascii="Arial" w:hAnsi="Arial" w:cs="Arial"/>
              </w:rPr>
            </w:pPr>
            <w:r w:rsidRPr="00566870">
              <w:rPr>
                <w:rFonts w:ascii="Arial" w:hAnsi="Arial" w:cs="Arial"/>
              </w:rPr>
              <w:t>T-59</w:t>
            </w:r>
          </w:p>
        </w:tc>
      </w:tr>
      <w:tr w:rsidR="00AE67E8" w:rsidRPr="00566870" w14:paraId="57D51C01" w14:textId="77777777" w:rsidTr="00AE67E8">
        <w:trPr>
          <w:gridAfter w:val="1"/>
          <w:wAfter w:w="27" w:type="dxa"/>
          <w:cantSplit/>
          <w:trHeight w:val="288"/>
          <w:jc w:val="center"/>
        </w:trPr>
        <w:tc>
          <w:tcPr>
            <w:tcW w:w="4320" w:type="dxa"/>
            <w:gridSpan w:val="2"/>
            <w:tcBorders>
              <w:top w:val="nil"/>
              <w:bottom w:val="single" w:sz="4" w:space="0" w:color="auto"/>
            </w:tcBorders>
            <w:shd w:val="clear" w:color="auto" w:fill="E0E0E0"/>
            <w:vAlign w:val="center"/>
          </w:tcPr>
          <w:p w14:paraId="0F20AD30" w14:textId="77777777" w:rsidR="00AE67E8" w:rsidRPr="00566870" w:rsidRDefault="00AE67E8" w:rsidP="00AE67E8">
            <w:pPr>
              <w:rPr>
                <w:rFonts w:ascii="Arial" w:hAnsi="Arial" w:cs="Arial"/>
                <w:bCs/>
              </w:rPr>
            </w:pPr>
            <w:r w:rsidRPr="00566870">
              <w:rPr>
                <w:rFonts w:ascii="Arial" w:hAnsi="Arial" w:cs="Arial"/>
                <w:bCs/>
              </w:rPr>
              <w:t xml:space="preserve">Residue by distillation/ </w:t>
            </w:r>
            <w:r w:rsidRPr="006A6B88">
              <w:rPr>
                <w:rFonts w:ascii="Arial" w:hAnsi="Arial" w:cs="Arial"/>
                <w:bCs/>
              </w:rPr>
              <w:t>evaporation</w:t>
            </w:r>
            <w:r w:rsidRPr="00566870">
              <w:rPr>
                <w:rFonts w:ascii="Arial" w:hAnsi="Arial" w:cs="Arial"/>
                <w:bCs/>
              </w:rPr>
              <w:t>, % min</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73A0C27B" w14:textId="77777777" w:rsidR="00AE67E8" w:rsidRPr="00566870" w:rsidRDefault="00AE67E8" w:rsidP="00AE67E8">
            <w:pPr>
              <w:jc w:val="center"/>
              <w:rPr>
                <w:rFonts w:ascii="Arial" w:hAnsi="Arial" w:cs="Arial"/>
              </w:rPr>
            </w:pPr>
            <w:r>
              <w:rPr>
                <w:rFonts w:ascii="Arial" w:hAnsi="Arial" w:cs="Arial"/>
              </w:rPr>
              <w:t>62</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7951E3CA" w14:textId="77777777" w:rsidR="00AE67E8" w:rsidRPr="00566870" w:rsidRDefault="00AE67E8" w:rsidP="00AE67E8">
            <w:pPr>
              <w:jc w:val="center"/>
              <w:rPr>
                <w:rFonts w:ascii="Arial" w:hAnsi="Arial" w:cs="Arial"/>
              </w:rPr>
            </w:pPr>
            <w:r>
              <w:rPr>
                <w:rFonts w:ascii="Arial" w:hAnsi="Arial" w:cs="Arial"/>
              </w:rPr>
              <w:t>62</w:t>
            </w:r>
            <w:r w:rsidRPr="00DB2A7E">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559CA701" w14:textId="77777777" w:rsidR="00AE67E8" w:rsidRPr="00566870" w:rsidRDefault="00AE67E8" w:rsidP="00AE67E8">
            <w:pPr>
              <w:jc w:val="center"/>
              <w:rPr>
                <w:rFonts w:ascii="Arial" w:hAnsi="Arial" w:cs="Arial"/>
              </w:rPr>
            </w:pPr>
            <w:r w:rsidRPr="00566870">
              <w:rPr>
                <w:rFonts w:ascii="Arial" w:hAnsi="Arial" w:cs="Arial"/>
              </w:rPr>
              <w:t>T 59/</w:t>
            </w:r>
          </w:p>
          <w:p w14:paraId="75BFBD7B" w14:textId="77777777" w:rsidR="00AE67E8" w:rsidRPr="00566870" w:rsidRDefault="00AE67E8" w:rsidP="00AE67E8">
            <w:pPr>
              <w:rPr>
                <w:rFonts w:ascii="Arial" w:hAnsi="Arial" w:cs="Arial"/>
                <w:vertAlign w:val="superscript"/>
              </w:rPr>
            </w:pPr>
            <w:smartTag w:uri="urn:schemas-microsoft-com:office:smarttags" w:element="place">
              <w:smartTag w:uri="urn:schemas-microsoft-com:office:smarttags" w:element="City">
                <w:r w:rsidRPr="00566870">
                  <w:rPr>
                    <w:rFonts w:ascii="Arial" w:hAnsi="Arial" w:cs="Arial"/>
                  </w:rPr>
                  <w:t>CP-L</w:t>
                </w:r>
              </w:smartTag>
              <w:r w:rsidRPr="00566870">
                <w:rPr>
                  <w:rFonts w:ascii="Arial" w:hAnsi="Arial" w:cs="Arial"/>
                </w:rPr>
                <w:t xml:space="preserve"> </w:t>
              </w:r>
              <w:smartTag w:uri="urn:schemas-microsoft-com:office:smarttags" w:element="PostalCode">
                <w:r w:rsidRPr="00566870">
                  <w:rPr>
                    <w:rFonts w:ascii="Arial" w:hAnsi="Arial" w:cs="Arial"/>
                  </w:rPr>
                  <w:t>2212</w:t>
                </w:r>
                <w:r>
                  <w:rPr>
                    <w:rFonts w:ascii="Arial" w:hAnsi="Arial" w:cs="Arial"/>
                    <w:vertAlign w:val="superscript"/>
                  </w:rPr>
                  <w:t>2</w:t>
                </w:r>
              </w:smartTag>
            </w:smartTag>
            <w:r w:rsidRPr="00566870">
              <w:rPr>
                <w:rFonts w:ascii="Arial" w:hAnsi="Arial" w:cs="Arial"/>
                <w:color w:val="FF0000"/>
                <w:vertAlign w:val="superscript"/>
              </w:rPr>
              <w:t xml:space="preserve"> </w:t>
            </w:r>
          </w:p>
        </w:tc>
      </w:tr>
      <w:tr w:rsidR="00AE67E8" w:rsidRPr="00566870" w14:paraId="25B1D4C0" w14:textId="77777777" w:rsidTr="00AE67E8">
        <w:trPr>
          <w:gridAfter w:val="1"/>
          <w:wAfter w:w="27" w:type="dxa"/>
          <w:cantSplit/>
          <w:trHeight w:val="288"/>
          <w:jc w:val="center"/>
        </w:trPr>
        <w:tc>
          <w:tcPr>
            <w:tcW w:w="4320" w:type="dxa"/>
            <w:gridSpan w:val="2"/>
            <w:tcBorders>
              <w:top w:val="single" w:sz="4" w:space="0" w:color="auto"/>
              <w:bottom w:val="nil"/>
            </w:tcBorders>
            <w:vAlign w:val="center"/>
          </w:tcPr>
          <w:p w14:paraId="25A04A2D" w14:textId="77777777" w:rsidR="00AE67E8" w:rsidRPr="00566870" w:rsidRDefault="00AE67E8" w:rsidP="00AE67E8">
            <w:pPr>
              <w:pStyle w:val="Heading2"/>
              <w:rPr>
                <w:i/>
                <w:iCs/>
              </w:rPr>
            </w:pPr>
            <w:r w:rsidRPr="00566870">
              <w:t>Tests on residue:</w:t>
            </w:r>
          </w:p>
        </w:tc>
        <w:tc>
          <w:tcPr>
            <w:tcW w:w="1143" w:type="dxa"/>
            <w:tcBorders>
              <w:top w:val="single" w:sz="4" w:space="0" w:color="auto"/>
              <w:bottom w:val="nil"/>
            </w:tcBorders>
            <w:vAlign w:val="center"/>
          </w:tcPr>
          <w:p w14:paraId="114A64D6" w14:textId="77777777" w:rsidR="00AE67E8" w:rsidRPr="00566870" w:rsidRDefault="00AE67E8" w:rsidP="00AE67E8">
            <w:pPr>
              <w:jc w:val="center"/>
              <w:rPr>
                <w:rFonts w:ascii="Arial" w:hAnsi="Arial" w:cs="Arial"/>
              </w:rPr>
            </w:pPr>
          </w:p>
        </w:tc>
        <w:tc>
          <w:tcPr>
            <w:tcW w:w="1143" w:type="dxa"/>
            <w:tcBorders>
              <w:top w:val="single" w:sz="4" w:space="0" w:color="auto"/>
              <w:bottom w:val="nil"/>
            </w:tcBorders>
            <w:vAlign w:val="center"/>
          </w:tcPr>
          <w:p w14:paraId="6E0B19F7" w14:textId="77777777" w:rsidR="00AE67E8" w:rsidRPr="00566870" w:rsidRDefault="00AE67E8" w:rsidP="00AE67E8">
            <w:pPr>
              <w:jc w:val="center"/>
              <w:rPr>
                <w:rFonts w:ascii="Arial" w:hAnsi="Arial" w:cs="Arial"/>
              </w:rPr>
            </w:pPr>
          </w:p>
        </w:tc>
        <w:tc>
          <w:tcPr>
            <w:tcW w:w="1545" w:type="dxa"/>
            <w:tcBorders>
              <w:top w:val="single" w:sz="4" w:space="0" w:color="auto"/>
              <w:bottom w:val="nil"/>
            </w:tcBorders>
            <w:vAlign w:val="center"/>
          </w:tcPr>
          <w:p w14:paraId="3AF009B9" w14:textId="77777777" w:rsidR="00AE67E8" w:rsidRPr="00566870" w:rsidRDefault="00AE67E8" w:rsidP="00AE67E8">
            <w:pPr>
              <w:jc w:val="center"/>
              <w:rPr>
                <w:rFonts w:ascii="Arial" w:hAnsi="Arial" w:cs="Arial"/>
              </w:rPr>
            </w:pPr>
          </w:p>
        </w:tc>
      </w:tr>
      <w:tr w:rsidR="00AE67E8" w:rsidRPr="00566870" w14:paraId="503E483B"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323B9BB9" w14:textId="77777777" w:rsidR="00AE67E8" w:rsidRPr="00566870" w:rsidRDefault="00AE67E8" w:rsidP="00AE67E8">
            <w:pPr>
              <w:rPr>
                <w:rFonts w:ascii="Arial" w:hAnsi="Arial" w:cs="Arial"/>
                <w:bCs/>
              </w:rPr>
            </w:pPr>
            <w:r w:rsidRPr="00566870">
              <w:rPr>
                <w:rFonts w:ascii="Arial" w:hAnsi="Arial" w:cs="Arial"/>
                <w:bCs/>
              </w:rPr>
              <w:t xml:space="preserve">Penetration, 25 ºC, 100g, 5s, min, </w:t>
            </w:r>
            <w:proofErr w:type="spellStart"/>
            <w:r w:rsidRPr="0081673A">
              <w:rPr>
                <w:rFonts w:ascii="Arial" w:hAnsi="Arial" w:cs="Arial"/>
                <w:bCs/>
              </w:rPr>
              <w:t>dmm</w:t>
            </w:r>
            <w:proofErr w:type="spellEnd"/>
          </w:p>
        </w:tc>
        <w:tc>
          <w:tcPr>
            <w:tcW w:w="1143" w:type="dxa"/>
            <w:tcBorders>
              <w:top w:val="nil"/>
              <w:bottom w:val="nil"/>
            </w:tcBorders>
            <w:shd w:val="clear" w:color="auto" w:fill="E0E0E0"/>
            <w:vAlign w:val="center"/>
          </w:tcPr>
          <w:p w14:paraId="33D1D71C"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14360AEA" w14:textId="77777777" w:rsidR="00AE67E8" w:rsidRPr="00566870" w:rsidRDefault="00AE67E8" w:rsidP="00AE67E8">
            <w:pPr>
              <w:jc w:val="center"/>
              <w:rPr>
                <w:rFonts w:ascii="Arial" w:hAnsi="Arial" w:cs="Arial"/>
              </w:rPr>
            </w:pPr>
            <w:r>
              <w:rPr>
                <w:rFonts w:ascii="Arial" w:hAnsi="Arial" w:cs="Arial"/>
              </w:rPr>
              <w:t>40</w:t>
            </w:r>
          </w:p>
        </w:tc>
        <w:tc>
          <w:tcPr>
            <w:tcW w:w="1545" w:type="dxa"/>
            <w:vMerge w:val="restart"/>
            <w:tcBorders>
              <w:top w:val="nil"/>
              <w:bottom w:val="nil"/>
            </w:tcBorders>
            <w:shd w:val="clear" w:color="auto" w:fill="E0E0E0"/>
            <w:vAlign w:val="center"/>
          </w:tcPr>
          <w:p w14:paraId="784D8041" w14:textId="77777777" w:rsidR="00AE67E8" w:rsidRPr="00566870" w:rsidRDefault="00AE67E8" w:rsidP="00AE67E8">
            <w:pPr>
              <w:jc w:val="center"/>
              <w:rPr>
                <w:rFonts w:ascii="Arial" w:hAnsi="Arial" w:cs="Arial"/>
              </w:rPr>
            </w:pPr>
            <w:r w:rsidRPr="00566870">
              <w:rPr>
                <w:rFonts w:ascii="Arial" w:hAnsi="Arial" w:cs="Arial"/>
              </w:rPr>
              <w:t>T 49</w:t>
            </w:r>
          </w:p>
        </w:tc>
      </w:tr>
      <w:tr w:rsidR="00AE67E8" w:rsidRPr="00566870" w14:paraId="505E9565" w14:textId="77777777" w:rsidTr="00AE67E8">
        <w:trPr>
          <w:gridAfter w:val="1"/>
          <w:wAfter w:w="27" w:type="dxa"/>
          <w:cantSplit/>
          <w:trHeight w:val="288"/>
          <w:jc w:val="center"/>
        </w:trPr>
        <w:tc>
          <w:tcPr>
            <w:tcW w:w="4320" w:type="dxa"/>
            <w:gridSpan w:val="2"/>
            <w:tcBorders>
              <w:top w:val="nil"/>
              <w:bottom w:val="nil"/>
            </w:tcBorders>
            <w:vAlign w:val="center"/>
          </w:tcPr>
          <w:p w14:paraId="0065DAC6" w14:textId="77777777" w:rsidR="00AE67E8" w:rsidRPr="00566870" w:rsidRDefault="00AE67E8" w:rsidP="00AE67E8">
            <w:pPr>
              <w:rPr>
                <w:rFonts w:ascii="Arial" w:hAnsi="Arial" w:cs="Arial"/>
                <w:bCs/>
              </w:rPr>
            </w:pPr>
            <w:r w:rsidRPr="00566870">
              <w:rPr>
                <w:rFonts w:ascii="Arial" w:hAnsi="Arial" w:cs="Arial"/>
                <w:bCs/>
              </w:rPr>
              <w:t xml:space="preserve">Penetration, 25 ºC, 100g, 5s, max, </w:t>
            </w:r>
            <w:proofErr w:type="spellStart"/>
            <w:r w:rsidRPr="0081673A">
              <w:rPr>
                <w:rFonts w:ascii="Arial" w:hAnsi="Arial" w:cs="Arial"/>
                <w:bCs/>
              </w:rPr>
              <w:t>dmm</w:t>
            </w:r>
            <w:proofErr w:type="spellEnd"/>
          </w:p>
        </w:tc>
        <w:tc>
          <w:tcPr>
            <w:tcW w:w="1143" w:type="dxa"/>
            <w:tcBorders>
              <w:top w:val="nil"/>
              <w:bottom w:val="nil"/>
            </w:tcBorders>
            <w:vAlign w:val="center"/>
          </w:tcPr>
          <w:p w14:paraId="5E86A183" w14:textId="77777777" w:rsidR="00AE67E8" w:rsidRPr="00566870" w:rsidRDefault="00AE67E8" w:rsidP="00AE67E8">
            <w:pPr>
              <w:jc w:val="center"/>
              <w:rPr>
                <w:rFonts w:ascii="Arial" w:hAnsi="Arial" w:cs="Arial"/>
              </w:rPr>
            </w:pPr>
            <w:r>
              <w:rPr>
                <w:rFonts w:ascii="Arial" w:hAnsi="Arial" w:cs="Arial"/>
              </w:rPr>
              <w:t>150</w:t>
            </w:r>
          </w:p>
        </w:tc>
        <w:tc>
          <w:tcPr>
            <w:tcW w:w="1143" w:type="dxa"/>
            <w:tcBorders>
              <w:top w:val="nil"/>
              <w:bottom w:val="nil"/>
            </w:tcBorders>
            <w:vAlign w:val="center"/>
          </w:tcPr>
          <w:p w14:paraId="6DEF18A6" w14:textId="77777777" w:rsidR="00AE67E8" w:rsidRPr="00566870" w:rsidRDefault="00AE67E8" w:rsidP="00AE67E8">
            <w:pPr>
              <w:jc w:val="center"/>
              <w:rPr>
                <w:rFonts w:ascii="Arial" w:hAnsi="Arial" w:cs="Arial"/>
              </w:rPr>
            </w:pPr>
            <w:r>
              <w:rPr>
                <w:rFonts w:ascii="Arial" w:hAnsi="Arial" w:cs="Arial"/>
              </w:rPr>
              <w:t>150</w:t>
            </w:r>
          </w:p>
        </w:tc>
        <w:tc>
          <w:tcPr>
            <w:tcW w:w="1545" w:type="dxa"/>
            <w:vMerge/>
            <w:tcBorders>
              <w:top w:val="nil"/>
              <w:bottom w:val="nil"/>
            </w:tcBorders>
            <w:vAlign w:val="center"/>
          </w:tcPr>
          <w:p w14:paraId="08917C6A" w14:textId="77777777" w:rsidR="00AE67E8" w:rsidRPr="00566870" w:rsidRDefault="00AE67E8" w:rsidP="00AE67E8">
            <w:pPr>
              <w:jc w:val="center"/>
              <w:rPr>
                <w:rFonts w:ascii="Arial" w:hAnsi="Arial" w:cs="Arial"/>
              </w:rPr>
            </w:pPr>
          </w:p>
        </w:tc>
      </w:tr>
      <w:tr w:rsidR="00AE67E8" w:rsidRPr="00566870" w14:paraId="56191318"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79627F2" w14:textId="77777777" w:rsidR="00AE67E8" w:rsidRPr="00566870" w:rsidRDefault="00AE67E8" w:rsidP="00AE67E8">
            <w:pPr>
              <w:pStyle w:val="Heading7"/>
              <w:rPr>
                <w:rFonts w:ascii="Arial" w:hAnsi="Arial" w:cs="Arial"/>
                <w:sz w:val="20"/>
                <w:szCs w:val="20"/>
              </w:rPr>
            </w:pPr>
            <w:r w:rsidRPr="00566870">
              <w:rPr>
                <w:rFonts w:ascii="Arial" w:hAnsi="Arial" w:cs="Arial"/>
                <w:sz w:val="20"/>
                <w:szCs w:val="20"/>
              </w:rPr>
              <w:t>Ductility, 25 ºC, 5 cm/min, cm, min</w:t>
            </w:r>
          </w:p>
        </w:tc>
        <w:tc>
          <w:tcPr>
            <w:tcW w:w="1143" w:type="dxa"/>
            <w:tcBorders>
              <w:top w:val="nil"/>
              <w:bottom w:val="nil"/>
            </w:tcBorders>
            <w:shd w:val="clear" w:color="auto" w:fill="E0E0E0"/>
            <w:vAlign w:val="center"/>
          </w:tcPr>
          <w:p w14:paraId="36874A1A" w14:textId="77777777" w:rsidR="00AE67E8" w:rsidRPr="00566870" w:rsidRDefault="00AE67E8" w:rsidP="00AE67E8">
            <w:pPr>
              <w:jc w:val="center"/>
              <w:rPr>
                <w:rFonts w:ascii="Arial" w:hAnsi="Arial" w:cs="Arial"/>
              </w:rPr>
            </w:pPr>
            <w:r>
              <w:rPr>
                <w:rFonts w:ascii="Arial" w:hAnsi="Arial" w:cs="Arial"/>
              </w:rPr>
              <w:t>50</w:t>
            </w:r>
          </w:p>
        </w:tc>
        <w:tc>
          <w:tcPr>
            <w:tcW w:w="1143" w:type="dxa"/>
            <w:tcBorders>
              <w:top w:val="nil"/>
              <w:bottom w:val="nil"/>
            </w:tcBorders>
            <w:shd w:val="clear" w:color="auto" w:fill="E0E0E0"/>
            <w:vAlign w:val="center"/>
          </w:tcPr>
          <w:p w14:paraId="7F32A374" w14:textId="77777777" w:rsidR="00AE67E8" w:rsidRPr="00566870" w:rsidRDefault="00AE67E8" w:rsidP="00AE67E8">
            <w:pPr>
              <w:jc w:val="center"/>
              <w:rPr>
                <w:rFonts w:ascii="Arial" w:hAnsi="Arial" w:cs="Arial"/>
              </w:rPr>
            </w:pPr>
            <w:r>
              <w:rPr>
                <w:rFonts w:ascii="Arial" w:hAnsi="Arial" w:cs="Arial"/>
              </w:rPr>
              <w:t>50</w:t>
            </w:r>
          </w:p>
        </w:tc>
        <w:tc>
          <w:tcPr>
            <w:tcW w:w="1545" w:type="dxa"/>
            <w:tcBorders>
              <w:top w:val="nil"/>
              <w:bottom w:val="nil"/>
            </w:tcBorders>
            <w:shd w:val="clear" w:color="auto" w:fill="E0E0E0"/>
            <w:vAlign w:val="center"/>
          </w:tcPr>
          <w:p w14:paraId="54B59B71" w14:textId="77777777" w:rsidR="00AE67E8" w:rsidRPr="00566870" w:rsidRDefault="00AE67E8" w:rsidP="00AE67E8">
            <w:pPr>
              <w:jc w:val="center"/>
              <w:rPr>
                <w:rFonts w:ascii="Arial" w:hAnsi="Arial" w:cs="Arial"/>
              </w:rPr>
            </w:pPr>
            <w:r w:rsidRPr="00566870">
              <w:rPr>
                <w:rFonts w:ascii="Arial" w:hAnsi="Arial" w:cs="Arial"/>
              </w:rPr>
              <w:t>T 51</w:t>
            </w:r>
          </w:p>
        </w:tc>
      </w:tr>
      <w:tr w:rsidR="00AE67E8" w:rsidRPr="00566870" w14:paraId="0789C913" w14:textId="77777777" w:rsidTr="00AE67E8">
        <w:trPr>
          <w:gridAfter w:val="1"/>
          <w:wAfter w:w="27" w:type="dxa"/>
          <w:cantSplit/>
          <w:trHeight w:val="288"/>
          <w:jc w:val="center"/>
        </w:trPr>
        <w:tc>
          <w:tcPr>
            <w:tcW w:w="4320" w:type="dxa"/>
            <w:gridSpan w:val="2"/>
            <w:tcBorders>
              <w:top w:val="nil"/>
              <w:bottom w:val="nil"/>
            </w:tcBorders>
            <w:vAlign w:val="center"/>
          </w:tcPr>
          <w:p w14:paraId="1AFE5FC8" w14:textId="77777777" w:rsidR="00AE67E8" w:rsidRPr="00BC40AC" w:rsidRDefault="00AE67E8" w:rsidP="00AE67E8">
            <w:pPr>
              <w:pStyle w:val="Heading2"/>
              <w:rPr>
                <w:b w:val="0"/>
                <w:i/>
                <w:color w:val="auto"/>
              </w:rPr>
            </w:pPr>
            <w:r w:rsidRPr="00BC40AC">
              <w:rPr>
                <w:b w:val="0"/>
                <w:color w:val="auto"/>
              </w:rPr>
              <w:t>Solubility, in trichloroethylene% min</w:t>
            </w:r>
          </w:p>
        </w:tc>
        <w:tc>
          <w:tcPr>
            <w:tcW w:w="1143" w:type="dxa"/>
            <w:tcBorders>
              <w:top w:val="nil"/>
              <w:bottom w:val="nil"/>
            </w:tcBorders>
            <w:vAlign w:val="center"/>
          </w:tcPr>
          <w:p w14:paraId="2BAD29E3" w14:textId="77777777" w:rsidR="00AE67E8" w:rsidRPr="00566870" w:rsidRDefault="00AE67E8" w:rsidP="00AE67E8">
            <w:pPr>
              <w:jc w:val="center"/>
              <w:rPr>
                <w:rFonts w:ascii="Arial" w:hAnsi="Arial" w:cs="Arial"/>
              </w:rPr>
            </w:pPr>
            <w:r w:rsidRPr="00566870">
              <w:rPr>
                <w:rFonts w:ascii="Arial" w:hAnsi="Arial" w:cs="Arial"/>
              </w:rPr>
              <w:t>97.5</w:t>
            </w:r>
          </w:p>
        </w:tc>
        <w:tc>
          <w:tcPr>
            <w:tcW w:w="1143" w:type="dxa"/>
            <w:tcBorders>
              <w:top w:val="nil"/>
              <w:bottom w:val="nil"/>
            </w:tcBorders>
            <w:vAlign w:val="center"/>
          </w:tcPr>
          <w:p w14:paraId="2D2CC614" w14:textId="77777777" w:rsidR="00AE67E8" w:rsidRPr="00566870" w:rsidRDefault="00AE67E8" w:rsidP="00AE67E8">
            <w:pPr>
              <w:jc w:val="center"/>
              <w:rPr>
                <w:rFonts w:ascii="Arial" w:hAnsi="Arial" w:cs="Arial"/>
              </w:rPr>
            </w:pPr>
            <w:r w:rsidRPr="00566870">
              <w:rPr>
                <w:rFonts w:ascii="Arial" w:hAnsi="Arial" w:cs="Arial"/>
              </w:rPr>
              <w:t>97.5</w:t>
            </w:r>
          </w:p>
        </w:tc>
        <w:tc>
          <w:tcPr>
            <w:tcW w:w="1545" w:type="dxa"/>
            <w:tcBorders>
              <w:top w:val="nil"/>
              <w:bottom w:val="nil"/>
            </w:tcBorders>
            <w:vAlign w:val="center"/>
          </w:tcPr>
          <w:p w14:paraId="29B7B439" w14:textId="77777777" w:rsidR="00AE67E8" w:rsidRPr="00566870" w:rsidRDefault="00AE67E8" w:rsidP="00AE67E8">
            <w:pPr>
              <w:jc w:val="center"/>
              <w:rPr>
                <w:rFonts w:ascii="Arial" w:hAnsi="Arial" w:cs="Arial"/>
              </w:rPr>
            </w:pPr>
            <w:r w:rsidRPr="00566870">
              <w:rPr>
                <w:rFonts w:ascii="Arial" w:hAnsi="Arial" w:cs="Arial"/>
              </w:rPr>
              <w:t>T 44</w:t>
            </w:r>
          </w:p>
        </w:tc>
      </w:tr>
      <w:tr w:rsidR="00AE67E8" w:rsidRPr="00566870" w14:paraId="5981D83C" w14:textId="77777777" w:rsidTr="00AE67E8">
        <w:trPr>
          <w:cantSplit/>
          <w:trHeight w:val="288"/>
          <w:jc w:val="center"/>
        </w:trPr>
        <w:tc>
          <w:tcPr>
            <w:tcW w:w="8178" w:type="dxa"/>
            <w:gridSpan w:val="6"/>
            <w:tcBorders>
              <w:top w:val="single" w:sz="4" w:space="0" w:color="auto"/>
            </w:tcBorders>
          </w:tcPr>
          <w:p w14:paraId="4BF393A0" w14:textId="77777777" w:rsidR="00AE67E8" w:rsidRDefault="00AE67E8" w:rsidP="00AE67E8">
            <w:pPr>
              <w:pStyle w:val="Title"/>
              <w:jc w:val="both"/>
              <w:rPr>
                <w:rFonts w:ascii="Arial" w:hAnsi="Arial" w:cs="Arial"/>
                <w:b w:val="0"/>
                <w:bCs/>
                <w:sz w:val="20"/>
                <w:vertAlign w:val="superscript"/>
              </w:rPr>
            </w:pPr>
          </w:p>
          <w:p w14:paraId="5A734407" w14:textId="77777777" w:rsidR="00AE67E8" w:rsidRPr="008F2E61" w:rsidRDefault="00AE67E8" w:rsidP="00AE67E8">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wave this requirement.</w:t>
            </w:r>
          </w:p>
          <w:p w14:paraId="1305B7C2" w14:textId="77777777" w:rsidR="00AE67E8" w:rsidRDefault="00AE67E8" w:rsidP="00AE67E8">
            <w:pPr>
              <w:pStyle w:val="Title"/>
              <w:jc w:val="both"/>
              <w:rPr>
                <w:rFonts w:ascii="Arial" w:hAnsi="Arial" w:cs="Arial"/>
                <w:b w:val="0"/>
                <w:bCs/>
                <w:sz w:val="20"/>
                <w:vertAlign w:val="superscript"/>
              </w:rPr>
            </w:pPr>
          </w:p>
          <w:p w14:paraId="5D674094" w14:textId="77777777" w:rsidR="00AE67E8" w:rsidRDefault="00AE67E8" w:rsidP="00AE67E8">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5D2542F5" w14:textId="77777777" w:rsidR="00AE67E8" w:rsidRDefault="00AE67E8" w:rsidP="00AE67E8">
            <w:pPr>
              <w:pStyle w:val="Title"/>
              <w:jc w:val="both"/>
              <w:rPr>
                <w:rFonts w:ascii="Arial" w:hAnsi="Arial" w:cs="Arial"/>
                <w:b w:val="0"/>
                <w:bCs/>
                <w:sz w:val="20"/>
              </w:rPr>
            </w:pPr>
          </w:p>
          <w:p w14:paraId="79869EFF" w14:textId="77777777" w:rsidR="00AE67E8" w:rsidRPr="008F2E61" w:rsidRDefault="00AE67E8" w:rsidP="00AE67E8">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3C8E8F5A" w14:textId="77777777" w:rsidR="00AE67E8" w:rsidRPr="00566870" w:rsidRDefault="00AE67E8" w:rsidP="00AE67E8">
            <w:pPr>
              <w:pStyle w:val="Title"/>
              <w:jc w:val="both"/>
              <w:rPr>
                <w:rFonts w:ascii="Arial" w:hAnsi="Arial" w:cs="Arial"/>
                <w:b w:val="0"/>
                <w:bCs/>
                <w:sz w:val="20"/>
              </w:rPr>
            </w:pPr>
            <w:r w:rsidRPr="00566870">
              <w:rPr>
                <w:rFonts w:ascii="Arial" w:hAnsi="Arial" w:cs="Arial"/>
                <w:b w:val="0"/>
                <w:bCs/>
                <w:sz w:val="20"/>
              </w:rPr>
              <w:t xml:space="preserve"> </w:t>
            </w:r>
          </w:p>
          <w:p w14:paraId="441E4D22" w14:textId="77777777" w:rsidR="00AE67E8" w:rsidRPr="00566870" w:rsidRDefault="00AE67E8" w:rsidP="00AE67E8">
            <w:pPr>
              <w:pStyle w:val="Title"/>
              <w:jc w:val="both"/>
              <w:rPr>
                <w:rFonts w:ascii="Arial" w:hAnsi="Arial" w:cs="Arial"/>
                <w:color w:val="FF0000"/>
                <w:sz w:val="20"/>
              </w:rPr>
            </w:pPr>
          </w:p>
        </w:tc>
      </w:tr>
    </w:tbl>
    <w:p w14:paraId="65514931" w14:textId="0F5581FE" w:rsidR="00525A33" w:rsidRDefault="00525A33" w:rsidP="00AE67E8">
      <w:pPr>
        <w:ind w:left="360"/>
        <w:rPr>
          <w:rFonts w:ascii="Arial" w:hAnsi="Arial" w:cs="Arial"/>
        </w:rPr>
      </w:pPr>
    </w:p>
    <w:p w14:paraId="5E68992E" w14:textId="77777777" w:rsidR="00525A33" w:rsidRDefault="00525A33">
      <w:pPr>
        <w:rPr>
          <w:rFonts w:ascii="Arial" w:hAnsi="Arial" w:cs="Arial"/>
        </w:rPr>
      </w:pPr>
      <w:r>
        <w:rPr>
          <w:rFonts w:ascii="Arial" w:hAnsi="Arial" w:cs="Arial"/>
        </w:rPr>
        <w:br w:type="page"/>
      </w:r>
    </w:p>
    <w:p w14:paraId="376741D6" w14:textId="77777777" w:rsidR="00AE67E8" w:rsidRDefault="00AE67E8" w:rsidP="00AE67E8">
      <w:pPr>
        <w:ind w:left="360"/>
        <w:rPr>
          <w:rFonts w:ascii="Arial" w:hAnsi="Arial" w:cs="Arial"/>
        </w:rPr>
      </w:pPr>
    </w:p>
    <w:p w14:paraId="0B875F91" w14:textId="71001864" w:rsidR="00A76BA6"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rFonts w:ascii="Arial" w:hAnsi="Arial" w:cs="Arial"/>
          <w:kern w:val="2"/>
        </w:rPr>
      </w:pPr>
      <w:r w:rsidRPr="00566870">
        <w:rPr>
          <w:rFonts w:ascii="Arial" w:hAnsi="Arial" w:cs="Arial"/>
          <w:kern w:val="2"/>
        </w:rPr>
        <w:t>(</w:t>
      </w:r>
      <w:r>
        <w:rPr>
          <w:rFonts w:ascii="Arial" w:hAnsi="Arial" w:cs="Arial"/>
          <w:kern w:val="2"/>
        </w:rPr>
        <w:t>d</w:t>
      </w:r>
      <w:r w:rsidRPr="00566870">
        <w:rPr>
          <w:rFonts w:ascii="Arial" w:hAnsi="Arial" w:cs="Arial"/>
          <w:kern w:val="2"/>
        </w:rPr>
        <w:t>)</w:t>
      </w:r>
      <w:r w:rsidRPr="00566870">
        <w:rPr>
          <w:rFonts w:ascii="Arial" w:hAnsi="Arial" w:cs="Arial"/>
          <w:kern w:val="2"/>
        </w:rPr>
        <w:tab/>
      </w:r>
      <w:r w:rsidRPr="00566870">
        <w:rPr>
          <w:rFonts w:ascii="Arial" w:hAnsi="Arial" w:cs="Arial"/>
          <w:i/>
          <w:iCs/>
          <w:kern w:val="2"/>
        </w:rPr>
        <w:t xml:space="preserve">Emulsion </w:t>
      </w:r>
      <w:r w:rsidRPr="00FC4149">
        <w:rPr>
          <w:rFonts w:ascii="Arial" w:hAnsi="Arial" w:cs="Arial"/>
          <w:i/>
          <w:iCs/>
          <w:kern w:val="2"/>
        </w:rPr>
        <w:t>for</w:t>
      </w:r>
      <w:r>
        <w:rPr>
          <w:rFonts w:ascii="Arial" w:hAnsi="Arial" w:cs="Arial"/>
          <w:i/>
          <w:iCs/>
          <w:kern w:val="2"/>
        </w:rPr>
        <w:t xml:space="preserve"> </w:t>
      </w:r>
      <w:r w:rsidRPr="00FC4149">
        <w:rPr>
          <w:rFonts w:ascii="Arial" w:hAnsi="Arial" w:cs="Arial"/>
          <w:i/>
          <w:iCs/>
          <w:kern w:val="2"/>
        </w:rPr>
        <w:t>Prime Coat.</w:t>
      </w:r>
      <w:r w:rsidRPr="00566870">
        <w:rPr>
          <w:rFonts w:ascii="Arial" w:hAnsi="Arial" w:cs="Arial"/>
          <w:kern w:val="2"/>
        </w:rPr>
        <w:t xml:space="preserve">  Emulsion for prime coat shall conform to the </w:t>
      </w:r>
      <w:r w:rsidRPr="00FC4149">
        <w:rPr>
          <w:rFonts w:ascii="Arial" w:hAnsi="Arial" w:cs="Arial"/>
          <w:kern w:val="2"/>
        </w:rPr>
        <w:t>requirements of</w:t>
      </w:r>
      <w:r w:rsidRPr="00566870">
        <w:rPr>
          <w:rFonts w:ascii="Arial" w:hAnsi="Arial" w:cs="Arial"/>
          <w:kern w:val="2"/>
        </w:rPr>
        <w:t xml:space="preserve"> Table </w:t>
      </w:r>
      <w:r w:rsidRPr="00FC4149">
        <w:rPr>
          <w:rFonts w:ascii="Arial" w:hAnsi="Arial" w:cs="Arial"/>
          <w:kern w:val="2"/>
        </w:rPr>
        <w:t>702-</w:t>
      </w:r>
      <w:r>
        <w:rPr>
          <w:rFonts w:ascii="Arial" w:hAnsi="Arial" w:cs="Arial"/>
          <w:kern w:val="2"/>
        </w:rPr>
        <w:t>5</w:t>
      </w:r>
      <w:r w:rsidRPr="00FC4149">
        <w:rPr>
          <w:rFonts w:ascii="Arial" w:hAnsi="Arial" w:cs="Arial"/>
          <w:kern w:val="2"/>
        </w:rPr>
        <w:t>. Circulate before use if not used within 24 hours.</w:t>
      </w:r>
    </w:p>
    <w:tbl>
      <w:tblPr>
        <w:tblW w:w="0" w:type="auto"/>
        <w:jc w:val="center"/>
        <w:tblLayout w:type="fixed"/>
        <w:tblCellMar>
          <w:left w:w="49" w:type="dxa"/>
          <w:right w:w="49" w:type="dxa"/>
        </w:tblCellMar>
        <w:tblLook w:val="0000" w:firstRow="0" w:lastRow="0" w:firstColumn="0" w:lastColumn="0" w:noHBand="0" w:noVBand="0"/>
      </w:tblPr>
      <w:tblGrid>
        <w:gridCol w:w="4476"/>
        <w:gridCol w:w="1440"/>
        <w:gridCol w:w="1164"/>
      </w:tblGrid>
      <w:tr w:rsidR="00AE67E8" w:rsidRPr="00566870" w14:paraId="721D26F7" w14:textId="77777777">
        <w:trPr>
          <w:jc w:val="center"/>
        </w:trPr>
        <w:tc>
          <w:tcPr>
            <w:tcW w:w="7080" w:type="dxa"/>
            <w:gridSpan w:val="3"/>
            <w:tcBorders>
              <w:top w:val="single" w:sz="6" w:space="0" w:color="FFFFFF"/>
              <w:left w:val="single" w:sz="6" w:space="0" w:color="FFFFFF"/>
              <w:bottom w:val="nil"/>
              <w:right w:val="single" w:sz="6" w:space="0" w:color="FFFFFF"/>
            </w:tcBorders>
          </w:tcPr>
          <w:p w14:paraId="6369E469" w14:textId="77777777" w:rsidR="00AE67E8" w:rsidRPr="00566870" w:rsidRDefault="00AE67E8" w:rsidP="00AE67E8">
            <w:pPr>
              <w:spacing w:line="144" w:lineRule="exact"/>
              <w:rPr>
                <w:rFonts w:ascii="Arial" w:hAnsi="Arial" w:cs="Arial"/>
                <w:kern w:val="2"/>
              </w:rPr>
            </w:pPr>
          </w:p>
          <w:p w14:paraId="706C8CD3" w14:textId="7FC6A12B" w:rsidR="00AE67E8" w:rsidRPr="00FC4149" w:rsidRDefault="00AE67E8" w:rsidP="00AE67E8">
            <w:pPr>
              <w:tabs>
                <w:tab w:val="center" w:pos="2189"/>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kern w:val="2"/>
                <w:sz w:val="22"/>
                <w:szCs w:val="22"/>
              </w:rPr>
            </w:pPr>
            <w:r w:rsidRPr="00FC4149">
              <w:rPr>
                <w:b/>
                <w:bCs/>
                <w:kern w:val="2"/>
                <w:sz w:val="22"/>
                <w:szCs w:val="22"/>
              </w:rPr>
              <w:t>Table 702-</w:t>
            </w:r>
            <w:r>
              <w:rPr>
                <w:b/>
                <w:bCs/>
                <w:kern w:val="2"/>
                <w:sz w:val="22"/>
                <w:szCs w:val="22"/>
              </w:rPr>
              <w:t>5</w:t>
            </w:r>
          </w:p>
          <w:p w14:paraId="0F635E16" w14:textId="77777777" w:rsidR="00AE67E8" w:rsidRPr="00FC4149" w:rsidRDefault="00AE67E8" w:rsidP="00AE67E8">
            <w:pPr>
              <w:tabs>
                <w:tab w:val="center" w:pos="2189"/>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caps/>
                <w:kern w:val="2"/>
                <w:sz w:val="22"/>
                <w:szCs w:val="22"/>
              </w:rPr>
            </w:pPr>
            <w:r w:rsidRPr="00FC4149">
              <w:rPr>
                <w:b/>
                <w:bCs/>
                <w:caps/>
                <w:kern w:val="2"/>
                <w:sz w:val="22"/>
                <w:szCs w:val="22"/>
              </w:rPr>
              <w:t>Asphalt Emulsion</w:t>
            </w:r>
            <w:r>
              <w:rPr>
                <w:b/>
                <w:bCs/>
                <w:caps/>
                <w:kern w:val="2"/>
                <w:sz w:val="22"/>
                <w:szCs w:val="22"/>
              </w:rPr>
              <w:t xml:space="preserve"> </w:t>
            </w:r>
            <w:r w:rsidRPr="00FC4149">
              <w:rPr>
                <w:b/>
                <w:bCs/>
                <w:caps/>
                <w:kern w:val="2"/>
                <w:sz w:val="22"/>
                <w:szCs w:val="22"/>
              </w:rPr>
              <w:t>FOR Prime COAT</w:t>
            </w:r>
            <w:r>
              <w:rPr>
                <w:b/>
                <w:bCs/>
                <w:caps/>
                <w:kern w:val="2"/>
                <w:sz w:val="22"/>
                <w:szCs w:val="22"/>
              </w:rPr>
              <w:t xml:space="preserve"> (AEP)</w:t>
            </w:r>
          </w:p>
        </w:tc>
      </w:tr>
      <w:tr w:rsidR="00AE67E8" w:rsidRPr="00566870" w14:paraId="16EA5087" w14:textId="77777777">
        <w:trPr>
          <w:jc w:val="center"/>
        </w:trPr>
        <w:tc>
          <w:tcPr>
            <w:tcW w:w="4476" w:type="dxa"/>
            <w:tcBorders>
              <w:top w:val="double" w:sz="4" w:space="0" w:color="auto"/>
              <w:left w:val="double" w:sz="4" w:space="0" w:color="auto"/>
              <w:bottom w:val="nil"/>
              <w:right w:val="single" w:sz="6" w:space="0" w:color="FFFFFF"/>
            </w:tcBorders>
          </w:tcPr>
          <w:p w14:paraId="636CBBAD"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bCs/>
                <w:kern w:val="2"/>
                <w:sz w:val="22"/>
                <w:szCs w:val="22"/>
              </w:rPr>
            </w:pPr>
          </w:p>
          <w:p w14:paraId="5D68D60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Property</w:t>
            </w:r>
          </w:p>
        </w:tc>
        <w:tc>
          <w:tcPr>
            <w:tcW w:w="1440" w:type="dxa"/>
            <w:tcBorders>
              <w:top w:val="double" w:sz="4" w:space="0" w:color="auto"/>
              <w:left w:val="single" w:sz="6" w:space="0" w:color="000000"/>
              <w:bottom w:val="nil"/>
              <w:right w:val="single" w:sz="6" w:space="0" w:color="FFFFFF"/>
            </w:tcBorders>
          </w:tcPr>
          <w:p w14:paraId="19E8BAB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p>
          <w:p w14:paraId="1050D4D5"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Requirement</w:t>
            </w:r>
          </w:p>
        </w:tc>
        <w:tc>
          <w:tcPr>
            <w:tcW w:w="1164" w:type="dxa"/>
            <w:tcBorders>
              <w:top w:val="double" w:sz="4" w:space="0" w:color="auto"/>
              <w:left w:val="single" w:sz="6" w:space="0" w:color="000000"/>
              <w:bottom w:val="nil"/>
              <w:right w:val="double" w:sz="4" w:space="0" w:color="auto"/>
            </w:tcBorders>
          </w:tcPr>
          <w:p w14:paraId="08019FA3"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sidRPr="00FC4149">
              <w:rPr>
                <w:b/>
                <w:bCs/>
                <w:kern w:val="2"/>
                <w:sz w:val="22"/>
                <w:szCs w:val="22"/>
              </w:rPr>
              <w:t>AASHTO</w:t>
            </w:r>
          </w:p>
          <w:p w14:paraId="4155E2CB"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Test No.</w:t>
            </w:r>
          </w:p>
        </w:tc>
      </w:tr>
      <w:tr w:rsidR="00AE67E8" w:rsidRPr="00566870" w14:paraId="705A892A" w14:textId="77777777">
        <w:trPr>
          <w:jc w:val="center"/>
        </w:trPr>
        <w:tc>
          <w:tcPr>
            <w:tcW w:w="4476" w:type="dxa"/>
            <w:tcBorders>
              <w:top w:val="single" w:sz="12" w:space="0" w:color="000000"/>
              <w:left w:val="double" w:sz="4" w:space="0" w:color="auto"/>
              <w:bottom w:val="single" w:sz="6" w:space="0" w:color="FFFFFF"/>
              <w:right w:val="single" w:sz="6" w:space="0" w:color="FFFFFF"/>
            </w:tcBorders>
            <w:shd w:val="pct20" w:color="auto" w:fill="FFFFFF"/>
          </w:tcPr>
          <w:p w14:paraId="3620092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Viscosity,</w:t>
            </w:r>
          </w:p>
          <w:p w14:paraId="060C33A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spellStart"/>
            <w:r w:rsidRPr="00566870">
              <w:rPr>
                <w:rFonts w:ascii="Arial" w:hAnsi="Arial" w:cs="Arial"/>
                <w:kern w:val="2"/>
              </w:rPr>
              <w:t>Saybolt</w:t>
            </w:r>
            <w:proofErr w:type="spellEnd"/>
            <w:r w:rsidRPr="00566870">
              <w:rPr>
                <w:rFonts w:ascii="Arial" w:hAnsi="Arial" w:cs="Arial"/>
                <w:kern w:val="2"/>
              </w:rPr>
              <w:t xml:space="preserve"> </w:t>
            </w:r>
            <w:proofErr w:type="spellStart"/>
            <w:r w:rsidRPr="00566870">
              <w:rPr>
                <w:rFonts w:ascii="Arial" w:hAnsi="Arial" w:cs="Arial"/>
                <w:kern w:val="2"/>
              </w:rPr>
              <w:t>Furol</w:t>
            </w:r>
            <w:proofErr w:type="spellEnd"/>
            <w:r w:rsidRPr="00566870">
              <w:rPr>
                <w:rFonts w:ascii="Arial" w:hAnsi="Arial" w:cs="Arial"/>
                <w:kern w:val="2"/>
              </w:rPr>
              <w:t>, at 50 °C (122 °F), s</w:t>
            </w:r>
          </w:p>
        </w:tc>
        <w:tc>
          <w:tcPr>
            <w:tcW w:w="1440" w:type="dxa"/>
            <w:tcBorders>
              <w:top w:val="single" w:sz="12" w:space="0" w:color="000000"/>
              <w:left w:val="single" w:sz="6" w:space="0" w:color="000000"/>
              <w:bottom w:val="single" w:sz="6" w:space="0" w:color="FFFFFF"/>
              <w:right w:val="single" w:sz="6" w:space="0" w:color="FFFFFF"/>
            </w:tcBorders>
            <w:shd w:val="pct20" w:color="auto" w:fill="FFFFFF"/>
          </w:tcPr>
          <w:p w14:paraId="1D2550C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14:paraId="3B9898F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C4149">
              <w:rPr>
                <w:rFonts w:ascii="Arial" w:hAnsi="Arial" w:cs="Arial"/>
                <w:kern w:val="2"/>
              </w:rPr>
              <w:t>20-150</w:t>
            </w:r>
          </w:p>
        </w:tc>
        <w:tc>
          <w:tcPr>
            <w:tcW w:w="1164" w:type="dxa"/>
            <w:tcBorders>
              <w:top w:val="single" w:sz="12" w:space="0" w:color="000000"/>
              <w:left w:val="single" w:sz="6" w:space="0" w:color="000000"/>
              <w:bottom w:val="single" w:sz="6" w:space="0" w:color="FFFFFF"/>
              <w:right w:val="double" w:sz="4" w:space="0" w:color="auto"/>
            </w:tcBorders>
            <w:shd w:val="pct20" w:color="auto" w:fill="FFFFFF"/>
          </w:tcPr>
          <w:p w14:paraId="683212A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14:paraId="64035ED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59</w:t>
            </w:r>
          </w:p>
        </w:tc>
      </w:tr>
      <w:tr w:rsidR="00AE67E8" w:rsidRPr="00566870" w14:paraId="320F671B" w14:textId="77777777">
        <w:trPr>
          <w:jc w:val="center"/>
        </w:trPr>
        <w:tc>
          <w:tcPr>
            <w:tcW w:w="4476" w:type="dxa"/>
            <w:tcBorders>
              <w:top w:val="single" w:sz="6" w:space="0" w:color="FFFFFF"/>
              <w:left w:val="double" w:sz="4" w:space="0" w:color="auto"/>
              <w:bottom w:val="single" w:sz="6" w:space="0" w:color="FFFFFF"/>
              <w:right w:val="single" w:sz="6" w:space="0" w:color="FFFFFF"/>
            </w:tcBorders>
            <w:shd w:val="pct20" w:color="auto" w:fill="FFFFFF"/>
          </w:tcPr>
          <w:p w14:paraId="5C4D046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Residue</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11AE858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65% min.</w:t>
            </w:r>
          </w:p>
        </w:tc>
        <w:tc>
          <w:tcPr>
            <w:tcW w:w="1164" w:type="dxa"/>
            <w:tcBorders>
              <w:top w:val="single" w:sz="6" w:space="0" w:color="FFFFFF"/>
              <w:left w:val="single" w:sz="6" w:space="0" w:color="000000"/>
              <w:bottom w:val="single" w:sz="6" w:space="0" w:color="FFFFFF"/>
              <w:right w:val="double" w:sz="4" w:space="0" w:color="auto"/>
            </w:tcBorders>
            <w:shd w:val="pct20" w:color="auto" w:fill="FFFFFF"/>
          </w:tcPr>
          <w:p w14:paraId="6F44BED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59</w:t>
            </w:r>
          </w:p>
          <w:p w14:paraId="3B5B210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to 260 °C (500 °F)</w:t>
            </w:r>
          </w:p>
        </w:tc>
      </w:tr>
      <w:tr w:rsidR="00AE67E8" w:rsidRPr="00566870" w14:paraId="4DBF5A8D" w14:textId="77777777">
        <w:trPr>
          <w:jc w:val="center"/>
        </w:trPr>
        <w:tc>
          <w:tcPr>
            <w:tcW w:w="4476" w:type="dxa"/>
            <w:tcBorders>
              <w:top w:val="single" w:sz="6" w:space="0" w:color="FFFFFF"/>
              <w:left w:val="double" w:sz="4" w:space="0" w:color="auto"/>
              <w:bottom w:val="single" w:sz="4" w:space="0" w:color="auto"/>
              <w:right w:val="single" w:sz="6" w:space="0" w:color="FFFFFF"/>
            </w:tcBorders>
          </w:tcPr>
          <w:p w14:paraId="13F354E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Oil Distillate by Volume, %</w:t>
            </w:r>
          </w:p>
        </w:tc>
        <w:tc>
          <w:tcPr>
            <w:tcW w:w="1440" w:type="dxa"/>
            <w:tcBorders>
              <w:top w:val="single" w:sz="6" w:space="0" w:color="FFFFFF"/>
              <w:left w:val="single" w:sz="6" w:space="0" w:color="000000"/>
              <w:bottom w:val="single" w:sz="4" w:space="0" w:color="auto"/>
              <w:right w:val="single" w:sz="6" w:space="0" w:color="FFFFFF"/>
            </w:tcBorders>
          </w:tcPr>
          <w:p w14:paraId="790D9A9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7% max.</w:t>
            </w:r>
          </w:p>
        </w:tc>
        <w:tc>
          <w:tcPr>
            <w:tcW w:w="1164" w:type="dxa"/>
            <w:tcBorders>
              <w:top w:val="single" w:sz="6" w:space="0" w:color="FFFFFF"/>
              <w:left w:val="single" w:sz="6" w:space="0" w:color="000000"/>
              <w:bottom w:val="single" w:sz="4" w:space="0" w:color="auto"/>
              <w:right w:val="double" w:sz="4" w:space="0" w:color="auto"/>
            </w:tcBorders>
          </w:tcPr>
          <w:p w14:paraId="19F100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T59</w:t>
            </w:r>
          </w:p>
        </w:tc>
      </w:tr>
      <w:tr w:rsidR="00AE67E8" w:rsidRPr="00566870" w14:paraId="3F883461" w14:textId="77777777">
        <w:trPr>
          <w:jc w:val="center"/>
        </w:trPr>
        <w:tc>
          <w:tcPr>
            <w:tcW w:w="4476" w:type="dxa"/>
            <w:tcBorders>
              <w:top w:val="single" w:sz="4" w:space="0" w:color="auto"/>
              <w:left w:val="double" w:sz="4" w:space="0" w:color="auto"/>
              <w:bottom w:val="single" w:sz="6" w:space="0" w:color="FFFFFF"/>
              <w:right w:val="single" w:sz="6" w:space="0" w:color="FFFFFF"/>
            </w:tcBorders>
          </w:tcPr>
          <w:p w14:paraId="4101A3F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b/>
                <w:kern w:val="2"/>
              </w:rPr>
              <w:t>Tests on Residue from Distillation:</w:t>
            </w:r>
          </w:p>
        </w:tc>
        <w:tc>
          <w:tcPr>
            <w:tcW w:w="1440" w:type="dxa"/>
            <w:tcBorders>
              <w:top w:val="single" w:sz="4" w:space="0" w:color="auto"/>
              <w:left w:val="single" w:sz="6" w:space="0" w:color="000000"/>
              <w:bottom w:val="single" w:sz="6" w:space="0" w:color="FFFFFF"/>
              <w:right w:val="single" w:sz="6" w:space="0" w:color="FFFFFF"/>
            </w:tcBorders>
          </w:tcPr>
          <w:p w14:paraId="76FD402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p>
        </w:tc>
        <w:tc>
          <w:tcPr>
            <w:tcW w:w="1164" w:type="dxa"/>
            <w:tcBorders>
              <w:top w:val="single" w:sz="4" w:space="0" w:color="auto"/>
              <w:left w:val="single" w:sz="6" w:space="0" w:color="000000"/>
              <w:bottom w:val="single" w:sz="6" w:space="0" w:color="FFFFFF"/>
              <w:right w:val="double" w:sz="4" w:space="0" w:color="auto"/>
            </w:tcBorders>
          </w:tcPr>
          <w:p w14:paraId="6C9231A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p>
        </w:tc>
      </w:tr>
      <w:tr w:rsidR="00AE67E8" w:rsidRPr="00566870" w14:paraId="545EE43A" w14:textId="77777777">
        <w:trPr>
          <w:jc w:val="center"/>
        </w:trPr>
        <w:tc>
          <w:tcPr>
            <w:tcW w:w="4476" w:type="dxa"/>
            <w:tcBorders>
              <w:top w:val="single" w:sz="6" w:space="0" w:color="FFFFFF"/>
              <w:left w:val="double" w:sz="4" w:space="0" w:color="auto"/>
              <w:bottom w:val="double" w:sz="4" w:space="0" w:color="auto"/>
              <w:right w:val="single" w:sz="6" w:space="0" w:color="FFFFFF"/>
            </w:tcBorders>
            <w:shd w:val="pct20" w:color="auto" w:fill="FFFFFF"/>
          </w:tcPr>
          <w:p w14:paraId="674E3D2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xml:space="preserve">  Solubility in Trichloroethylene, %</w:t>
            </w:r>
          </w:p>
        </w:tc>
        <w:tc>
          <w:tcPr>
            <w:tcW w:w="1440" w:type="dxa"/>
            <w:tcBorders>
              <w:top w:val="single" w:sz="6" w:space="0" w:color="FFFFFF"/>
              <w:left w:val="single" w:sz="6" w:space="0" w:color="000000"/>
              <w:bottom w:val="double" w:sz="4" w:space="0" w:color="auto"/>
              <w:right w:val="single" w:sz="6" w:space="0" w:color="FFFFFF"/>
            </w:tcBorders>
            <w:shd w:val="pct20" w:color="auto" w:fill="FFFFFF"/>
          </w:tcPr>
          <w:p w14:paraId="3F8E2D0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97.5 min.</w:t>
            </w:r>
          </w:p>
        </w:tc>
        <w:tc>
          <w:tcPr>
            <w:tcW w:w="1164" w:type="dxa"/>
            <w:tcBorders>
              <w:top w:val="single" w:sz="6" w:space="0" w:color="FFFFFF"/>
              <w:left w:val="single" w:sz="6" w:space="0" w:color="000000"/>
              <w:bottom w:val="double" w:sz="4" w:space="0" w:color="auto"/>
              <w:right w:val="double" w:sz="4" w:space="0" w:color="auto"/>
            </w:tcBorders>
            <w:shd w:val="pct20" w:color="auto" w:fill="FFFFFF"/>
          </w:tcPr>
          <w:p w14:paraId="4C61860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44</w:t>
            </w:r>
          </w:p>
        </w:tc>
      </w:tr>
      <w:tr w:rsidR="00AE67E8" w:rsidRPr="00566870" w14:paraId="42E924CF" w14:textId="77777777">
        <w:trPr>
          <w:jc w:val="center"/>
        </w:trPr>
        <w:tc>
          <w:tcPr>
            <w:tcW w:w="7080" w:type="dxa"/>
            <w:gridSpan w:val="3"/>
            <w:tcBorders>
              <w:top w:val="double" w:sz="4" w:space="0" w:color="auto"/>
              <w:left w:val="single" w:sz="6" w:space="0" w:color="FFFFFF"/>
              <w:bottom w:val="single" w:sz="6" w:space="0" w:color="FFFFFF"/>
              <w:right w:val="single" w:sz="6" w:space="0" w:color="FFFFFF"/>
            </w:tcBorders>
          </w:tcPr>
          <w:p w14:paraId="57665551" w14:textId="77777777" w:rsidR="00AE67E8" w:rsidRPr="00566870" w:rsidRDefault="00AE67E8" w:rsidP="00AE67E8">
            <w:pPr>
              <w:spacing w:line="163" w:lineRule="exact"/>
              <w:rPr>
                <w:rFonts w:ascii="Arial" w:hAnsi="Arial" w:cs="Arial"/>
                <w:kern w:val="2"/>
              </w:rPr>
            </w:pPr>
          </w:p>
          <w:p w14:paraId="0BE3F2E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c>
      </w:tr>
    </w:tbl>
    <w:p w14:paraId="05360433" w14:textId="77777777" w:rsidR="00AE67E8" w:rsidRPr="00566870" w:rsidRDefault="00AE67E8" w:rsidP="00AE67E8">
      <w:pPr>
        <w:rPr>
          <w:rFonts w:ascii="Arial" w:hAnsi="Arial" w:cs="Arial"/>
          <w:vanish/>
          <w:kern w:val="2"/>
        </w:rPr>
      </w:pPr>
    </w:p>
    <w:p w14:paraId="044BDAB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D117AA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29C893A" w14:textId="0221EF94"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rFonts w:ascii="Arial" w:hAnsi="Arial" w:cs="Arial"/>
          <w:kern w:val="2"/>
        </w:rPr>
      </w:pPr>
      <w:r w:rsidRPr="00566870">
        <w:rPr>
          <w:rFonts w:ascii="Arial" w:hAnsi="Arial" w:cs="Arial"/>
          <w:kern w:val="2"/>
        </w:rPr>
        <w:t>(</w:t>
      </w:r>
      <w:r>
        <w:rPr>
          <w:rFonts w:ascii="Arial" w:hAnsi="Arial" w:cs="Arial"/>
          <w:kern w:val="2"/>
        </w:rPr>
        <w:t>e</w:t>
      </w:r>
      <w:r w:rsidRPr="00566870">
        <w:rPr>
          <w:rFonts w:ascii="Arial" w:hAnsi="Arial" w:cs="Arial"/>
          <w:kern w:val="2"/>
        </w:rPr>
        <w:t>)</w:t>
      </w:r>
      <w:r w:rsidRPr="00566870">
        <w:rPr>
          <w:rFonts w:ascii="Arial" w:hAnsi="Arial" w:cs="Arial"/>
          <w:kern w:val="2"/>
        </w:rPr>
        <w:tab/>
      </w:r>
      <w:r w:rsidRPr="00566870">
        <w:rPr>
          <w:rFonts w:ascii="Arial" w:hAnsi="Arial" w:cs="Arial"/>
          <w:i/>
          <w:iCs/>
          <w:kern w:val="2"/>
        </w:rPr>
        <w:t xml:space="preserve">Recycling Agent.  </w:t>
      </w:r>
      <w:r w:rsidRPr="00566870">
        <w:rPr>
          <w:rFonts w:ascii="Arial" w:hAnsi="Arial" w:cs="Arial"/>
          <w:kern w:val="2"/>
        </w:rPr>
        <w:t>Recycling Agent for Item 406, Cold Bituminous Pavement (Recycle), shall be either a high float emulsified asphalt (polymerized) or an emulsified recycling agent as follows:</w:t>
      </w:r>
    </w:p>
    <w:p w14:paraId="5A49676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D1206B5" w14:textId="2CFADA53"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rFonts w:ascii="Arial" w:hAnsi="Arial" w:cs="Arial"/>
          <w:b/>
          <w:bCs/>
          <w:i/>
          <w:iCs/>
          <w:kern w:val="2"/>
        </w:rPr>
      </w:pPr>
      <w:r w:rsidRPr="00566870">
        <w:rPr>
          <w:rFonts w:ascii="Arial" w:hAnsi="Arial" w:cs="Arial"/>
          <w:kern w:val="2"/>
        </w:rPr>
        <w:t>1.</w:t>
      </w:r>
      <w:r w:rsidRPr="00566870">
        <w:rPr>
          <w:rFonts w:ascii="Arial" w:hAnsi="Arial" w:cs="Arial"/>
          <w:kern w:val="2"/>
        </w:rPr>
        <w:tab/>
        <w:t xml:space="preserve">High Float Emulsified Asphalt (Polymerized).  High Float Emulsified Asphalt (Polymerized) for Cold Bituminous Pavement (Recycle) shall be an emulsified blend of polymer modified asphalt, water, and emulsifiers conforming to Table </w:t>
      </w:r>
      <w:r w:rsidRPr="0081206F">
        <w:rPr>
          <w:rFonts w:ascii="Arial" w:hAnsi="Arial" w:cs="Arial"/>
          <w:kern w:val="2"/>
        </w:rPr>
        <w:t>702</w:t>
      </w:r>
      <w:r w:rsidRPr="0081206F">
        <w:rPr>
          <w:rFonts w:ascii="Arial" w:hAnsi="Arial" w:cs="Arial"/>
          <w:kern w:val="2"/>
        </w:rPr>
        <w:noBreakHyphen/>
      </w:r>
      <w:r>
        <w:rPr>
          <w:rFonts w:ascii="Arial" w:hAnsi="Arial" w:cs="Arial"/>
          <w:kern w:val="2"/>
        </w:rPr>
        <w:t xml:space="preserve">6 </w:t>
      </w:r>
      <w:r w:rsidRPr="00566870">
        <w:rPr>
          <w:rFonts w:ascii="Arial" w:hAnsi="Arial" w:cs="Arial"/>
          <w:kern w:val="2"/>
        </w:rPr>
        <w:t>for HFMS</w:t>
      </w:r>
      <w:r w:rsidRPr="00566870">
        <w:rPr>
          <w:rFonts w:ascii="Arial" w:hAnsi="Arial" w:cs="Arial"/>
          <w:kern w:val="2"/>
        </w:rPr>
        <w:noBreakHyphen/>
        <w:t xml:space="preserve">2sP.  The asphalt cement shall be polymerized prior to emulsification, and shall contain </w:t>
      </w:r>
      <w:r w:rsidRPr="0081206F">
        <w:rPr>
          <w:rFonts w:ascii="Arial" w:hAnsi="Arial" w:cs="Arial"/>
          <w:kern w:val="2"/>
        </w:rPr>
        <w:t>at least 3 percent</w:t>
      </w:r>
      <w:r w:rsidRPr="00566870">
        <w:rPr>
          <w:rFonts w:ascii="Arial" w:hAnsi="Arial" w:cs="Arial"/>
          <w:kern w:val="2"/>
        </w:rPr>
        <w:t xml:space="preserve"> polymer.</w:t>
      </w:r>
    </w:p>
    <w:p w14:paraId="4798317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p>
    <w:p w14:paraId="34AF32D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r w:rsidRPr="00566870">
        <w:rPr>
          <w:rFonts w:ascii="Arial" w:hAnsi="Arial" w:cs="Arial"/>
          <w:kern w:val="2"/>
        </w:rPr>
        <w:t>The emulsion standing undisturbed for a minimum of 24 hours shall show no white, milky separation, and shall be smooth and homogeneous throughout.</w:t>
      </w:r>
    </w:p>
    <w:p w14:paraId="403D74C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0B61C5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r w:rsidRPr="00566870">
        <w:rPr>
          <w:rFonts w:ascii="Arial" w:hAnsi="Arial" w:cs="Arial"/>
          <w:kern w:val="2"/>
        </w:rPr>
        <w:t xml:space="preserve">The emulsion shall be </w:t>
      </w:r>
      <w:proofErr w:type="spellStart"/>
      <w:r w:rsidRPr="00566870">
        <w:rPr>
          <w:rFonts w:ascii="Arial" w:hAnsi="Arial" w:cs="Arial"/>
          <w:kern w:val="2"/>
        </w:rPr>
        <w:t>pumpable</w:t>
      </w:r>
      <w:proofErr w:type="spellEnd"/>
      <w:r w:rsidRPr="00566870">
        <w:rPr>
          <w:rFonts w:ascii="Arial" w:hAnsi="Arial" w:cs="Arial"/>
          <w:kern w:val="2"/>
        </w:rPr>
        <w:t xml:space="preserve"> and suitable for application through a pressure distributor.</w:t>
      </w:r>
    </w:p>
    <w:p w14:paraId="3569D680" w14:textId="77777777" w:rsidR="00AE67E8" w:rsidRPr="00C31342" w:rsidRDefault="00AE67E8" w:rsidP="00AE67E8">
      <w:pPr>
        <w:jc w:val="right"/>
        <w:rPr>
          <w:rFonts w:ascii="Arial" w:hAnsi="Arial" w:cs="Arial"/>
        </w:rPr>
      </w:pPr>
      <w:r>
        <w:rPr>
          <w:rFonts w:ascii="Arial" w:hAnsi="Arial" w:cs="Arial"/>
        </w:rPr>
        <w:br w:type="page"/>
      </w:r>
    </w:p>
    <w:p w14:paraId="3856BC60" w14:textId="77777777" w:rsidR="00AE67E8" w:rsidRDefault="00AE67E8" w:rsidP="00AE67E8">
      <w:pPr>
        <w:pStyle w:val="Heading1"/>
        <w:rPr>
          <w:rFonts w:cs="Arial"/>
        </w:rPr>
      </w:pPr>
    </w:p>
    <w:p w14:paraId="72857A7A" w14:textId="77777777" w:rsidR="00AE67E8" w:rsidRDefault="00AE67E8" w:rsidP="00AE67E8">
      <w:pPr>
        <w:pStyle w:val="Heading1"/>
        <w:rPr>
          <w:rFonts w:cs="Arial"/>
        </w:rPr>
      </w:pPr>
    </w:p>
    <w:p w14:paraId="1ADE4234" w14:textId="2E9660B8"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b/>
          <w:bCs/>
          <w:kern w:val="2"/>
          <w:sz w:val="22"/>
          <w:szCs w:val="22"/>
        </w:rPr>
      </w:pPr>
      <w:r w:rsidRPr="006D751A">
        <w:rPr>
          <w:b/>
          <w:bCs/>
          <w:kern w:val="2"/>
          <w:sz w:val="22"/>
          <w:szCs w:val="22"/>
        </w:rPr>
        <w:t>Table 702-</w:t>
      </w:r>
      <w:r>
        <w:rPr>
          <w:b/>
          <w:bCs/>
          <w:kern w:val="2"/>
          <w:sz w:val="22"/>
          <w:szCs w:val="22"/>
        </w:rPr>
        <w:t>6</w:t>
      </w:r>
    </w:p>
    <w:p w14:paraId="5B9E74C5"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sidRPr="006D751A">
        <w:rPr>
          <w:b/>
          <w:bCs/>
          <w:kern w:val="2"/>
          <w:sz w:val="22"/>
          <w:szCs w:val="22"/>
        </w:rPr>
        <w:t>HIGH FLOAT EMULSIFIED ASPHALT</w:t>
      </w:r>
    </w:p>
    <w:p w14:paraId="68F28607"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i/>
          <w:iCs/>
          <w:kern w:val="2"/>
          <w:sz w:val="22"/>
          <w:szCs w:val="22"/>
        </w:rPr>
      </w:pPr>
      <w:r w:rsidRPr="006D751A">
        <w:rPr>
          <w:b/>
          <w:bCs/>
          <w:kern w:val="2"/>
          <w:sz w:val="22"/>
          <w:szCs w:val="22"/>
        </w:rPr>
        <w:t>(POLYMERIZED) (HFMS</w:t>
      </w:r>
      <w:r w:rsidRPr="006D751A">
        <w:rPr>
          <w:b/>
          <w:bCs/>
          <w:kern w:val="2"/>
          <w:sz w:val="22"/>
          <w:szCs w:val="22"/>
        </w:rPr>
        <w:noBreakHyphen/>
        <w:t>2sP)</w:t>
      </w:r>
    </w:p>
    <w:tbl>
      <w:tblPr>
        <w:tblW w:w="7524" w:type="dxa"/>
        <w:jc w:val="center"/>
        <w:tblLayout w:type="fixed"/>
        <w:tblCellMar>
          <w:left w:w="73" w:type="dxa"/>
          <w:right w:w="73" w:type="dxa"/>
        </w:tblCellMar>
        <w:tblLook w:val="0000" w:firstRow="0" w:lastRow="0" w:firstColumn="0" w:lastColumn="0" w:noHBand="0" w:noVBand="0"/>
      </w:tblPr>
      <w:tblGrid>
        <w:gridCol w:w="3780"/>
        <w:gridCol w:w="1179"/>
        <w:gridCol w:w="1197"/>
        <w:gridCol w:w="1368"/>
      </w:tblGrid>
      <w:tr w:rsidR="00AE67E8" w:rsidRPr="00566870" w14:paraId="3D0E01F5" w14:textId="77777777">
        <w:trPr>
          <w:cantSplit/>
          <w:tblHeader/>
          <w:jc w:val="center"/>
        </w:trPr>
        <w:tc>
          <w:tcPr>
            <w:tcW w:w="3780" w:type="dxa"/>
            <w:vMerge w:val="restart"/>
            <w:tcBorders>
              <w:top w:val="double" w:sz="4" w:space="0" w:color="auto"/>
              <w:left w:val="double" w:sz="4" w:space="0" w:color="auto"/>
              <w:bottom w:val="nil"/>
              <w:right w:val="single" w:sz="6" w:space="0" w:color="000000"/>
            </w:tcBorders>
          </w:tcPr>
          <w:p w14:paraId="3B0C99E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kern w:val="2"/>
              </w:rPr>
            </w:pPr>
          </w:p>
          <w:p w14:paraId="6D79FBB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Property</w:t>
            </w:r>
          </w:p>
        </w:tc>
        <w:tc>
          <w:tcPr>
            <w:tcW w:w="2376" w:type="dxa"/>
            <w:gridSpan w:val="2"/>
            <w:tcBorders>
              <w:top w:val="double" w:sz="4" w:space="0" w:color="auto"/>
              <w:left w:val="single" w:sz="6" w:space="0" w:color="000000"/>
              <w:bottom w:val="single" w:sz="6" w:space="0" w:color="000000"/>
              <w:right w:val="single" w:sz="6" w:space="0" w:color="000000"/>
            </w:tcBorders>
          </w:tcPr>
          <w:p w14:paraId="7BBA03B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Requirement</w:t>
            </w:r>
          </w:p>
        </w:tc>
        <w:tc>
          <w:tcPr>
            <w:tcW w:w="1368" w:type="dxa"/>
            <w:vMerge w:val="restart"/>
            <w:tcBorders>
              <w:top w:val="double" w:sz="4" w:space="0" w:color="auto"/>
              <w:left w:val="single" w:sz="6" w:space="0" w:color="000000"/>
              <w:bottom w:val="nil"/>
              <w:right w:val="double" w:sz="4" w:space="0" w:color="auto"/>
            </w:tcBorders>
          </w:tcPr>
          <w:p w14:paraId="2A2DE0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AASHTO Test</w:t>
            </w:r>
          </w:p>
        </w:tc>
      </w:tr>
      <w:tr w:rsidR="00AE67E8" w:rsidRPr="00566870" w14:paraId="181716C5" w14:textId="77777777">
        <w:trPr>
          <w:cantSplit/>
          <w:jc w:val="center"/>
        </w:trPr>
        <w:tc>
          <w:tcPr>
            <w:tcW w:w="3780" w:type="dxa"/>
            <w:vMerge/>
            <w:tcBorders>
              <w:top w:val="nil"/>
              <w:left w:val="double" w:sz="4" w:space="0" w:color="auto"/>
              <w:bottom w:val="single" w:sz="14" w:space="0" w:color="000000"/>
              <w:right w:val="single" w:sz="6" w:space="0" w:color="000000"/>
            </w:tcBorders>
          </w:tcPr>
          <w:p w14:paraId="5D6DEC9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79" w:type="dxa"/>
            <w:tcBorders>
              <w:top w:val="single" w:sz="6" w:space="0" w:color="000000"/>
              <w:left w:val="single" w:sz="6" w:space="0" w:color="000000"/>
              <w:bottom w:val="single" w:sz="14" w:space="0" w:color="000000"/>
              <w:right w:val="single" w:sz="6" w:space="0" w:color="000000"/>
            </w:tcBorders>
          </w:tcPr>
          <w:p w14:paraId="5D196B5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Minimum</w:t>
            </w:r>
          </w:p>
        </w:tc>
        <w:tc>
          <w:tcPr>
            <w:tcW w:w="1197" w:type="dxa"/>
            <w:tcBorders>
              <w:top w:val="single" w:sz="6" w:space="0" w:color="000000"/>
              <w:left w:val="single" w:sz="6" w:space="0" w:color="000000"/>
              <w:bottom w:val="single" w:sz="14" w:space="0" w:color="000000"/>
              <w:right w:val="single" w:sz="6" w:space="0" w:color="000000"/>
            </w:tcBorders>
          </w:tcPr>
          <w:p w14:paraId="3337BB5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Maximum</w:t>
            </w:r>
          </w:p>
        </w:tc>
        <w:tc>
          <w:tcPr>
            <w:tcW w:w="1368" w:type="dxa"/>
            <w:vMerge/>
            <w:tcBorders>
              <w:top w:val="nil"/>
              <w:left w:val="single" w:sz="6" w:space="0" w:color="000000"/>
              <w:bottom w:val="single" w:sz="14" w:space="0" w:color="000000"/>
              <w:right w:val="double" w:sz="4" w:space="0" w:color="auto"/>
            </w:tcBorders>
          </w:tcPr>
          <w:p w14:paraId="7C1A4D5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6FF4D1CC" w14:textId="77777777">
        <w:trPr>
          <w:jc w:val="center"/>
        </w:trPr>
        <w:tc>
          <w:tcPr>
            <w:tcW w:w="3780" w:type="dxa"/>
            <w:tcBorders>
              <w:top w:val="single" w:sz="6" w:space="0" w:color="000000"/>
              <w:left w:val="double" w:sz="4" w:space="0" w:color="auto"/>
              <w:bottom w:val="nil"/>
              <w:right w:val="single" w:sz="6" w:space="0" w:color="000000"/>
            </w:tcBorders>
          </w:tcPr>
          <w:p w14:paraId="48D154B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b/>
                <w:kern w:val="2"/>
              </w:rPr>
              <w:t>Tests on Emulsion:</w:t>
            </w:r>
          </w:p>
        </w:tc>
        <w:tc>
          <w:tcPr>
            <w:tcW w:w="1179" w:type="dxa"/>
            <w:tcBorders>
              <w:top w:val="single" w:sz="6" w:space="0" w:color="000000"/>
              <w:left w:val="single" w:sz="6" w:space="0" w:color="000000"/>
              <w:bottom w:val="nil"/>
              <w:right w:val="single" w:sz="6" w:space="0" w:color="000000"/>
            </w:tcBorders>
          </w:tcPr>
          <w:p w14:paraId="21ABBF7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single" w:sz="6" w:space="0" w:color="000000"/>
              <w:left w:val="single" w:sz="6" w:space="0" w:color="000000"/>
              <w:bottom w:val="nil"/>
              <w:right w:val="single" w:sz="6" w:space="0" w:color="000000"/>
            </w:tcBorders>
          </w:tcPr>
          <w:p w14:paraId="54DCB03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single" w:sz="6" w:space="0" w:color="000000"/>
              <w:left w:val="single" w:sz="6" w:space="0" w:color="000000"/>
              <w:bottom w:val="nil"/>
              <w:right w:val="double" w:sz="4" w:space="0" w:color="auto"/>
            </w:tcBorders>
          </w:tcPr>
          <w:p w14:paraId="3160F71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0C46A9B8" w14:textId="77777777">
        <w:trPr>
          <w:jc w:val="center"/>
        </w:trPr>
        <w:tc>
          <w:tcPr>
            <w:tcW w:w="3780" w:type="dxa"/>
            <w:tcBorders>
              <w:top w:val="nil"/>
              <w:left w:val="double" w:sz="4" w:space="0" w:color="auto"/>
              <w:bottom w:val="nil"/>
              <w:right w:val="single" w:sz="6" w:space="0" w:color="000000"/>
            </w:tcBorders>
            <w:shd w:val="pct20" w:color="auto" w:fill="FFFFFF"/>
          </w:tcPr>
          <w:p w14:paraId="1E217D2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 xml:space="preserve">Viscosity, </w:t>
            </w:r>
            <w:proofErr w:type="spellStart"/>
            <w:r w:rsidRPr="00566870">
              <w:rPr>
                <w:rFonts w:ascii="Arial" w:hAnsi="Arial" w:cs="Arial"/>
                <w:kern w:val="2"/>
              </w:rPr>
              <w:t>Saybolt</w:t>
            </w:r>
            <w:proofErr w:type="spellEnd"/>
            <w:r w:rsidRPr="00566870">
              <w:rPr>
                <w:rFonts w:ascii="Arial" w:hAnsi="Arial" w:cs="Arial"/>
                <w:kern w:val="2"/>
              </w:rPr>
              <w:t xml:space="preserve"> </w:t>
            </w:r>
            <w:proofErr w:type="spellStart"/>
            <w:r w:rsidRPr="00566870">
              <w:rPr>
                <w:rFonts w:ascii="Arial" w:hAnsi="Arial" w:cs="Arial"/>
                <w:kern w:val="2"/>
              </w:rPr>
              <w:t>Furol</w:t>
            </w:r>
            <w:proofErr w:type="spellEnd"/>
            <w:r w:rsidRPr="00566870">
              <w:rPr>
                <w:rFonts w:ascii="Arial" w:hAnsi="Arial" w:cs="Arial"/>
                <w:kern w:val="2"/>
              </w:rPr>
              <w:t xml:space="preserve"> at 50 °C (122 °F), sec</w:t>
            </w:r>
          </w:p>
        </w:tc>
        <w:tc>
          <w:tcPr>
            <w:tcW w:w="1179" w:type="dxa"/>
            <w:tcBorders>
              <w:top w:val="nil"/>
              <w:left w:val="single" w:sz="6" w:space="0" w:color="000000"/>
              <w:bottom w:val="nil"/>
              <w:right w:val="single" w:sz="6" w:space="0" w:color="000000"/>
            </w:tcBorders>
            <w:shd w:val="pct20" w:color="auto" w:fill="FFFFFF"/>
          </w:tcPr>
          <w:p w14:paraId="05CA95A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50</w:t>
            </w:r>
          </w:p>
        </w:tc>
        <w:tc>
          <w:tcPr>
            <w:tcW w:w="1197" w:type="dxa"/>
            <w:tcBorders>
              <w:top w:val="nil"/>
              <w:left w:val="single" w:sz="6" w:space="0" w:color="000000"/>
              <w:bottom w:val="nil"/>
              <w:right w:val="single" w:sz="6" w:space="0" w:color="000000"/>
            </w:tcBorders>
            <w:shd w:val="pct20" w:color="auto" w:fill="FFFFFF"/>
          </w:tcPr>
          <w:p w14:paraId="47DB539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450</w:t>
            </w:r>
          </w:p>
        </w:tc>
        <w:tc>
          <w:tcPr>
            <w:tcW w:w="1368" w:type="dxa"/>
            <w:tcBorders>
              <w:top w:val="nil"/>
              <w:left w:val="single" w:sz="6" w:space="0" w:color="000000"/>
              <w:bottom w:val="nil"/>
              <w:right w:val="double" w:sz="4" w:space="0" w:color="auto"/>
            </w:tcBorders>
            <w:shd w:val="pct20" w:color="auto" w:fill="FFFFFF"/>
          </w:tcPr>
          <w:p w14:paraId="4422F61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2D54A08C" w14:textId="77777777">
        <w:trPr>
          <w:jc w:val="center"/>
        </w:trPr>
        <w:tc>
          <w:tcPr>
            <w:tcW w:w="3780" w:type="dxa"/>
            <w:tcBorders>
              <w:top w:val="nil"/>
              <w:left w:val="double" w:sz="4" w:space="0" w:color="auto"/>
              <w:bottom w:val="nil"/>
              <w:right w:val="single" w:sz="6" w:space="0" w:color="000000"/>
            </w:tcBorders>
          </w:tcPr>
          <w:p w14:paraId="0DE9AC8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Storage Stability test, 24 hours, %</w:t>
            </w:r>
          </w:p>
        </w:tc>
        <w:tc>
          <w:tcPr>
            <w:tcW w:w="1179" w:type="dxa"/>
            <w:tcBorders>
              <w:top w:val="nil"/>
              <w:left w:val="single" w:sz="6" w:space="0" w:color="000000"/>
              <w:bottom w:val="nil"/>
              <w:right w:val="single" w:sz="6" w:space="0" w:color="000000"/>
            </w:tcBorders>
          </w:tcPr>
          <w:p w14:paraId="588C386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nil"/>
              <w:left w:val="single" w:sz="6" w:space="0" w:color="000000"/>
              <w:bottom w:val="nil"/>
              <w:right w:val="single" w:sz="6" w:space="0" w:color="000000"/>
            </w:tcBorders>
          </w:tcPr>
          <w:p w14:paraId="165C388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w:t>
            </w:r>
          </w:p>
        </w:tc>
        <w:tc>
          <w:tcPr>
            <w:tcW w:w="1368" w:type="dxa"/>
            <w:tcBorders>
              <w:top w:val="nil"/>
              <w:left w:val="single" w:sz="6" w:space="0" w:color="000000"/>
              <w:bottom w:val="nil"/>
              <w:right w:val="double" w:sz="4" w:space="0" w:color="auto"/>
            </w:tcBorders>
          </w:tcPr>
          <w:p w14:paraId="6AF0A77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17562A90" w14:textId="77777777">
        <w:trPr>
          <w:jc w:val="center"/>
        </w:trPr>
        <w:tc>
          <w:tcPr>
            <w:tcW w:w="3780" w:type="dxa"/>
            <w:tcBorders>
              <w:top w:val="nil"/>
              <w:left w:val="double" w:sz="4" w:space="0" w:color="auto"/>
              <w:bottom w:val="nil"/>
              <w:right w:val="single" w:sz="6" w:space="0" w:color="000000"/>
            </w:tcBorders>
            <w:shd w:val="pct20" w:color="auto" w:fill="FFFFFF"/>
          </w:tcPr>
          <w:p w14:paraId="229FF68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Sieve test, %</w:t>
            </w:r>
          </w:p>
        </w:tc>
        <w:tc>
          <w:tcPr>
            <w:tcW w:w="1179" w:type="dxa"/>
            <w:tcBorders>
              <w:top w:val="nil"/>
              <w:left w:val="single" w:sz="6" w:space="0" w:color="000000"/>
              <w:bottom w:val="nil"/>
              <w:right w:val="single" w:sz="6" w:space="0" w:color="000000"/>
            </w:tcBorders>
            <w:shd w:val="pct20" w:color="auto" w:fill="FFFFFF"/>
          </w:tcPr>
          <w:p w14:paraId="6DC045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nil"/>
              <w:left w:val="single" w:sz="6" w:space="0" w:color="000000"/>
              <w:bottom w:val="nil"/>
              <w:right w:val="single" w:sz="6" w:space="0" w:color="000000"/>
            </w:tcBorders>
            <w:shd w:val="pct20" w:color="auto" w:fill="FFFFFF"/>
          </w:tcPr>
          <w:p w14:paraId="043AC1C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0.10</w:t>
            </w:r>
          </w:p>
        </w:tc>
        <w:tc>
          <w:tcPr>
            <w:tcW w:w="1368" w:type="dxa"/>
            <w:tcBorders>
              <w:top w:val="nil"/>
              <w:left w:val="single" w:sz="6" w:space="0" w:color="000000"/>
              <w:bottom w:val="nil"/>
              <w:right w:val="double" w:sz="4" w:space="0" w:color="auto"/>
            </w:tcBorders>
            <w:shd w:val="pct20" w:color="auto" w:fill="FFFFFF"/>
          </w:tcPr>
          <w:p w14:paraId="5D29600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4C2403A4" w14:textId="77777777">
        <w:trPr>
          <w:jc w:val="center"/>
        </w:trPr>
        <w:tc>
          <w:tcPr>
            <w:tcW w:w="3780" w:type="dxa"/>
            <w:tcBorders>
              <w:top w:val="nil"/>
              <w:left w:val="double" w:sz="4" w:space="0" w:color="auto"/>
              <w:bottom w:val="nil"/>
              <w:right w:val="single" w:sz="6" w:space="0" w:color="000000"/>
            </w:tcBorders>
          </w:tcPr>
          <w:p w14:paraId="5FABA25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color w:val="FF0000"/>
                <w:kern w:val="2"/>
                <w:vertAlign w:val="superscript"/>
              </w:rPr>
            </w:pPr>
            <w:r w:rsidRPr="00566870">
              <w:rPr>
                <w:rFonts w:ascii="Arial" w:hAnsi="Arial" w:cs="Arial"/>
                <w:kern w:val="2"/>
              </w:rPr>
              <w:t>% Residue</w:t>
            </w:r>
            <w:r w:rsidRPr="006D751A">
              <w:rPr>
                <w:rFonts w:ascii="Arial" w:hAnsi="Arial" w:cs="Arial"/>
                <w:kern w:val="2"/>
                <w:vertAlign w:val="superscript"/>
              </w:rPr>
              <w:t>1</w:t>
            </w:r>
          </w:p>
        </w:tc>
        <w:tc>
          <w:tcPr>
            <w:tcW w:w="1179" w:type="dxa"/>
            <w:tcBorders>
              <w:top w:val="nil"/>
              <w:left w:val="single" w:sz="6" w:space="0" w:color="000000"/>
              <w:bottom w:val="nil"/>
              <w:right w:val="single" w:sz="6" w:space="0" w:color="000000"/>
            </w:tcBorders>
          </w:tcPr>
          <w:p w14:paraId="5680B1A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65</w:t>
            </w:r>
          </w:p>
        </w:tc>
        <w:tc>
          <w:tcPr>
            <w:tcW w:w="1197" w:type="dxa"/>
            <w:tcBorders>
              <w:top w:val="nil"/>
              <w:left w:val="single" w:sz="6" w:space="0" w:color="000000"/>
              <w:bottom w:val="nil"/>
              <w:right w:val="single" w:sz="6" w:space="0" w:color="000000"/>
            </w:tcBorders>
          </w:tcPr>
          <w:p w14:paraId="222B8A9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nil"/>
              <w:right w:val="double" w:sz="4" w:space="0" w:color="auto"/>
            </w:tcBorders>
          </w:tcPr>
          <w:p w14:paraId="7B717F0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741D5F9C" w14:textId="77777777">
        <w:trPr>
          <w:jc w:val="center"/>
        </w:trPr>
        <w:tc>
          <w:tcPr>
            <w:tcW w:w="3780" w:type="dxa"/>
            <w:tcBorders>
              <w:top w:val="nil"/>
              <w:left w:val="double" w:sz="4" w:space="0" w:color="auto"/>
              <w:bottom w:val="single" w:sz="4" w:space="0" w:color="auto"/>
              <w:right w:val="single" w:sz="6" w:space="0" w:color="000000"/>
            </w:tcBorders>
            <w:shd w:val="pct20" w:color="auto" w:fill="FFFFFF"/>
          </w:tcPr>
          <w:p w14:paraId="1CAC966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 xml:space="preserve">Oil distillate by volume, % </w:t>
            </w:r>
          </w:p>
        </w:tc>
        <w:tc>
          <w:tcPr>
            <w:tcW w:w="1179" w:type="dxa"/>
            <w:tcBorders>
              <w:top w:val="nil"/>
              <w:left w:val="single" w:sz="6" w:space="0" w:color="000000"/>
              <w:bottom w:val="single" w:sz="4" w:space="0" w:color="auto"/>
              <w:right w:val="single" w:sz="6" w:space="0" w:color="000000"/>
            </w:tcBorders>
            <w:shd w:val="pct20" w:color="auto" w:fill="FFFFFF"/>
          </w:tcPr>
          <w:p w14:paraId="2412AF8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w:t>
            </w:r>
          </w:p>
        </w:tc>
        <w:tc>
          <w:tcPr>
            <w:tcW w:w="1197" w:type="dxa"/>
            <w:tcBorders>
              <w:top w:val="nil"/>
              <w:left w:val="single" w:sz="6" w:space="0" w:color="000000"/>
              <w:bottom w:val="single" w:sz="4" w:space="0" w:color="auto"/>
              <w:right w:val="single" w:sz="6" w:space="0" w:color="000000"/>
            </w:tcBorders>
            <w:shd w:val="pct20" w:color="auto" w:fill="FFFFFF"/>
          </w:tcPr>
          <w:p w14:paraId="7BE3C9A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7</w:t>
            </w:r>
          </w:p>
        </w:tc>
        <w:tc>
          <w:tcPr>
            <w:tcW w:w="1368" w:type="dxa"/>
            <w:tcBorders>
              <w:top w:val="nil"/>
              <w:left w:val="single" w:sz="6" w:space="0" w:color="000000"/>
              <w:bottom w:val="single" w:sz="4" w:space="0" w:color="auto"/>
              <w:right w:val="double" w:sz="4" w:space="0" w:color="auto"/>
            </w:tcBorders>
            <w:shd w:val="pct20" w:color="auto" w:fill="FFFFFF"/>
          </w:tcPr>
          <w:p w14:paraId="6CBB9A5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18D05E98" w14:textId="77777777">
        <w:trPr>
          <w:jc w:val="center"/>
        </w:trPr>
        <w:tc>
          <w:tcPr>
            <w:tcW w:w="3780" w:type="dxa"/>
            <w:tcBorders>
              <w:top w:val="single" w:sz="4" w:space="0" w:color="auto"/>
              <w:left w:val="double" w:sz="4" w:space="0" w:color="auto"/>
              <w:bottom w:val="nil"/>
              <w:right w:val="single" w:sz="6" w:space="0" w:color="000000"/>
            </w:tcBorders>
          </w:tcPr>
          <w:p w14:paraId="25E9D9B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b/>
                <w:kern w:val="2"/>
              </w:rPr>
              <w:t>Tests on Residue:</w:t>
            </w:r>
          </w:p>
        </w:tc>
        <w:tc>
          <w:tcPr>
            <w:tcW w:w="1179" w:type="dxa"/>
            <w:tcBorders>
              <w:top w:val="single" w:sz="4" w:space="0" w:color="auto"/>
              <w:left w:val="single" w:sz="6" w:space="0" w:color="000000"/>
              <w:bottom w:val="nil"/>
              <w:right w:val="single" w:sz="6" w:space="0" w:color="000000"/>
            </w:tcBorders>
          </w:tcPr>
          <w:p w14:paraId="1750EBB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single" w:sz="4" w:space="0" w:color="auto"/>
              <w:left w:val="single" w:sz="6" w:space="0" w:color="000000"/>
              <w:bottom w:val="nil"/>
              <w:right w:val="single" w:sz="6" w:space="0" w:color="000000"/>
            </w:tcBorders>
          </w:tcPr>
          <w:p w14:paraId="166F767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single" w:sz="4" w:space="0" w:color="auto"/>
              <w:left w:val="single" w:sz="6" w:space="0" w:color="000000"/>
              <w:bottom w:val="nil"/>
              <w:right w:val="double" w:sz="4" w:space="0" w:color="auto"/>
            </w:tcBorders>
          </w:tcPr>
          <w:p w14:paraId="4D217D4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2ED7DE32" w14:textId="77777777">
        <w:trPr>
          <w:jc w:val="center"/>
        </w:trPr>
        <w:tc>
          <w:tcPr>
            <w:tcW w:w="3780" w:type="dxa"/>
            <w:tcBorders>
              <w:top w:val="nil"/>
              <w:left w:val="double" w:sz="4" w:space="0" w:color="auto"/>
              <w:bottom w:val="nil"/>
              <w:right w:val="single" w:sz="6" w:space="0" w:color="000000"/>
            </w:tcBorders>
            <w:shd w:val="pct20" w:color="auto" w:fill="FFFFFF"/>
          </w:tcPr>
          <w:p w14:paraId="0CC9B77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Penetration, 25 °C (77 °F), 100g, 5 sec</w:t>
            </w:r>
          </w:p>
        </w:tc>
        <w:tc>
          <w:tcPr>
            <w:tcW w:w="1179" w:type="dxa"/>
            <w:tcBorders>
              <w:top w:val="nil"/>
              <w:left w:val="single" w:sz="6" w:space="0" w:color="000000"/>
              <w:bottom w:val="nil"/>
              <w:right w:val="single" w:sz="6" w:space="0" w:color="000000"/>
            </w:tcBorders>
            <w:shd w:val="pct20" w:color="auto" w:fill="FFFFFF"/>
          </w:tcPr>
          <w:p w14:paraId="3190770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150</w:t>
            </w:r>
          </w:p>
        </w:tc>
        <w:tc>
          <w:tcPr>
            <w:tcW w:w="1197" w:type="dxa"/>
            <w:tcBorders>
              <w:top w:val="nil"/>
              <w:left w:val="single" w:sz="6" w:space="0" w:color="000000"/>
              <w:bottom w:val="nil"/>
              <w:right w:val="single" w:sz="6" w:space="0" w:color="000000"/>
            </w:tcBorders>
            <w:shd w:val="pct20" w:color="auto" w:fill="FFFFFF"/>
          </w:tcPr>
          <w:p w14:paraId="0E32E16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300</w:t>
            </w:r>
            <w:r w:rsidRPr="006D751A">
              <w:rPr>
                <w:rFonts w:ascii="Arial" w:hAnsi="Arial" w:cs="Arial"/>
                <w:kern w:val="2"/>
                <w:vertAlign w:val="superscript"/>
              </w:rPr>
              <w:t>2</w:t>
            </w:r>
          </w:p>
        </w:tc>
        <w:tc>
          <w:tcPr>
            <w:tcW w:w="1368" w:type="dxa"/>
            <w:tcBorders>
              <w:top w:val="nil"/>
              <w:left w:val="single" w:sz="6" w:space="0" w:color="000000"/>
              <w:bottom w:val="nil"/>
              <w:right w:val="double" w:sz="4" w:space="0" w:color="auto"/>
            </w:tcBorders>
            <w:shd w:val="pct20" w:color="auto" w:fill="FFFFFF"/>
          </w:tcPr>
          <w:p w14:paraId="50FDACB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49</w:t>
            </w:r>
          </w:p>
        </w:tc>
      </w:tr>
      <w:tr w:rsidR="00AE67E8" w:rsidRPr="00566870" w14:paraId="48244C1D" w14:textId="77777777">
        <w:trPr>
          <w:jc w:val="center"/>
        </w:trPr>
        <w:tc>
          <w:tcPr>
            <w:tcW w:w="3780" w:type="dxa"/>
            <w:tcBorders>
              <w:top w:val="nil"/>
              <w:left w:val="double" w:sz="4" w:space="0" w:color="auto"/>
              <w:bottom w:val="nil"/>
              <w:right w:val="single" w:sz="6" w:space="0" w:color="000000"/>
            </w:tcBorders>
          </w:tcPr>
          <w:p w14:paraId="2A73E55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Float Test, 60 °C (140 °F), sec</w:t>
            </w:r>
          </w:p>
        </w:tc>
        <w:tc>
          <w:tcPr>
            <w:tcW w:w="1179" w:type="dxa"/>
            <w:tcBorders>
              <w:top w:val="nil"/>
              <w:left w:val="single" w:sz="6" w:space="0" w:color="000000"/>
              <w:bottom w:val="nil"/>
              <w:right w:val="single" w:sz="6" w:space="0" w:color="000000"/>
            </w:tcBorders>
          </w:tcPr>
          <w:p w14:paraId="3B32889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1200</w:t>
            </w:r>
          </w:p>
        </w:tc>
        <w:tc>
          <w:tcPr>
            <w:tcW w:w="1197" w:type="dxa"/>
            <w:tcBorders>
              <w:top w:val="nil"/>
              <w:left w:val="single" w:sz="6" w:space="0" w:color="000000"/>
              <w:bottom w:val="nil"/>
              <w:right w:val="single" w:sz="6" w:space="0" w:color="000000"/>
            </w:tcBorders>
          </w:tcPr>
          <w:p w14:paraId="1CAEA2A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nil"/>
              <w:right w:val="double" w:sz="4" w:space="0" w:color="auto"/>
            </w:tcBorders>
          </w:tcPr>
          <w:p w14:paraId="72A1E6E8"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6D751A">
              <w:rPr>
                <w:rFonts w:ascii="Arial" w:hAnsi="Arial" w:cs="Arial"/>
                <w:kern w:val="2"/>
              </w:rPr>
              <w:t>T 50</w:t>
            </w:r>
          </w:p>
        </w:tc>
      </w:tr>
      <w:tr w:rsidR="00AE67E8" w:rsidRPr="00566870" w14:paraId="6324D97D" w14:textId="77777777">
        <w:trPr>
          <w:jc w:val="center"/>
        </w:trPr>
        <w:tc>
          <w:tcPr>
            <w:tcW w:w="3780" w:type="dxa"/>
            <w:tcBorders>
              <w:top w:val="nil"/>
              <w:left w:val="double" w:sz="4" w:space="0" w:color="auto"/>
              <w:right w:val="single" w:sz="6" w:space="0" w:color="000000"/>
            </w:tcBorders>
            <w:shd w:val="pct20" w:color="auto" w:fill="FFFFFF"/>
          </w:tcPr>
          <w:p w14:paraId="3388DBD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Solubility in TCE, %</w:t>
            </w:r>
          </w:p>
        </w:tc>
        <w:tc>
          <w:tcPr>
            <w:tcW w:w="1179" w:type="dxa"/>
            <w:tcBorders>
              <w:top w:val="nil"/>
              <w:left w:val="single" w:sz="6" w:space="0" w:color="000000"/>
              <w:right w:val="single" w:sz="6" w:space="0" w:color="000000"/>
            </w:tcBorders>
            <w:shd w:val="pct20" w:color="auto" w:fill="FFFFFF"/>
          </w:tcPr>
          <w:p w14:paraId="2467734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97.5</w:t>
            </w:r>
          </w:p>
        </w:tc>
        <w:tc>
          <w:tcPr>
            <w:tcW w:w="1197" w:type="dxa"/>
            <w:tcBorders>
              <w:top w:val="nil"/>
              <w:left w:val="single" w:sz="6" w:space="0" w:color="000000"/>
              <w:right w:val="single" w:sz="6" w:space="0" w:color="000000"/>
            </w:tcBorders>
            <w:shd w:val="pct20" w:color="auto" w:fill="FFFFFF"/>
          </w:tcPr>
          <w:p w14:paraId="2FBDEA9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right w:val="double" w:sz="4" w:space="0" w:color="auto"/>
            </w:tcBorders>
            <w:shd w:val="pct20" w:color="auto" w:fill="FFFFFF"/>
          </w:tcPr>
          <w:p w14:paraId="23DCA7F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44</w:t>
            </w:r>
          </w:p>
        </w:tc>
      </w:tr>
      <w:tr w:rsidR="00AE67E8" w:rsidRPr="00566870" w14:paraId="4F1FDF20" w14:textId="77777777">
        <w:trPr>
          <w:jc w:val="center"/>
        </w:trPr>
        <w:tc>
          <w:tcPr>
            <w:tcW w:w="3780" w:type="dxa"/>
            <w:tcBorders>
              <w:top w:val="nil"/>
              <w:left w:val="double" w:sz="4" w:space="0" w:color="auto"/>
              <w:bottom w:val="single" w:sz="6" w:space="0" w:color="000000"/>
              <w:right w:val="single" w:sz="6" w:space="0" w:color="000000"/>
            </w:tcBorders>
          </w:tcPr>
          <w:p w14:paraId="17B88F0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Elastic Recovery, 4 °C (39.2 °F), %</w:t>
            </w:r>
          </w:p>
        </w:tc>
        <w:tc>
          <w:tcPr>
            <w:tcW w:w="1179" w:type="dxa"/>
            <w:tcBorders>
              <w:top w:val="nil"/>
              <w:left w:val="single" w:sz="6" w:space="0" w:color="000000"/>
              <w:bottom w:val="single" w:sz="6" w:space="0" w:color="000000"/>
              <w:right w:val="single" w:sz="6" w:space="0" w:color="000000"/>
            </w:tcBorders>
          </w:tcPr>
          <w:p w14:paraId="1E544B6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50</w:t>
            </w:r>
          </w:p>
        </w:tc>
        <w:tc>
          <w:tcPr>
            <w:tcW w:w="1197" w:type="dxa"/>
            <w:tcBorders>
              <w:top w:val="nil"/>
              <w:left w:val="single" w:sz="6" w:space="0" w:color="000000"/>
              <w:bottom w:val="single" w:sz="6" w:space="0" w:color="000000"/>
              <w:right w:val="single" w:sz="6" w:space="0" w:color="000000"/>
            </w:tcBorders>
          </w:tcPr>
          <w:p w14:paraId="22DE517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single" w:sz="6" w:space="0" w:color="000000"/>
              <w:right w:val="double" w:sz="4" w:space="0" w:color="auto"/>
            </w:tcBorders>
          </w:tcPr>
          <w:p w14:paraId="45E72269"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6D751A">
              <w:rPr>
                <w:rFonts w:ascii="Arial" w:hAnsi="Arial" w:cs="Arial"/>
                <w:kern w:val="2"/>
              </w:rPr>
              <w:t>T 301</w:t>
            </w:r>
          </w:p>
        </w:tc>
      </w:tr>
      <w:tr w:rsidR="00AE67E8" w:rsidRPr="00566870" w14:paraId="5D185568" w14:textId="77777777">
        <w:trPr>
          <w:jc w:val="center"/>
        </w:trPr>
        <w:tc>
          <w:tcPr>
            <w:tcW w:w="7524" w:type="dxa"/>
            <w:gridSpan w:val="4"/>
            <w:tcBorders>
              <w:top w:val="single" w:sz="6" w:space="0" w:color="000000"/>
              <w:left w:val="double" w:sz="4" w:space="0" w:color="auto"/>
              <w:bottom w:val="double" w:sz="4" w:space="0" w:color="auto"/>
              <w:right w:val="double" w:sz="4" w:space="0" w:color="auto"/>
            </w:tcBorders>
          </w:tcPr>
          <w:p w14:paraId="14BFA55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FF0000"/>
                <w:kern w:val="2"/>
              </w:rPr>
            </w:pPr>
            <w:r w:rsidRPr="006D751A">
              <w:rPr>
                <w:rFonts w:ascii="Arial" w:hAnsi="Arial" w:cs="Arial"/>
                <w:kern w:val="2"/>
                <w:vertAlign w:val="superscript"/>
              </w:rPr>
              <w:t>1</w:t>
            </w:r>
            <w:r w:rsidRPr="006D751A">
              <w:rPr>
                <w:rFonts w:ascii="Arial" w:hAnsi="Arial" w:cs="Arial"/>
                <w:kern w:val="2"/>
              </w:rPr>
              <w:t>400 ± 10° F maximum temperature to be held for 15 minutes.</w:t>
            </w:r>
          </w:p>
          <w:p w14:paraId="1735F456"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r w:rsidRPr="006D751A">
              <w:rPr>
                <w:rFonts w:ascii="Arial" w:hAnsi="Arial" w:cs="Arial"/>
                <w:kern w:val="2"/>
                <w:vertAlign w:val="superscript"/>
              </w:rPr>
              <w:t>2</w:t>
            </w:r>
            <w:r w:rsidRPr="006D751A">
              <w:rPr>
                <w:rFonts w:ascii="Arial" w:hAnsi="Arial" w:cs="Arial"/>
                <w:kern w:val="2"/>
              </w:rPr>
              <w:t xml:space="preserve">When approved by the Engineer, Emulsified Asphalt (HFMS-2sP) with a residual penetration greater than 300 </w:t>
            </w:r>
            <w:proofErr w:type="spellStart"/>
            <w:r w:rsidRPr="006D751A">
              <w:rPr>
                <w:rFonts w:ascii="Arial" w:hAnsi="Arial" w:cs="Arial"/>
                <w:kern w:val="2"/>
              </w:rPr>
              <w:t>dmm</w:t>
            </w:r>
            <w:proofErr w:type="spellEnd"/>
            <w:r w:rsidRPr="006D751A">
              <w:rPr>
                <w:rFonts w:ascii="Arial" w:hAnsi="Arial" w:cs="Arial"/>
                <w:kern w:val="2"/>
              </w:rPr>
              <w:t xml:space="preserve"> may be used with Cold Bituminous Pavement (Recycle) to address problems with cool weather or extremely aged existing pavement. </w:t>
            </w:r>
            <w:r w:rsidRPr="006D751A">
              <w:rPr>
                <w:rFonts w:ascii="Arial" w:hAnsi="Arial" w:cs="Arial"/>
                <w:bCs/>
              </w:rPr>
              <w:t xml:space="preserve">Emulsified Asphalt (HFMS-2sP) with a residual penetration greater than 300 </w:t>
            </w:r>
            <w:proofErr w:type="spellStart"/>
            <w:r w:rsidRPr="006D751A">
              <w:rPr>
                <w:rFonts w:ascii="Arial" w:hAnsi="Arial" w:cs="Arial"/>
                <w:bCs/>
              </w:rPr>
              <w:t>dmm</w:t>
            </w:r>
            <w:proofErr w:type="spellEnd"/>
            <w:r w:rsidRPr="006D751A">
              <w:rPr>
                <w:rFonts w:ascii="Arial" w:hAnsi="Arial" w:cs="Arial"/>
                <w:bCs/>
              </w:rPr>
              <w:t xml:space="preserve"> shall meet all properties listed in Table 702-4</w:t>
            </w:r>
            <w:r>
              <w:rPr>
                <w:rFonts w:ascii="Arial" w:hAnsi="Arial" w:cs="Arial"/>
                <w:bCs/>
              </w:rPr>
              <w:t xml:space="preserve"> </w:t>
            </w:r>
            <w:r w:rsidRPr="006D751A">
              <w:rPr>
                <w:rFonts w:ascii="Arial" w:hAnsi="Arial" w:cs="Arial"/>
                <w:bCs/>
              </w:rPr>
              <w:t>except that Elastic Recovery shall be reported for information only.</w:t>
            </w:r>
          </w:p>
          <w:p w14:paraId="0BEB4DE7" w14:textId="77777777" w:rsidR="00AE67E8" w:rsidRPr="00566870" w:rsidRDefault="00AE67E8" w:rsidP="00AE67E8">
            <w:pPr>
              <w:spacing w:line="120" w:lineRule="exact"/>
              <w:rPr>
                <w:rFonts w:ascii="Arial" w:hAnsi="Arial" w:cs="Arial"/>
                <w:b/>
                <w:bCs/>
                <w:i/>
                <w:iCs/>
                <w:kern w:val="2"/>
              </w:rPr>
            </w:pPr>
          </w:p>
        </w:tc>
      </w:tr>
    </w:tbl>
    <w:p w14:paraId="0991635B" w14:textId="5F881994" w:rsidR="00BC40AC" w:rsidRDefault="00BC40AC"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p>
    <w:p w14:paraId="034A235A" w14:textId="77777777" w:rsidR="00BC40AC" w:rsidRDefault="00BC40AC">
      <w:pPr>
        <w:rPr>
          <w:rFonts w:ascii="Arial" w:hAnsi="Arial" w:cs="Arial"/>
          <w:bCs/>
        </w:rPr>
      </w:pPr>
      <w:r>
        <w:rPr>
          <w:rFonts w:ascii="Arial" w:hAnsi="Arial" w:cs="Arial"/>
          <w:bCs/>
        </w:rPr>
        <w:br w:type="page"/>
      </w:r>
    </w:p>
    <w:p w14:paraId="6E8781B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p>
    <w:p w14:paraId="299D551B" w14:textId="5A094005" w:rsidR="00AE67E8" w:rsidRPr="00BC40AC" w:rsidRDefault="00AE67E8" w:rsidP="00AE67E8">
      <w:pPr>
        <w:widowControl w:val="0"/>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rPr>
          <w:rFonts w:ascii="Arial" w:hAnsi="Arial" w:cs="Arial"/>
          <w:b/>
          <w:bCs/>
          <w:i/>
          <w:iCs/>
          <w:kern w:val="2"/>
        </w:rPr>
      </w:pPr>
      <w:r w:rsidRPr="00DB053F">
        <w:rPr>
          <w:rFonts w:ascii="Arial" w:hAnsi="Arial" w:cs="Arial"/>
          <w:i/>
          <w:kern w:val="2"/>
        </w:rPr>
        <w:t>Emulsified Recycling Agent.</w:t>
      </w:r>
      <w:r w:rsidRPr="00566870">
        <w:rPr>
          <w:rFonts w:ascii="Arial" w:hAnsi="Arial" w:cs="Arial"/>
          <w:kern w:val="2"/>
        </w:rPr>
        <w:t xml:space="preserve">  Emulsified Recycling Agent for use in Cold Bituminous Pavement (Recycle) shall conform to the requirements in Table 702</w:t>
      </w:r>
      <w:r w:rsidRPr="00566870">
        <w:rPr>
          <w:rFonts w:ascii="Arial" w:hAnsi="Arial" w:cs="Arial"/>
          <w:kern w:val="2"/>
        </w:rPr>
        <w:noBreakHyphen/>
      </w:r>
      <w:r>
        <w:rPr>
          <w:rFonts w:ascii="Arial" w:hAnsi="Arial" w:cs="Arial"/>
          <w:kern w:val="2"/>
        </w:rPr>
        <w:t>7</w:t>
      </w:r>
      <w:r w:rsidRPr="00566870">
        <w:rPr>
          <w:rFonts w:ascii="Arial" w:hAnsi="Arial" w:cs="Arial"/>
          <w:color w:val="FF0000"/>
          <w:kern w:val="2"/>
        </w:rPr>
        <w:t>.</w:t>
      </w:r>
    </w:p>
    <w:p w14:paraId="4F07B2D0" w14:textId="77777777" w:rsidR="00AE67E8" w:rsidRDefault="00AE67E8" w:rsidP="00AE67E8">
      <w:pPr>
        <w:pStyle w:val="Heading1"/>
        <w:rPr>
          <w:rFonts w:cs="Arial"/>
          <w:bCs/>
        </w:rPr>
      </w:pPr>
    </w:p>
    <w:p w14:paraId="34F3E121" w14:textId="2FE9DD1A"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b/>
          <w:bCs/>
          <w:color w:val="0000FF"/>
          <w:kern w:val="2"/>
          <w:sz w:val="22"/>
          <w:szCs w:val="22"/>
        </w:rPr>
      </w:pPr>
      <w:r w:rsidRPr="00455E3C">
        <w:rPr>
          <w:b/>
          <w:bCs/>
          <w:kern w:val="2"/>
          <w:sz w:val="22"/>
          <w:szCs w:val="22"/>
        </w:rPr>
        <w:t>Table 702-</w:t>
      </w:r>
      <w:r>
        <w:rPr>
          <w:b/>
          <w:bCs/>
          <w:kern w:val="2"/>
          <w:sz w:val="22"/>
          <w:szCs w:val="22"/>
        </w:rPr>
        <w:t>7</w:t>
      </w:r>
    </w:p>
    <w:p w14:paraId="0B1086C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14" w:lineRule="auto"/>
        <w:jc w:val="center"/>
        <w:rPr>
          <w:b/>
          <w:bCs/>
          <w:i/>
          <w:iCs/>
          <w:kern w:val="2"/>
          <w:sz w:val="22"/>
          <w:szCs w:val="22"/>
        </w:rPr>
      </w:pPr>
      <w:r w:rsidRPr="00455E3C">
        <w:rPr>
          <w:b/>
          <w:bCs/>
          <w:kern w:val="2"/>
          <w:sz w:val="22"/>
          <w:szCs w:val="22"/>
        </w:rPr>
        <w:t>EMULSIFIED RECYCLING AGENT</w:t>
      </w:r>
    </w:p>
    <w:tbl>
      <w:tblPr>
        <w:tblW w:w="751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28"/>
        <w:gridCol w:w="1170"/>
        <w:gridCol w:w="1338"/>
        <w:gridCol w:w="1482"/>
      </w:tblGrid>
      <w:tr w:rsidR="00AE67E8" w:rsidRPr="00455E3C" w14:paraId="3A9060C8" w14:textId="77777777">
        <w:trPr>
          <w:jc w:val="center"/>
        </w:trPr>
        <w:tc>
          <w:tcPr>
            <w:tcW w:w="3528" w:type="dxa"/>
            <w:vMerge w:val="restart"/>
            <w:tcBorders>
              <w:top w:val="double" w:sz="4" w:space="0" w:color="auto"/>
              <w:bottom w:val="double" w:sz="4" w:space="0" w:color="auto"/>
              <w:right w:val="single" w:sz="4" w:space="0" w:color="auto"/>
            </w:tcBorders>
          </w:tcPr>
          <w:p w14:paraId="141062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kern w:val="2"/>
              </w:rPr>
            </w:pPr>
          </w:p>
          <w:p w14:paraId="5393544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Property</w:t>
            </w:r>
          </w:p>
        </w:tc>
        <w:tc>
          <w:tcPr>
            <w:tcW w:w="2508" w:type="dxa"/>
            <w:gridSpan w:val="2"/>
            <w:tcBorders>
              <w:top w:val="double" w:sz="4" w:space="0" w:color="auto"/>
              <w:left w:val="single" w:sz="4" w:space="0" w:color="auto"/>
              <w:bottom w:val="single" w:sz="4" w:space="0" w:color="auto"/>
              <w:right w:val="single" w:sz="4" w:space="0" w:color="auto"/>
            </w:tcBorders>
          </w:tcPr>
          <w:p w14:paraId="5615124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Requirement</w:t>
            </w:r>
          </w:p>
        </w:tc>
        <w:tc>
          <w:tcPr>
            <w:tcW w:w="1482" w:type="dxa"/>
            <w:vMerge w:val="restart"/>
            <w:tcBorders>
              <w:top w:val="double" w:sz="4" w:space="0" w:color="auto"/>
              <w:left w:val="single" w:sz="4" w:space="0" w:color="auto"/>
              <w:bottom w:val="single" w:sz="4" w:space="0" w:color="auto"/>
            </w:tcBorders>
          </w:tcPr>
          <w:p w14:paraId="016A98D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kern w:val="2"/>
              </w:rPr>
            </w:pPr>
          </w:p>
          <w:p w14:paraId="717542C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Test</w:t>
            </w:r>
          </w:p>
        </w:tc>
      </w:tr>
      <w:tr w:rsidR="00AE67E8" w:rsidRPr="00455E3C" w14:paraId="17445141" w14:textId="77777777">
        <w:trPr>
          <w:jc w:val="center"/>
        </w:trPr>
        <w:tc>
          <w:tcPr>
            <w:tcW w:w="3528" w:type="dxa"/>
            <w:vMerge/>
            <w:tcBorders>
              <w:top w:val="nil"/>
              <w:bottom w:val="double" w:sz="4" w:space="0" w:color="auto"/>
              <w:right w:val="single" w:sz="4" w:space="0" w:color="auto"/>
            </w:tcBorders>
          </w:tcPr>
          <w:p w14:paraId="4FDDA16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170" w:type="dxa"/>
            <w:tcBorders>
              <w:top w:val="single" w:sz="4" w:space="0" w:color="auto"/>
              <w:left w:val="single" w:sz="4" w:space="0" w:color="auto"/>
              <w:bottom w:val="double" w:sz="4" w:space="0" w:color="auto"/>
              <w:right w:val="single" w:sz="4" w:space="0" w:color="auto"/>
            </w:tcBorders>
          </w:tcPr>
          <w:p w14:paraId="0486214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Minimum</w:t>
            </w:r>
          </w:p>
        </w:tc>
        <w:tc>
          <w:tcPr>
            <w:tcW w:w="1338" w:type="dxa"/>
            <w:tcBorders>
              <w:top w:val="single" w:sz="4" w:space="0" w:color="auto"/>
              <w:left w:val="single" w:sz="4" w:space="0" w:color="auto"/>
              <w:bottom w:val="double" w:sz="4" w:space="0" w:color="auto"/>
              <w:right w:val="single" w:sz="4" w:space="0" w:color="auto"/>
            </w:tcBorders>
          </w:tcPr>
          <w:p w14:paraId="28B8268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Maximum</w:t>
            </w:r>
          </w:p>
        </w:tc>
        <w:tc>
          <w:tcPr>
            <w:tcW w:w="1482" w:type="dxa"/>
            <w:vMerge/>
            <w:tcBorders>
              <w:top w:val="single" w:sz="4" w:space="0" w:color="auto"/>
              <w:left w:val="single" w:sz="4" w:space="0" w:color="auto"/>
              <w:bottom w:val="double" w:sz="4" w:space="0" w:color="auto"/>
            </w:tcBorders>
          </w:tcPr>
          <w:p w14:paraId="3BAA81D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14CC84C" w14:textId="77777777">
        <w:trPr>
          <w:jc w:val="center"/>
        </w:trPr>
        <w:tc>
          <w:tcPr>
            <w:tcW w:w="3528" w:type="dxa"/>
            <w:tcBorders>
              <w:top w:val="double" w:sz="4" w:space="0" w:color="auto"/>
              <w:bottom w:val="nil"/>
              <w:right w:val="single" w:sz="4" w:space="0" w:color="auto"/>
            </w:tcBorders>
          </w:tcPr>
          <w:p w14:paraId="32EDE1E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b/>
                <w:kern w:val="2"/>
              </w:rPr>
              <w:t>Tests on Emulsion:</w:t>
            </w:r>
          </w:p>
        </w:tc>
        <w:tc>
          <w:tcPr>
            <w:tcW w:w="1170" w:type="dxa"/>
            <w:tcBorders>
              <w:top w:val="double" w:sz="4" w:space="0" w:color="auto"/>
              <w:left w:val="single" w:sz="4" w:space="0" w:color="auto"/>
              <w:bottom w:val="nil"/>
              <w:right w:val="single" w:sz="4" w:space="0" w:color="auto"/>
            </w:tcBorders>
          </w:tcPr>
          <w:p w14:paraId="6B00836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double" w:sz="4" w:space="0" w:color="auto"/>
              <w:left w:val="single" w:sz="4" w:space="0" w:color="auto"/>
              <w:bottom w:val="nil"/>
              <w:right w:val="single" w:sz="4" w:space="0" w:color="auto"/>
            </w:tcBorders>
          </w:tcPr>
          <w:p w14:paraId="0DBF005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double" w:sz="4" w:space="0" w:color="auto"/>
              <w:left w:val="single" w:sz="4" w:space="0" w:color="auto"/>
              <w:bottom w:val="nil"/>
            </w:tcBorders>
          </w:tcPr>
          <w:p w14:paraId="737D8463"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569D8E4" w14:textId="77777777">
        <w:trPr>
          <w:jc w:val="center"/>
        </w:trPr>
        <w:tc>
          <w:tcPr>
            <w:tcW w:w="3528" w:type="dxa"/>
            <w:tcBorders>
              <w:top w:val="nil"/>
              <w:bottom w:val="nil"/>
              <w:right w:val="single" w:sz="4" w:space="0" w:color="auto"/>
            </w:tcBorders>
            <w:shd w:val="clear" w:color="auto" w:fill="E0E0E0"/>
          </w:tcPr>
          <w:p w14:paraId="69ACC8A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Viscosity @ 25 °C, SFS</w:t>
            </w:r>
          </w:p>
        </w:tc>
        <w:tc>
          <w:tcPr>
            <w:tcW w:w="1170" w:type="dxa"/>
            <w:tcBorders>
              <w:top w:val="nil"/>
              <w:left w:val="single" w:sz="4" w:space="0" w:color="auto"/>
              <w:bottom w:val="nil"/>
              <w:right w:val="single" w:sz="4" w:space="0" w:color="auto"/>
            </w:tcBorders>
            <w:shd w:val="clear" w:color="auto" w:fill="E0E0E0"/>
          </w:tcPr>
          <w:p w14:paraId="249B701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w:t>
            </w:r>
          </w:p>
        </w:tc>
        <w:tc>
          <w:tcPr>
            <w:tcW w:w="1338" w:type="dxa"/>
            <w:tcBorders>
              <w:top w:val="nil"/>
              <w:left w:val="single" w:sz="4" w:space="0" w:color="auto"/>
              <w:bottom w:val="nil"/>
              <w:right w:val="single" w:sz="4" w:space="0" w:color="auto"/>
            </w:tcBorders>
            <w:shd w:val="clear" w:color="auto" w:fill="E0E0E0"/>
          </w:tcPr>
          <w:p w14:paraId="7A28C52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200</w:t>
            </w:r>
          </w:p>
        </w:tc>
        <w:tc>
          <w:tcPr>
            <w:tcW w:w="1482" w:type="dxa"/>
            <w:tcBorders>
              <w:top w:val="nil"/>
              <w:left w:val="single" w:sz="4" w:space="0" w:color="auto"/>
              <w:bottom w:val="nil"/>
            </w:tcBorders>
            <w:shd w:val="clear" w:color="auto" w:fill="E0E0E0"/>
          </w:tcPr>
          <w:p w14:paraId="092040F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3344EF59" w14:textId="77777777">
        <w:trPr>
          <w:jc w:val="center"/>
        </w:trPr>
        <w:tc>
          <w:tcPr>
            <w:tcW w:w="3528" w:type="dxa"/>
            <w:tcBorders>
              <w:top w:val="nil"/>
              <w:bottom w:val="nil"/>
              <w:right w:val="single" w:sz="4" w:space="0" w:color="auto"/>
            </w:tcBorders>
          </w:tcPr>
          <w:p w14:paraId="38B2786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Pumping Stability</w:t>
            </w:r>
          </w:p>
        </w:tc>
        <w:tc>
          <w:tcPr>
            <w:tcW w:w="1170" w:type="dxa"/>
            <w:tcBorders>
              <w:top w:val="nil"/>
              <w:left w:val="single" w:sz="4" w:space="0" w:color="auto"/>
              <w:bottom w:val="nil"/>
              <w:right w:val="single" w:sz="4" w:space="0" w:color="auto"/>
            </w:tcBorders>
          </w:tcPr>
          <w:p w14:paraId="31C1A52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Pass</w:t>
            </w:r>
          </w:p>
        </w:tc>
        <w:tc>
          <w:tcPr>
            <w:tcW w:w="1338" w:type="dxa"/>
            <w:tcBorders>
              <w:top w:val="nil"/>
              <w:left w:val="single" w:sz="4" w:space="0" w:color="auto"/>
              <w:bottom w:val="nil"/>
              <w:right w:val="single" w:sz="4" w:space="0" w:color="auto"/>
            </w:tcBorders>
          </w:tcPr>
          <w:p w14:paraId="6CEA1A5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tcPr>
          <w:p w14:paraId="6C02676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GB Method</w:t>
            </w:r>
            <w:r w:rsidRPr="00455E3C">
              <w:rPr>
                <w:rFonts w:ascii="Arial" w:hAnsi="Arial" w:cs="Arial"/>
                <w:kern w:val="2"/>
                <w:vertAlign w:val="superscript"/>
              </w:rPr>
              <w:t>1</w:t>
            </w:r>
          </w:p>
        </w:tc>
      </w:tr>
      <w:tr w:rsidR="00AE67E8" w:rsidRPr="00455E3C" w14:paraId="3FB399CC" w14:textId="77777777">
        <w:trPr>
          <w:jc w:val="center"/>
        </w:trPr>
        <w:tc>
          <w:tcPr>
            <w:tcW w:w="3528" w:type="dxa"/>
            <w:tcBorders>
              <w:top w:val="nil"/>
              <w:bottom w:val="nil"/>
              <w:right w:val="single" w:sz="4" w:space="0" w:color="auto"/>
            </w:tcBorders>
            <w:shd w:val="clear" w:color="auto" w:fill="E0E0E0"/>
          </w:tcPr>
          <w:p w14:paraId="769EED9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kern w:val="2"/>
              </w:rPr>
            </w:pPr>
          </w:p>
          <w:p w14:paraId="4A0DA5E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Sieve Test, %w</w:t>
            </w:r>
          </w:p>
        </w:tc>
        <w:tc>
          <w:tcPr>
            <w:tcW w:w="1170" w:type="dxa"/>
            <w:tcBorders>
              <w:top w:val="nil"/>
              <w:left w:val="single" w:sz="4" w:space="0" w:color="auto"/>
              <w:bottom w:val="nil"/>
              <w:right w:val="single" w:sz="4" w:space="0" w:color="auto"/>
            </w:tcBorders>
            <w:shd w:val="clear" w:color="auto" w:fill="E0E0E0"/>
          </w:tcPr>
          <w:p w14:paraId="08A2661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nil"/>
              <w:left w:val="single" w:sz="4" w:space="0" w:color="auto"/>
              <w:bottom w:val="nil"/>
              <w:right w:val="single" w:sz="4" w:space="0" w:color="auto"/>
            </w:tcBorders>
            <w:shd w:val="clear" w:color="auto" w:fill="E0E0E0"/>
          </w:tcPr>
          <w:p w14:paraId="593230C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kern w:val="2"/>
              </w:rPr>
            </w:pPr>
          </w:p>
          <w:p w14:paraId="7587232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0.1</w:t>
            </w:r>
          </w:p>
        </w:tc>
        <w:tc>
          <w:tcPr>
            <w:tcW w:w="1482" w:type="dxa"/>
            <w:tcBorders>
              <w:top w:val="nil"/>
              <w:left w:val="single" w:sz="4" w:space="0" w:color="auto"/>
              <w:bottom w:val="nil"/>
            </w:tcBorders>
            <w:shd w:val="clear" w:color="auto" w:fill="E0E0E0"/>
          </w:tcPr>
          <w:p w14:paraId="5C5B901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r w:rsidRPr="00455E3C">
              <w:rPr>
                <w:rFonts w:ascii="Arial" w:hAnsi="Arial" w:cs="Arial"/>
                <w:kern w:val="2"/>
                <w:vertAlign w:val="superscript"/>
              </w:rPr>
              <w:t>2</w:t>
            </w:r>
          </w:p>
        </w:tc>
      </w:tr>
      <w:tr w:rsidR="00AE67E8" w:rsidRPr="00455E3C" w14:paraId="0C8BEA4B" w14:textId="77777777">
        <w:trPr>
          <w:jc w:val="center"/>
        </w:trPr>
        <w:tc>
          <w:tcPr>
            <w:tcW w:w="3528" w:type="dxa"/>
            <w:tcBorders>
              <w:top w:val="nil"/>
              <w:bottom w:val="nil"/>
              <w:right w:val="single" w:sz="4" w:space="0" w:color="auto"/>
            </w:tcBorders>
          </w:tcPr>
          <w:p w14:paraId="681FFFF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Cement Mixing, %w</w:t>
            </w:r>
          </w:p>
        </w:tc>
        <w:tc>
          <w:tcPr>
            <w:tcW w:w="1170" w:type="dxa"/>
            <w:tcBorders>
              <w:top w:val="nil"/>
              <w:left w:val="single" w:sz="4" w:space="0" w:color="auto"/>
              <w:bottom w:val="nil"/>
              <w:right w:val="single" w:sz="4" w:space="0" w:color="auto"/>
            </w:tcBorders>
          </w:tcPr>
          <w:p w14:paraId="2EABDDA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nil"/>
              <w:left w:val="single" w:sz="4" w:space="0" w:color="auto"/>
              <w:bottom w:val="nil"/>
              <w:right w:val="single" w:sz="4" w:space="0" w:color="auto"/>
            </w:tcBorders>
          </w:tcPr>
          <w:p w14:paraId="1262521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w:t>
            </w:r>
          </w:p>
        </w:tc>
        <w:tc>
          <w:tcPr>
            <w:tcW w:w="1482" w:type="dxa"/>
            <w:tcBorders>
              <w:top w:val="nil"/>
              <w:left w:val="single" w:sz="4" w:space="0" w:color="auto"/>
              <w:bottom w:val="nil"/>
            </w:tcBorders>
          </w:tcPr>
          <w:p w14:paraId="60F405B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0FD6B127" w14:textId="77777777">
        <w:trPr>
          <w:jc w:val="center"/>
        </w:trPr>
        <w:tc>
          <w:tcPr>
            <w:tcW w:w="3528" w:type="dxa"/>
            <w:tcBorders>
              <w:top w:val="nil"/>
              <w:bottom w:val="nil"/>
              <w:right w:val="single" w:sz="4" w:space="0" w:color="auto"/>
            </w:tcBorders>
            <w:shd w:val="clear" w:color="auto" w:fill="E0E0E0"/>
          </w:tcPr>
          <w:p w14:paraId="6EA7E4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Particle Charge</w:t>
            </w:r>
            <w:r w:rsidRPr="00455E3C">
              <w:rPr>
                <w:rFonts w:ascii="Arial" w:hAnsi="Arial" w:cs="Arial"/>
                <w:kern w:val="2"/>
              </w:rPr>
              <w:tab/>
            </w:r>
          </w:p>
        </w:tc>
        <w:tc>
          <w:tcPr>
            <w:tcW w:w="1170" w:type="dxa"/>
            <w:tcBorders>
              <w:top w:val="nil"/>
              <w:left w:val="single" w:sz="4" w:space="0" w:color="auto"/>
              <w:bottom w:val="nil"/>
              <w:right w:val="single" w:sz="4" w:space="0" w:color="auto"/>
            </w:tcBorders>
            <w:shd w:val="clear" w:color="auto" w:fill="E0E0E0"/>
          </w:tcPr>
          <w:p w14:paraId="39E9CDF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Positive</w:t>
            </w:r>
          </w:p>
        </w:tc>
        <w:tc>
          <w:tcPr>
            <w:tcW w:w="1338" w:type="dxa"/>
            <w:tcBorders>
              <w:top w:val="nil"/>
              <w:left w:val="single" w:sz="4" w:space="0" w:color="auto"/>
              <w:bottom w:val="nil"/>
              <w:right w:val="single" w:sz="4" w:space="0" w:color="auto"/>
            </w:tcBorders>
            <w:shd w:val="clear" w:color="auto" w:fill="E0E0E0"/>
          </w:tcPr>
          <w:p w14:paraId="598F765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shd w:val="clear" w:color="auto" w:fill="E0E0E0"/>
          </w:tcPr>
          <w:p w14:paraId="6FBBB9E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72009425" w14:textId="77777777">
        <w:trPr>
          <w:jc w:val="center"/>
        </w:trPr>
        <w:tc>
          <w:tcPr>
            <w:tcW w:w="3528" w:type="dxa"/>
            <w:tcBorders>
              <w:top w:val="nil"/>
              <w:bottom w:val="single" w:sz="4" w:space="0" w:color="auto"/>
              <w:right w:val="single" w:sz="4" w:space="0" w:color="auto"/>
            </w:tcBorders>
          </w:tcPr>
          <w:p w14:paraId="3A56D28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Conc. Of Oil Phase</w:t>
            </w:r>
          </w:p>
        </w:tc>
        <w:tc>
          <w:tcPr>
            <w:tcW w:w="1170" w:type="dxa"/>
            <w:tcBorders>
              <w:top w:val="nil"/>
              <w:left w:val="single" w:sz="4" w:space="0" w:color="auto"/>
              <w:bottom w:val="single" w:sz="4" w:space="0" w:color="auto"/>
              <w:right w:val="single" w:sz="4" w:space="0" w:color="auto"/>
            </w:tcBorders>
          </w:tcPr>
          <w:p w14:paraId="2FD64E3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64</w:t>
            </w:r>
          </w:p>
        </w:tc>
        <w:tc>
          <w:tcPr>
            <w:tcW w:w="1338" w:type="dxa"/>
            <w:tcBorders>
              <w:top w:val="nil"/>
              <w:left w:val="single" w:sz="4" w:space="0" w:color="auto"/>
              <w:bottom w:val="single" w:sz="4" w:space="0" w:color="auto"/>
              <w:right w:val="single" w:sz="4" w:space="0" w:color="auto"/>
            </w:tcBorders>
          </w:tcPr>
          <w:p w14:paraId="4B838C6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single" w:sz="4" w:space="0" w:color="auto"/>
            </w:tcBorders>
          </w:tcPr>
          <w:p w14:paraId="10ADAE33"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r w:rsidRPr="00455E3C">
              <w:rPr>
                <w:rFonts w:ascii="Arial" w:hAnsi="Arial" w:cs="Arial"/>
                <w:kern w:val="2"/>
                <w:vertAlign w:val="superscript"/>
              </w:rPr>
              <w:t>3</w:t>
            </w:r>
          </w:p>
        </w:tc>
      </w:tr>
      <w:tr w:rsidR="00AE67E8" w:rsidRPr="00455E3C" w14:paraId="46979642" w14:textId="77777777">
        <w:trPr>
          <w:jc w:val="center"/>
        </w:trPr>
        <w:tc>
          <w:tcPr>
            <w:tcW w:w="3528" w:type="dxa"/>
            <w:tcBorders>
              <w:top w:val="single" w:sz="4" w:space="0" w:color="auto"/>
              <w:bottom w:val="nil"/>
              <w:right w:val="single" w:sz="4" w:space="0" w:color="auto"/>
            </w:tcBorders>
          </w:tcPr>
          <w:p w14:paraId="1B40436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b/>
                <w:kern w:val="2"/>
              </w:rPr>
              <w:t>Tests on Residue:</w:t>
            </w:r>
          </w:p>
        </w:tc>
        <w:tc>
          <w:tcPr>
            <w:tcW w:w="1170" w:type="dxa"/>
            <w:tcBorders>
              <w:top w:val="single" w:sz="4" w:space="0" w:color="auto"/>
              <w:left w:val="single" w:sz="4" w:space="0" w:color="auto"/>
              <w:bottom w:val="nil"/>
              <w:right w:val="single" w:sz="4" w:space="0" w:color="auto"/>
            </w:tcBorders>
          </w:tcPr>
          <w:p w14:paraId="0B67B3B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single" w:sz="4" w:space="0" w:color="auto"/>
              <w:left w:val="single" w:sz="4" w:space="0" w:color="auto"/>
              <w:bottom w:val="nil"/>
              <w:right w:val="single" w:sz="4" w:space="0" w:color="auto"/>
            </w:tcBorders>
          </w:tcPr>
          <w:p w14:paraId="24657A4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single" w:sz="4" w:space="0" w:color="auto"/>
              <w:left w:val="single" w:sz="4" w:space="0" w:color="auto"/>
              <w:bottom w:val="nil"/>
            </w:tcBorders>
          </w:tcPr>
          <w:p w14:paraId="640FA0C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BB2FEC0" w14:textId="77777777">
        <w:trPr>
          <w:jc w:val="center"/>
        </w:trPr>
        <w:tc>
          <w:tcPr>
            <w:tcW w:w="3528" w:type="dxa"/>
            <w:tcBorders>
              <w:top w:val="nil"/>
              <w:bottom w:val="nil"/>
              <w:right w:val="single" w:sz="4" w:space="0" w:color="auto"/>
            </w:tcBorders>
            <w:shd w:val="clear" w:color="auto" w:fill="E0E0E0"/>
            <w:vAlign w:val="center"/>
          </w:tcPr>
          <w:p w14:paraId="406C430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Viscosity @ 60 °C , CST</w:t>
            </w:r>
          </w:p>
        </w:tc>
        <w:tc>
          <w:tcPr>
            <w:tcW w:w="1170" w:type="dxa"/>
            <w:tcBorders>
              <w:top w:val="nil"/>
              <w:left w:val="single" w:sz="4" w:space="0" w:color="auto"/>
              <w:bottom w:val="nil"/>
              <w:right w:val="single" w:sz="4" w:space="0" w:color="auto"/>
            </w:tcBorders>
            <w:shd w:val="clear" w:color="auto" w:fill="E0E0E0"/>
            <w:vAlign w:val="center"/>
          </w:tcPr>
          <w:p w14:paraId="145386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2000</w:t>
            </w:r>
          </w:p>
        </w:tc>
        <w:tc>
          <w:tcPr>
            <w:tcW w:w="1338" w:type="dxa"/>
            <w:tcBorders>
              <w:top w:val="nil"/>
              <w:left w:val="single" w:sz="4" w:space="0" w:color="auto"/>
              <w:bottom w:val="nil"/>
              <w:right w:val="single" w:sz="4" w:space="0" w:color="auto"/>
            </w:tcBorders>
            <w:shd w:val="clear" w:color="auto" w:fill="E0E0E0"/>
            <w:vAlign w:val="center"/>
          </w:tcPr>
          <w:p w14:paraId="634F867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4000</w:t>
            </w:r>
          </w:p>
        </w:tc>
        <w:tc>
          <w:tcPr>
            <w:tcW w:w="1482" w:type="dxa"/>
            <w:tcBorders>
              <w:top w:val="nil"/>
              <w:left w:val="single" w:sz="4" w:space="0" w:color="auto"/>
              <w:bottom w:val="nil"/>
            </w:tcBorders>
            <w:shd w:val="clear" w:color="auto" w:fill="E0E0E0"/>
            <w:vAlign w:val="center"/>
          </w:tcPr>
          <w:p w14:paraId="7CE6C22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2170</w:t>
            </w:r>
          </w:p>
        </w:tc>
      </w:tr>
      <w:tr w:rsidR="00AE67E8" w:rsidRPr="00455E3C" w14:paraId="574426BC" w14:textId="77777777">
        <w:trPr>
          <w:jc w:val="center"/>
        </w:trPr>
        <w:tc>
          <w:tcPr>
            <w:tcW w:w="3528" w:type="dxa"/>
            <w:tcBorders>
              <w:top w:val="nil"/>
              <w:bottom w:val="nil"/>
              <w:right w:val="single" w:sz="4" w:space="0" w:color="auto"/>
            </w:tcBorders>
          </w:tcPr>
          <w:p w14:paraId="5CE3E89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Flash Point, COC, °C (° F)</w:t>
            </w:r>
          </w:p>
        </w:tc>
        <w:tc>
          <w:tcPr>
            <w:tcW w:w="1170" w:type="dxa"/>
            <w:tcBorders>
              <w:top w:val="nil"/>
              <w:left w:val="single" w:sz="4" w:space="0" w:color="auto"/>
              <w:bottom w:val="nil"/>
              <w:right w:val="single" w:sz="4" w:space="0" w:color="auto"/>
            </w:tcBorders>
          </w:tcPr>
          <w:p w14:paraId="2E5E9E5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232</w:t>
            </w:r>
          </w:p>
        </w:tc>
        <w:tc>
          <w:tcPr>
            <w:tcW w:w="1338" w:type="dxa"/>
            <w:tcBorders>
              <w:top w:val="nil"/>
              <w:left w:val="single" w:sz="4" w:space="0" w:color="auto"/>
              <w:bottom w:val="nil"/>
              <w:right w:val="single" w:sz="4" w:space="0" w:color="auto"/>
            </w:tcBorders>
          </w:tcPr>
          <w:p w14:paraId="7EEDD70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tcPr>
          <w:p w14:paraId="056037A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92</w:t>
            </w:r>
          </w:p>
        </w:tc>
      </w:tr>
      <w:tr w:rsidR="00AE67E8" w:rsidRPr="00455E3C" w14:paraId="6E0877C7" w14:textId="77777777">
        <w:trPr>
          <w:jc w:val="center"/>
        </w:trPr>
        <w:tc>
          <w:tcPr>
            <w:tcW w:w="3528" w:type="dxa"/>
            <w:tcBorders>
              <w:top w:val="nil"/>
              <w:bottom w:val="nil"/>
              <w:right w:val="single" w:sz="4" w:space="0" w:color="auto"/>
            </w:tcBorders>
            <w:shd w:val="clear" w:color="auto" w:fill="E0E0E0"/>
          </w:tcPr>
          <w:p w14:paraId="6C8EDA0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455E3C">
              <w:rPr>
                <w:rFonts w:ascii="Arial" w:hAnsi="Arial" w:cs="Arial"/>
                <w:kern w:val="2"/>
              </w:rPr>
              <w:t xml:space="preserve"> </w:t>
            </w:r>
            <w:proofErr w:type="spellStart"/>
            <w:r w:rsidRPr="00455E3C">
              <w:rPr>
                <w:rFonts w:ascii="Arial" w:hAnsi="Arial" w:cs="Arial"/>
                <w:kern w:val="2"/>
              </w:rPr>
              <w:t>Maltenes</w:t>
            </w:r>
            <w:proofErr w:type="spellEnd"/>
            <w:r w:rsidRPr="00455E3C">
              <w:rPr>
                <w:rFonts w:ascii="Arial" w:hAnsi="Arial" w:cs="Arial"/>
                <w:kern w:val="2"/>
              </w:rPr>
              <w:t xml:space="preserve"> Dist.    </w:t>
            </w:r>
            <w:r w:rsidRPr="00455E3C">
              <w:rPr>
                <w:rFonts w:ascii="Arial" w:hAnsi="Arial" w:cs="Arial"/>
                <w:kern w:val="2"/>
                <w:u w:val="single"/>
              </w:rPr>
              <w:t>PC+A</w:t>
            </w:r>
            <w:r w:rsidRPr="00455E3C">
              <w:rPr>
                <w:rFonts w:ascii="Arial" w:hAnsi="Arial" w:cs="Arial"/>
                <w:kern w:val="2"/>
                <w:u w:val="single"/>
                <w:vertAlign w:val="subscript"/>
              </w:rPr>
              <w:t>1</w:t>
            </w:r>
          </w:p>
          <w:p w14:paraId="3F502A2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r w:rsidRPr="00455E3C">
              <w:rPr>
                <w:rFonts w:ascii="Arial" w:hAnsi="Arial" w:cs="Arial"/>
                <w:kern w:val="2"/>
              </w:rPr>
              <w:t xml:space="preserve">           Ratio</w:t>
            </w:r>
            <w:r w:rsidRPr="00455E3C">
              <w:rPr>
                <w:rFonts w:ascii="Arial" w:hAnsi="Arial" w:cs="Arial"/>
                <w:kern w:val="2"/>
                <w:vertAlign w:val="superscript"/>
              </w:rPr>
              <w:t>4</w:t>
            </w:r>
            <w:r w:rsidRPr="00455E3C">
              <w:rPr>
                <w:rFonts w:ascii="Arial" w:hAnsi="Arial" w:cs="Arial"/>
                <w:kern w:val="2"/>
              </w:rPr>
              <w:t xml:space="preserve">           S+A</w:t>
            </w:r>
            <w:r w:rsidRPr="00455E3C">
              <w:rPr>
                <w:rFonts w:ascii="Arial" w:hAnsi="Arial" w:cs="Arial"/>
                <w:kern w:val="2"/>
                <w:vertAlign w:val="subscript"/>
              </w:rPr>
              <w:t>2</w:t>
            </w:r>
          </w:p>
        </w:tc>
        <w:tc>
          <w:tcPr>
            <w:tcW w:w="1170" w:type="dxa"/>
            <w:tcBorders>
              <w:top w:val="nil"/>
              <w:left w:val="single" w:sz="4" w:space="0" w:color="auto"/>
              <w:bottom w:val="nil"/>
              <w:right w:val="single" w:sz="4" w:space="0" w:color="auto"/>
            </w:tcBorders>
            <w:shd w:val="clear" w:color="auto" w:fill="E0E0E0"/>
          </w:tcPr>
          <w:p w14:paraId="016EA0C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0C1B582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0.3</w:t>
            </w:r>
          </w:p>
        </w:tc>
        <w:tc>
          <w:tcPr>
            <w:tcW w:w="1338" w:type="dxa"/>
            <w:tcBorders>
              <w:top w:val="nil"/>
              <w:left w:val="single" w:sz="4" w:space="0" w:color="auto"/>
              <w:bottom w:val="nil"/>
              <w:right w:val="single" w:sz="4" w:space="0" w:color="auto"/>
            </w:tcBorders>
            <w:shd w:val="clear" w:color="auto" w:fill="E0E0E0"/>
          </w:tcPr>
          <w:p w14:paraId="1012745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2F050EB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0.6</w:t>
            </w:r>
          </w:p>
        </w:tc>
        <w:tc>
          <w:tcPr>
            <w:tcW w:w="1482" w:type="dxa"/>
            <w:tcBorders>
              <w:top w:val="nil"/>
              <w:left w:val="single" w:sz="4" w:space="0" w:color="auto"/>
              <w:bottom w:val="nil"/>
            </w:tcBorders>
            <w:shd w:val="clear" w:color="auto" w:fill="E0E0E0"/>
          </w:tcPr>
          <w:p w14:paraId="70128F6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 xml:space="preserve">ASTM </w:t>
            </w:r>
          </w:p>
          <w:p w14:paraId="13137F5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0E06635E" w14:textId="77777777">
        <w:trPr>
          <w:jc w:val="center"/>
        </w:trPr>
        <w:tc>
          <w:tcPr>
            <w:tcW w:w="3528" w:type="dxa"/>
            <w:tcBorders>
              <w:top w:val="nil"/>
              <w:bottom w:val="nil"/>
              <w:right w:val="single" w:sz="4" w:space="0" w:color="auto"/>
            </w:tcBorders>
            <w:shd w:val="clear" w:color="auto" w:fill="auto"/>
          </w:tcPr>
          <w:p w14:paraId="55E80B5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p>
          <w:p w14:paraId="420736B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r w:rsidRPr="00455E3C">
              <w:rPr>
                <w:rFonts w:ascii="Arial" w:hAnsi="Arial" w:cs="Arial"/>
                <w:bCs/>
                <w:iCs/>
                <w:kern w:val="2"/>
              </w:rPr>
              <w:t>PC/S Ratio</w:t>
            </w:r>
          </w:p>
        </w:tc>
        <w:tc>
          <w:tcPr>
            <w:tcW w:w="1170" w:type="dxa"/>
            <w:tcBorders>
              <w:top w:val="nil"/>
              <w:left w:val="single" w:sz="4" w:space="0" w:color="auto"/>
              <w:bottom w:val="nil"/>
              <w:right w:val="single" w:sz="4" w:space="0" w:color="auto"/>
            </w:tcBorders>
            <w:shd w:val="clear" w:color="auto" w:fill="auto"/>
          </w:tcPr>
          <w:p w14:paraId="29CAA98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5ED574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0.4</w:t>
            </w:r>
          </w:p>
        </w:tc>
        <w:tc>
          <w:tcPr>
            <w:tcW w:w="1338" w:type="dxa"/>
            <w:tcBorders>
              <w:top w:val="nil"/>
              <w:left w:val="single" w:sz="4" w:space="0" w:color="auto"/>
              <w:bottom w:val="nil"/>
              <w:right w:val="single" w:sz="4" w:space="0" w:color="auto"/>
            </w:tcBorders>
            <w:shd w:val="clear" w:color="auto" w:fill="auto"/>
          </w:tcPr>
          <w:p w14:paraId="3DF5A71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tc>
        <w:tc>
          <w:tcPr>
            <w:tcW w:w="1482" w:type="dxa"/>
            <w:tcBorders>
              <w:top w:val="nil"/>
              <w:left w:val="single" w:sz="4" w:space="0" w:color="auto"/>
              <w:bottom w:val="nil"/>
            </w:tcBorders>
            <w:shd w:val="clear" w:color="auto" w:fill="auto"/>
          </w:tcPr>
          <w:p w14:paraId="1417D20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 xml:space="preserve">ASTM </w:t>
            </w:r>
          </w:p>
          <w:p w14:paraId="70E14A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2A3E6885" w14:textId="77777777">
        <w:trPr>
          <w:jc w:val="center"/>
        </w:trPr>
        <w:tc>
          <w:tcPr>
            <w:tcW w:w="3528" w:type="dxa"/>
            <w:tcBorders>
              <w:top w:val="nil"/>
              <w:bottom w:val="single" w:sz="4" w:space="0" w:color="auto"/>
              <w:right w:val="single" w:sz="4" w:space="0" w:color="auto"/>
            </w:tcBorders>
            <w:shd w:val="clear" w:color="auto" w:fill="E0E0E0"/>
          </w:tcPr>
          <w:p w14:paraId="261EBB1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p>
          <w:p w14:paraId="03FBD55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proofErr w:type="spellStart"/>
            <w:r w:rsidRPr="00455E3C">
              <w:rPr>
                <w:rFonts w:ascii="Arial" w:hAnsi="Arial" w:cs="Arial"/>
                <w:bCs/>
                <w:iCs/>
                <w:kern w:val="2"/>
              </w:rPr>
              <w:t>Asphaltenes</w:t>
            </w:r>
            <w:proofErr w:type="spellEnd"/>
            <w:r w:rsidRPr="00455E3C">
              <w:rPr>
                <w:rFonts w:ascii="Arial" w:hAnsi="Arial" w:cs="Arial"/>
                <w:bCs/>
                <w:iCs/>
                <w:kern w:val="2"/>
              </w:rPr>
              <w:t>, % max.</w:t>
            </w:r>
          </w:p>
        </w:tc>
        <w:tc>
          <w:tcPr>
            <w:tcW w:w="1170" w:type="dxa"/>
            <w:tcBorders>
              <w:top w:val="nil"/>
              <w:left w:val="single" w:sz="4" w:space="0" w:color="auto"/>
              <w:bottom w:val="single" w:sz="4" w:space="0" w:color="auto"/>
              <w:right w:val="single" w:sz="4" w:space="0" w:color="auto"/>
            </w:tcBorders>
            <w:shd w:val="clear" w:color="auto" w:fill="E0E0E0"/>
          </w:tcPr>
          <w:p w14:paraId="6F354E9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tc>
        <w:tc>
          <w:tcPr>
            <w:tcW w:w="1338" w:type="dxa"/>
            <w:tcBorders>
              <w:top w:val="nil"/>
              <w:left w:val="single" w:sz="4" w:space="0" w:color="auto"/>
              <w:bottom w:val="single" w:sz="4" w:space="0" w:color="auto"/>
              <w:right w:val="single" w:sz="4" w:space="0" w:color="auto"/>
            </w:tcBorders>
            <w:shd w:val="clear" w:color="auto" w:fill="E0E0E0"/>
          </w:tcPr>
          <w:p w14:paraId="6B14CFB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1871B02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11.0</w:t>
            </w:r>
          </w:p>
        </w:tc>
        <w:tc>
          <w:tcPr>
            <w:tcW w:w="1482" w:type="dxa"/>
            <w:tcBorders>
              <w:top w:val="nil"/>
              <w:left w:val="single" w:sz="4" w:space="0" w:color="auto"/>
              <w:bottom w:val="single" w:sz="4" w:space="0" w:color="auto"/>
            </w:tcBorders>
            <w:shd w:val="clear" w:color="auto" w:fill="E0E0E0"/>
          </w:tcPr>
          <w:p w14:paraId="5C8031D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strike/>
                <w:kern w:val="2"/>
              </w:rPr>
            </w:pPr>
            <w:r w:rsidRPr="00455E3C">
              <w:rPr>
                <w:rFonts w:ascii="Arial" w:hAnsi="Arial" w:cs="Arial"/>
                <w:kern w:val="2"/>
              </w:rPr>
              <w:t xml:space="preserve">     ASTM </w:t>
            </w:r>
          </w:p>
          <w:p w14:paraId="3D06001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4BF924DF" w14:textId="77777777">
        <w:trPr>
          <w:trHeight w:val="1152"/>
          <w:jc w:val="center"/>
        </w:trPr>
        <w:tc>
          <w:tcPr>
            <w:tcW w:w="7518" w:type="dxa"/>
            <w:gridSpan w:val="4"/>
            <w:tcBorders>
              <w:top w:val="single" w:sz="4" w:space="0" w:color="auto"/>
              <w:bottom w:val="double" w:sz="4" w:space="0" w:color="auto"/>
            </w:tcBorders>
          </w:tcPr>
          <w:p w14:paraId="373C7AF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180" w:lineRule="atLeast"/>
              <w:rPr>
                <w:rFonts w:ascii="Arial" w:hAnsi="Arial" w:cs="Arial"/>
                <w:kern w:val="2"/>
              </w:rPr>
            </w:pPr>
            <w:r w:rsidRPr="00455E3C">
              <w:rPr>
                <w:rFonts w:ascii="Arial" w:hAnsi="Arial" w:cs="Arial"/>
                <w:kern w:val="2"/>
                <w:vertAlign w:val="superscript"/>
              </w:rPr>
              <w:t>1</w:t>
            </w:r>
            <w:r w:rsidRPr="00455E3C">
              <w:rPr>
                <w:rFonts w:ascii="Arial" w:hAnsi="Arial" w:cs="Arial"/>
                <w:kern w:val="2"/>
              </w:rPr>
              <w:t>Pumping stability is determined by charging 450 ml of emulsion into a one liter beaker and circulating the emulsion through a gear pump (Roper 29.B22621) having a 6.3 mm  (1/4 inch) inlet and outlet.  The emulsion passes if there is no significant separation after circulating ten minutes.</w:t>
            </w:r>
          </w:p>
          <w:p w14:paraId="2645A4CE" w14:textId="77777777" w:rsidR="00AE67E8" w:rsidRPr="00455E3C" w:rsidRDefault="00AE67E8" w:rsidP="00AE67E8">
            <w:pPr>
              <w:spacing w:line="180" w:lineRule="atLeast"/>
              <w:rPr>
                <w:rFonts w:ascii="Arial" w:hAnsi="Arial" w:cs="Arial"/>
                <w:kern w:val="2"/>
              </w:rPr>
            </w:pPr>
            <w:r w:rsidRPr="00455E3C">
              <w:rPr>
                <w:rFonts w:ascii="Arial" w:hAnsi="Arial" w:cs="Arial"/>
                <w:kern w:val="2"/>
                <w:vertAlign w:val="superscript"/>
              </w:rPr>
              <w:t>2</w:t>
            </w:r>
            <w:r w:rsidRPr="00455E3C">
              <w:rPr>
                <w:rFonts w:ascii="Arial" w:hAnsi="Arial" w:cs="Arial"/>
                <w:kern w:val="2"/>
              </w:rPr>
              <w:t xml:space="preserve">Test procedure identical with ASTM D 244 except that distilled water shall be used in place of </w:t>
            </w:r>
            <w:r>
              <w:rPr>
                <w:rFonts w:ascii="Arial" w:hAnsi="Arial" w:cs="Arial"/>
                <w:kern w:val="2"/>
              </w:rPr>
              <w:t>2</w:t>
            </w:r>
            <w:r w:rsidRPr="00455E3C">
              <w:rPr>
                <w:rFonts w:ascii="Arial" w:hAnsi="Arial" w:cs="Arial"/>
                <w:kern w:val="2"/>
              </w:rPr>
              <w:t xml:space="preserve"> percent sodium </w:t>
            </w:r>
            <w:proofErr w:type="spellStart"/>
            <w:r w:rsidRPr="00455E3C">
              <w:rPr>
                <w:rFonts w:ascii="Arial" w:hAnsi="Arial" w:cs="Arial"/>
                <w:kern w:val="2"/>
              </w:rPr>
              <w:t>oleate</w:t>
            </w:r>
            <w:proofErr w:type="spellEnd"/>
            <w:r w:rsidRPr="00455E3C">
              <w:rPr>
                <w:rFonts w:ascii="Arial" w:hAnsi="Arial" w:cs="Arial"/>
                <w:kern w:val="2"/>
              </w:rPr>
              <w:t xml:space="preserve"> solution.</w:t>
            </w:r>
          </w:p>
          <w:p w14:paraId="58D03539" w14:textId="77777777" w:rsidR="00AE67E8" w:rsidRPr="00455E3C" w:rsidRDefault="00AE67E8" w:rsidP="00AE67E8">
            <w:pPr>
              <w:spacing w:line="180" w:lineRule="atLeast"/>
              <w:rPr>
                <w:rFonts w:ascii="Arial" w:hAnsi="Arial" w:cs="Arial"/>
                <w:kern w:val="2"/>
              </w:rPr>
            </w:pPr>
            <w:r w:rsidRPr="00455E3C">
              <w:rPr>
                <w:rFonts w:ascii="Arial" w:hAnsi="Arial" w:cs="Arial"/>
                <w:kern w:val="2"/>
                <w:vertAlign w:val="superscript"/>
              </w:rPr>
              <w:t>3</w:t>
            </w:r>
            <w:r w:rsidRPr="00455E3C">
              <w:rPr>
                <w:rFonts w:ascii="Arial" w:hAnsi="Arial" w:cs="Arial"/>
                <w:kern w:val="2"/>
              </w:rPr>
              <w:t>ASTM D 244 Evaporation Test for percent of residue is modified by heating 50 gram sample to 149°C (300 °F) until foaming ceases, then cooling immediately and calculating results.</w:t>
            </w:r>
          </w:p>
          <w:p w14:paraId="4696A30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455E3C">
              <w:rPr>
                <w:rFonts w:ascii="Arial" w:hAnsi="Arial" w:cs="Arial"/>
                <w:kern w:val="2"/>
                <w:vertAlign w:val="superscript"/>
              </w:rPr>
              <w:t>4</w:t>
            </w:r>
            <w:r w:rsidRPr="00455E3C">
              <w:rPr>
                <w:rFonts w:ascii="Arial" w:hAnsi="Arial" w:cs="Arial"/>
                <w:kern w:val="2"/>
              </w:rPr>
              <w:t xml:space="preserve">In the </w:t>
            </w:r>
            <w:proofErr w:type="spellStart"/>
            <w:r w:rsidRPr="00455E3C">
              <w:rPr>
                <w:rFonts w:ascii="Arial" w:hAnsi="Arial" w:cs="Arial"/>
                <w:kern w:val="2"/>
              </w:rPr>
              <w:t>Maltenes</w:t>
            </w:r>
            <w:proofErr w:type="spellEnd"/>
            <w:r w:rsidRPr="00455E3C">
              <w:rPr>
                <w:rFonts w:ascii="Arial" w:hAnsi="Arial" w:cs="Arial"/>
                <w:kern w:val="2"/>
              </w:rPr>
              <w:t xml:space="preserve"> Distribution Ratio Test by ASTM Method D</w:t>
            </w:r>
            <w:r>
              <w:rPr>
                <w:rFonts w:ascii="Arial" w:hAnsi="Arial" w:cs="Arial"/>
                <w:kern w:val="2"/>
              </w:rPr>
              <w:t xml:space="preserve"> </w:t>
            </w:r>
            <w:r w:rsidRPr="00455E3C">
              <w:rPr>
                <w:rFonts w:ascii="Arial" w:hAnsi="Arial" w:cs="Arial"/>
                <w:kern w:val="2"/>
              </w:rPr>
              <w:t>2006.</w:t>
            </w:r>
          </w:p>
          <w:p w14:paraId="1BF801E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46ED38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r w:rsidRPr="00455E3C">
              <w:rPr>
                <w:rFonts w:ascii="Arial" w:hAnsi="Arial" w:cs="Arial"/>
                <w:kern w:val="2"/>
              </w:rPr>
              <w:t>PC = Polar Compounds</w:t>
            </w:r>
            <w:r w:rsidRPr="00455E3C">
              <w:rPr>
                <w:rFonts w:ascii="Arial" w:hAnsi="Arial" w:cs="Arial"/>
                <w:kern w:val="2"/>
              </w:rPr>
              <w:tab/>
              <w:t xml:space="preserve"> S  = Saturates</w:t>
            </w:r>
          </w:p>
          <w:p w14:paraId="7AB5307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r w:rsidRPr="00455E3C">
              <w:rPr>
                <w:rFonts w:ascii="Arial" w:hAnsi="Arial" w:cs="Arial"/>
                <w:kern w:val="2"/>
              </w:rPr>
              <w:t>A</w:t>
            </w:r>
            <w:r w:rsidRPr="00455E3C">
              <w:rPr>
                <w:rFonts w:ascii="Arial" w:hAnsi="Arial" w:cs="Arial"/>
                <w:kern w:val="2"/>
                <w:vertAlign w:val="subscript"/>
              </w:rPr>
              <w:t>1</w:t>
            </w:r>
            <w:r w:rsidRPr="00455E3C">
              <w:rPr>
                <w:rFonts w:ascii="Arial" w:hAnsi="Arial" w:cs="Arial"/>
                <w:kern w:val="2"/>
              </w:rPr>
              <w:t xml:space="preserve"> = First </w:t>
            </w:r>
            <w:proofErr w:type="spellStart"/>
            <w:r w:rsidRPr="00455E3C">
              <w:rPr>
                <w:rFonts w:ascii="Arial" w:hAnsi="Arial" w:cs="Arial"/>
                <w:kern w:val="2"/>
              </w:rPr>
              <w:t>Acidaffin</w:t>
            </w:r>
            <w:proofErr w:type="spellEnd"/>
            <w:r w:rsidRPr="00455E3C">
              <w:rPr>
                <w:rFonts w:ascii="Arial" w:hAnsi="Arial" w:cs="Arial"/>
                <w:kern w:val="2"/>
              </w:rPr>
              <w:tab/>
              <w:t>A</w:t>
            </w:r>
            <w:r w:rsidRPr="00455E3C">
              <w:rPr>
                <w:rFonts w:ascii="Arial" w:hAnsi="Arial" w:cs="Arial"/>
                <w:kern w:val="2"/>
                <w:vertAlign w:val="subscript"/>
              </w:rPr>
              <w:t>2</w:t>
            </w:r>
            <w:r w:rsidRPr="00455E3C">
              <w:rPr>
                <w:rFonts w:ascii="Arial" w:hAnsi="Arial" w:cs="Arial"/>
                <w:kern w:val="2"/>
              </w:rPr>
              <w:t xml:space="preserve"> = Second </w:t>
            </w:r>
            <w:proofErr w:type="spellStart"/>
            <w:r w:rsidRPr="00455E3C">
              <w:rPr>
                <w:rFonts w:ascii="Arial" w:hAnsi="Arial" w:cs="Arial"/>
                <w:kern w:val="2"/>
              </w:rPr>
              <w:t>Acidaffins</w:t>
            </w:r>
            <w:proofErr w:type="spellEnd"/>
          </w:p>
          <w:p w14:paraId="14102F7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b/>
                <w:bCs/>
                <w:i/>
                <w:iCs/>
                <w:kern w:val="2"/>
              </w:rPr>
            </w:pPr>
          </w:p>
        </w:tc>
      </w:tr>
    </w:tbl>
    <w:p w14:paraId="30084D8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23635BF" w14:textId="77777777" w:rsidR="00BC40AC" w:rsidRDefault="00BC40AC">
      <w:pPr>
        <w:rPr>
          <w:rFonts w:ascii="Arial" w:hAnsi="Arial" w:cs="Arial"/>
          <w:bCs/>
          <w:kern w:val="2"/>
        </w:rPr>
      </w:pPr>
      <w:r>
        <w:rPr>
          <w:rFonts w:ascii="Arial" w:hAnsi="Arial" w:cs="Arial"/>
          <w:bCs/>
          <w:kern w:val="2"/>
        </w:rPr>
        <w:br w:type="page"/>
      </w:r>
    </w:p>
    <w:p w14:paraId="54B8C683" w14:textId="77777777" w:rsidR="00BC40AC" w:rsidRDefault="00035C10">
      <w:pPr>
        <w:rPr>
          <w:rFonts w:ascii="Arial" w:hAnsi="Arial" w:cs="Arial"/>
          <w:kern w:val="2"/>
        </w:rPr>
      </w:pPr>
      <w:r w:rsidRPr="00A76BA6">
        <w:rPr>
          <w:rFonts w:ascii="Arial" w:hAnsi="Arial" w:cs="Arial"/>
          <w:bCs/>
          <w:kern w:val="2"/>
        </w:rPr>
        <w:lastRenderedPageBreak/>
        <w:t xml:space="preserve">(f) Asphalt Rejuvenating Agents.  </w:t>
      </w:r>
      <w:r w:rsidRPr="00A76BA6">
        <w:rPr>
          <w:rFonts w:ascii="Arial" w:hAnsi="Arial" w:cs="Arial"/>
          <w:kern w:val="2"/>
        </w:rPr>
        <w:t>Asphalt rejuvenating agents (ARA) shall be composed of a petroleum resin-oil base uniformly emulsified with water and shall conform to the physical and chemical requirements of Table 702-8 or ASTM D 4552.</w:t>
      </w:r>
    </w:p>
    <w:p w14:paraId="74BD6C7B" w14:textId="77777777" w:rsidR="00BC40AC" w:rsidRDefault="00BC40AC">
      <w:pPr>
        <w:rPr>
          <w:rFonts w:ascii="Arial" w:hAnsi="Arial" w:cs="Arial"/>
          <w:kern w:val="2"/>
        </w:rPr>
      </w:pPr>
    </w:p>
    <w:tbl>
      <w:tblPr>
        <w:tblW w:w="0" w:type="auto"/>
        <w:jc w:val="center"/>
        <w:tblLayout w:type="fixed"/>
        <w:tblCellMar>
          <w:left w:w="49" w:type="dxa"/>
          <w:right w:w="49" w:type="dxa"/>
        </w:tblCellMar>
        <w:tblLook w:val="0000" w:firstRow="0" w:lastRow="0" w:firstColumn="0" w:lastColumn="0" w:noHBand="0" w:noVBand="0"/>
      </w:tblPr>
      <w:tblGrid>
        <w:gridCol w:w="3660"/>
        <w:gridCol w:w="1440"/>
        <w:gridCol w:w="1500"/>
      </w:tblGrid>
      <w:tr w:rsidR="00AE67E8" w:rsidRPr="00566870" w14:paraId="0341D845" w14:textId="77777777">
        <w:trPr>
          <w:jc w:val="center"/>
        </w:trPr>
        <w:tc>
          <w:tcPr>
            <w:tcW w:w="6600" w:type="dxa"/>
            <w:gridSpan w:val="3"/>
            <w:tcBorders>
              <w:top w:val="single" w:sz="6" w:space="0" w:color="FFFFFF"/>
              <w:left w:val="single" w:sz="6" w:space="0" w:color="FFFFFF"/>
              <w:bottom w:val="nil"/>
              <w:right w:val="single" w:sz="6" w:space="0" w:color="FFFFFF"/>
            </w:tcBorders>
          </w:tcPr>
          <w:p w14:paraId="516C62FA" w14:textId="43DBB1EE" w:rsidR="00AE67E8" w:rsidRPr="007A69FE" w:rsidRDefault="00AE67E8" w:rsidP="00AE67E8">
            <w:pPr>
              <w:pStyle w:val="Heading1"/>
              <w:tabs>
                <w:tab w:val="center" w:pos="1781"/>
              </w:tabs>
              <w:rPr>
                <w:rFonts w:ascii="Times New Roman" w:hAnsi="Times New Roman"/>
              </w:rPr>
            </w:pPr>
            <w:r w:rsidRPr="007A69FE">
              <w:rPr>
                <w:rFonts w:ascii="Times New Roman" w:hAnsi="Times New Roman"/>
              </w:rPr>
              <w:t>Table 702-</w:t>
            </w:r>
            <w:r>
              <w:rPr>
                <w:rFonts w:ascii="Times New Roman" w:hAnsi="Times New Roman"/>
              </w:rPr>
              <w:t>8</w:t>
            </w:r>
          </w:p>
          <w:p w14:paraId="461DE0B2" w14:textId="77777777" w:rsidR="00AE67E8" w:rsidRPr="00566870" w:rsidRDefault="00AE67E8" w:rsidP="00AE67E8">
            <w:pPr>
              <w:jc w:val="center"/>
              <w:rPr>
                <w:rFonts w:ascii="Arial" w:hAnsi="Arial" w:cs="Arial"/>
                <w:b/>
                <w:caps/>
              </w:rPr>
            </w:pPr>
            <w:r w:rsidRPr="007A69FE">
              <w:rPr>
                <w:b/>
                <w:caps/>
                <w:sz w:val="22"/>
                <w:szCs w:val="22"/>
              </w:rPr>
              <w:t>Asphalt Rejuvenating Agent</w:t>
            </w:r>
          </w:p>
        </w:tc>
      </w:tr>
      <w:tr w:rsidR="00AE67E8" w:rsidRPr="00566870" w14:paraId="0D920535" w14:textId="77777777">
        <w:trPr>
          <w:jc w:val="center"/>
        </w:trPr>
        <w:tc>
          <w:tcPr>
            <w:tcW w:w="3660" w:type="dxa"/>
            <w:tcBorders>
              <w:top w:val="double" w:sz="4" w:space="0" w:color="auto"/>
              <w:left w:val="double" w:sz="4" w:space="0" w:color="auto"/>
              <w:bottom w:val="single" w:sz="6" w:space="0" w:color="FFFFFF"/>
              <w:right w:val="single" w:sz="6" w:space="0" w:color="FFFFFF"/>
            </w:tcBorders>
          </w:tcPr>
          <w:p w14:paraId="10128D1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Property</w:t>
            </w:r>
          </w:p>
        </w:tc>
        <w:tc>
          <w:tcPr>
            <w:tcW w:w="1440" w:type="dxa"/>
            <w:tcBorders>
              <w:top w:val="double" w:sz="4" w:space="0" w:color="auto"/>
              <w:left w:val="single" w:sz="6" w:space="0" w:color="000000"/>
              <w:bottom w:val="single" w:sz="6" w:space="0" w:color="FFFFFF"/>
              <w:right w:val="single" w:sz="6" w:space="0" w:color="FFFFFF"/>
            </w:tcBorders>
          </w:tcPr>
          <w:p w14:paraId="32BC2DF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Test Method</w:t>
            </w:r>
          </w:p>
        </w:tc>
        <w:tc>
          <w:tcPr>
            <w:tcW w:w="1500" w:type="dxa"/>
            <w:tcBorders>
              <w:top w:val="double" w:sz="4" w:space="0" w:color="auto"/>
              <w:left w:val="single" w:sz="6" w:space="0" w:color="000000"/>
              <w:bottom w:val="single" w:sz="6" w:space="0" w:color="FFFFFF"/>
              <w:right w:val="double" w:sz="4" w:space="0" w:color="auto"/>
            </w:tcBorders>
          </w:tcPr>
          <w:p w14:paraId="783B14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Requirement</w:t>
            </w:r>
          </w:p>
        </w:tc>
      </w:tr>
      <w:tr w:rsidR="00AE67E8" w:rsidRPr="00566870" w14:paraId="1482423F" w14:textId="77777777">
        <w:trPr>
          <w:jc w:val="center"/>
        </w:trPr>
        <w:tc>
          <w:tcPr>
            <w:tcW w:w="3660" w:type="dxa"/>
            <w:tcBorders>
              <w:top w:val="single" w:sz="6" w:space="0" w:color="000000"/>
              <w:left w:val="double" w:sz="4" w:space="0" w:color="auto"/>
              <w:bottom w:val="nil"/>
              <w:right w:val="single" w:sz="6" w:space="0" w:color="FFFFFF"/>
            </w:tcBorders>
          </w:tcPr>
          <w:p w14:paraId="35DE6AA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Viscosity, S.F., @ 25 °C (77 °F), s</w:t>
            </w:r>
          </w:p>
        </w:tc>
        <w:tc>
          <w:tcPr>
            <w:tcW w:w="1440" w:type="dxa"/>
            <w:tcBorders>
              <w:top w:val="single" w:sz="6" w:space="0" w:color="000000"/>
              <w:left w:val="single" w:sz="6" w:space="0" w:color="000000"/>
              <w:bottom w:val="nil"/>
              <w:right w:val="single" w:sz="6" w:space="0" w:color="FFFFFF"/>
            </w:tcBorders>
          </w:tcPr>
          <w:p w14:paraId="30ADEBB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000000"/>
              <w:left w:val="single" w:sz="6" w:space="0" w:color="000000"/>
              <w:bottom w:val="nil"/>
              <w:right w:val="double" w:sz="4" w:space="0" w:color="auto"/>
            </w:tcBorders>
          </w:tcPr>
          <w:p w14:paraId="1B39D3E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20</w:t>
            </w:r>
            <w:r w:rsidRPr="00566870">
              <w:rPr>
                <w:rFonts w:ascii="Arial" w:hAnsi="Arial" w:cs="Arial"/>
                <w:kern w:val="2"/>
              </w:rPr>
              <w:t>-40</w:t>
            </w:r>
          </w:p>
        </w:tc>
      </w:tr>
      <w:tr w:rsidR="00AE67E8" w:rsidRPr="00566870" w14:paraId="56F49220"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FFFFFF"/>
          </w:tcPr>
          <w:p w14:paraId="643426C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1</w:t>
            </w:r>
            <w:r w:rsidRPr="00566870">
              <w:rPr>
                <w:rFonts w:ascii="Arial" w:hAnsi="Arial" w:cs="Arial"/>
                <w:kern w:val="2"/>
              </w:rPr>
              <w:t>Residue, % min.</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3FBF98F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shd w:val="pct20" w:color="auto" w:fill="FFFFFF"/>
          </w:tcPr>
          <w:p w14:paraId="345C60A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60-65</w:t>
            </w:r>
          </w:p>
        </w:tc>
      </w:tr>
      <w:tr w:rsidR="00AE67E8" w:rsidRPr="00566870" w14:paraId="42F6B20D" w14:textId="77777777">
        <w:trPr>
          <w:jc w:val="center"/>
        </w:trPr>
        <w:tc>
          <w:tcPr>
            <w:tcW w:w="3660" w:type="dxa"/>
            <w:tcBorders>
              <w:top w:val="single" w:sz="6" w:space="0" w:color="FFFFFF"/>
              <w:left w:val="double" w:sz="4" w:space="0" w:color="auto"/>
              <w:bottom w:val="nil"/>
              <w:right w:val="single" w:sz="6" w:space="0" w:color="FFFFFF"/>
            </w:tcBorders>
          </w:tcPr>
          <w:p w14:paraId="7F96BCF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2</w:t>
            </w:r>
            <w:r w:rsidRPr="00566870">
              <w:rPr>
                <w:rFonts w:ascii="Arial" w:hAnsi="Arial" w:cs="Arial"/>
                <w:kern w:val="2"/>
              </w:rPr>
              <w:t>Miscibility Test</w:t>
            </w:r>
          </w:p>
        </w:tc>
        <w:tc>
          <w:tcPr>
            <w:tcW w:w="1440" w:type="dxa"/>
            <w:tcBorders>
              <w:top w:val="single" w:sz="6" w:space="0" w:color="FFFFFF"/>
              <w:left w:val="single" w:sz="6" w:space="0" w:color="000000"/>
              <w:bottom w:val="nil"/>
              <w:right w:val="single" w:sz="6" w:space="0" w:color="FFFFFF"/>
            </w:tcBorders>
          </w:tcPr>
          <w:p w14:paraId="54DBA29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nil"/>
              <w:right w:val="double" w:sz="4" w:space="0" w:color="auto"/>
            </w:tcBorders>
          </w:tcPr>
          <w:p w14:paraId="08FAA0C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No</w:t>
            </w:r>
          </w:p>
          <w:p w14:paraId="11F6C52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coagulation</w:t>
            </w:r>
          </w:p>
        </w:tc>
      </w:tr>
      <w:tr w:rsidR="00AE67E8" w:rsidRPr="00566870" w14:paraId="50B59A2E"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FFFFFF"/>
          </w:tcPr>
          <w:p w14:paraId="0D1975B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3</w:t>
            </w:r>
            <w:r w:rsidRPr="00566870">
              <w:rPr>
                <w:rFonts w:ascii="Arial" w:hAnsi="Arial" w:cs="Arial"/>
                <w:kern w:val="2"/>
              </w:rPr>
              <w:t>Sieve Test, % max.</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24C6A56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shd w:val="pct20" w:color="auto" w:fill="FFFFFF"/>
          </w:tcPr>
          <w:p w14:paraId="73C4672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0.10</w:t>
            </w:r>
          </w:p>
        </w:tc>
      </w:tr>
      <w:tr w:rsidR="00AE67E8" w:rsidRPr="00566870" w14:paraId="6A3D3944" w14:textId="77777777">
        <w:trPr>
          <w:jc w:val="center"/>
        </w:trPr>
        <w:tc>
          <w:tcPr>
            <w:tcW w:w="3660" w:type="dxa"/>
            <w:tcBorders>
              <w:top w:val="single" w:sz="6" w:space="0" w:color="FFFFFF"/>
              <w:left w:val="double" w:sz="4" w:space="0" w:color="auto"/>
              <w:bottom w:val="single" w:sz="6" w:space="0" w:color="FFFFFF"/>
              <w:right w:val="single" w:sz="6" w:space="0" w:color="FFFFFF"/>
            </w:tcBorders>
          </w:tcPr>
          <w:p w14:paraId="61E8C94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Particle Charge Test</w:t>
            </w:r>
          </w:p>
        </w:tc>
        <w:tc>
          <w:tcPr>
            <w:tcW w:w="1440" w:type="dxa"/>
            <w:tcBorders>
              <w:top w:val="single" w:sz="6" w:space="0" w:color="FFFFFF"/>
              <w:left w:val="single" w:sz="6" w:space="0" w:color="000000"/>
              <w:bottom w:val="single" w:sz="6" w:space="0" w:color="FFFFFF"/>
              <w:right w:val="single" w:sz="6" w:space="0" w:color="FFFFFF"/>
            </w:tcBorders>
          </w:tcPr>
          <w:p w14:paraId="3A7E783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tcPr>
          <w:p w14:paraId="20D6C48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Positive</w:t>
            </w:r>
          </w:p>
        </w:tc>
      </w:tr>
      <w:tr w:rsidR="00AE67E8" w:rsidRPr="00566870" w14:paraId="321DFE62"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auto"/>
          </w:tcPr>
          <w:p w14:paraId="49CACC9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b/>
                <w:kern w:val="2"/>
              </w:rPr>
              <w:t>ASTM D244 (Mod):</w:t>
            </w:r>
          </w:p>
          <w:p w14:paraId="041732AB"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xml:space="preserve">  </w:t>
            </w:r>
          </w:p>
        </w:tc>
        <w:tc>
          <w:tcPr>
            <w:tcW w:w="1440" w:type="dxa"/>
            <w:tcBorders>
              <w:top w:val="single" w:sz="6" w:space="0" w:color="FFFFFF"/>
              <w:left w:val="single" w:sz="6" w:space="0" w:color="000000"/>
              <w:bottom w:val="single" w:sz="6" w:space="0" w:color="FFFFFF"/>
              <w:right w:val="single" w:sz="6" w:space="0" w:color="FFFFFF"/>
            </w:tcBorders>
            <w:shd w:val="pct20" w:color="auto" w:fill="auto"/>
          </w:tcPr>
          <w:p w14:paraId="08FF88FD"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c>
          <w:tcPr>
            <w:tcW w:w="1500" w:type="dxa"/>
            <w:tcBorders>
              <w:top w:val="single" w:sz="6" w:space="0" w:color="FFFFFF"/>
              <w:left w:val="single" w:sz="6" w:space="0" w:color="000000"/>
              <w:bottom w:val="single" w:sz="6" w:space="0" w:color="FFFFFF"/>
              <w:right w:val="double" w:sz="4" w:space="0" w:color="auto"/>
            </w:tcBorders>
            <w:shd w:val="pct20" w:color="auto" w:fill="auto"/>
          </w:tcPr>
          <w:p w14:paraId="4E371499"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r>
      <w:tr w:rsidR="00AE67E8" w:rsidRPr="00566870" w14:paraId="510B4AEB"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clear" w:color="auto" w:fill="auto"/>
          </w:tcPr>
          <w:p w14:paraId="43B4D66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kern w:val="2"/>
              </w:rPr>
              <w:t xml:space="preserve">  Viscosity, 60 °C (140 °F), mm</w:t>
            </w:r>
            <w:r w:rsidRPr="00566870">
              <w:rPr>
                <w:rFonts w:ascii="Arial" w:hAnsi="Arial" w:cs="Arial"/>
                <w:kern w:val="2"/>
                <w:vertAlign w:val="superscript"/>
              </w:rPr>
              <w:t>2</w:t>
            </w:r>
            <w:r w:rsidRPr="00566870">
              <w:rPr>
                <w:rFonts w:ascii="Arial" w:hAnsi="Arial" w:cs="Arial"/>
                <w:kern w:val="2"/>
              </w:rPr>
              <w:t>/s</w:t>
            </w:r>
          </w:p>
        </w:tc>
        <w:tc>
          <w:tcPr>
            <w:tcW w:w="1440" w:type="dxa"/>
            <w:tcBorders>
              <w:top w:val="single" w:sz="6" w:space="0" w:color="FFFFFF"/>
              <w:left w:val="single" w:sz="6" w:space="0" w:color="000000"/>
              <w:bottom w:val="single" w:sz="6" w:space="0" w:color="FFFFFF"/>
              <w:right w:val="single" w:sz="6" w:space="0" w:color="FFFFFF"/>
            </w:tcBorders>
            <w:shd w:val="clear" w:color="auto" w:fill="auto"/>
          </w:tcPr>
          <w:p w14:paraId="0B9247B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445</w:t>
            </w:r>
          </w:p>
          <w:p w14:paraId="05D5516F"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c>
          <w:tcPr>
            <w:tcW w:w="1500" w:type="dxa"/>
            <w:tcBorders>
              <w:top w:val="single" w:sz="6" w:space="0" w:color="FFFFFF"/>
              <w:left w:val="single" w:sz="6" w:space="0" w:color="000000"/>
              <w:bottom w:val="single" w:sz="6" w:space="0" w:color="FFFFFF"/>
              <w:right w:val="double" w:sz="4" w:space="0" w:color="auto"/>
            </w:tcBorders>
            <w:shd w:val="clear" w:color="auto" w:fill="auto"/>
          </w:tcPr>
          <w:p w14:paraId="63A1B3A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100 - 200</w:t>
            </w:r>
          </w:p>
          <w:p w14:paraId="4D765E45"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r>
      <w:tr w:rsidR="00AE67E8" w:rsidRPr="00566870" w14:paraId="4706FF11"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auto"/>
          </w:tcPr>
          <w:p w14:paraId="3945E8A5"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Flash Point, COC, °C, min.</w:t>
            </w:r>
          </w:p>
        </w:tc>
        <w:tc>
          <w:tcPr>
            <w:tcW w:w="1440" w:type="dxa"/>
            <w:tcBorders>
              <w:top w:val="single" w:sz="6" w:space="0" w:color="FFFFFF"/>
              <w:left w:val="single" w:sz="6" w:space="0" w:color="000000"/>
              <w:bottom w:val="single" w:sz="6" w:space="0" w:color="FFFFFF"/>
              <w:right w:val="single" w:sz="6" w:space="0" w:color="FFFFFF"/>
            </w:tcBorders>
            <w:shd w:val="pct20" w:color="auto" w:fill="auto"/>
          </w:tcPr>
          <w:p w14:paraId="49FAE286"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ASTM D 92</w:t>
            </w:r>
          </w:p>
        </w:tc>
        <w:tc>
          <w:tcPr>
            <w:tcW w:w="1500" w:type="dxa"/>
            <w:tcBorders>
              <w:top w:val="single" w:sz="6" w:space="0" w:color="FFFFFF"/>
              <w:left w:val="single" w:sz="6" w:space="0" w:color="000000"/>
              <w:bottom w:val="single" w:sz="6" w:space="0" w:color="FFFFFF"/>
              <w:right w:val="double" w:sz="4" w:space="0" w:color="auto"/>
            </w:tcBorders>
            <w:shd w:val="pct20" w:color="auto" w:fill="auto"/>
          </w:tcPr>
          <w:p w14:paraId="38D10DB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196</w:t>
            </w:r>
          </w:p>
        </w:tc>
      </w:tr>
      <w:tr w:rsidR="00AE67E8" w:rsidRPr="00566870" w14:paraId="132021C9"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clear" w:color="auto" w:fill="auto"/>
          </w:tcPr>
          <w:p w14:paraId="7273F8C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w:t>
            </w:r>
            <w:proofErr w:type="spellStart"/>
            <w:r w:rsidRPr="00243CC1">
              <w:rPr>
                <w:rFonts w:ascii="Arial" w:hAnsi="Arial" w:cs="Arial"/>
                <w:kern w:val="2"/>
              </w:rPr>
              <w:t>Asphaltenes</w:t>
            </w:r>
            <w:proofErr w:type="spellEnd"/>
            <w:r w:rsidRPr="00243CC1">
              <w:rPr>
                <w:rFonts w:ascii="Arial" w:hAnsi="Arial" w:cs="Arial"/>
                <w:kern w:val="2"/>
              </w:rPr>
              <w:t>, % max.</w:t>
            </w:r>
          </w:p>
        </w:tc>
        <w:tc>
          <w:tcPr>
            <w:tcW w:w="1440" w:type="dxa"/>
            <w:tcBorders>
              <w:top w:val="single" w:sz="6" w:space="0" w:color="FFFFFF"/>
              <w:left w:val="single" w:sz="6" w:space="0" w:color="000000"/>
              <w:bottom w:val="single" w:sz="6" w:space="0" w:color="FFFFFF"/>
              <w:right w:val="single" w:sz="6" w:space="0" w:color="FFFFFF"/>
            </w:tcBorders>
            <w:shd w:val="clear" w:color="auto" w:fill="auto"/>
          </w:tcPr>
          <w:p w14:paraId="661AEC30"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243CC1">
              <w:rPr>
                <w:rFonts w:ascii="Arial" w:hAnsi="Arial" w:cs="Arial"/>
                <w:kern w:val="2"/>
              </w:rPr>
              <w:t xml:space="preserve">ASTM </w:t>
            </w:r>
          </w:p>
          <w:p w14:paraId="31E3D2D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D2006</w:t>
            </w:r>
          </w:p>
        </w:tc>
        <w:tc>
          <w:tcPr>
            <w:tcW w:w="1500" w:type="dxa"/>
            <w:tcBorders>
              <w:top w:val="single" w:sz="6" w:space="0" w:color="FFFFFF"/>
              <w:left w:val="single" w:sz="6" w:space="0" w:color="000000"/>
              <w:bottom w:val="single" w:sz="6" w:space="0" w:color="FFFFFF"/>
              <w:right w:val="double" w:sz="4" w:space="0" w:color="auto"/>
            </w:tcBorders>
            <w:shd w:val="clear" w:color="auto" w:fill="auto"/>
          </w:tcPr>
          <w:p w14:paraId="0C1B6C8D"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1.0</w:t>
            </w:r>
          </w:p>
        </w:tc>
      </w:tr>
      <w:tr w:rsidR="00AE67E8" w:rsidRPr="00566870" w14:paraId="2F2ECB8F" w14:textId="77777777">
        <w:trPr>
          <w:jc w:val="center"/>
        </w:trPr>
        <w:tc>
          <w:tcPr>
            <w:tcW w:w="3660" w:type="dxa"/>
            <w:tcBorders>
              <w:top w:val="single" w:sz="6" w:space="0" w:color="FFFFFF"/>
              <w:left w:val="double" w:sz="4" w:space="0" w:color="auto"/>
              <w:bottom w:val="double" w:sz="4" w:space="0" w:color="auto"/>
              <w:right w:val="single" w:sz="6" w:space="0" w:color="FFFFFF"/>
            </w:tcBorders>
            <w:shd w:val="pct20" w:color="auto" w:fill="auto"/>
          </w:tcPr>
          <w:p w14:paraId="52BCD736"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w:t>
            </w:r>
            <w:r w:rsidRPr="00243CC1">
              <w:rPr>
                <w:rFonts w:ascii="Arial" w:hAnsi="Arial" w:cs="Arial"/>
                <w:kern w:val="2"/>
                <w:vertAlign w:val="superscript"/>
              </w:rPr>
              <w:t>4</w:t>
            </w:r>
            <w:r w:rsidRPr="00243CC1">
              <w:rPr>
                <w:rFonts w:ascii="Arial" w:hAnsi="Arial" w:cs="Arial"/>
                <w:kern w:val="2"/>
              </w:rPr>
              <w:t xml:space="preserve">Maltenes Dist.    </w:t>
            </w:r>
            <w:r w:rsidRPr="00243CC1">
              <w:rPr>
                <w:rFonts w:ascii="Arial" w:hAnsi="Arial" w:cs="Arial"/>
                <w:kern w:val="2"/>
                <w:u w:val="single"/>
              </w:rPr>
              <w:t>PC+A</w:t>
            </w:r>
            <w:r w:rsidRPr="00243CC1">
              <w:rPr>
                <w:rFonts w:ascii="Arial" w:hAnsi="Arial" w:cs="Arial"/>
                <w:kern w:val="2"/>
                <w:u w:val="single"/>
                <w:vertAlign w:val="subscript"/>
              </w:rPr>
              <w:t>1</w:t>
            </w:r>
          </w:p>
          <w:p w14:paraId="31991F7D"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rPr>
                <w:rFonts w:ascii="Arial" w:hAnsi="Arial" w:cs="Arial"/>
                <w:kern w:val="2"/>
              </w:rPr>
            </w:pPr>
            <w:r w:rsidRPr="00243CC1">
              <w:rPr>
                <w:rFonts w:ascii="Arial" w:hAnsi="Arial" w:cs="Arial"/>
                <w:kern w:val="2"/>
              </w:rPr>
              <w:t xml:space="preserve">           Ratio           S+A</w:t>
            </w:r>
            <w:r w:rsidRPr="00243CC1">
              <w:rPr>
                <w:rFonts w:ascii="Arial" w:hAnsi="Arial" w:cs="Arial"/>
                <w:kern w:val="2"/>
                <w:vertAlign w:val="subscript"/>
              </w:rPr>
              <w:t>2</w:t>
            </w:r>
          </w:p>
        </w:tc>
        <w:tc>
          <w:tcPr>
            <w:tcW w:w="1440" w:type="dxa"/>
            <w:tcBorders>
              <w:top w:val="single" w:sz="6" w:space="0" w:color="FFFFFF"/>
              <w:left w:val="single" w:sz="6" w:space="0" w:color="000000"/>
              <w:bottom w:val="double" w:sz="4" w:space="0" w:color="auto"/>
              <w:right w:val="single" w:sz="6" w:space="0" w:color="FFFFFF"/>
            </w:tcBorders>
            <w:shd w:val="pct20" w:color="auto" w:fill="auto"/>
          </w:tcPr>
          <w:p w14:paraId="5A59D553"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strike/>
                <w:kern w:val="2"/>
              </w:rPr>
            </w:pPr>
            <w:r w:rsidRPr="00243CC1">
              <w:rPr>
                <w:rFonts w:ascii="Arial" w:hAnsi="Arial" w:cs="Arial"/>
                <w:kern w:val="2"/>
              </w:rPr>
              <w:t xml:space="preserve">ASTM </w:t>
            </w:r>
          </w:p>
          <w:p w14:paraId="4359C5F7"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r w:rsidRPr="00243CC1">
              <w:rPr>
                <w:rFonts w:ascii="Arial" w:hAnsi="Arial" w:cs="Arial"/>
                <w:kern w:val="2"/>
              </w:rPr>
              <w:t>D</w:t>
            </w:r>
            <w:r>
              <w:rPr>
                <w:rFonts w:ascii="Arial" w:hAnsi="Arial" w:cs="Arial"/>
                <w:kern w:val="2"/>
              </w:rPr>
              <w:t xml:space="preserve"> </w:t>
            </w:r>
            <w:r w:rsidRPr="00243CC1">
              <w:rPr>
                <w:rFonts w:ascii="Arial" w:hAnsi="Arial" w:cs="Arial"/>
                <w:kern w:val="2"/>
              </w:rPr>
              <w:t>2006</w:t>
            </w:r>
          </w:p>
        </w:tc>
        <w:tc>
          <w:tcPr>
            <w:tcW w:w="1500" w:type="dxa"/>
            <w:tcBorders>
              <w:top w:val="single" w:sz="6" w:space="0" w:color="FFFFFF"/>
              <w:left w:val="single" w:sz="6" w:space="0" w:color="000000"/>
              <w:bottom w:val="double" w:sz="4" w:space="0" w:color="auto"/>
              <w:right w:val="double" w:sz="4" w:space="0" w:color="auto"/>
            </w:tcBorders>
            <w:shd w:val="pct20" w:color="auto" w:fill="auto"/>
          </w:tcPr>
          <w:p w14:paraId="660C7563"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0.3-0.6</w:t>
            </w:r>
          </w:p>
          <w:p w14:paraId="07003CF2"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p>
        </w:tc>
      </w:tr>
      <w:tr w:rsidR="00AE67E8" w:rsidRPr="00566870" w14:paraId="68A6C562" w14:textId="77777777">
        <w:trPr>
          <w:jc w:val="center"/>
        </w:trPr>
        <w:tc>
          <w:tcPr>
            <w:tcW w:w="3660" w:type="dxa"/>
            <w:tcBorders>
              <w:top w:val="double" w:sz="4" w:space="0" w:color="auto"/>
              <w:left w:val="double" w:sz="4" w:space="0" w:color="auto"/>
              <w:bottom w:val="double" w:sz="4" w:space="0" w:color="auto"/>
              <w:right w:val="single" w:sz="6" w:space="0" w:color="FFFFFF"/>
            </w:tcBorders>
            <w:shd w:val="clear" w:color="auto" w:fill="auto"/>
          </w:tcPr>
          <w:p w14:paraId="3143F6E8"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Saturated Hydrocarbons, %</w:t>
            </w:r>
          </w:p>
        </w:tc>
        <w:tc>
          <w:tcPr>
            <w:tcW w:w="1440" w:type="dxa"/>
            <w:tcBorders>
              <w:top w:val="double" w:sz="4" w:space="0" w:color="auto"/>
              <w:left w:val="single" w:sz="6" w:space="0" w:color="000000"/>
              <w:bottom w:val="double" w:sz="4" w:space="0" w:color="auto"/>
              <w:right w:val="single" w:sz="6" w:space="0" w:color="FFFFFF"/>
            </w:tcBorders>
            <w:shd w:val="clear" w:color="auto" w:fill="auto"/>
          </w:tcPr>
          <w:p w14:paraId="1763E079"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strike/>
                <w:kern w:val="2"/>
              </w:rPr>
            </w:pPr>
            <w:r w:rsidRPr="00243CC1">
              <w:rPr>
                <w:rFonts w:ascii="Arial" w:hAnsi="Arial" w:cs="Arial"/>
                <w:kern w:val="2"/>
              </w:rPr>
              <w:t xml:space="preserve">ASTM </w:t>
            </w:r>
          </w:p>
          <w:p w14:paraId="6DA752A7"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r w:rsidRPr="00243CC1">
              <w:rPr>
                <w:rFonts w:ascii="Arial" w:hAnsi="Arial" w:cs="Arial"/>
                <w:kern w:val="2"/>
              </w:rPr>
              <w:t>D</w:t>
            </w:r>
            <w:r>
              <w:rPr>
                <w:rFonts w:ascii="Arial" w:hAnsi="Arial" w:cs="Arial"/>
                <w:kern w:val="2"/>
              </w:rPr>
              <w:t xml:space="preserve"> </w:t>
            </w:r>
            <w:r w:rsidRPr="00243CC1">
              <w:rPr>
                <w:rFonts w:ascii="Arial" w:hAnsi="Arial" w:cs="Arial"/>
                <w:kern w:val="2"/>
              </w:rPr>
              <w:t>2006</w:t>
            </w:r>
          </w:p>
        </w:tc>
        <w:tc>
          <w:tcPr>
            <w:tcW w:w="1500" w:type="dxa"/>
            <w:tcBorders>
              <w:top w:val="double" w:sz="4" w:space="0" w:color="auto"/>
              <w:left w:val="single" w:sz="6" w:space="0" w:color="000000"/>
              <w:bottom w:val="double" w:sz="4" w:space="0" w:color="auto"/>
              <w:right w:val="double" w:sz="4" w:space="0" w:color="auto"/>
            </w:tcBorders>
            <w:shd w:val="clear" w:color="auto" w:fill="auto"/>
          </w:tcPr>
          <w:p w14:paraId="471AC28F"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21-28</w:t>
            </w:r>
          </w:p>
        </w:tc>
      </w:tr>
      <w:tr w:rsidR="00AE67E8" w:rsidRPr="00566870" w14:paraId="32EC62B4" w14:textId="77777777">
        <w:trPr>
          <w:jc w:val="center"/>
        </w:trPr>
        <w:tc>
          <w:tcPr>
            <w:tcW w:w="6600" w:type="dxa"/>
            <w:gridSpan w:val="3"/>
            <w:tcBorders>
              <w:top w:val="double" w:sz="4" w:space="0" w:color="auto"/>
              <w:left w:val="double" w:sz="4" w:space="0" w:color="auto"/>
              <w:bottom w:val="double" w:sz="4" w:space="0" w:color="auto"/>
              <w:right w:val="double" w:sz="4" w:space="0" w:color="auto"/>
            </w:tcBorders>
            <w:shd w:val="pct20" w:color="auto" w:fill="FFFFFF"/>
          </w:tcPr>
          <w:p w14:paraId="60EF2DD8"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 xml:space="preserve">1  </w:t>
            </w:r>
            <w:r w:rsidRPr="007A69FE">
              <w:rPr>
                <w:rFonts w:ascii="Arial" w:hAnsi="Arial" w:cs="Arial"/>
                <w:kern w:val="2"/>
              </w:rPr>
              <w:t>ASTM D244 Modified Evaporation Test for percent of residue is made by heating 50-gram sample to 149 °C (300 °F) until foaming ceases, then cooling immediately and calculating results.</w:t>
            </w:r>
          </w:p>
          <w:p w14:paraId="52BEB13A"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 xml:space="preserve">2  </w:t>
            </w:r>
            <w:r w:rsidRPr="007A69FE">
              <w:rPr>
                <w:rFonts w:ascii="Arial" w:hAnsi="Arial" w:cs="Arial"/>
                <w:kern w:val="2"/>
              </w:rPr>
              <w:t>Test procedure identical with ASTM D244 except that 0.02 Normal Calcium Chloride solution shall be used in place of distilled water.</w:t>
            </w:r>
          </w:p>
          <w:p w14:paraId="78A1DE46"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3</w:t>
            </w:r>
            <w:r w:rsidRPr="007A69FE">
              <w:rPr>
                <w:rFonts w:ascii="Arial" w:hAnsi="Arial" w:cs="Arial"/>
                <w:kern w:val="2"/>
              </w:rPr>
              <w:t xml:space="preserve">  Test procedure identical with ASTM D244 except that distilled water shall be used in place of 2% sodium </w:t>
            </w:r>
            <w:proofErr w:type="spellStart"/>
            <w:r w:rsidRPr="007A69FE">
              <w:rPr>
                <w:rFonts w:ascii="Arial" w:hAnsi="Arial" w:cs="Arial"/>
                <w:kern w:val="2"/>
              </w:rPr>
              <w:t>oleate</w:t>
            </w:r>
            <w:proofErr w:type="spellEnd"/>
            <w:r w:rsidRPr="007A69FE">
              <w:rPr>
                <w:rFonts w:ascii="Arial" w:hAnsi="Arial" w:cs="Arial"/>
                <w:kern w:val="2"/>
              </w:rPr>
              <w:t xml:space="preserve"> solution.</w:t>
            </w:r>
          </w:p>
          <w:p w14:paraId="74D92C52"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4</w:t>
            </w:r>
            <w:r w:rsidRPr="007A69FE">
              <w:rPr>
                <w:rFonts w:ascii="Arial" w:hAnsi="Arial" w:cs="Arial"/>
                <w:kern w:val="2"/>
              </w:rPr>
              <w:t xml:space="preserve">  In the </w:t>
            </w:r>
            <w:proofErr w:type="spellStart"/>
            <w:r w:rsidRPr="007A69FE">
              <w:rPr>
                <w:rFonts w:ascii="Arial" w:hAnsi="Arial" w:cs="Arial"/>
                <w:kern w:val="2"/>
              </w:rPr>
              <w:t>Maltenes</w:t>
            </w:r>
            <w:proofErr w:type="spellEnd"/>
            <w:r w:rsidRPr="007A69FE">
              <w:rPr>
                <w:rFonts w:ascii="Arial" w:hAnsi="Arial" w:cs="Arial"/>
                <w:kern w:val="2"/>
              </w:rPr>
              <w:t xml:space="preserve"> Distribution Ratio Test by ASTM Method D4124:</w:t>
            </w:r>
          </w:p>
          <w:p w14:paraId="4A864099"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p>
          <w:p w14:paraId="1B68FC56"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firstLine="432"/>
              <w:rPr>
                <w:rFonts w:ascii="Arial" w:hAnsi="Arial" w:cs="Arial"/>
                <w:kern w:val="2"/>
              </w:rPr>
            </w:pPr>
            <w:r w:rsidRPr="007A69FE">
              <w:rPr>
                <w:rFonts w:ascii="Arial" w:hAnsi="Arial" w:cs="Arial"/>
                <w:kern w:val="2"/>
              </w:rPr>
              <w:t>PC = Polar Compounds</w:t>
            </w:r>
            <w:r w:rsidRPr="007A69FE">
              <w:rPr>
                <w:rFonts w:ascii="Arial" w:hAnsi="Arial" w:cs="Arial"/>
                <w:kern w:val="2"/>
              </w:rPr>
              <w:tab/>
              <w:t xml:space="preserve"> S  = Saturates</w:t>
            </w:r>
          </w:p>
          <w:p w14:paraId="25A51F0C"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firstLine="432"/>
              <w:rPr>
                <w:rFonts w:ascii="Arial" w:hAnsi="Arial" w:cs="Arial"/>
                <w:kern w:val="2"/>
              </w:rPr>
            </w:pPr>
            <w:r w:rsidRPr="007A69FE">
              <w:rPr>
                <w:rFonts w:ascii="Arial" w:hAnsi="Arial" w:cs="Arial"/>
                <w:kern w:val="2"/>
              </w:rPr>
              <w:t>A</w:t>
            </w:r>
            <w:r w:rsidRPr="007A69FE">
              <w:rPr>
                <w:rFonts w:ascii="Arial" w:hAnsi="Arial" w:cs="Arial"/>
                <w:kern w:val="2"/>
                <w:vertAlign w:val="subscript"/>
              </w:rPr>
              <w:t>1</w:t>
            </w:r>
            <w:r w:rsidRPr="007A69FE">
              <w:rPr>
                <w:rFonts w:ascii="Arial" w:hAnsi="Arial" w:cs="Arial"/>
                <w:kern w:val="2"/>
              </w:rPr>
              <w:t xml:space="preserve"> = First </w:t>
            </w:r>
            <w:proofErr w:type="spellStart"/>
            <w:r w:rsidRPr="007A69FE">
              <w:rPr>
                <w:rFonts w:ascii="Arial" w:hAnsi="Arial" w:cs="Arial"/>
                <w:kern w:val="2"/>
              </w:rPr>
              <w:t>Acidaffin</w:t>
            </w:r>
            <w:proofErr w:type="spellEnd"/>
            <w:r w:rsidRPr="007A69FE">
              <w:rPr>
                <w:rFonts w:ascii="Arial" w:hAnsi="Arial" w:cs="Arial"/>
                <w:kern w:val="2"/>
              </w:rPr>
              <w:tab/>
              <w:t>A</w:t>
            </w:r>
            <w:r w:rsidRPr="007A69FE">
              <w:rPr>
                <w:rFonts w:ascii="Arial" w:hAnsi="Arial" w:cs="Arial"/>
                <w:kern w:val="2"/>
                <w:vertAlign w:val="subscript"/>
              </w:rPr>
              <w:t>2</w:t>
            </w:r>
            <w:r w:rsidRPr="007A69FE">
              <w:rPr>
                <w:rFonts w:ascii="Arial" w:hAnsi="Arial" w:cs="Arial"/>
                <w:kern w:val="2"/>
              </w:rPr>
              <w:t xml:space="preserve"> = Second </w:t>
            </w:r>
            <w:proofErr w:type="spellStart"/>
            <w:r w:rsidRPr="007A69FE">
              <w:rPr>
                <w:rFonts w:ascii="Arial" w:hAnsi="Arial" w:cs="Arial"/>
                <w:kern w:val="2"/>
              </w:rPr>
              <w:t>Acidaffins</w:t>
            </w:r>
            <w:proofErr w:type="spellEnd"/>
          </w:p>
          <w:p w14:paraId="4AA4E4DA" w14:textId="77777777" w:rsidR="00AE67E8" w:rsidRPr="007A69FE"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tc>
      </w:tr>
    </w:tbl>
    <w:p w14:paraId="31934F4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7B5475D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3FDE7384" w14:textId="77777777" w:rsidR="00D603BA" w:rsidRDefault="00D603BA">
      <w:pPr>
        <w:rPr>
          <w:rFonts w:ascii="Arial" w:hAnsi="Arial" w:cs="Arial"/>
          <w:bCs/>
        </w:rPr>
      </w:pPr>
      <w:r>
        <w:rPr>
          <w:rFonts w:ascii="Arial" w:hAnsi="Arial" w:cs="Arial"/>
          <w:bCs/>
        </w:rPr>
        <w:br w:type="page"/>
      </w:r>
    </w:p>
    <w:p w14:paraId="72396AEE" w14:textId="13F52D7B" w:rsidR="00AE67E8" w:rsidRPr="00566870" w:rsidRDefault="00AE67E8" w:rsidP="00AE67E8">
      <w:pPr>
        <w:rPr>
          <w:rFonts w:ascii="Arial" w:hAnsi="Arial" w:cs="Arial"/>
          <w:bCs/>
        </w:rPr>
      </w:pPr>
      <w:r w:rsidRPr="00243CC1">
        <w:rPr>
          <w:rFonts w:ascii="Arial" w:hAnsi="Arial" w:cs="Arial"/>
          <w:bCs/>
        </w:rPr>
        <w:lastRenderedPageBreak/>
        <w:t>For hot-in-place recycling ARA-1P is an acceptable alternative to ARA.  ARA-1P shall meet the requirements below:</w:t>
      </w:r>
    </w:p>
    <w:p w14:paraId="1FC824B9" w14:textId="77777777" w:rsidR="00AE67E8" w:rsidRPr="00566870" w:rsidRDefault="00AE67E8" w:rsidP="00AE67E8">
      <w:pPr>
        <w:rPr>
          <w:rFonts w:ascii="Arial" w:hAnsi="Arial" w:cs="Arial"/>
          <w:bCs/>
          <w:strike/>
        </w:rPr>
      </w:pPr>
    </w:p>
    <w:p w14:paraId="5C359536" w14:textId="38AEDACF" w:rsidR="00AE67E8" w:rsidRPr="00566870" w:rsidRDefault="00AE67E8" w:rsidP="00AE67E8">
      <w:pPr>
        <w:rPr>
          <w:rFonts w:ascii="Arial" w:hAnsi="Arial" w:cs="Arial"/>
          <w:bCs/>
          <w:color w:val="FF0000"/>
        </w:rPr>
      </w:pPr>
      <w:r w:rsidRPr="00566870">
        <w:rPr>
          <w:rFonts w:ascii="Arial" w:hAnsi="Arial" w:cs="Arial"/>
          <w:bCs/>
        </w:rPr>
        <w:t xml:space="preserve">Emulsified Polymer Modified Asphalt Rejuvenating Agent (ARA-1P) for use in hot-in-place recycling of bituminous pavements shall be modified with a minimum of 1.5 percent styrene-butadiene </w:t>
      </w:r>
      <w:r w:rsidRPr="00243CC1">
        <w:rPr>
          <w:rFonts w:ascii="Arial" w:hAnsi="Arial" w:cs="Arial"/>
          <w:bCs/>
        </w:rPr>
        <w:t>solution polymer.</w:t>
      </w:r>
      <w:r w:rsidRPr="00243CC1">
        <w:rPr>
          <w:rFonts w:ascii="Arial" w:hAnsi="Arial" w:cs="Arial"/>
          <w:bCs/>
          <w:color w:val="FF0000"/>
        </w:rPr>
        <w:t xml:space="preserve"> </w:t>
      </w:r>
      <w:r w:rsidRPr="00243CC1">
        <w:rPr>
          <w:rFonts w:ascii="Arial" w:hAnsi="Arial" w:cs="Arial"/>
          <w:bCs/>
        </w:rPr>
        <w:t>The finished product shall conform to the physical requirements listed in Table 702-</w:t>
      </w:r>
      <w:r>
        <w:rPr>
          <w:rFonts w:ascii="Arial" w:hAnsi="Arial" w:cs="Arial"/>
          <w:bCs/>
        </w:rPr>
        <w:t>9</w:t>
      </w:r>
      <w:r w:rsidRPr="00566870">
        <w:rPr>
          <w:rFonts w:ascii="Arial" w:hAnsi="Arial" w:cs="Arial"/>
          <w:bCs/>
          <w:color w:val="0000FF"/>
        </w:rPr>
        <w:t xml:space="preserve"> </w:t>
      </w:r>
      <w:r w:rsidRPr="00566870">
        <w:rPr>
          <w:rFonts w:ascii="Arial" w:hAnsi="Arial" w:cs="Arial"/>
          <w:bCs/>
        </w:rPr>
        <w:t>below.</w:t>
      </w:r>
    </w:p>
    <w:p w14:paraId="5C4F49AC" w14:textId="77777777" w:rsidR="00AE67E8" w:rsidRDefault="00AE67E8" w:rsidP="00AE67E8">
      <w:pPr>
        <w:pStyle w:val="Heading1"/>
        <w:rPr>
          <w:rFonts w:cs="Arial"/>
          <w:highlight w:val="yellow"/>
        </w:rPr>
      </w:pPr>
    </w:p>
    <w:p w14:paraId="724BA4D4" w14:textId="270CFDA2" w:rsidR="00AE67E8" w:rsidRPr="002D3026" w:rsidRDefault="00AE67E8" w:rsidP="00AE67E8">
      <w:pPr>
        <w:pStyle w:val="Heading1"/>
        <w:rPr>
          <w:rFonts w:ascii="Times New Roman" w:hAnsi="Times New Roman"/>
        </w:rPr>
      </w:pPr>
      <w:r w:rsidRPr="002D3026">
        <w:rPr>
          <w:rFonts w:ascii="Times New Roman" w:hAnsi="Times New Roman"/>
        </w:rPr>
        <w:t>Table 702-</w:t>
      </w:r>
      <w:r>
        <w:rPr>
          <w:rFonts w:ascii="Times New Roman" w:hAnsi="Times New Roman"/>
        </w:rPr>
        <w:t>9</w:t>
      </w:r>
    </w:p>
    <w:p w14:paraId="5AFF5AA4" w14:textId="77777777" w:rsidR="00AE67E8" w:rsidRPr="002D3026" w:rsidRDefault="00AE67E8" w:rsidP="00AE67E8">
      <w:pPr>
        <w:jc w:val="center"/>
        <w:rPr>
          <w:b/>
          <w:sz w:val="22"/>
          <w:szCs w:val="22"/>
        </w:rPr>
      </w:pPr>
      <w:r w:rsidRPr="002D3026">
        <w:rPr>
          <w:b/>
          <w:sz w:val="22"/>
          <w:szCs w:val="22"/>
        </w:rPr>
        <w:t>ARA-1P</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08"/>
        <w:gridCol w:w="2880"/>
        <w:gridCol w:w="1080"/>
        <w:gridCol w:w="1188"/>
      </w:tblGrid>
      <w:tr w:rsidR="00AE67E8" w:rsidRPr="00566870" w14:paraId="6A2F53CE" w14:textId="77777777">
        <w:trPr>
          <w:trHeight w:val="432"/>
          <w:jc w:val="center"/>
        </w:trPr>
        <w:tc>
          <w:tcPr>
            <w:tcW w:w="3708" w:type="dxa"/>
            <w:tcBorders>
              <w:top w:val="double" w:sz="4" w:space="0" w:color="auto"/>
              <w:bottom w:val="single" w:sz="4" w:space="0" w:color="auto"/>
            </w:tcBorders>
            <w:vAlign w:val="center"/>
          </w:tcPr>
          <w:p w14:paraId="114528B6" w14:textId="77777777" w:rsidR="00AE67E8" w:rsidRPr="00566870" w:rsidRDefault="00AE67E8" w:rsidP="00AE67E8">
            <w:pPr>
              <w:pStyle w:val="Heading5"/>
              <w:ind w:firstLine="0"/>
              <w:rPr>
                <w:rFonts w:ascii="Arial" w:hAnsi="Arial" w:cs="Arial"/>
                <w:sz w:val="20"/>
                <w:szCs w:val="20"/>
              </w:rPr>
            </w:pPr>
            <w:r w:rsidRPr="00566870">
              <w:rPr>
                <w:rFonts w:ascii="Arial" w:hAnsi="Arial" w:cs="Arial"/>
                <w:sz w:val="20"/>
                <w:szCs w:val="20"/>
              </w:rPr>
              <w:t>Property</w:t>
            </w:r>
          </w:p>
        </w:tc>
        <w:tc>
          <w:tcPr>
            <w:tcW w:w="2880" w:type="dxa"/>
            <w:tcBorders>
              <w:top w:val="double" w:sz="4" w:space="0" w:color="auto"/>
              <w:bottom w:val="single" w:sz="4" w:space="0" w:color="auto"/>
            </w:tcBorders>
            <w:vAlign w:val="center"/>
          </w:tcPr>
          <w:p w14:paraId="25378D82" w14:textId="77777777" w:rsidR="00AE67E8" w:rsidRPr="00566870" w:rsidRDefault="00AE67E8" w:rsidP="00AE67E8">
            <w:pPr>
              <w:jc w:val="center"/>
              <w:rPr>
                <w:rFonts w:ascii="Arial" w:hAnsi="Arial" w:cs="Arial"/>
                <w:b/>
                <w:bCs/>
              </w:rPr>
            </w:pPr>
            <w:r w:rsidRPr="00566870">
              <w:rPr>
                <w:rFonts w:ascii="Arial" w:hAnsi="Arial" w:cs="Arial"/>
                <w:b/>
                <w:bCs/>
              </w:rPr>
              <w:t>Test Method</w:t>
            </w:r>
          </w:p>
        </w:tc>
        <w:tc>
          <w:tcPr>
            <w:tcW w:w="1080" w:type="dxa"/>
            <w:tcBorders>
              <w:top w:val="double" w:sz="4" w:space="0" w:color="auto"/>
              <w:bottom w:val="single" w:sz="4" w:space="0" w:color="auto"/>
            </w:tcBorders>
            <w:vAlign w:val="center"/>
          </w:tcPr>
          <w:p w14:paraId="5F3C8154" w14:textId="77777777" w:rsidR="00AE67E8" w:rsidRPr="00566870" w:rsidRDefault="00AE67E8" w:rsidP="00AE67E8">
            <w:pPr>
              <w:jc w:val="center"/>
              <w:rPr>
                <w:rFonts w:ascii="Arial" w:hAnsi="Arial" w:cs="Arial"/>
                <w:b/>
                <w:bCs/>
              </w:rPr>
            </w:pPr>
            <w:r w:rsidRPr="00566870">
              <w:rPr>
                <w:rFonts w:ascii="Arial" w:hAnsi="Arial" w:cs="Arial"/>
                <w:b/>
                <w:bCs/>
              </w:rPr>
              <w:t>Min</w:t>
            </w:r>
          </w:p>
        </w:tc>
        <w:tc>
          <w:tcPr>
            <w:tcW w:w="1188" w:type="dxa"/>
            <w:tcBorders>
              <w:top w:val="double" w:sz="4" w:space="0" w:color="auto"/>
              <w:bottom w:val="single" w:sz="4" w:space="0" w:color="auto"/>
            </w:tcBorders>
            <w:vAlign w:val="center"/>
          </w:tcPr>
          <w:p w14:paraId="2F3A49D6" w14:textId="77777777" w:rsidR="00AE67E8" w:rsidRPr="00566870" w:rsidRDefault="00AE67E8" w:rsidP="00AE67E8">
            <w:pPr>
              <w:jc w:val="center"/>
              <w:rPr>
                <w:rFonts w:ascii="Arial" w:hAnsi="Arial" w:cs="Arial"/>
                <w:b/>
                <w:bCs/>
              </w:rPr>
            </w:pPr>
            <w:r w:rsidRPr="00566870">
              <w:rPr>
                <w:rFonts w:ascii="Arial" w:hAnsi="Arial" w:cs="Arial"/>
                <w:b/>
                <w:bCs/>
              </w:rPr>
              <w:t>Max</w:t>
            </w:r>
          </w:p>
        </w:tc>
      </w:tr>
      <w:tr w:rsidR="00AE67E8" w:rsidRPr="00566870" w14:paraId="42D63EDF" w14:textId="77777777">
        <w:trPr>
          <w:trHeight w:val="432"/>
          <w:jc w:val="center"/>
        </w:trPr>
        <w:tc>
          <w:tcPr>
            <w:tcW w:w="3708" w:type="dxa"/>
            <w:tcBorders>
              <w:top w:val="single" w:sz="4" w:space="0" w:color="auto"/>
              <w:bottom w:val="nil"/>
            </w:tcBorders>
            <w:vAlign w:val="center"/>
          </w:tcPr>
          <w:p w14:paraId="34AF0777" w14:textId="77777777" w:rsidR="00AE67E8" w:rsidRPr="00566870" w:rsidRDefault="00AE67E8" w:rsidP="00AE67E8">
            <w:pPr>
              <w:pStyle w:val="Heading5"/>
              <w:ind w:firstLine="0"/>
              <w:rPr>
                <w:rFonts w:ascii="Arial" w:hAnsi="Arial" w:cs="Arial"/>
                <w:sz w:val="20"/>
                <w:szCs w:val="20"/>
              </w:rPr>
            </w:pPr>
            <w:r w:rsidRPr="00566870">
              <w:rPr>
                <w:rFonts w:ascii="Arial" w:hAnsi="Arial" w:cs="Arial"/>
                <w:sz w:val="20"/>
                <w:szCs w:val="20"/>
              </w:rPr>
              <w:t>Test on Emulsion</w:t>
            </w:r>
          </w:p>
        </w:tc>
        <w:tc>
          <w:tcPr>
            <w:tcW w:w="2880" w:type="dxa"/>
            <w:tcBorders>
              <w:top w:val="single" w:sz="4" w:space="0" w:color="auto"/>
              <w:bottom w:val="nil"/>
            </w:tcBorders>
            <w:vAlign w:val="center"/>
          </w:tcPr>
          <w:p w14:paraId="39BE1CD9" w14:textId="77777777" w:rsidR="00AE67E8" w:rsidRPr="00566870" w:rsidRDefault="00AE67E8" w:rsidP="00AE67E8">
            <w:pPr>
              <w:jc w:val="center"/>
              <w:rPr>
                <w:rFonts w:ascii="Arial" w:hAnsi="Arial" w:cs="Arial"/>
                <w:b/>
                <w:bCs/>
              </w:rPr>
            </w:pPr>
          </w:p>
        </w:tc>
        <w:tc>
          <w:tcPr>
            <w:tcW w:w="1080" w:type="dxa"/>
            <w:tcBorders>
              <w:top w:val="single" w:sz="4" w:space="0" w:color="auto"/>
              <w:bottom w:val="nil"/>
            </w:tcBorders>
            <w:vAlign w:val="center"/>
          </w:tcPr>
          <w:p w14:paraId="4D6588A6" w14:textId="77777777" w:rsidR="00AE67E8" w:rsidRPr="00566870" w:rsidRDefault="00AE67E8" w:rsidP="00AE67E8">
            <w:pPr>
              <w:jc w:val="center"/>
              <w:rPr>
                <w:rFonts w:ascii="Arial" w:hAnsi="Arial" w:cs="Arial"/>
                <w:b/>
                <w:bCs/>
              </w:rPr>
            </w:pPr>
          </w:p>
        </w:tc>
        <w:tc>
          <w:tcPr>
            <w:tcW w:w="1188" w:type="dxa"/>
            <w:tcBorders>
              <w:top w:val="single" w:sz="4" w:space="0" w:color="auto"/>
              <w:bottom w:val="nil"/>
            </w:tcBorders>
            <w:vAlign w:val="center"/>
          </w:tcPr>
          <w:p w14:paraId="4B381DA6" w14:textId="77777777" w:rsidR="00AE67E8" w:rsidRPr="00566870" w:rsidRDefault="00AE67E8" w:rsidP="00AE67E8">
            <w:pPr>
              <w:jc w:val="center"/>
              <w:rPr>
                <w:rFonts w:ascii="Arial" w:hAnsi="Arial" w:cs="Arial"/>
                <w:b/>
                <w:bCs/>
              </w:rPr>
            </w:pPr>
          </w:p>
        </w:tc>
      </w:tr>
      <w:tr w:rsidR="00AE67E8" w:rsidRPr="00566870" w14:paraId="00686498" w14:textId="77777777">
        <w:trPr>
          <w:trHeight w:val="432"/>
          <w:jc w:val="center"/>
        </w:trPr>
        <w:tc>
          <w:tcPr>
            <w:tcW w:w="3708" w:type="dxa"/>
            <w:tcBorders>
              <w:top w:val="nil"/>
              <w:bottom w:val="nil"/>
            </w:tcBorders>
            <w:shd w:val="clear" w:color="auto" w:fill="E0E0E0"/>
            <w:vAlign w:val="center"/>
          </w:tcPr>
          <w:p w14:paraId="3036DB7C" w14:textId="77777777" w:rsidR="00AE67E8" w:rsidRPr="00566870" w:rsidRDefault="00AE67E8" w:rsidP="00AE67E8">
            <w:pPr>
              <w:rPr>
                <w:rFonts w:ascii="Arial" w:hAnsi="Arial" w:cs="Arial"/>
              </w:rPr>
            </w:pPr>
            <w:r w:rsidRPr="00566870">
              <w:rPr>
                <w:rFonts w:ascii="Arial" w:hAnsi="Arial" w:cs="Arial"/>
              </w:rPr>
              <w:t xml:space="preserve">Viscosity, </w:t>
            </w:r>
            <w:proofErr w:type="spellStart"/>
            <w:r w:rsidRPr="00566870">
              <w:rPr>
                <w:rFonts w:ascii="Arial" w:hAnsi="Arial" w:cs="Arial"/>
              </w:rPr>
              <w:t>Saybolt-Furol</w:t>
            </w:r>
            <w:proofErr w:type="spellEnd"/>
            <w:r w:rsidRPr="00566870">
              <w:rPr>
                <w:rFonts w:ascii="Arial" w:hAnsi="Arial" w:cs="Arial"/>
              </w:rPr>
              <w:t xml:space="preserve"> @ 77 ºF, s</w:t>
            </w:r>
          </w:p>
        </w:tc>
        <w:tc>
          <w:tcPr>
            <w:tcW w:w="2880" w:type="dxa"/>
            <w:tcBorders>
              <w:top w:val="nil"/>
              <w:bottom w:val="nil"/>
            </w:tcBorders>
            <w:shd w:val="clear" w:color="auto" w:fill="E0E0E0"/>
            <w:vAlign w:val="center"/>
          </w:tcPr>
          <w:p w14:paraId="438F0228" w14:textId="77777777" w:rsidR="00AE67E8" w:rsidRPr="00566870" w:rsidRDefault="00AE67E8" w:rsidP="00AE67E8">
            <w:pPr>
              <w:pStyle w:val="Heading7"/>
              <w:jc w:val="center"/>
              <w:rPr>
                <w:rFonts w:ascii="Arial" w:hAnsi="Arial" w:cs="Arial"/>
                <w:bCs/>
                <w:sz w:val="20"/>
                <w:szCs w:val="20"/>
              </w:rPr>
            </w:pPr>
            <w:r w:rsidRPr="00566870">
              <w:rPr>
                <w:rFonts w:ascii="Arial" w:hAnsi="Arial" w:cs="Arial"/>
                <w:bCs/>
                <w:sz w:val="20"/>
                <w:szCs w:val="20"/>
              </w:rPr>
              <w:t>ASTM D 244</w:t>
            </w:r>
          </w:p>
        </w:tc>
        <w:tc>
          <w:tcPr>
            <w:tcW w:w="1080" w:type="dxa"/>
            <w:tcBorders>
              <w:top w:val="nil"/>
              <w:bottom w:val="nil"/>
            </w:tcBorders>
            <w:shd w:val="clear" w:color="auto" w:fill="E0E0E0"/>
            <w:vAlign w:val="center"/>
          </w:tcPr>
          <w:p w14:paraId="605297C3" w14:textId="77777777" w:rsidR="00AE67E8" w:rsidRPr="00566870" w:rsidRDefault="00AE67E8" w:rsidP="00AE67E8">
            <w:pPr>
              <w:jc w:val="center"/>
              <w:rPr>
                <w:rFonts w:ascii="Arial" w:hAnsi="Arial" w:cs="Arial"/>
                <w:strike/>
                <w:color w:val="FF0000"/>
              </w:rPr>
            </w:pPr>
          </w:p>
        </w:tc>
        <w:tc>
          <w:tcPr>
            <w:tcW w:w="1188" w:type="dxa"/>
            <w:tcBorders>
              <w:top w:val="nil"/>
              <w:bottom w:val="nil"/>
            </w:tcBorders>
            <w:shd w:val="clear" w:color="auto" w:fill="E0E0E0"/>
            <w:vAlign w:val="center"/>
          </w:tcPr>
          <w:p w14:paraId="5B950EDF" w14:textId="77777777" w:rsidR="00AE67E8" w:rsidRPr="00566870" w:rsidRDefault="00AE67E8" w:rsidP="00AE67E8">
            <w:pPr>
              <w:jc w:val="center"/>
              <w:rPr>
                <w:rFonts w:ascii="Arial" w:hAnsi="Arial" w:cs="Arial"/>
              </w:rPr>
            </w:pPr>
            <w:r w:rsidRPr="00566870">
              <w:rPr>
                <w:rFonts w:ascii="Arial" w:hAnsi="Arial" w:cs="Arial"/>
              </w:rPr>
              <w:t>100</w:t>
            </w:r>
          </w:p>
        </w:tc>
      </w:tr>
      <w:tr w:rsidR="00AE67E8" w:rsidRPr="00566870" w14:paraId="73998DAB" w14:textId="77777777">
        <w:trPr>
          <w:trHeight w:val="432"/>
          <w:jc w:val="center"/>
        </w:trPr>
        <w:tc>
          <w:tcPr>
            <w:tcW w:w="3708" w:type="dxa"/>
            <w:tcBorders>
              <w:top w:val="nil"/>
              <w:bottom w:val="nil"/>
            </w:tcBorders>
            <w:vAlign w:val="center"/>
          </w:tcPr>
          <w:p w14:paraId="3FE7DE0E" w14:textId="77777777" w:rsidR="00AE67E8" w:rsidRPr="00566870" w:rsidRDefault="00AE67E8" w:rsidP="00AE67E8">
            <w:pPr>
              <w:rPr>
                <w:rFonts w:ascii="Arial" w:hAnsi="Arial" w:cs="Arial"/>
              </w:rPr>
            </w:pPr>
            <w:r w:rsidRPr="00566870">
              <w:rPr>
                <w:rFonts w:ascii="Arial" w:hAnsi="Arial" w:cs="Arial"/>
              </w:rPr>
              <w:t>Residue @ 350 ºF, %</w:t>
            </w:r>
          </w:p>
        </w:tc>
        <w:tc>
          <w:tcPr>
            <w:tcW w:w="2880" w:type="dxa"/>
            <w:tcBorders>
              <w:top w:val="nil"/>
              <w:bottom w:val="nil"/>
            </w:tcBorders>
            <w:vAlign w:val="center"/>
          </w:tcPr>
          <w:p w14:paraId="3D3E99D3"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 Mod</w:t>
            </w:r>
          </w:p>
        </w:tc>
        <w:tc>
          <w:tcPr>
            <w:tcW w:w="1080" w:type="dxa"/>
            <w:tcBorders>
              <w:top w:val="nil"/>
              <w:bottom w:val="nil"/>
            </w:tcBorders>
            <w:vAlign w:val="center"/>
          </w:tcPr>
          <w:p w14:paraId="25A01A9B" w14:textId="77777777" w:rsidR="00AE67E8" w:rsidRPr="00566870" w:rsidRDefault="00AE67E8" w:rsidP="00AE67E8">
            <w:pPr>
              <w:jc w:val="center"/>
              <w:rPr>
                <w:rFonts w:ascii="Arial" w:hAnsi="Arial" w:cs="Arial"/>
              </w:rPr>
            </w:pPr>
            <w:r w:rsidRPr="00566870">
              <w:rPr>
                <w:rFonts w:ascii="Arial" w:hAnsi="Arial" w:cs="Arial"/>
              </w:rPr>
              <w:t>60</w:t>
            </w:r>
          </w:p>
        </w:tc>
        <w:tc>
          <w:tcPr>
            <w:tcW w:w="1188" w:type="dxa"/>
            <w:tcBorders>
              <w:top w:val="nil"/>
              <w:bottom w:val="nil"/>
            </w:tcBorders>
            <w:vAlign w:val="center"/>
          </w:tcPr>
          <w:p w14:paraId="0A2975D1" w14:textId="77777777" w:rsidR="00AE67E8" w:rsidRPr="00566870" w:rsidRDefault="00AE67E8" w:rsidP="00AE67E8">
            <w:pPr>
              <w:jc w:val="center"/>
              <w:rPr>
                <w:rFonts w:ascii="Arial" w:hAnsi="Arial" w:cs="Arial"/>
              </w:rPr>
            </w:pPr>
          </w:p>
        </w:tc>
      </w:tr>
      <w:tr w:rsidR="00AE67E8" w:rsidRPr="00566870" w14:paraId="143EB07E" w14:textId="77777777">
        <w:trPr>
          <w:trHeight w:val="432"/>
          <w:jc w:val="center"/>
        </w:trPr>
        <w:tc>
          <w:tcPr>
            <w:tcW w:w="3708" w:type="dxa"/>
            <w:tcBorders>
              <w:top w:val="nil"/>
              <w:bottom w:val="nil"/>
            </w:tcBorders>
            <w:shd w:val="clear" w:color="auto" w:fill="E0E0E0"/>
            <w:vAlign w:val="center"/>
          </w:tcPr>
          <w:p w14:paraId="64DCC28B" w14:textId="77777777" w:rsidR="00AE67E8" w:rsidRPr="00566870" w:rsidRDefault="00AE67E8" w:rsidP="00AE67E8">
            <w:pPr>
              <w:rPr>
                <w:rFonts w:ascii="Arial" w:hAnsi="Arial" w:cs="Arial"/>
              </w:rPr>
            </w:pPr>
            <w:r w:rsidRPr="00566870">
              <w:rPr>
                <w:rFonts w:ascii="Arial" w:hAnsi="Arial" w:cs="Arial"/>
              </w:rPr>
              <w:t>Sieve Test, %</w:t>
            </w:r>
          </w:p>
        </w:tc>
        <w:tc>
          <w:tcPr>
            <w:tcW w:w="2880" w:type="dxa"/>
            <w:tcBorders>
              <w:top w:val="nil"/>
              <w:bottom w:val="nil"/>
            </w:tcBorders>
            <w:shd w:val="clear" w:color="auto" w:fill="E0E0E0"/>
            <w:vAlign w:val="center"/>
          </w:tcPr>
          <w:p w14:paraId="04203E38"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w:t>
            </w:r>
          </w:p>
        </w:tc>
        <w:tc>
          <w:tcPr>
            <w:tcW w:w="1080" w:type="dxa"/>
            <w:tcBorders>
              <w:top w:val="nil"/>
              <w:bottom w:val="nil"/>
            </w:tcBorders>
            <w:shd w:val="clear" w:color="auto" w:fill="E0E0E0"/>
            <w:vAlign w:val="center"/>
          </w:tcPr>
          <w:p w14:paraId="63FF9726" w14:textId="77777777" w:rsidR="00AE67E8" w:rsidRPr="00566870" w:rsidRDefault="00AE67E8" w:rsidP="00AE67E8">
            <w:pPr>
              <w:jc w:val="center"/>
              <w:rPr>
                <w:rFonts w:ascii="Arial" w:hAnsi="Arial" w:cs="Arial"/>
              </w:rPr>
            </w:pPr>
          </w:p>
        </w:tc>
        <w:tc>
          <w:tcPr>
            <w:tcW w:w="1188" w:type="dxa"/>
            <w:tcBorders>
              <w:top w:val="nil"/>
              <w:bottom w:val="nil"/>
            </w:tcBorders>
            <w:shd w:val="clear" w:color="auto" w:fill="E0E0E0"/>
            <w:vAlign w:val="center"/>
          </w:tcPr>
          <w:p w14:paraId="5F567E78" w14:textId="77777777" w:rsidR="00AE67E8" w:rsidRPr="00566870" w:rsidRDefault="00AE67E8" w:rsidP="00AE67E8">
            <w:pPr>
              <w:jc w:val="center"/>
              <w:rPr>
                <w:rFonts w:ascii="Arial" w:hAnsi="Arial" w:cs="Arial"/>
              </w:rPr>
            </w:pPr>
            <w:r w:rsidRPr="00566870">
              <w:rPr>
                <w:rFonts w:ascii="Arial" w:hAnsi="Arial" w:cs="Arial"/>
              </w:rPr>
              <w:t>0.10</w:t>
            </w:r>
          </w:p>
        </w:tc>
      </w:tr>
      <w:tr w:rsidR="00AE67E8" w:rsidRPr="00566870" w14:paraId="6228CF79" w14:textId="77777777">
        <w:trPr>
          <w:trHeight w:val="432"/>
          <w:jc w:val="center"/>
        </w:trPr>
        <w:tc>
          <w:tcPr>
            <w:tcW w:w="3708" w:type="dxa"/>
            <w:tcBorders>
              <w:top w:val="nil"/>
              <w:bottom w:val="single" w:sz="4" w:space="0" w:color="auto"/>
            </w:tcBorders>
            <w:vAlign w:val="center"/>
          </w:tcPr>
          <w:p w14:paraId="44057EA8" w14:textId="77777777" w:rsidR="00AE67E8" w:rsidRPr="00566870" w:rsidRDefault="00AE67E8" w:rsidP="00AE67E8">
            <w:pPr>
              <w:rPr>
                <w:rFonts w:ascii="Arial" w:hAnsi="Arial" w:cs="Arial"/>
              </w:rPr>
            </w:pPr>
            <w:r w:rsidRPr="00566870">
              <w:rPr>
                <w:rFonts w:ascii="Arial" w:hAnsi="Arial" w:cs="Arial"/>
              </w:rPr>
              <w:t>Oil distillate, %</w:t>
            </w:r>
          </w:p>
        </w:tc>
        <w:tc>
          <w:tcPr>
            <w:tcW w:w="2880" w:type="dxa"/>
            <w:tcBorders>
              <w:top w:val="nil"/>
              <w:bottom w:val="single" w:sz="4" w:space="0" w:color="auto"/>
            </w:tcBorders>
            <w:vAlign w:val="center"/>
          </w:tcPr>
          <w:p w14:paraId="21D8C54E"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w:t>
            </w:r>
          </w:p>
        </w:tc>
        <w:tc>
          <w:tcPr>
            <w:tcW w:w="1080" w:type="dxa"/>
            <w:tcBorders>
              <w:top w:val="nil"/>
              <w:bottom w:val="single" w:sz="4" w:space="0" w:color="auto"/>
            </w:tcBorders>
            <w:vAlign w:val="center"/>
          </w:tcPr>
          <w:p w14:paraId="141605C0" w14:textId="77777777" w:rsidR="00AE67E8" w:rsidRPr="00566870" w:rsidRDefault="00AE67E8" w:rsidP="00AE67E8">
            <w:pPr>
              <w:jc w:val="center"/>
              <w:rPr>
                <w:rFonts w:ascii="Arial" w:hAnsi="Arial" w:cs="Arial"/>
              </w:rPr>
            </w:pPr>
          </w:p>
        </w:tc>
        <w:tc>
          <w:tcPr>
            <w:tcW w:w="1188" w:type="dxa"/>
            <w:tcBorders>
              <w:top w:val="nil"/>
              <w:bottom w:val="single" w:sz="4" w:space="0" w:color="auto"/>
            </w:tcBorders>
            <w:vAlign w:val="center"/>
          </w:tcPr>
          <w:p w14:paraId="2BE74402" w14:textId="77777777" w:rsidR="00AE67E8" w:rsidRPr="00566870" w:rsidRDefault="00AE67E8" w:rsidP="00AE67E8">
            <w:pPr>
              <w:jc w:val="center"/>
              <w:rPr>
                <w:rFonts w:ascii="Arial" w:hAnsi="Arial" w:cs="Arial"/>
              </w:rPr>
            </w:pPr>
            <w:r w:rsidRPr="00566870">
              <w:rPr>
                <w:rFonts w:ascii="Arial" w:hAnsi="Arial" w:cs="Arial"/>
              </w:rPr>
              <w:t>2.0</w:t>
            </w:r>
          </w:p>
        </w:tc>
      </w:tr>
      <w:tr w:rsidR="00AE67E8" w:rsidRPr="00566870" w14:paraId="42201B17" w14:textId="77777777">
        <w:trPr>
          <w:trHeight w:val="432"/>
          <w:jc w:val="center"/>
        </w:trPr>
        <w:tc>
          <w:tcPr>
            <w:tcW w:w="3708" w:type="dxa"/>
            <w:tcBorders>
              <w:top w:val="single" w:sz="4" w:space="0" w:color="auto"/>
              <w:bottom w:val="nil"/>
            </w:tcBorders>
            <w:vAlign w:val="center"/>
          </w:tcPr>
          <w:p w14:paraId="52AC517D" w14:textId="77777777" w:rsidR="00AE67E8" w:rsidRPr="00566870" w:rsidRDefault="00AE67E8" w:rsidP="00AE67E8">
            <w:pPr>
              <w:pStyle w:val="Heading1"/>
              <w:jc w:val="left"/>
              <w:rPr>
                <w:rFonts w:cs="Arial"/>
              </w:rPr>
            </w:pPr>
            <w:r w:rsidRPr="00566870">
              <w:rPr>
                <w:rFonts w:cs="Arial"/>
              </w:rPr>
              <w:t>Test on Residue</w:t>
            </w:r>
          </w:p>
        </w:tc>
        <w:tc>
          <w:tcPr>
            <w:tcW w:w="2880" w:type="dxa"/>
            <w:tcBorders>
              <w:top w:val="single" w:sz="4" w:space="0" w:color="auto"/>
              <w:bottom w:val="nil"/>
            </w:tcBorders>
            <w:vAlign w:val="center"/>
          </w:tcPr>
          <w:p w14:paraId="37BEFDE7" w14:textId="77777777" w:rsidR="00AE67E8" w:rsidRPr="00566870" w:rsidRDefault="00AE67E8" w:rsidP="00AE67E8">
            <w:pPr>
              <w:jc w:val="center"/>
              <w:rPr>
                <w:rFonts w:ascii="Arial" w:hAnsi="Arial" w:cs="Arial"/>
                <w:strike/>
                <w:color w:val="FF0000"/>
              </w:rPr>
            </w:pPr>
          </w:p>
        </w:tc>
        <w:tc>
          <w:tcPr>
            <w:tcW w:w="1080" w:type="dxa"/>
            <w:tcBorders>
              <w:top w:val="single" w:sz="4" w:space="0" w:color="auto"/>
              <w:bottom w:val="nil"/>
            </w:tcBorders>
            <w:vAlign w:val="center"/>
          </w:tcPr>
          <w:p w14:paraId="351F6A6C" w14:textId="77777777" w:rsidR="00AE67E8" w:rsidRPr="00566870" w:rsidRDefault="00AE67E8" w:rsidP="00AE67E8">
            <w:pPr>
              <w:jc w:val="center"/>
              <w:rPr>
                <w:rFonts w:ascii="Arial" w:hAnsi="Arial" w:cs="Arial"/>
                <w:color w:val="FF0000"/>
              </w:rPr>
            </w:pPr>
          </w:p>
        </w:tc>
        <w:tc>
          <w:tcPr>
            <w:tcW w:w="1188" w:type="dxa"/>
            <w:tcBorders>
              <w:top w:val="single" w:sz="4" w:space="0" w:color="auto"/>
              <w:bottom w:val="nil"/>
            </w:tcBorders>
            <w:vAlign w:val="center"/>
          </w:tcPr>
          <w:p w14:paraId="11429378" w14:textId="77777777" w:rsidR="00AE67E8" w:rsidRPr="00566870" w:rsidRDefault="00AE67E8" w:rsidP="00AE67E8">
            <w:pPr>
              <w:jc w:val="center"/>
              <w:rPr>
                <w:rFonts w:ascii="Arial" w:hAnsi="Arial" w:cs="Arial"/>
                <w:color w:val="FF0000"/>
              </w:rPr>
            </w:pPr>
          </w:p>
        </w:tc>
      </w:tr>
      <w:tr w:rsidR="00AE67E8" w:rsidRPr="00566870" w14:paraId="2A451E67" w14:textId="77777777">
        <w:trPr>
          <w:trHeight w:val="432"/>
          <w:jc w:val="center"/>
        </w:trPr>
        <w:tc>
          <w:tcPr>
            <w:tcW w:w="3708" w:type="dxa"/>
            <w:tcBorders>
              <w:top w:val="nil"/>
              <w:bottom w:val="nil"/>
            </w:tcBorders>
            <w:shd w:val="clear" w:color="auto" w:fill="E0E0E0"/>
            <w:vAlign w:val="center"/>
          </w:tcPr>
          <w:p w14:paraId="64BC198B" w14:textId="77777777" w:rsidR="00AE67E8" w:rsidRPr="00566870" w:rsidRDefault="00AE67E8" w:rsidP="00AE67E8">
            <w:pPr>
              <w:rPr>
                <w:rFonts w:ascii="Arial" w:hAnsi="Arial" w:cs="Arial"/>
              </w:rPr>
            </w:pPr>
            <w:r w:rsidRPr="00566870">
              <w:rPr>
                <w:rFonts w:ascii="Arial" w:hAnsi="Arial" w:cs="Arial"/>
              </w:rPr>
              <w:t>Penetration @ 39.2 ºF, 100g, 5s</w:t>
            </w:r>
            <w:r w:rsidRPr="002D3026">
              <w:rPr>
                <w:rFonts w:ascii="Arial" w:hAnsi="Arial" w:cs="Arial"/>
              </w:rPr>
              <w:t xml:space="preserve">, </w:t>
            </w:r>
            <w:proofErr w:type="spellStart"/>
            <w:r w:rsidRPr="002D3026">
              <w:rPr>
                <w:rFonts w:ascii="Arial" w:hAnsi="Arial" w:cs="Arial"/>
              </w:rPr>
              <w:t>dmm</w:t>
            </w:r>
            <w:proofErr w:type="spellEnd"/>
          </w:p>
        </w:tc>
        <w:tc>
          <w:tcPr>
            <w:tcW w:w="2880" w:type="dxa"/>
            <w:tcBorders>
              <w:top w:val="nil"/>
              <w:bottom w:val="nil"/>
            </w:tcBorders>
            <w:shd w:val="clear" w:color="auto" w:fill="E0E0E0"/>
            <w:vAlign w:val="center"/>
          </w:tcPr>
          <w:p w14:paraId="1F2CE1AF" w14:textId="77777777" w:rsidR="00AE67E8" w:rsidRPr="00566870" w:rsidRDefault="00AE67E8" w:rsidP="00AE67E8">
            <w:pPr>
              <w:jc w:val="center"/>
              <w:rPr>
                <w:rFonts w:ascii="Arial" w:hAnsi="Arial" w:cs="Arial"/>
              </w:rPr>
            </w:pPr>
            <w:r w:rsidRPr="00566870">
              <w:rPr>
                <w:rFonts w:ascii="Arial" w:hAnsi="Arial" w:cs="Arial"/>
              </w:rPr>
              <w:t>ASTM D-5 Modified</w:t>
            </w:r>
          </w:p>
        </w:tc>
        <w:tc>
          <w:tcPr>
            <w:tcW w:w="1080" w:type="dxa"/>
            <w:tcBorders>
              <w:top w:val="nil"/>
              <w:bottom w:val="nil"/>
            </w:tcBorders>
            <w:shd w:val="clear" w:color="auto" w:fill="E0E0E0"/>
            <w:vAlign w:val="center"/>
          </w:tcPr>
          <w:p w14:paraId="17DAB78A" w14:textId="77777777" w:rsidR="00AE67E8" w:rsidRPr="00566870" w:rsidRDefault="00AE67E8" w:rsidP="00AE67E8">
            <w:pPr>
              <w:jc w:val="center"/>
              <w:rPr>
                <w:rFonts w:ascii="Arial" w:hAnsi="Arial" w:cs="Arial"/>
              </w:rPr>
            </w:pPr>
            <w:r w:rsidRPr="00566870">
              <w:rPr>
                <w:rFonts w:ascii="Arial" w:hAnsi="Arial" w:cs="Arial"/>
              </w:rPr>
              <w:t>150</w:t>
            </w:r>
          </w:p>
        </w:tc>
        <w:tc>
          <w:tcPr>
            <w:tcW w:w="1188" w:type="dxa"/>
            <w:tcBorders>
              <w:top w:val="nil"/>
              <w:bottom w:val="nil"/>
            </w:tcBorders>
            <w:shd w:val="clear" w:color="auto" w:fill="E0E0E0"/>
            <w:vAlign w:val="center"/>
          </w:tcPr>
          <w:p w14:paraId="3CBFEF1E" w14:textId="77777777" w:rsidR="00AE67E8" w:rsidRPr="00566870" w:rsidRDefault="00AE67E8" w:rsidP="00AE67E8">
            <w:pPr>
              <w:jc w:val="center"/>
              <w:rPr>
                <w:rFonts w:ascii="Arial" w:hAnsi="Arial" w:cs="Arial"/>
              </w:rPr>
            </w:pPr>
            <w:r w:rsidRPr="00566870">
              <w:rPr>
                <w:rFonts w:ascii="Arial" w:hAnsi="Arial" w:cs="Arial"/>
              </w:rPr>
              <w:t>250</w:t>
            </w:r>
          </w:p>
        </w:tc>
      </w:tr>
      <w:tr w:rsidR="00AE67E8" w:rsidRPr="00566870" w14:paraId="2BDFB9A2" w14:textId="77777777">
        <w:trPr>
          <w:trHeight w:val="432"/>
          <w:jc w:val="center"/>
        </w:trPr>
        <w:tc>
          <w:tcPr>
            <w:tcW w:w="3708" w:type="dxa"/>
            <w:tcBorders>
              <w:top w:val="nil"/>
              <w:bottom w:val="double" w:sz="4" w:space="0" w:color="auto"/>
            </w:tcBorders>
            <w:vAlign w:val="center"/>
          </w:tcPr>
          <w:p w14:paraId="38AC1A5A" w14:textId="77777777" w:rsidR="00AE67E8" w:rsidRPr="00566870" w:rsidRDefault="00AE67E8" w:rsidP="00AE67E8">
            <w:pPr>
              <w:rPr>
                <w:rFonts w:ascii="Arial" w:hAnsi="Arial" w:cs="Arial"/>
              </w:rPr>
            </w:pPr>
            <w:proofErr w:type="spellStart"/>
            <w:r w:rsidRPr="00566870">
              <w:rPr>
                <w:rFonts w:ascii="Arial" w:hAnsi="Arial" w:cs="Arial"/>
              </w:rPr>
              <w:t>Asphaltenes</w:t>
            </w:r>
            <w:proofErr w:type="spellEnd"/>
            <w:r w:rsidRPr="00566870">
              <w:rPr>
                <w:rFonts w:ascii="Arial" w:hAnsi="Arial" w:cs="Arial"/>
              </w:rPr>
              <w:t>, %</w:t>
            </w:r>
          </w:p>
        </w:tc>
        <w:tc>
          <w:tcPr>
            <w:tcW w:w="2880" w:type="dxa"/>
            <w:tcBorders>
              <w:top w:val="nil"/>
              <w:bottom w:val="double" w:sz="4" w:space="0" w:color="auto"/>
            </w:tcBorders>
            <w:vAlign w:val="center"/>
          </w:tcPr>
          <w:p w14:paraId="3D7BCCBB"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4124</w:t>
            </w:r>
          </w:p>
        </w:tc>
        <w:tc>
          <w:tcPr>
            <w:tcW w:w="1080" w:type="dxa"/>
            <w:tcBorders>
              <w:top w:val="nil"/>
              <w:bottom w:val="double" w:sz="4" w:space="0" w:color="auto"/>
            </w:tcBorders>
            <w:vAlign w:val="center"/>
          </w:tcPr>
          <w:p w14:paraId="5169FA33" w14:textId="77777777" w:rsidR="00AE67E8" w:rsidRPr="00566870" w:rsidRDefault="00AE67E8" w:rsidP="00AE67E8">
            <w:pPr>
              <w:jc w:val="center"/>
              <w:rPr>
                <w:rFonts w:ascii="Arial" w:hAnsi="Arial" w:cs="Arial"/>
              </w:rPr>
            </w:pPr>
          </w:p>
        </w:tc>
        <w:tc>
          <w:tcPr>
            <w:tcW w:w="1188" w:type="dxa"/>
            <w:tcBorders>
              <w:top w:val="nil"/>
              <w:bottom w:val="double" w:sz="4" w:space="0" w:color="auto"/>
            </w:tcBorders>
            <w:vAlign w:val="center"/>
          </w:tcPr>
          <w:p w14:paraId="69B04F51" w14:textId="77777777" w:rsidR="00AE67E8" w:rsidRPr="00566870" w:rsidRDefault="00AE67E8" w:rsidP="00AE67E8">
            <w:pPr>
              <w:jc w:val="center"/>
              <w:rPr>
                <w:rFonts w:ascii="Arial" w:hAnsi="Arial" w:cs="Arial"/>
              </w:rPr>
            </w:pPr>
            <w:r w:rsidRPr="00566870">
              <w:rPr>
                <w:rFonts w:ascii="Arial" w:hAnsi="Arial" w:cs="Arial"/>
              </w:rPr>
              <w:t>15</w:t>
            </w:r>
          </w:p>
        </w:tc>
      </w:tr>
    </w:tbl>
    <w:p w14:paraId="40E1423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078FF647" w14:textId="386AFFCD"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2D3026">
        <w:rPr>
          <w:rFonts w:ascii="Arial" w:hAnsi="Arial" w:cs="Arial"/>
          <w:b/>
          <w:kern w:val="2"/>
        </w:rPr>
        <w:t>702.0</w:t>
      </w:r>
      <w:r>
        <w:rPr>
          <w:rFonts w:ascii="Arial" w:hAnsi="Arial" w:cs="Arial"/>
          <w:b/>
          <w:kern w:val="2"/>
        </w:rPr>
        <w:t>3</w:t>
      </w:r>
      <w:r w:rsidRPr="002D3026">
        <w:rPr>
          <w:rFonts w:ascii="Arial" w:hAnsi="Arial" w:cs="Arial"/>
          <w:b/>
          <w:kern w:val="2"/>
        </w:rPr>
        <w:t xml:space="preserve">   (unused)</w:t>
      </w:r>
    </w:p>
    <w:p w14:paraId="33E9A9AF" w14:textId="77777777" w:rsidR="00035C10" w:rsidRDefault="00035C10" w:rsidP="003F11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kern w:val="2"/>
        </w:rPr>
      </w:pPr>
    </w:p>
    <w:p w14:paraId="3F6D204E" w14:textId="40AD1C2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b/>
        </w:rPr>
        <w:t>702.0</w:t>
      </w:r>
      <w:r w:rsidR="00B2242C">
        <w:rPr>
          <w:rFonts w:ascii="Arial" w:hAnsi="Arial" w:cs="Arial"/>
          <w:b/>
        </w:rPr>
        <w:t>4</w:t>
      </w:r>
      <w:r w:rsidRPr="00035C10">
        <w:rPr>
          <w:rFonts w:ascii="Arial" w:hAnsi="Arial" w:cs="Arial"/>
          <w:b/>
        </w:rPr>
        <w:t xml:space="preserve"> Hot Poured Joint and Crack Sealant.</w:t>
      </w:r>
      <w:r w:rsidRPr="00035C10">
        <w:rPr>
          <w:rFonts w:ascii="Arial" w:hAnsi="Arial" w:cs="Arial"/>
        </w:rPr>
        <w:t xml:space="preserve"> Hot poured material for filling joints and cracks shall conform to the requirements of ASTM D 6690, Type II or Type IV.  The concrete blocks used in the Bond Test shall be prepared in accordance with</w:t>
      </w:r>
      <w:r>
        <w:rPr>
          <w:rFonts w:ascii="Arial" w:hAnsi="Arial" w:cs="Arial"/>
        </w:rPr>
        <w:t xml:space="preserve"> </w:t>
      </w:r>
      <w:r w:rsidRPr="00035C10">
        <w:rPr>
          <w:rFonts w:ascii="Arial" w:hAnsi="Arial" w:cs="Arial"/>
        </w:rPr>
        <w:t>CP-L 4101.</w:t>
      </w:r>
      <w:r>
        <w:rPr>
          <w:rFonts w:ascii="Arial" w:hAnsi="Arial" w:cs="Arial"/>
        </w:rPr>
        <w:t xml:space="preserve"> </w:t>
      </w:r>
    </w:p>
    <w:p w14:paraId="526C2D2D"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53FEBDE9" w14:textId="50AC1634" w:rsidR="00035C10" w:rsidRP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Sealant material shall be supplied pre-blended, pre-reacted, and prepackaged.</w:t>
      </w:r>
      <w:r>
        <w:rPr>
          <w:rFonts w:ascii="Arial" w:hAnsi="Arial" w:cs="Arial"/>
        </w:rPr>
        <w:t xml:space="preserve"> </w:t>
      </w:r>
      <w:r w:rsidRPr="00035C10">
        <w:rPr>
          <w:rFonts w:ascii="Arial" w:hAnsi="Arial" w:cs="Arial"/>
        </w:rPr>
        <w:t>If supplied in solid form the sealant material shall be cast in a plastic or other</w:t>
      </w:r>
      <w:r>
        <w:rPr>
          <w:rFonts w:ascii="Arial" w:hAnsi="Arial" w:cs="Arial"/>
        </w:rPr>
        <w:t xml:space="preserve"> </w:t>
      </w:r>
      <w:r w:rsidRPr="00035C10">
        <w:rPr>
          <w:rFonts w:ascii="Arial" w:hAnsi="Arial" w:cs="Arial"/>
        </w:rPr>
        <w:t>dissolvable liner having the capability of becoming part of the crack sealing liquid.</w:t>
      </w:r>
      <w:r>
        <w:rPr>
          <w:rFonts w:ascii="Arial" w:hAnsi="Arial" w:cs="Arial"/>
        </w:rPr>
        <w:t xml:space="preserve"> </w:t>
      </w:r>
      <w:r w:rsidRPr="00035C10">
        <w:rPr>
          <w:rFonts w:ascii="Arial" w:hAnsi="Arial" w:cs="Arial"/>
        </w:rPr>
        <w:t>The sealant shall be delivered in the manufacturer’s original sealed container.</w:t>
      </w:r>
    </w:p>
    <w:p w14:paraId="5EAB2CF2"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7111F368"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Each container shall be legibly marked with the manufacturer’s name, the trade name</w:t>
      </w:r>
      <w:r>
        <w:rPr>
          <w:rFonts w:ascii="Arial" w:hAnsi="Arial" w:cs="Arial"/>
        </w:rPr>
        <w:t xml:space="preserve"> </w:t>
      </w:r>
      <w:r w:rsidRPr="00035C10">
        <w:rPr>
          <w:rFonts w:ascii="Arial" w:hAnsi="Arial" w:cs="Arial"/>
        </w:rPr>
        <w:t>of the sealer, the manufacturer’s batch or lot number, the application temperature range,</w:t>
      </w:r>
      <w:r>
        <w:rPr>
          <w:rFonts w:ascii="Arial" w:hAnsi="Arial" w:cs="Arial"/>
        </w:rPr>
        <w:t xml:space="preserve"> </w:t>
      </w:r>
      <w:r w:rsidRPr="00035C10">
        <w:rPr>
          <w:rFonts w:ascii="Arial" w:hAnsi="Arial" w:cs="Arial"/>
        </w:rPr>
        <w:t>the recommended application temperature, and the safe heating temperature.</w:t>
      </w:r>
      <w:r>
        <w:rPr>
          <w:rFonts w:ascii="Arial" w:hAnsi="Arial" w:cs="Arial"/>
        </w:rPr>
        <w:t xml:space="preserve"> </w:t>
      </w:r>
    </w:p>
    <w:p w14:paraId="030FB0E4"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0FD48E36" w14:textId="0C01C2D8" w:rsidR="00A463D6" w:rsidRPr="0056687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The sealant shall be listed in CDOT’s Approved Products List prior to use.</w:t>
      </w:r>
    </w:p>
    <w:sectPr w:rsidR="00A463D6" w:rsidRPr="00566870" w:rsidSect="00772647">
      <w:headerReference w:type="default" r:id="rId9"/>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3C8F" w14:textId="77777777" w:rsidR="003D044B" w:rsidRDefault="003D044B" w:rsidP="00F878BD">
      <w:r>
        <w:separator/>
      </w:r>
    </w:p>
  </w:endnote>
  <w:endnote w:type="continuationSeparator" w:id="0">
    <w:p w14:paraId="6B7B48D8" w14:textId="77777777" w:rsidR="003D044B" w:rsidRDefault="003D044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FF9E" w14:textId="77777777" w:rsidR="003D044B" w:rsidRDefault="003D044B" w:rsidP="00F878BD">
      <w:r>
        <w:separator/>
      </w:r>
    </w:p>
  </w:footnote>
  <w:footnote w:type="continuationSeparator" w:id="0">
    <w:p w14:paraId="0C032121" w14:textId="77777777" w:rsidR="003D044B" w:rsidRDefault="003D044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DD1E" w14:textId="5A90AFEE" w:rsidR="005667C9" w:rsidRDefault="005667C9">
    <w:pPr>
      <w:pStyle w:val="Header"/>
    </w:pPr>
  </w:p>
  <w:p w14:paraId="71F5FD3B" w14:textId="1376536A" w:rsidR="000854E9" w:rsidRPr="00AE67E8" w:rsidRDefault="000854E9" w:rsidP="00AE6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B30A" w14:textId="421096BE" w:rsidR="00F4485A" w:rsidRDefault="00DA59FE" w:rsidP="00F4485A">
    <w:pPr>
      <w:pStyle w:val="Header"/>
      <w:jc w:val="right"/>
      <w:rPr>
        <w:rFonts w:ascii="Arial" w:hAnsi="Arial" w:cs="Arial"/>
        <w:sz w:val="20"/>
        <w:szCs w:val="20"/>
      </w:rPr>
    </w:pPr>
    <w:r>
      <w:rPr>
        <w:rFonts w:ascii="Arial" w:hAnsi="Arial" w:cs="Arial"/>
        <w:sz w:val="20"/>
        <w:szCs w:val="20"/>
      </w:rPr>
      <w:t>March</w:t>
    </w:r>
    <w:r w:rsidR="001C55BE">
      <w:rPr>
        <w:rFonts w:ascii="Arial" w:hAnsi="Arial" w:cs="Arial"/>
        <w:sz w:val="20"/>
        <w:szCs w:val="20"/>
      </w:rPr>
      <w:t xml:space="preserve"> 29</w:t>
    </w:r>
    <w:r>
      <w:rPr>
        <w:rFonts w:ascii="Arial" w:hAnsi="Arial" w:cs="Arial"/>
        <w:sz w:val="20"/>
        <w:szCs w:val="20"/>
      </w:rPr>
      <w:t>, 2016</w:t>
    </w:r>
  </w:p>
  <w:p w14:paraId="11891AB1" w14:textId="77777777" w:rsidR="000854E9" w:rsidRDefault="000854E9" w:rsidP="006A4610">
    <w:pPr>
      <w:pStyle w:val="Header"/>
      <w:jc w:val="center"/>
      <w:rPr>
        <w:rFonts w:ascii="Arial" w:hAnsi="Arial" w:cs="Arial"/>
        <w:noProof/>
        <w:sz w:val="20"/>
        <w:szCs w:val="20"/>
      </w:rPr>
    </w:pPr>
    <w:r w:rsidRPr="006A4610">
      <w:rPr>
        <w:rFonts w:ascii="Arial" w:hAnsi="Arial" w:cs="Arial"/>
        <w:sz w:val="20"/>
        <w:szCs w:val="20"/>
      </w:rPr>
      <w:fldChar w:fldCharType="begin"/>
    </w:r>
    <w:r w:rsidRPr="006A4610">
      <w:rPr>
        <w:rFonts w:ascii="Arial" w:hAnsi="Arial" w:cs="Arial"/>
        <w:sz w:val="20"/>
        <w:szCs w:val="20"/>
      </w:rPr>
      <w:instrText xml:space="preserve"> PAGE   \* MERGEFORMAT </w:instrText>
    </w:r>
    <w:r w:rsidRPr="006A4610">
      <w:rPr>
        <w:rFonts w:ascii="Arial" w:hAnsi="Arial" w:cs="Arial"/>
        <w:sz w:val="20"/>
        <w:szCs w:val="20"/>
      </w:rPr>
      <w:fldChar w:fldCharType="separate"/>
    </w:r>
    <w:r w:rsidR="00DA59FE">
      <w:rPr>
        <w:rFonts w:ascii="Arial" w:hAnsi="Arial" w:cs="Arial"/>
        <w:noProof/>
        <w:sz w:val="20"/>
        <w:szCs w:val="20"/>
      </w:rPr>
      <w:t>1</w:t>
    </w:r>
    <w:r w:rsidRPr="006A4610">
      <w:rPr>
        <w:rFonts w:ascii="Arial" w:hAnsi="Arial" w:cs="Arial"/>
        <w:noProof/>
        <w:sz w:val="20"/>
        <w:szCs w:val="20"/>
      </w:rPr>
      <w:fldChar w:fldCharType="end"/>
    </w:r>
  </w:p>
  <w:p w14:paraId="35504917" w14:textId="53D1B045" w:rsidR="000854E9" w:rsidRPr="006A4610" w:rsidRDefault="000854E9" w:rsidP="006A4610">
    <w:pPr>
      <w:pStyle w:val="Header"/>
      <w:jc w:val="center"/>
      <w:rPr>
        <w:rFonts w:ascii="Arial" w:hAnsi="Arial" w:cs="Arial"/>
        <w:sz w:val="20"/>
        <w:szCs w:val="20"/>
      </w:rPr>
    </w:pPr>
    <w:r w:rsidRPr="006A4610">
      <w:rPr>
        <w:rFonts w:ascii="Arial" w:hAnsi="Arial" w:cs="Arial"/>
        <w:sz w:val="20"/>
        <w:szCs w:val="20"/>
      </w:rPr>
      <w:t>REVISION OF SECTION 702</w:t>
    </w:r>
  </w:p>
  <w:p w14:paraId="6410CF78" w14:textId="77777777" w:rsidR="000854E9" w:rsidRPr="006A4610" w:rsidRDefault="000854E9" w:rsidP="006A4610">
    <w:pPr>
      <w:pStyle w:val="Header"/>
      <w:jc w:val="center"/>
      <w:rPr>
        <w:rFonts w:ascii="Arial" w:hAnsi="Arial" w:cs="Arial"/>
        <w:sz w:val="20"/>
        <w:szCs w:val="20"/>
      </w:rPr>
    </w:pPr>
    <w:r w:rsidRPr="006A4610">
      <w:rPr>
        <w:rFonts w:ascii="Arial" w:hAnsi="Arial" w:cs="Arial"/>
        <w:sz w:val="20"/>
        <w:szCs w:val="20"/>
      </w:rPr>
      <w:t>BITUMINOUS MATERIALS</w:t>
    </w:r>
  </w:p>
  <w:p w14:paraId="73F41FCF" w14:textId="77777777" w:rsidR="000854E9" w:rsidRPr="00AE67E8" w:rsidRDefault="000854E9" w:rsidP="00AE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B81752B"/>
    <w:multiLevelType w:val="hybridMultilevel"/>
    <w:tmpl w:val="D19E3C6E"/>
    <w:lvl w:ilvl="0" w:tplc="D5D62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050F3C"/>
    <w:multiLevelType w:val="hybridMultilevel"/>
    <w:tmpl w:val="5C0EF8EC"/>
    <w:lvl w:ilvl="0" w:tplc="AD54F5E2">
      <w:start w:val="1"/>
      <w:numFmt w:val="decimal"/>
      <w:lvlText w:val="%1."/>
      <w:lvlJc w:val="left"/>
      <w:pPr>
        <w:ind w:left="792" w:hanging="360"/>
      </w:pPr>
      <w:rPr>
        <w:rFonts w:ascii="Arial" w:hAnsi="Arial"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24472FB"/>
    <w:multiLevelType w:val="hybridMultilevel"/>
    <w:tmpl w:val="056098C4"/>
    <w:lvl w:ilvl="0" w:tplc="664E4742">
      <w:start w:val="1"/>
      <w:numFmt w:val="decimal"/>
      <w:lvlText w:val="%1."/>
      <w:lvlJc w:val="left"/>
      <w:pPr>
        <w:ind w:left="867" w:hanging="435"/>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3346C39"/>
    <w:multiLevelType w:val="hybridMultilevel"/>
    <w:tmpl w:val="C6764AEA"/>
    <w:lvl w:ilvl="0" w:tplc="79B81C82">
      <w:start w:val="1"/>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FB02DF"/>
    <w:multiLevelType w:val="multilevel"/>
    <w:tmpl w:val="AA808B2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2EE667B0"/>
    <w:multiLevelType w:val="hybridMultilevel"/>
    <w:tmpl w:val="70D299B0"/>
    <w:lvl w:ilvl="0" w:tplc="CF0CBCB2">
      <w:start w:val="85"/>
      <w:numFmt w:val="decimal"/>
      <w:lvlText w:val="%1"/>
      <w:lvlJc w:val="left"/>
      <w:pPr>
        <w:tabs>
          <w:tab w:val="num" w:pos="792"/>
        </w:tabs>
        <w:ind w:left="792" w:hanging="360"/>
      </w:pPr>
      <w:rPr>
        <w:rFonts w:hint="default"/>
        <w:b w:val="0"/>
        <w:i w:val="0"/>
        <w:color w:val="0000FF"/>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F47412C"/>
    <w:multiLevelType w:val="hybridMultilevel"/>
    <w:tmpl w:val="954E6DE0"/>
    <w:lvl w:ilvl="0" w:tplc="C79AF494">
      <w:start w:val="1"/>
      <w:numFmt w:val="lowerLetter"/>
      <w:lvlText w:val="(%1)"/>
      <w:lvlJc w:val="left"/>
      <w:pPr>
        <w:tabs>
          <w:tab w:val="num" w:pos="717"/>
        </w:tabs>
        <w:ind w:left="717" w:hanging="375"/>
      </w:pPr>
      <w:rPr>
        <w:rFonts w:ascii="Times New Roman" w:hAnsi="Times New Roman" w:cs="Times New Roman" w:hint="default"/>
        <w:sz w:val="22"/>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40E85533"/>
    <w:multiLevelType w:val="hybridMultilevel"/>
    <w:tmpl w:val="B2A4DA0E"/>
    <w:lvl w:ilvl="0" w:tplc="0A12BBA0">
      <w:start w:val="6"/>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7599B"/>
    <w:multiLevelType w:val="hybridMultilevel"/>
    <w:tmpl w:val="D2F0E0E8"/>
    <w:lvl w:ilvl="0" w:tplc="C4D825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A787F"/>
    <w:multiLevelType w:val="hybridMultilevel"/>
    <w:tmpl w:val="FDDC72D4"/>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8978CF"/>
    <w:multiLevelType w:val="hybridMultilevel"/>
    <w:tmpl w:val="475ADEFA"/>
    <w:lvl w:ilvl="0" w:tplc="80F6D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C18ED"/>
    <w:multiLevelType w:val="hybridMultilevel"/>
    <w:tmpl w:val="FACCFEB8"/>
    <w:lvl w:ilvl="0" w:tplc="42D442B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81CB1"/>
    <w:multiLevelType w:val="multilevel"/>
    <w:tmpl w:val="C7D6FADC"/>
    <w:lvl w:ilvl="0">
      <w:start w:val="702"/>
      <w:numFmt w:val="decimal"/>
      <w:lvlText w:val="%1"/>
      <w:lvlJc w:val="left"/>
      <w:pPr>
        <w:tabs>
          <w:tab w:val="num" w:pos="720"/>
        </w:tabs>
        <w:ind w:left="720" w:hanging="720"/>
      </w:pPr>
      <w:rPr>
        <w:rFonts w:hint="default"/>
        <w:b/>
      </w:rPr>
    </w:lvl>
    <w:lvl w:ilvl="1">
      <w:start w:val="3"/>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18"/>
  </w:num>
  <w:num w:numId="3">
    <w:abstractNumId w:val="24"/>
  </w:num>
  <w:num w:numId="4">
    <w:abstractNumId w:val="2"/>
  </w:num>
  <w:num w:numId="5">
    <w:abstractNumId w:val="20"/>
  </w:num>
  <w:num w:numId="6">
    <w:abstractNumId w:val="23"/>
  </w:num>
  <w:num w:numId="7">
    <w:abstractNumId w:val="11"/>
  </w:num>
  <w:num w:numId="8">
    <w:abstractNumId w:val="21"/>
  </w:num>
  <w:num w:numId="9">
    <w:abstractNumId w:val="0"/>
  </w:num>
  <w:num w:numId="10">
    <w:abstractNumId w:val="9"/>
  </w:num>
  <w:num w:numId="11">
    <w:abstractNumId w:val="14"/>
  </w:num>
  <w:num w:numId="12">
    <w:abstractNumId w:val="5"/>
  </w:num>
  <w:num w:numId="13">
    <w:abstractNumId w:val="17"/>
  </w:num>
  <w:num w:numId="14">
    <w:abstractNumId w:val="12"/>
  </w:num>
  <w:num w:numId="15">
    <w:abstractNumId w:val="19"/>
  </w:num>
  <w:num w:numId="16">
    <w:abstractNumId w:val="27"/>
  </w:num>
  <w:num w:numId="17">
    <w:abstractNumId w:val="29"/>
  </w:num>
  <w:num w:numId="18">
    <w:abstractNumId w:val="4"/>
  </w:num>
  <w:num w:numId="19">
    <w:abstractNumId w:val="28"/>
  </w:num>
  <w:num w:numId="20">
    <w:abstractNumId w:val="22"/>
  </w:num>
  <w:num w:numId="21">
    <w:abstractNumId w:val="30"/>
  </w:num>
  <w:num w:numId="22">
    <w:abstractNumId w:val="31"/>
  </w:num>
  <w:num w:numId="23">
    <w:abstractNumId w:val="15"/>
  </w:num>
  <w:num w:numId="24">
    <w:abstractNumId w:val="26"/>
  </w:num>
  <w:num w:numId="25">
    <w:abstractNumId w:val="13"/>
  </w:num>
  <w:num w:numId="26">
    <w:abstractNumId w:val="10"/>
  </w:num>
  <w:num w:numId="27">
    <w:abstractNumId w:val="8"/>
  </w:num>
  <w:num w:numId="28">
    <w:abstractNumId w:val="6"/>
  </w:num>
  <w:num w:numId="29">
    <w:abstractNumId w:val="7"/>
  </w:num>
  <w:num w:numId="30">
    <w:abstractNumId w:val="16"/>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35C10"/>
    <w:rsid w:val="000549B0"/>
    <w:rsid w:val="00064330"/>
    <w:rsid w:val="000854E9"/>
    <w:rsid w:val="00085D20"/>
    <w:rsid w:val="000C3C6B"/>
    <w:rsid w:val="000E3C78"/>
    <w:rsid w:val="0010474A"/>
    <w:rsid w:val="0010525A"/>
    <w:rsid w:val="00154057"/>
    <w:rsid w:val="00191061"/>
    <w:rsid w:val="00192D87"/>
    <w:rsid w:val="001A0BE4"/>
    <w:rsid w:val="001A7BED"/>
    <w:rsid w:val="001B4118"/>
    <w:rsid w:val="001C3F85"/>
    <w:rsid w:val="001C55BE"/>
    <w:rsid w:val="001D4187"/>
    <w:rsid w:val="001E2C1C"/>
    <w:rsid w:val="00214092"/>
    <w:rsid w:val="00214CEC"/>
    <w:rsid w:val="00222B35"/>
    <w:rsid w:val="00230276"/>
    <w:rsid w:val="00240F9D"/>
    <w:rsid w:val="002714AF"/>
    <w:rsid w:val="00272482"/>
    <w:rsid w:val="00276214"/>
    <w:rsid w:val="003162A2"/>
    <w:rsid w:val="00330311"/>
    <w:rsid w:val="003823FC"/>
    <w:rsid w:val="00394329"/>
    <w:rsid w:val="003B0BCF"/>
    <w:rsid w:val="003C3F1C"/>
    <w:rsid w:val="003D044B"/>
    <w:rsid w:val="003E4531"/>
    <w:rsid w:val="003F11BD"/>
    <w:rsid w:val="004249F3"/>
    <w:rsid w:val="0043233F"/>
    <w:rsid w:val="00441D2F"/>
    <w:rsid w:val="00470F6E"/>
    <w:rsid w:val="004B09DE"/>
    <w:rsid w:val="004F1849"/>
    <w:rsid w:val="00525A33"/>
    <w:rsid w:val="0056039E"/>
    <w:rsid w:val="005667C9"/>
    <w:rsid w:val="00572D1D"/>
    <w:rsid w:val="00597E78"/>
    <w:rsid w:val="006A4610"/>
    <w:rsid w:val="006A6E93"/>
    <w:rsid w:val="006B1A52"/>
    <w:rsid w:val="0070029E"/>
    <w:rsid w:val="00706DF8"/>
    <w:rsid w:val="0071231C"/>
    <w:rsid w:val="00726A77"/>
    <w:rsid w:val="00772647"/>
    <w:rsid w:val="007735BF"/>
    <w:rsid w:val="00782077"/>
    <w:rsid w:val="007854AB"/>
    <w:rsid w:val="007D24E5"/>
    <w:rsid w:val="00814549"/>
    <w:rsid w:val="00844883"/>
    <w:rsid w:val="0084737A"/>
    <w:rsid w:val="00861C43"/>
    <w:rsid w:val="00870736"/>
    <w:rsid w:val="00876D0A"/>
    <w:rsid w:val="00891B09"/>
    <w:rsid w:val="00897666"/>
    <w:rsid w:val="008B3BFC"/>
    <w:rsid w:val="008C59FF"/>
    <w:rsid w:val="008C73E5"/>
    <w:rsid w:val="008D4DE9"/>
    <w:rsid w:val="008E6E23"/>
    <w:rsid w:val="00903367"/>
    <w:rsid w:val="00923AF8"/>
    <w:rsid w:val="0092763B"/>
    <w:rsid w:val="00935ABF"/>
    <w:rsid w:val="00963940"/>
    <w:rsid w:val="00973DFA"/>
    <w:rsid w:val="00987248"/>
    <w:rsid w:val="009A40E9"/>
    <w:rsid w:val="009B3EF3"/>
    <w:rsid w:val="009F3FE4"/>
    <w:rsid w:val="00A017BD"/>
    <w:rsid w:val="00A14275"/>
    <w:rsid w:val="00A27DE7"/>
    <w:rsid w:val="00A463D6"/>
    <w:rsid w:val="00A54F34"/>
    <w:rsid w:val="00A7142E"/>
    <w:rsid w:val="00A73269"/>
    <w:rsid w:val="00A76618"/>
    <w:rsid w:val="00A76BA6"/>
    <w:rsid w:val="00A92397"/>
    <w:rsid w:val="00AA36CC"/>
    <w:rsid w:val="00AB028C"/>
    <w:rsid w:val="00AB5B65"/>
    <w:rsid w:val="00AC7AF4"/>
    <w:rsid w:val="00AD2619"/>
    <w:rsid w:val="00AE67E8"/>
    <w:rsid w:val="00AE75F9"/>
    <w:rsid w:val="00B03922"/>
    <w:rsid w:val="00B2242C"/>
    <w:rsid w:val="00B25927"/>
    <w:rsid w:val="00B30AEC"/>
    <w:rsid w:val="00B91FF1"/>
    <w:rsid w:val="00BB57C1"/>
    <w:rsid w:val="00BC40AC"/>
    <w:rsid w:val="00C07209"/>
    <w:rsid w:val="00C26D30"/>
    <w:rsid w:val="00C40133"/>
    <w:rsid w:val="00C93280"/>
    <w:rsid w:val="00CC309C"/>
    <w:rsid w:val="00CE2876"/>
    <w:rsid w:val="00D16104"/>
    <w:rsid w:val="00D42684"/>
    <w:rsid w:val="00D44813"/>
    <w:rsid w:val="00D603BA"/>
    <w:rsid w:val="00D9552D"/>
    <w:rsid w:val="00DA59FE"/>
    <w:rsid w:val="00DE7DCD"/>
    <w:rsid w:val="00E208F0"/>
    <w:rsid w:val="00E2284F"/>
    <w:rsid w:val="00E37AEB"/>
    <w:rsid w:val="00E5788C"/>
    <w:rsid w:val="00E647BB"/>
    <w:rsid w:val="00E74762"/>
    <w:rsid w:val="00E85CC9"/>
    <w:rsid w:val="00EA5566"/>
    <w:rsid w:val="00EA7A41"/>
    <w:rsid w:val="00EC2A21"/>
    <w:rsid w:val="00EF1243"/>
    <w:rsid w:val="00F02414"/>
    <w:rsid w:val="00F07B65"/>
    <w:rsid w:val="00F4485A"/>
    <w:rsid w:val="00F605A4"/>
    <w:rsid w:val="00F80FEB"/>
    <w:rsid w:val="00F878BD"/>
    <w:rsid w:val="00F95A59"/>
    <w:rsid w:val="00FC0225"/>
    <w:rsid w:val="00FC226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7F98BF"/>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BodyText2">
    <w:name w:val="Body Text 2"/>
    <w:basedOn w:val="Normal"/>
    <w:link w:val="BodyText2Char"/>
    <w:rsid w:val="00E2284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jc w:val="center"/>
    </w:pPr>
    <w:rPr>
      <w:rFonts w:ascii="Monospac821 BT" w:hAnsi="Monospac821 BT" w:cs="Monospac821 BT"/>
      <w:kern w:val="2"/>
      <w:sz w:val="22"/>
      <w:szCs w:val="22"/>
    </w:rPr>
  </w:style>
  <w:style w:type="character" w:customStyle="1" w:styleId="BodyText2Char">
    <w:name w:val="Body Text 2 Char"/>
    <w:basedOn w:val="DefaultParagraphFont"/>
    <w:link w:val="BodyText2"/>
    <w:rsid w:val="00E2284F"/>
    <w:rPr>
      <w:rFonts w:ascii="Monospac821 BT" w:hAnsi="Monospac821 BT" w:cs="Monospac821 BT"/>
      <w:kern w:val="2"/>
      <w:sz w:val="22"/>
      <w:szCs w:val="22"/>
    </w:rPr>
  </w:style>
  <w:style w:type="table" w:styleId="TableGrid">
    <w:name w:val="Table Grid"/>
    <w:basedOn w:val="TableNormal"/>
    <w:rsid w:val="00E2284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84F"/>
  </w:style>
  <w:style w:type="paragraph" w:styleId="Footer">
    <w:name w:val="footer"/>
    <w:basedOn w:val="Normal"/>
    <w:link w:val="FooterChar"/>
    <w:rsid w:val="00E2284F"/>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FooterChar">
    <w:name w:val="Footer Char"/>
    <w:basedOn w:val="DefaultParagraphFont"/>
    <w:link w:val="Footer"/>
    <w:rsid w:val="00E2284F"/>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4C1D-3B54-4889-A71C-784FF1D3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2015-09-22T21:51:00Z</cp:lastPrinted>
  <dcterms:created xsi:type="dcterms:W3CDTF">2016-03-29T17:21:00Z</dcterms:created>
  <dcterms:modified xsi:type="dcterms:W3CDTF">2016-03-29T17:22:00Z</dcterms:modified>
</cp:coreProperties>
</file>