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64" w:rsidRDefault="00DD7D5A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EC1D64">
        <w:rPr>
          <w:rFonts w:ascii="Times New Roman" w:hAnsi="Times New Roman"/>
          <w:sz w:val="22"/>
        </w:rPr>
        <w:t>506rs</w:t>
      </w:r>
    </w:p>
    <w:p w:rsidR="00EC1D64" w:rsidRDefault="001E083D" w:rsidP="00EC1D6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</w:p>
    <w:p w:rsidR="00EC1D64" w:rsidRDefault="00EC1D64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 506</w:t>
      </w:r>
    </w:p>
    <w:p w:rsidR="00EC1D64" w:rsidRDefault="00EC1D64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RIPRAP (SPECIAL)</w:t>
      </w:r>
    </w:p>
    <w:p w:rsidR="00EC1D64" w:rsidRDefault="00EC1D64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 506 of the Standard Specifications is hereby revised for this project as follows:</w:t>
      </w: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506.01 shall include the following:</w:t>
      </w: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Riprap (Special) consists of random placement of large boulders in the new stream channel.</w:t>
      </w: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506.02 shall include the following:</w:t>
      </w: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Boulders shall consist of native rock or stone of approximate size depicted on the plans or as directed. Concrete or other artificial materials will not be permitted.</w:t>
      </w: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506.03 shall include the following:</w:t>
      </w: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Boulders shall be randomly spaced singly or in clusters, as directed, to form a natural appearing channel configuration.</w:t>
      </w: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506.04 shall include the following:</w:t>
      </w: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Riprap (Special) will be measured by the actual number of boulders placed.</w:t>
      </w: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506.05 shall include the following:</w:t>
      </w: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Payment will be made under:</w:t>
      </w: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</w:rPr>
        <w:t>Pay Item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Pay Unit</w:t>
      </w: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Riprap (Special)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Each</w:t>
      </w: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Structure Excavation will not be paid for separately but shall be included in the work.</w:t>
      </w:r>
    </w:p>
    <w:p w:rsidR="00EC1D64" w:rsidRDefault="00EC1D64">
      <w:pPr>
        <w:widowControl w:val="0"/>
        <w:spacing w:line="240" w:lineRule="atLeast"/>
        <w:rPr>
          <w:rFonts w:ascii="Times New Roman" w:hAnsi="Times New Roman"/>
          <w:sz w:val="22"/>
        </w:rPr>
      </w:pPr>
    </w:p>
    <w:sectPr w:rsidR="00EC1D64">
      <w:pgSz w:w="12240" w:h="15840"/>
      <w:pgMar w:top="720" w:right="1080" w:bottom="720" w:left="1080" w:header="1080" w:footer="10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43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5077"/>
    <w:rsid w:val="001E083D"/>
    <w:rsid w:val="00415077"/>
    <w:rsid w:val="00DD7D5A"/>
    <w:rsid w:val="00EC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Design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Coy</dc:creator>
  <cp:lastModifiedBy>Mike Coy</cp:lastModifiedBy>
  <cp:revision>2</cp:revision>
  <dcterms:created xsi:type="dcterms:W3CDTF">2011-01-19T15:21:00Z</dcterms:created>
  <dcterms:modified xsi:type="dcterms:W3CDTF">2011-01-19T15:21:00Z</dcterms:modified>
</cp:coreProperties>
</file>