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FB" w:rsidRDefault="00F14659">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BC7B62">
        <w:rPr>
          <w:rFonts w:ascii="Times New Roman" w:hAnsi="Times New Roman"/>
          <w:sz w:val="22"/>
        </w:rPr>
        <w:t>610mcmd</w:t>
      </w:r>
    </w:p>
    <w:p w:rsidR="00BC7B62" w:rsidRDefault="006C7DBA" w:rsidP="00BC7B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5A14FB" w:rsidRDefault="005A14FB">
      <w:pPr>
        <w:widowControl w:val="0"/>
        <w:spacing w:line="240" w:lineRule="atLeast"/>
        <w:jc w:val="center"/>
        <w:rPr>
          <w:rFonts w:ascii="Times New Roman" w:hAnsi="Times New Roman"/>
          <w:sz w:val="22"/>
        </w:rPr>
      </w:pPr>
      <w:r>
        <w:rPr>
          <w:rFonts w:ascii="Times New Roman" w:hAnsi="Times New Roman"/>
          <w:sz w:val="22"/>
        </w:rPr>
        <w:t>REVISION OF SECTION 610</w:t>
      </w:r>
    </w:p>
    <w:p w:rsidR="005A14FB" w:rsidRDefault="005A14FB">
      <w:pPr>
        <w:widowControl w:val="0"/>
        <w:spacing w:line="240" w:lineRule="atLeast"/>
        <w:jc w:val="center"/>
        <w:rPr>
          <w:rFonts w:ascii="Times New Roman" w:hAnsi="Times New Roman"/>
          <w:sz w:val="22"/>
        </w:rPr>
      </w:pPr>
      <w:r>
        <w:rPr>
          <w:rFonts w:ascii="Times New Roman" w:hAnsi="Times New Roman"/>
          <w:sz w:val="22"/>
        </w:rPr>
        <w:t>MEDIAN COVER MATERIAL (DECORATIVE)</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Section 610 of the Standard Specifications is hereby revised for this project as follows:</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610.02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Concrete used in decorative median cover material shall be standard gray color and meet the requirements of Section 60l with the following exceptions:</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ab/>
        <w:t>Compressive Strength, 28 days, psi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BC7B62">
        <w:rPr>
          <w:rFonts w:ascii="Times New Roman" w:hAnsi="Times New Roman"/>
          <w:sz w:val="22"/>
        </w:rPr>
        <w:t>3000</w:t>
      </w:r>
    </w:p>
    <w:p w:rsidR="005A14FB" w:rsidRDefault="005A14FB">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b/>
          <w:sz w:val="22"/>
        </w:rPr>
        <w:t>(Not a specification requirement)</w:t>
      </w:r>
      <w:r>
        <w:rPr>
          <w:rFonts w:ascii="Times New Roman" w:hAnsi="Times New Roman"/>
          <w:sz w:val="22"/>
        </w:rPr>
        <w:t xml:space="preserve">                                </w:t>
      </w:r>
    </w:p>
    <w:p w:rsidR="005A14FB" w:rsidRDefault="005A14FB">
      <w:pPr>
        <w:widowControl w:val="0"/>
        <w:spacing w:line="240" w:lineRule="atLeast"/>
        <w:rPr>
          <w:rFonts w:ascii="Times New Roman" w:hAnsi="Times New Roman"/>
          <w:sz w:val="22"/>
        </w:rPr>
      </w:pPr>
      <w:r>
        <w:rPr>
          <w:rFonts w:ascii="Times New Roman" w:hAnsi="Times New Roman"/>
          <w:sz w:val="22"/>
        </w:rPr>
        <w:tab/>
        <w:t>Cement Content, lb</w:t>
      </w:r>
      <w:r w:rsidR="00BC7B62">
        <w:rPr>
          <w:rFonts w:ascii="Times New Roman" w:hAnsi="Times New Roman"/>
          <w:sz w:val="22"/>
        </w:rPr>
        <w:t>s/cu yd</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t>610</w:t>
      </w:r>
    </w:p>
    <w:p w:rsidR="005A14FB" w:rsidRDefault="005A14FB">
      <w:pPr>
        <w:widowControl w:val="0"/>
        <w:spacing w:line="240" w:lineRule="atLeast"/>
        <w:rPr>
          <w:rFonts w:ascii="Times New Roman" w:hAnsi="Times New Roman"/>
          <w:sz w:val="22"/>
        </w:rPr>
      </w:pPr>
      <w:r>
        <w:rPr>
          <w:rFonts w:ascii="Times New Roman" w:hAnsi="Times New Roman"/>
          <w:sz w:val="22"/>
        </w:rPr>
        <w:tab/>
        <w:t xml:space="preserve">Max. water/cement ratio </w:t>
      </w:r>
      <w:r w:rsidR="00BC7B62">
        <w:rPr>
          <w:rFonts w:ascii="Times New Roman" w:hAnsi="Times New Roman"/>
          <w:sz w:val="22"/>
        </w:rPr>
        <w:t>lbs</w:t>
      </w:r>
      <w:r>
        <w:rPr>
          <w:rFonts w:ascii="Times New Roman" w:hAnsi="Times New Roman"/>
          <w:sz w:val="22"/>
        </w:rPr>
        <w:t xml:space="preserve"> water/</w:t>
      </w:r>
      <w:r w:rsidR="00BC7B62">
        <w:rPr>
          <w:rFonts w:ascii="Times New Roman" w:hAnsi="Times New Roman"/>
          <w:sz w:val="22"/>
        </w:rPr>
        <w:t>lbs cement</w:t>
      </w:r>
      <w:r w:rsidR="00BC7B62">
        <w:rPr>
          <w:rFonts w:ascii="Times New Roman" w:hAnsi="Times New Roman"/>
          <w:sz w:val="22"/>
        </w:rPr>
        <w:tab/>
      </w:r>
      <w:r w:rsidR="00BC7B62">
        <w:rPr>
          <w:rFonts w:ascii="Times New Roman" w:hAnsi="Times New Roman"/>
          <w:sz w:val="22"/>
        </w:rPr>
        <w:tab/>
      </w:r>
      <w:r>
        <w:rPr>
          <w:rFonts w:ascii="Times New Roman" w:hAnsi="Times New Roman"/>
          <w:sz w:val="22"/>
        </w:rPr>
        <w:t xml:space="preserve">0.55         </w:t>
      </w:r>
    </w:p>
    <w:p w:rsidR="005A14FB" w:rsidRDefault="005A14FB">
      <w:pPr>
        <w:widowControl w:val="0"/>
        <w:spacing w:line="240" w:lineRule="atLeast"/>
        <w:rPr>
          <w:rFonts w:ascii="Times New Roman" w:hAnsi="Times New Roman"/>
          <w:sz w:val="22"/>
        </w:rPr>
      </w:pPr>
      <w:r>
        <w:rPr>
          <w:rFonts w:ascii="Times New Roman" w:hAnsi="Times New Roman"/>
          <w:sz w:val="22"/>
        </w:rPr>
        <w:tab/>
        <w:t>Entrained</w:t>
      </w:r>
      <w:r w:rsidR="00BC7B62">
        <w:rPr>
          <w:rFonts w:ascii="Times New Roman" w:hAnsi="Times New Roman"/>
          <w:sz w:val="22"/>
        </w:rPr>
        <w:t xml:space="preserve"> and Entrapped Air, percent</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Pr>
          <w:rFonts w:ascii="Times New Roman" w:hAnsi="Times New Roman"/>
          <w:sz w:val="22"/>
        </w:rPr>
        <w:t>5</w:t>
      </w:r>
      <w:r w:rsidR="00BC7B62">
        <w:rPr>
          <w:rFonts w:ascii="Times New Roman" w:hAnsi="Times New Roman"/>
          <w:sz w:val="22"/>
        </w:rPr>
        <w:t xml:space="preserve"> to </w:t>
      </w:r>
      <w:r>
        <w:rPr>
          <w:rFonts w:ascii="Times New Roman" w:hAnsi="Times New Roman"/>
          <w:sz w:val="22"/>
        </w:rPr>
        <w:t xml:space="preserve">8        </w:t>
      </w:r>
    </w:p>
    <w:p w:rsidR="005A14FB" w:rsidRDefault="005A14FB">
      <w:pPr>
        <w:widowControl w:val="0"/>
        <w:spacing w:line="240" w:lineRule="atLeast"/>
        <w:rPr>
          <w:rFonts w:ascii="Times New Roman" w:hAnsi="Times New Roman"/>
          <w:sz w:val="22"/>
        </w:rPr>
      </w:pPr>
      <w:r>
        <w:rPr>
          <w:rFonts w:ascii="Times New Roman" w:hAnsi="Times New Roman"/>
          <w:sz w:val="22"/>
        </w:rPr>
        <w:tab/>
        <w:t xml:space="preserve">Slump, AASHTO T 119, </w:t>
      </w:r>
      <w:r w:rsidR="00BC7B62">
        <w:rPr>
          <w:rFonts w:ascii="Times New Roman" w:hAnsi="Times New Roman"/>
          <w:sz w:val="22"/>
        </w:rPr>
        <w:t>inches</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t>2 to 5</w:t>
      </w:r>
    </w:p>
    <w:p w:rsidR="005A14FB" w:rsidRDefault="005A14FB">
      <w:pPr>
        <w:widowControl w:val="0"/>
        <w:spacing w:line="240" w:lineRule="atLeast"/>
        <w:rPr>
          <w:rFonts w:ascii="Times New Roman" w:hAnsi="Times New Roman"/>
          <w:sz w:val="22"/>
        </w:rPr>
      </w:pPr>
      <w:r>
        <w:rPr>
          <w:rFonts w:ascii="Times New Roman" w:hAnsi="Times New Roman"/>
          <w:sz w:val="22"/>
        </w:rPr>
        <w:tab/>
        <w:t>Fine Aggregate, AASHTO M 6, percent of</w:t>
      </w:r>
    </w:p>
    <w:p w:rsidR="005A14FB" w:rsidRDefault="005A14FB">
      <w:pPr>
        <w:widowControl w:val="0"/>
        <w:spacing w:line="240" w:lineRule="atLeast"/>
        <w:rPr>
          <w:rFonts w:ascii="Times New Roman" w:hAnsi="Times New Roman"/>
          <w:sz w:val="22"/>
        </w:rPr>
      </w:pPr>
      <w:r>
        <w:rPr>
          <w:rFonts w:ascii="Times New Roman" w:hAnsi="Times New Roman"/>
          <w:sz w:val="22"/>
        </w:rPr>
        <w:tab/>
        <w:t xml:space="preserve">  the total aggregate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w:t>
      </w:r>
      <w:r w:rsidR="00BC7B62">
        <w:rPr>
          <w:rFonts w:ascii="Times New Roman" w:hAnsi="Times New Roman"/>
          <w:sz w:val="22"/>
        </w:rPr>
        <w:t xml:space="preserve"> to </w:t>
      </w:r>
      <w:r>
        <w:rPr>
          <w:rFonts w:ascii="Times New Roman" w:hAnsi="Times New Roman"/>
          <w:sz w:val="22"/>
        </w:rPr>
        <w:t>78</w:t>
      </w:r>
    </w:p>
    <w:p w:rsidR="005A14FB" w:rsidRDefault="005A14FB">
      <w:pPr>
        <w:widowControl w:val="0"/>
        <w:spacing w:line="240" w:lineRule="atLeast"/>
        <w:rPr>
          <w:rFonts w:ascii="Times New Roman" w:hAnsi="Times New Roman"/>
          <w:sz w:val="22"/>
        </w:rPr>
      </w:pPr>
      <w:r>
        <w:rPr>
          <w:rFonts w:ascii="Times New Roman" w:hAnsi="Times New Roman"/>
          <w:sz w:val="22"/>
        </w:rPr>
        <w:tab/>
        <w:t>Co</w:t>
      </w:r>
      <w:r w:rsidR="00BC7B62">
        <w:rPr>
          <w:rFonts w:ascii="Times New Roman" w:hAnsi="Times New Roman"/>
          <w:sz w:val="22"/>
        </w:rPr>
        <w:t>arse Aggregate, AASHTO M 43</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t>Size 2.36 mm (Size No. 8)</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The cobble required for hand placement shall be natural rounded multi</w:t>
      </w:r>
      <w:r>
        <w:rPr>
          <w:rFonts w:ascii="Times New Roman" w:hAnsi="Times New Roman"/>
          <w:sz w:val="22"/>
        </w:rPr>
        <w:noBreakHyphen/>
        <w:t>colored cobbles.  The cobble size shall range from 3.5 to 6 inches in diameter.  The colors and sizes of the cobbles must be approved by the Engineer at the source prior to delivery to the site.</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 xml:space="preserve">Subsection </w:t>
      </w:r>
      <w:r w:rsidR="00BC7B62">
        <w:rPr>
          <w:rFonts w:ascii="Times New Roman" w:hAnsi="Times New Roman"/>
          <w:sz w:val="22"/>
        </w:rPr>
        <w:t>610</w:t>
      </w:r>
      <w:r>
        <w:rPr>
          <w:rFonts w:ascii="Times New Roman" w:hAnsi="Times New Roman"/>
          <w:sz w:val="22"/>
        </w:rPr>
        <w:t>.03 shall include the following:</w:t>
      </w:r>
    </w:p>
    <w:p w:rsidR="005A14FB" w:rsidRDefault="005A14FB">
      <w:pPr>
        <w:widowControl w:val="0"/>
        <w:spacing w:line="240" w:lineRule="atLeast"/>
        <w:rPr>
          <w:rFonts w:ascii="Times New Roman" w:hAnsi="Times New Roman"/>
          <w:sz w:val="22"/>
        </w:rPr>
      </w:pPr>
    </w:p>
    <w:p w:rsidR="005A14FB" w:rsidRDefault="005A14FB">
      <w:pPr>
        <w:pStyle w:val="BodyTextIndent"/>
      </w:pPr>
      <w:r>
        <w:t>(d)</w:t>
      </w:r>
      <w:r>
        <w:tab/>
        <w:t>Decorative.  Concrete construction requirements shall conform to the requirements of subsection 608.03.  Prior to final setting of concrete, the cobblestones shall be hand placed and imbedded in the cement a minimum 2 inches.  Each stone shall be set no further than 0.5 inch from adjacent stones, and the vertical tolerance between the top of stones shall be less than 0.5 inch.  After placing stones, the concrete shall be completed to a smooth finish, and all excess concrete remaining on the stones shall be removed.</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6l0.04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Median Cover Material (Decorative) will be measured by the square foot of surface placed and accepted.</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6l0.05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5A14FB" w:rsidRDefault="005A14FB">
      <w:pPr>
        <w:widowControl w:val="0"/>
        <w:spacing w:line="240" w:lineRule="atLeast"/>
        <w:rPr>
          <w:rFonts w:ascii="Times New Roman" w:hAnsi="Times New Roman"/>
          <w:sz w:val="22"/>
        </w:rPr>
      </w:pPr>
      <w:r>
        <w:rPr>
          <w:rFonts w:ascii="Times New Roman" w:hAnsi="Times New Roman"/>
          <w:sz w:val="22"/>
        </w:rPr>
        <w:t>Median Cover Material (Decorative)</w:t>
      </w:r>
      <w:r>
        <w:rPr>
          <w:rFonts w:ascii="Times New Roman" w:hAnsi="Times New Roman"/>
          <w:sz w:val="22"/>
        </w:rPr>
        <w:tab/>
      </w:r>
      <w:r>
        <w:rPr>
          <w:rFonts w:ascii="Times New Roman" w:hAnsi="Times New Roman"/>
          <w:sz w:val="22"/>
        </w:rPr>
        <w:tab/>
      </w:r>
      <w:r>
        <w:rPr>
          <w:rFonts w:ascii="Times New Roman" w:hAnsi="Times New Roman"/>
          <w:sz w:val="22"/>
        </w:rPr>
        <w:tab/>
        <w:t>S</w:t>
      </w:r>
      <w:r w:rsidR="00BC7B62">
        <w:rPr>
          <w:rFonts w:ascii="Times New Roman" w:hAnsi="Times New Roman"/>
          <w:sz w:val="22"/>
        </w:rPr>
        <w:t>quare Foot</w:t>
      </w:r>
    </w:p>
    <w:p w:rsidR="005A14FB" w:rsidRDefault="005A14FB">
      <w:pPr>
        <w:widowControl w:val="0"/>
        <w:spacing w:line="240" w:lineRule="atLeast"/>
        <w:rPr>
          <w:rFonts w:ascii="Times New Roman" w:hAnsi="Times New Roman"/>
          <w:sz w:val="22"/>
        </w:rPr>
      </w:pPr>
    </w:p>
    <w:sectPr w:rsidR="005A14FB">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BC7B62"/>
    <w:rsid w:val="005A14FB"/>
    <w:rsid w:val="006C7DBA"/>
    <w:rsid w:val="00BC7B62"/>
    <w:rsid w:val="00F1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spacing w:line="240" w:lineRule="atLeast"/>
      <w:ind w:left="432" w:hanging="432"/>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2011-01-19T17:16:00Z</dcterms:created>
  <dcterms:modified xsi:type="dcterms:W3CDTF">2011-01-19T17:16:00Z</dcterms:modified>
</cp:coreProperties>
</file>