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78" w:rsidRDefault="005F5078" w:rsidP="00FB54BB">
      <w:pPr>
        <w:pStyle w:val="NoSpacing"/>
        <w:jc w:val="center"/>
        <w:rPr>
          <w:rFonts w:ascii="Times New Roman" w:hAnsi="Times New Roman" w:cs="Times New Roman"/>
        </w:rPr>
      </w:pPr>
      <w:bookmarkStart w:id="0" w:name="_GoBack"/>
      <w:bookmarkEnd w:id="0"/>
      <w:r>
        <w:rPr>
          <w:rFonts w:ascii="Times New Roman" w:hAnsi="Times New Roman" w:cs="Times New Roman"/>
        </w:rPr>
        <w:t>1</w:t>
      </w:r>
    </w:p>
    <w:p w:rsidR="00FB54BB" w:rsidRDefault="00FB54BB" w:rsidP="00FB54BB">
      <w:pPr>
        <w:pStyle w:val="NoSpacing"/>
        <w:jc w:val="center"/>
        <w:rPr>
          <w:rFonts w:ascii="Times New Roman" w:hAnsi="Times New Roman" w:cs="Times New Roman"/>
        </w:rPr>
      </w:pPr>
      <w:r w:rsidRPr="00FB54BB">
        <w:rPr>
          <w:rFonts w:ascii="Times New Roman" w:hAnsi="Times New Roman" w:cs="Times New Roman"/>
        </w:rPr>
        <w:t>REVISION OF SECTION 614</w:t>
      </w:r>
    </w:p>
    <w:p w:rsidR="00FB54BB" w:rsidRDefault="007105CD" w:rsidP="00FB54BB">
      <w:pPr>
        <w:pStyle w:val="NoSpacing"/>
        <w:jc w:val="center"/>
        <w:rPr>
          <w:rFonts w:ascii="Times New Roman" w:hAnsi="Times New Roman" w:cs="Times New Roman"/>
        </w:rPr>
      </w:pPr>
      <w:r>
        <w:rPr>
          <w:rFonts w:ascii="Times New Roman" w:hAnsi="Times New Roman" w:cs="Times New Roman"/>
        </w:rPr>
        <w:t xml:space="preserve">BICYCLE AND PEDESTRIAN </w:t>
      </w:r>
      <w:r w:rsidR="004224CE">
        <w:rPr>
          <w:rFonts w:ascii="Times New Roman" w:hAnsi="Times New Roman" w:cs="Times New Roman"/>
        </w:rPr>
        <w:t>TRAFFIC COUNTER</w:t>
      </w:r>
    </w:p>
    <w:p w:rsidR="002E5825" w:rsidRDefault="002E5825" w:rsidP="00FB54BB">
      <w:pPr>
        <w:pStyle w:val="NoSpacing"/>
        <w:jc w:val="center"/>
        <w:rPr>
          <w:rFonts w:ascii="Times New Roman" w:hAnsi="Times New Roman" w:cs="Times New Roman"/>
        </w:rPr>
      </w:pPr>
    </w:p>
    <w:p w:rsidR="007105CD" w:rsidRDefault="007105CD" w:rsidP="007105CD">
      <w:pPr>
        <w:pStyle w:val="NoSpacing"/>
        <w:jc w:val="center"/>
        <w:rPr>
          <w:rFonts w:ascii="Times New Roman" w:hAnsi="Times New Roman" w:cs="Times New Roman"/>
          <w:b/>
        </w:rPr>
      </w:pPr>
      <w:r>
        <w:rPr>
          <w:rFonts w:ascii="Times New Roman" w:hAnsi="Times New Roman" w:cs="Times New Roman"/>
          <w:b/>
        </w:rPr>
        <w:t>DESCRIPTION</w:t>
      </w:r>
    </w:p>
    <w:p w:rsidR="007105CD" w:rsidRDefault="007105CD" w:rsidP="007105CD">
      <w:pPr>
        <w:pStyle w:val="NoSpacing"/>
        <w:jc w:val="center"/>
        <w:rPr>
          <w:rFonts w:ascii="Times New Roman" w:hAnsi="Times New Roman" w:cs="Times New Roman"/>
          <w:b/>
        </w:rPr>
      </w:pPr>
    </w:p>
    <w:p w:rsidR="007105CD" w:rsidRDefault="007105CD" w:rsidP="007105CD">
      <w:pPr>
        <w:pStyle w:val="NoSpacing"/>
        <w:rPr>
          <w:rFonts w:ascii="Times New Roman" w:hAnsi="Times New Roman" w:cs="Times New Roman"/>
        </w:rPr>
      </w:pPr>
      <w:r>
        <w:rPr>
          <w:rFonts w:ascii="Times New Roman" w:hAnsi="Times New Roman" w:cs="Times New Roman"/>
        </w:rPr>
        <w:t xml:space="preserve">This work consists of the construction of a counter for </w:t>
      </w:r>
      <w:r w:rsidR="004224CE">
        <w:rPr>
          <w:rFonts w:ascii="Times New Roman" w:hAnsi="Times New Roman" w:cs="Times New Roman"/>
        </w:rPr>
        <w:t xml:space="preserve">collecting and storing bicycle and pedestrian </w:t>
      </w:r>
      <w:r w:rsidR="00AC0A54">
        <w:rPr>
          <w:rFonts w:ascii="Times New Roman" w:hAnsi="Times New Roman" w:cs="Times New Roman"/>
        </w:rPr>
        <w:t xml:space="preserve">volume </w:t>
      </w:r>
      <w:r w:rsidR="004224CE">
        <w:rPr>
          <w:rFonts w:ascii="Times New Roman" w:hAnsi="Times New Roman" w:cs="Times New Roman"/>
        </w:rPr>
        <w:t>counts at locations</w:t>
      </w:r>
      <w:r>
        <w:rPr>
          <w:rFonts w:ascii="Times New Roman" w:hAnsi="Times New Roman" w:cs="Times New Roman"/>
        </w:rPr>
        <w:t xml:space="preserve"> as shown on the plans.</w:t>
      </w:r>
    </w:p>
    <w:p w:rsidR="004301CC" w:rsidRDefault="004301CC" w:rsidP="007105CD">
      <w:pPr>
        <w:pStyle w:val="NoSpacing"/>
        <w:rPr>
          <w:rFonts w:ascii="Times New Roman" w:hAnsi="Times New Roman" w:cs="Times New Roman"/>
        </w:rPr>
      </w:pPr>
    </w:p>
    <w:p w:rsidR="007105CD" w:rsidRDefault="007105CD" w:rsidP="007105CD">
      <w:pPr>
        <w:pStyle w:val="NoSpacing"/>
        <w:jc w:val="center"/>
        <w:rPr>
          <w:rFonts w:ascii="Times New Roman" w:hAnsi="Times New Roman" w:cs="Times New Roman"/>
          <w:b/>
        </w:rPr>
      </w:pPr>
      <w:r>
        <w:rPr>
          <w:rFonts w:ascii="Times New Roman" w:hAnsi="Times New Roman" w:cs="Times New Roman"/>
          <w:b/>
        </w:rPr>
        <w:t>MATERIALS</w:t>
      </w:r>
    </w:p>
    <w:p w:rsidR="007105CD" w:rsidRDefault="007105CD" w:rsidP="007105CD">
      <w:pPr>
        <w:pStyle w:val="NoSpacing"/>
        <w:jc w:val="center"/>
        <w:rPr>
          <w:rFonts w:ascii="Times New Roman" w:hAnsi="Times New Roman" w:cs="Times New Roman"/>
          <w:b/>
        </w:rPr>
      </w:pPr>
    </w:p>
    <w:p w:rsidR="007105CD" w:rsidRDefault="007105CD" w:rsidP="007105CD">
      <w:pPr>
        <w:pStyle w:val="NoSpacing"/>
        <w:rPr>
          <w:rFonts w:ascii="Times New Roman" w:hAnsi="Times New Roman" w:cs="Times New Roman"/>
        </w:rPr>
      </w:pPr>
      <w:r>
        <w:rPr>
          <w:rFonts w:ascii="Times New Roman" w:hAnsi="Times New Roman" w:cs="Times New Roman"/>
        </w:rPr>
        <w:t xml:space="preserve">The counter shall </w:t>
      </w:r>
      <w:r w:rsidR="004224CE">
        <w:rPr>
          <w:rFonts w:ascii="Times New Roman" w:hAnsi="Times New Roman" w:cs="Times New Roman"/>
        </w:rPr>
        <w:t xml:space="preserve">be </w:t>
      </w:r>
      <w:r>
        <w:rPr>
          <w:rFonts w:ascii="Times New Roman" w:hAnsi="Times New Roman" w:cs="Times New Roman"/>
        </w:rPr>
        <w:t>weatherproof and shall conform to</w:t>
      </w:r>
      <w:r w:rsidR="00E57E43">
        <w:rPr>
          <w:rFonts w:ascii="Times New Roman" w:hAnsi="Times New Roman" w:cs="Times New Roman"/>
        </w:rPr>
        <w:t xml:space="preserve"> an Ingress Protection (IP) rating of</w:t>
      </w:r>
      <w:r>
        <w:rPr>
          <w:rFonts w:ascii="Times New Roman" w:hAnsi="Times New Roman" w:cs="Times New Roman"/>
        </w:rPr>
        <w:t xml:space="preserve"> 68</w:t>
      </w:r>
      <w:r w:rsidR="00A305AC">
        <w:rPr>
          <w:rFonts w:ascii="Times New Roman" w:hAnsi="Times New Roman" w:cs="Times New Roman"/>
        </w:rPr>
        <w:t xml:space="preserve">, and shall operate in a temperature range of </w:t>
      </w:r>
      <w:r w:rsidR="000C6A55">
        <w:rPr>
          <w:rFonts w:ascii="Times New Roman" w:hAnsi="Times New Roman" w:cs="Times New Roman"/>
        </w:rPr>
        <w:t>minus 40</w:t>
      </w:r>
      <w:r w:rsidR="0053036B" w:rsidRPr="0053036B">
        <w:rPr>
          <w:rFonts w:ascii="Times New Roman" w:hAnsi="Times New Roman" w:cs="Times New Roman"/>
          <w:vertAlign w:val="superscript"/>
        </w:rPr>
        <w:t>○</w:t>
      </w:r>
      <w:r w:rsidR="00A305AC">
        <w:rPr>
          <w:rFonts w:ascii="Times New Roman" w:hAnsi="Times New Roman" w:cs="Times New Roman"/>
        </w:rPr>
        <w:t xml:space="preserve"> </w:t>
      </w:r>
      <w:r w:rsidR="008D37A5">
        <w:rPr>
          <w:rFonts w:ascii="Times New Roman" w:hAnsi="Times New Roman" w:cs="Times New Roman"/>
        </w:rPr>
        <w:t>F to</w:t>
      </w:r>
      <w:r w:rsidR="00A305AC">
        <w:rPr>
          <w:rFonts w:ascii="Times New Roman" w:hAnsi="Times New Roman" w:cs="Times New Roman"/>
        </w:rPr>
        <w:t xml:space="preserve"> </w:t>
      </w:r>
      <w:r w:rsidR="000C721E">
        <w:rPr>
          <w:rFonts w:ascii="Times New Roman" w:hAnsi="Times New Roman" w:cs="Times New Roman"/>
        </w:rPr>
        <w:t>120</w:t>
      </w:r>
      <w:r w:rsidR="008D37A5" w:rsidRPr="008D37A5">
        <w:rPr>
          <w:rFonts w:ascii="Times New Roman" w:hAnsi="Times New Roman" w:cs="Times New Roman"/>
          <w:vertAlign w:val="superscript"/>
        </w:rPr>
        <w:t>○</w:t>
      </w:r>
      <w:r w:rsidR="008D37A5">
        <w:rPr>
          <w:rFonts w:ascii="Times New Roman" w:hAnsi="Times New Roman" w:cs="Times New Roman"/>
        </w:rPr>
        <w:t xml:space="preserve"> F</w:t>
      </w:r>
      <w:r w:rsidR="00EE34C2">
        <w:rPr>
          <w:rFonts w:ascii="Times New Roman" w:hAnsi="Times New Roman" w:cs="Times New Roman"/>
        </w:rPr>
        <w:t>.  It shall be operated with batteries that can operate continuously for five years</w:t>
      </w:r>
      <w:r w:rsidR="00A77098">
        <w:rPr>
          <w:rFonts w:ascii="Times New Roman" w:hAnsi="Times New Roman" w:cs="Times New Roman"/>
        </w:rPr>
        <w:t xml:space="preserve">.  If such </w:t>
      </w:r>
      <w:r w:rsidR="007C5E2F">
        <w:rPr>
          <w:rFonts w:ascii="Times New Roman" w:hAnsi="Times New Roman" w:cs="Times New Roman"/>
        </w:rPr>
        <w:t xml:space="preserve">extended life batteries are not available, then batteries that have a life of no less than one year shall be used.  </w:t>
      </w:r>
      <w:r w:rsidR="00A77098">
        <w:rPr>
          <w:rFonts w:ascii="Times New Roman" w:hAnsi="Times New Roman" w:cs="Times New Roman"/>
        </w:rPr>
        <w:t xml:space="preserve"> </w:t>
      </w:r>
      <w:r w:rsidR="00EE34C2">
        <w:rPr>
          <w:rFonts w:ascii="Times New Roman" w:hAnsi="Times New Roman" w:cs="Times New Roman"/>
        </w:rPr>
        <w:t>The detection range of the counter shall be a minimum of 15 feet</w:t>
      </w:r>
      <w:r w:rsidR="001F0926">
        <w:rPr>
          <w:rFonts w:ascii="Times New Roman" w:hAnsi="Times New Roman" w:cs="Times New Roman"/>
        </w:rPr>
        <w:t xml:space="preserve"> in length</w:t>
      </w:r>
      <w:r w:rsidR="00EE34C2">
        <w:rPr>
          <w:rFonts w:ascii="Times New Roman" w:hAnsi="Times New Roman" w:cs="Times New Roman"/>
        </w:rPr>
        <w:t>.</w:t>
      </w:r>
      <w:r w:rsidR="00A305AC">
        <w:rPr>
          <w:rFonts w:ascii="Times New Roman" w:hAnsi="Times New Roman" w:cs="Times New Roman"/>
        </w:rPr>
        <w:t xml:space="preserve">  The counter shall be capable of recording at </w:t>
      </w:r>
      <w:r w:rsidR="008D37A5">
        <w:rPr>
          <w:rFonts w:ascii="Times New Roman" w:hAnsi="Times New Roman" w:cs="Times New Roman"/>
        </w:rPr>
        <w:t xml:space="preserve">varying </w:t>
      </w:r>
      <w:r w:rsidR="00A305AC">
        <w:rPr>
          <w:rFonts w:ascii="Times New Roman" w:hAnsi="Times New Roman" w:cs="Times New Roman"/>
        </w:rPr>
        <w:t>speeds</w:t>
      </w:r>
      <w:r w:rsidR="008D37A5">
        <w:rPr>
          <w:rFonts w:ascii="Times New Roman" w:hAnsi="Times New Roman" w:cs="Times New Roman"/>
        </w:rPr>
        <w:t>, including those</w:t>
      </w:r>
      <w:r w:rsidR="00A305AC">
        <w:rPr>
          <w:rFonts w:ascii="Times New Roman" w:hAnsi="Times New Roman" w:cs="Times New Roman"/>
        </w:rPr>
        <w:t xml:space="preserve"> exceeding 20 miles per hour.</w:t>
      </w:r>
    </w:p>
    <w:p w:rsidR="00EE34C2" w:rsidRDefault="00EE34C2" w:rsidP="007105CD">
      <w:pPr>
        <w:pStyle w:val="NoSpacing"/>
        <w:rPr>
          <w:rFonts w:ascii="Times New Roman" w:hAnsi="Times New Roman" w:cs="Times New Roman"/>
        </w:rPr>
      </w:pPr>
    </w:p>
    <w:p w:rsidR="00A305AC" w:rsidRDefault="004A417D" w:rsidP="004224CE">
      <w:pPr>
        <w:pStyle w:val="NoSpacing"/>
        <w:rPr>
          <w:rFonts w:ascii="Times New Roman" w:hAnsi="Times New Roman" w:cs="Times New Roman"/>
        </w:rPr>
      </w:pPr>
      <w:r>
        <w:rPr>
          <w:rFonts w:ascii="Times New Roman" w:hAnsi="Times New Roman" w:cs="Times New Roman"/>
        </w:rPr>
        <w:t xml:space="preserve">The counter shall collect </w:t>
      </w:r>
      <w:r w:rsidR="001F0926">
        <w:rPr>
          <w:rFonts w:ascii="Times New Roman" w:hAnsi="Times New Roman" w:cs="Times New Roman"/>
        </w:rPr>
        <w:t xml:space="preserve">and store </w:t>
      </w:r>
      <w:r>
        <w:rPr>
          <w:rFonts w:ascii="Times New Roman" w:hAnsi="Times New Roman" w:cs="Times New Roman"/>
        </w:rPr>
        <w:t xml:space="preserve">pedestrian and </w:t>
      </w:r>
      <w:r w:rsidR="00FD2876">
        <w:rPr>
          <w:rFonts w:ascii="Times New Roman" w:hAnsi="Times New Roman" w:cs="Times New Roman"/>
        </w:rPr>
        <w:t xml:space="preserve">bicycle </w:t>
      </w:r>
      <w:r w:rsidR="001F0926">
        <w:rPr>
          <w:rFonts w:ascii="Times New Roman" w:hAnsi="Times New Roman" w:cs="Times New Roman"/>
        </w:rPr>
        <w:t xml:space="preserve">volume </w:t>
      </w:r>
      <w:r w:rsidR="00FD2876">
        <w:rPr>
          <w:rFonts w:ascii="Times New Roman" w:hAnsi="Times New Roman" w:cs="Times New Roman"/>
        </w:rPr>
        <w:t xml:space="preserve">counts by direction for </w:t>
      </w:r>
      <w:r w:rsidR="001F0926">
        <w:rPr>
          <w:rFonts w:ascii="Times New Roman" w:hAnsi="Times New Roman" w:cs="Times New Roman"/>
        </w:rPr>
        <w:t xml:space="preserve">a </w:t>
      </w:r>
      <w:r w:rsidR="00FD2876">
        <w:rPr>
          <w:rFonts w:ascii="Times New Roman" w:hAnsi="Times New Roman" w:cs="Times New Roman"/>
        </w:rPr>
        <w:t>minimum of one year</w:t>
      </w:r>
      <w:r w:rsidR="000C6A55">
        <w:rPr>
          <w:rFonts w:ascii="Times New Roman" w:hAnsi="Times New Roman" w:cs="Times New Roman"/>
        </w:rPr>
        <w:t xml:space="preserve"> to an accuracy of plus or minus 5 percent</w:t>
      </w:r>
      <w:r w:rsidR="00FD2876">
        <w:rPr>
          <w:rFonts w:ascii="Times New Roman" w:hAnsi="Times New Roman" w:cs="Times New Roman"/>
        </w:rPr>
        <w:t>.  Time for this data shall be reported in a minimum of 15 minute increments on a 24 hour clock</w:t>
      </w:r>
      <w:r w:rsidR="001F0926">
        <w:rPr>
          <w:rFonts w:ascii="Times New Roman" w:hAnsi="Times New Roman" w:cs="Times New Roman"/>
        </w:rPr>
        <w:t xml:space="preserve"> and also be capable of storing hourly and daily volumes</w:t>
      </w:r>
      <w:r w:rsidR="00FD2876">
        <w:rPr>
          <w:rFonts w:ascii="Times New Roman" w:hAnsi="Times New Roman" w:cs="Times New Roman"/>
        </w:rPr>
        <w:t xml:space="preserve">.  </w:t>
      </w:r>
      <w:r w:rsidR="00A305AC">
        <w:rPr>
          <w:rFonts w:ascii="Times New Roman" w:hAnsi="Times New Roman" w:cs="Times New Roman"/>
        </w:rPr>
        <w:t xml:space="preserve">The </w:t>
      </w:r>
      <w:r w:rsidR="001F0926">
        <w:rPr>
          <w:rFonts w:ascii="Times New Roman" w:hAnsi="Times New Roman" w:cs="Times New Roman"/>
        </w:rPr>
        <w:t xml:space="preserve">collection device </w:t>
      </w:r>
      <w:r w:rsidR="007C5E2F">
        <w:rPr>
          <w:rFonts w:ascii="Times New Roman" w:hAnsi="Times New Roman" w:cs="Times New Roman"/>
        </w:rPr>
        <w:t xml:space="preserve">shall </w:t>
      </w:r>
      <w:r w:rsidR="001F0926">
        <w:rPr>
          <w:rFonts w:ascii="Times New Roman" w:hAnsi="Times New Roman" w:cs="Times New Roman"/>
        </w:rPr>
        <w:t xml:space="preserve">be capable of displaying the volume </w:t>
      </w:r>
      <w:r w:rsidR="00A305AC">
        <w:rPr>
          <w:rFonts w:ascii="Times New Roman" w:hAnsi="Times New Roman" w:cs="Times New Roman"/>
        </w:rPr>
        <w:t>count</w:t>
      </w:r>
      <w:r w:rsidR="001F0926">
        <w:rPr>
          <w:rFonts w:ascii="Times New Roman" w:hAnsi="Times New Roman" w:cs="Times New Roman"/>
        </w:rPr>
        <w:t xml:space="preserve"> data and</w:t>
      </w:r>
      <w:r w:rsidR="00A305AC">
        <w:rPr>
          <w:rFonts w:ascii="Times New Roman" w:hAnsi="Times New Roman" w:cs="Times New Roman"/>
        </w:rPr>
        <w:t xml:space="preserve"> the location of the retrieval </w:t>
      </w:r>
      <w:r w:rsidR="007C5E2F">
        <w:rPr>
          <w:rFonts w:ascii="Times New Roman" w:hAnsi="Times New Roman" w:cs="Times New Roman"/>
        </w:rPr>
        <w:t>device</w:t>
      </w:r>
      <w:r w:rsidR="00A305AC">
        <w:rPr>
          <w:rFonts w:ascii="Times New Roman" w:hAnsi="Times New Roman" w:cs="Times New Roman"/>
        </w:rPr>
        <w:t>.</w:t>
      </w:r>
    </w:p>
    <w:p w:rsidR="00A305AC" w:rsidRDefault="00A305AC" w:rsidP="004224CE">
      <w:pPr>
        <w:pStyle w:val="NoSpacing"/>
        <w:rPr>
          <w:rFonts w:ascii="Times New Roman" w:hAnsi="Times New Roman" w:cs="Times New Roman"/>
        </w:rPr>
      </w:pPr>
    </w:p>
    <w:p w:rsidR="00A305AC" w:rsidRDefault="00A305AC" w:rsidP="004224CE">
      <w:pPr>
        <w:pStyle w:val="NoSpacing"/>
        <w:rPr>
          <w:rFonts w:ascii="Times New Roman" w:hAnsi="Times New Roman" w:cs="Times New Roman"/>
        </w:rPr>
      </w:pPr>
      <w:r>
        <w:rPr>
          <w:rFonts w:ascii="Times New Roman" w:hAnsi="Times New Roman" w:cs="Times New Roman"/>
        </w:rPr>
        <w:t>The data shall be</w:t>
      </w:r>
      <w:r w:rsidR="001F0926">
        <w:rPr>
          <w:rFonts w:ascii="Times New Roman" w:hAnsi="Times New Roman" w:cs="Times New Roman"/>
        </w:rPr>
        <w:t xml:space="preserve"> stored</w:t>
      </w:r>
      <w:r>
        <w:rPr>
          <w:rFonts w:ascii="Times New Roman" w:hAnsi="Times New Roman" w:cs="Times New Roman"/>
        </w:rPr>
        <w:t xml:space="preserve"> in a format such that it can be directly exported to Microsoft Excel.  The</w:t>
      </w:r>
      <w:r w:rsidR="001F0926">
        <w:rPr>
          <w:rFonts w:ascii="Times New Roman" w:hAnsi="Times New Roman" w:cs="Times New Roman"/>
        </w:rPr>
        <w:t xml:space="preserve"> field collection device</w:t>
      </w:r>
      <w:r>
        <w:rPr>
          <w:rFonts w:ascii="Times New Roman" w:hAnsi="Times New Roman" w:cs="Times New Roman"/>
        </w:rPr>
        <w:t xml:space="preserve"> shall </w:t>
      </w:r>
      <w:r w:rsidR="001F0926">
        <w:rPr>
          <w:rFonts w:ascii="Times New Roman" w:hAnsi="Times New Roman" w:cs="Times New Roman"/>
        </w:rPr>
        <w:t>provide a</w:t>
      </w:r>
      <w:r>
        <w:rPr>
          <w:rFonts w:ascii="Times New Roman" w:hAnsi="Times New Roman" w:cs="Times New Roman"/>
        </w:rPr>
        <w:t xml:space="preserve"> </w:t>
      </w:r>
      <w:r w:rsidR="001F0926">
        <w:rPr>
          <w:rFonts w:ascii="Times New Roman" w:hAnsi="Times New Roman" w:cs="Times New Roman"/>
        </w:rPr>
        <w:t xml:space="preserve">way to download data (such as </w:t>
      </w:r>
      <w:r w:rsidR="00676804">
        <w:rPr>
          <w:rFonts w:ascii="Times New Roman" w:hAnsi="Times New Roman" w:cs="Times New Roman"/>
        </w:rPr>
        <w:t xml:space="preserve">a </w:t>
      </w:r>
      <w:r>
        <w:rPr>
          <w:rFonts w:ascii="Times New Roman" w:hAnsi="Times New Roman" w:cs="Times New Roman"/>
        </w:rPr>
        <w:t xml:space="preserve">direct </w:t>
      </w:r>
      <w:r w:rsidR="00CB6694">
        <w:rPr>
          <w:rFonts w:ascii="Times New Roman" w:hAnsi="Times New Roman" w:cs="Times New Roman"/>
        </w:rPr>
        <w:t>modem link</w:t>
      </w:r>
      <w:r>
        <w:rPr>
          <w:rFonts w:ascii="Times New Roman" w:hAnsi="Times New Roman" w:cs="Times New Roman"/>
        </w:rPr>
        <w:t xml:space="preserve"> between the counter and a networked personal computer</w:t>
      </w:r>
      <w:r w:rsidR="00676804">
        <w:rPr>
          <w:rFonts w:ascii="Times New Roman" w:hAnsi="Times New Roman" w:cs="Times New Roman"/>
        </w:rPr>
        <w:t>)</w:t>
      </w:r>
      <w:r>
        <w:rPr>
          <w:rFonts w:ascii="Times New Roman" w:hAnsi="Times New Roman" w:cs="Times New Roman"/>
        </w:rPr>
        <w:t xml:space="preserve"> such that data can be accessed at any time</w:t>
      </w:r>
      <w:r w:rsidR="00676804">
        <w:rPr>
          <w:rFonts w:ascii="Times New Roman" w:hAnsi="Times New Roman" w:cs="Times New Roman"/>
        </w:rPr>
        <w:t xml:space="preserve"> from multiple computers without having to visit the</w:t>
      </w:r>
      <w:r w:rsidR="007C5E2F">
        <w:rPr>
          <w:rFonts w:ascii="Times New Roman" w:hAnsi="Times New Roman" w:cs="Times New Roman"/>
        </w:rPr>
        <w:t xml:space="preserve"> </w:t>
      </w:r>
      <w:r w:rsidR="00676804">
        <w:rPr>
          <w:rFonts w:ascii="Times New Roman" w:hAnsi="Times New Roman" w:cs="Times New Roman"/>
        </w:rPr>
        <w:t>site location</w:t>
      </w:r>
      <w:r>
        <w:rPr>
          <w:rFonts w:ascii="Times New Roman" w:hAnsi="Times New Roman" w:cs="Times New Roman"/>
        </w:rPr>
        <w:t>.</w:t>
      </w:r>
    </w:p>
    <w:p w:rsidR="000C721E" w:rsidRDefault="000C721E" w:rsidP="004224CE">
      <w:pPr>
        <w:pStyle w:val="NoSpacing"/>
        <w:rPr>
          <w:rFonts w:ascii="Times New Roman" w:hAnsi="Times New Roman" w:cs="Times New Roman"/>
        </w:rPr>
      </w:pPr>
    </w:p>
    <w:p w:rsidR="000C721E" w:rsidRDefault="00955A15" w:rsidP="000C721E">
      <w:pPr>
        <w:pStyle w:val="NoSpacing"/>
        <w:rPr>
          <w:rFonts w:ascii="Times New Roman" w:hAnsi="Times New Roman" w:cs="Times New Roman"/>
        </w:rPr>
      </w:pPr>
      <w:r>
        <w:rPr>
          <w:rFonts w:ascii="Times New Roman" w:hAnsi="Times New Roman" w:cs="Times New Roman"/>
        </w:rPr>
        <w:t xml:space="preserve">Counters located on </w:t>
      </w:r>
      <w:r w:rsidR="00513AFB">
        <w:rPr>
          <w:rFonts w:ascii="Times New Roman" w:hAnsi="Times New Roman" w:cs="Times New Roman"/>
        </w:rPr>
        <w:t>multi-use paths</w:t>
      </w:r>
      <w:r w:rsidR="00743715">
        <w:rPr>
          <w:rFonts w:ascii="Times New Roman" w:hAnsi="Times New Roman" w:cs="Times New Roman"/>
        </w:rPr>
        <w:t>, and where combined bicycle and pedestrian data is required, the counter</w:t>
      </w:r>
      <w:r>
        <w:rPr>
          <w:rFonts w:ascii="Times New Roman" w:hAnsi="Times New Roman" w:cs="Times New Roman"/>
        </w:rPr>
        <w:t xml:space="preserve"> shall have</w:t>
      </w:r>
      <w:r w:rsidR="00CB6694">
        <w:rPr>
          <w:rFonts w:ascii="Times New Roman" w:hAnsi="Times New Roman" w:cs="Times New Roman"/>
        </w:rPr>
        <w:t xml:space="preserve"> a permanent post-mounted</w:t>
      </w:r>
      <w:r w:rsidR="000C721E">
        <w:rPr>
          <w:rFonts w:ascii="Times New Roman" w:hAnsi="Times New Roman" w:cs="Times New Roman"/>
        </w:rPr>
        <w:t xml:space="preserve"> passive </w:t>
      </w:r>
      <w:r w:rsidR="000C721E" w:rsidRPr="000C721E">
        <w:rPr>
          <w:rFonts w:ascii="Times New Roman" w:hAnsi="Times New Roman" w:cs="Times New Roman"/>
        </w:rPr>
        <w:t xml:space="preserve">infrared detection sensor </w:t>
      </w:r>
      <w:r w:rsidR="00CB6694">
        <w:rPr>
          <w:rFonts w:ascii="Times New Roman" w:hAnsi="Times New Roman" w:cs="Times New Roman"/>
        </w:rPr>
        <w:t>system</w:t>
      </w:r>
      <w:r w:rsidR="000C721E">
        <w:rPr>
          <w:rFonts w:ascii="Times New Roman" w:hAnsi="Times New Roman" w:cs="Times New Roman"/>
        </w:rPr>
        <w:t xml:space="preserve">, which </w:t>
      </w:r>
      <w:r w:rsidR="00CB6694">
        <w:rPr>
          <w:rFonts w:ascii="Times New Roman" w:hAnsi="Times New Roman" w:cs="Times New Roman"/>
        </w:rPr>
        <w:t>shall be</w:t>
      </w:r>
      <w:r w:rsidR="000C721E">
        <w:rPr>
          <w:rFonts w:ascii="Times New Roman" w:hAnsi="Times New Roman" w:cs="Times New Roman"/>
        </w:rPr>
        <w:t xml:space="preserve"> capable of collecting bi-directional data with the need of sensors on both sides of the </w:t>
      </w:r>
      <w:r w:rsidR="00513AFB">
        <w:rPr>
          <w:rFonts w:ascii="Times New Roman" w:hAnsi="Times New Roman" w:cs="Times New Roman"/>
        </w:rPr>
        <w:t>path</w:t>
      </w:r>
      <w:r w:rsidR="000C721E">
        <w:rPr>
          <w:rFonts w:ascii="Times New Roman" w:hAnsi="Times New Roman" w:cs="Times New Roman"/>
        </w:rPr>
        <w:t xml:space="preserve">.  </w:t>
      </w:r>
      <w:r w:rsidR="000C721E" w:rsidRPr="000C721E">
        <w:rPr>
          <w:rFonts w:ascii="Times New Roman" w:hAnsi="Times New Roman" w:cs="Times New Roman"/>
        </w:rPr>
        <w:t xml:space="preserve"> </w:t>
      </w:r>
      <w:r w:rsidR="000C721E">
        <w:rPr>
          <w:rFonts w:ascii="Times New Roman" w:hAnsi="Times New Roman" w:cs="Times New Roman"/>
        </w:rPr>
        <w:t>The infrared detection technology shall</w:t>
      </w:r>
      <w:r w:rsidR="000C721E" w:rsidRPr="000C721E">
        <w:rPr>
          <w:rFonts w:ascii="Times New Roman" w:hAnsi="Times New Roman" w:cs="Times New Roman"/>
        </w:rPr>
        <w:t xml:space="preserve"> be able to discriminate a </w:t>
      </w:r>
      <w:r>
        <w:rPr>
          <w:rFonts w:ascii="Times New Roman" w:hAnsi="Times New Roman" w:cs="Times New Roman"/>
        </w:rPr>
        <w:t>2</w:t>
      </w:r>
      <w:r w:rsidRPr="00955A15">
        <w:rPr>
          <w:rFonts w:ascii="Times New Roman" w:hAnsi="Times New Roman" w:cs="Times New Roman"/>
          <w:vertAlign w:val="superscript"/>
        </w:rPr>
        <w:t>○</w:t>
      </w:r>
      <w:r>
        <w:rPr>
          <w:rFonts w:ascii="Times New Roman" w:hAnsi="Times New Roman" w:cs="Times New Roman"/>
        </w:rPr>
        <w:t xml:space="preserve"> F</w:t>
      </w:r>
      <w:r w:rsidR="000C721E">
        <w:rPr>
          <w:rFonts w:ascii="Times New Roman" w:hAnsi="Times New Roman" w:cs="Times New Roman"/>
        </w:rPr>
        <w:t xml:space="preserve"> </w:t>
      </w:r>
      <w:r w:rsidR="000C721E" w:rsidRPr="000C721E">
        <w:rPr>
          <w:rFonts w:ascii="Times New Roman" w:hAnsi="Times New Roman" w:cs="Times New Roman"/>
        </w:rPr>
        <w:t>temperature differential between</w:t>
      </w:r>
      <w:r w:rsidR="000C721E">
        <w:rPr>
          <w:rFonts w:ascii="Times New Roman" w:hAnsi="Times New Roman" w:cs="Times New Roman"/>
        </w:rPr>
        <w:t xml:space="preserve"> the </w:t>
      </w:r>
      <w:r w:rsidR="000C721E" w:rsidRPr="000C721E">
        <w:rPr>
          <w:rFonts w:ascii="Times New Roman" w:hAnsi="Times New Roman" w:cs="Times New Roman"/>
        </w:rPr>
        <w:t>subject to be counted and ambient air</w:t>
      </w:r>
      <w:r w:rsidR="000C721E">
        <w:rPr>
          <w:rFonts w:ascii="Times New Roman" w:hAnsi="Times New Roman" w:cs="Times New Roman"/>
        </w:rPr>
        <w:t>.</w:t>
      </w:r>
    </w:p>
    <w:p w:rsidR="005D6C07" w:rsidRDefault="005D6C07" w:rsidP="000C721E">
      <w:pPr>
        <w:pStyle w:val="NoSpacing"/>
        <w:rPr>
          <w:rFonts w:ascii="Times New Roman" w:hAnsi="Times New Roman" w:cs="Times New Roman"/>
        </w:rPr>
      </w:pPr>
    </w:p>
    <w:p w:rsidR="005D6C07" w:rsidRDefault="005D6C07" w:rsidP="005D6C07">
      <w:pPr>
        <w:pStyle w:val="NoSpacing"/>
        <w:rPr>
          <w:rFonts w:ascii="Times New Roman" w:hAnsi="Times New Roman" w:cs="Times New Roman"/>
        </w:rPr>
      </w:pPr>
      <w:r>
        <w:rPr>
          <w:rFonts w:ascii="Times New Roman" w:hAnsi="Times New Roman" w:cs="Times New Roman"/>
        </w:rPr>
        <w:t xml:space="preserve">In sites where separated bicycle and pedestrian count volumes are needed, installation of both passive infrared detection and loops will be required.  Additional loop wire supplied from the manufacturer may be required depending on the counting device used for the site.  The Contractor shall have equipment to twist the paired loop wires, as necessary. </w:t>
      </w:r>
    </w:p>
    <w:p w:rsidR="005D6C07" w:rsidRDefault="005D6C07" w:rsidP="000C721E">
      <w:pPr>
        <w:pStyle w:val="NoSpacing"/>
        <w:rPr>
          <w:rFonts w:ascii="Times New Roman" w:hAnsi="Times New Roman" w:cs="Times New Roman"/>
        </w:rPr>
      </w:pPr>
    </w:p>
    <w:p w:rsidR="00EF6640" w:rsidRDefault="00EF6640" w:rsidP="00EF6640">
      <w:pPr>
        <w:pStyle w:val="NoSpacing"/>
        <w:jc w:val="center"/>
        <w:rPr>
          <w:rFonts w:ascii="Times New Roman" w:hAnsi="Times New Roman" w:cs="Times New Roman"/>
          <w:b/>
        </w:rPr>
      </w:pPr>
      <w:r>
        <w:rPr>
          <w:rFonts w:ascii="Times New Roman" w:hAnsi="Times New Roman" w:cs="Times New Roman"/>
          <w:b/>
        </w:rPr>
        <w:t>CONSTRUCTION REQUIREMENTS</w:t>
      </w:r>
    </w:p>
    <w:p w:rsidR="00EF6640" w:rsidRDefault="00EF6640" w:rsidP="00EF6640">
      <w:pPr>
        <w:pStyle w:val="NoSpacing"/>
        <w:jc w:val="center"/>
        <w:rPr>
          <w:rFonts w:ascii="Times New Roman" w:hAnsi="Times New Roman" w:cs="Times New Roman"/>
          <w:b/>
        </w:rPr>
      </w:pPr>
    </w:p>
    <w:p w:rsidR="00EF6640" w:rsidRPr="004E2EAC" w:rsidRDefault="00EF6640" w:rsidP="00EF6640">
      <w:pPr>
        <w:pStyle w:val="NoSpacing"/>
        <w:rPr>
          <w:rFonts w:ascii="Times New Roman" w:hAnsi="Times New Roman" w:cs="Times New Roman"/>
        </w:rPr>
      </w:pPr>
      <w:r>
        <w:rPr>
          <w:rFonts w:ascii="Times New Roman" w:hAnsi="Times New Roman" w:cs="Times New Roman"/>
        </w:rPr>
        <w:t>Prior to start of work, the Contractor shall submit a proposed traffic control plan for closing and rerouting pedestrian, bicycle and roadway traffic during the installation of the traffic counter.  The plan shall include fencing, coning and a detour, as required.</w:t>
      </w:r>
    </w:p>
    <w:p w:rsidR="00EF6640" w:rsidRDefault="00EF6640" w:rsidP="00EF6640">
      <w:pPr>
        <w:pStyle w:val="NoSpacing"/>
        <w:rPr>
          <w:rFonts w:ascii="Times New Roman" w:hAnsi="Times New Roman" w:cs="Times New Roman"/>
        </w:rPr>
      </w:pPr>
    </w:p>
    <w:p w:rsidR="00EF6640" w:rsidRPr="00251E11" w:rsidRDefault="00EF6640" w:rsidP="00EF6640">
      <w:pPr>
        <w:rPr>
          <w:sz w:val="22"/>
          <w:szCs w:val="22"/>
        </w:rPr>
      </w:pPr>
      <w:r>
        <w:t xml:space="preserve">A minimum of two weeks prior to the installation of the traffic counter, the Contractor and a member of the DTD Traffic Analysis Unit (Phone: 303-757-9011) must coordinate the date that the counter will be installed.  Installation of the traffic counter will be in the presence of the Engineer, the DTD Traffic Analysis Unit representative, and the Manufacturer Representative.  Only if the DTD Traffic Analysis Unit staff states in writing that the Manufacturer is not needed on site, will the Manufacturer not be required.  </w:t>
      </w:r>
      <w:r w:rsidRPr="00251E11">
        <w:rPr>
          <w:sz w:val="22"/>
          <w:szCs w:val="22"/>
        </w:rPr>
        <w:t>The contractor shall locate</w:t>
      </w:r>
      <w:r>
        <w:rPr>
          <w:sz w:val="22"/>
          <w:szCs w:val="22"/>
        </w:rPr>
        <w:t xml:space="preserve"> and test for</w:t>
      </w:r>
      <w:r w:rsidRPr="00251E11">
        <w:rPr>
          <w:sz w:val="22"/>
          <w:szCs w:val="22"/>
        </w:rPr>
        <w:t xml:space="preserve"> all buried</w:t>
      </w:r>
      <w:r>
        <w:rPr>
          <w:sz w:val="22"/>
          <w:szCs w:val="22"/>
        </w:rPr>
        <w:t xml:space="preserve"> and overhead</w:t>
      </w:r>
      <w:r w:rsidRPr="00251E11">
        <w:rPr>
          <w:sz w:val="22"/>
          <w:szCs w:val="22"/>
        </w:rPr>
        <w:t xml:space="preserve"> utilities, which may interfere with the planned location of the </w:t>
      </w:r>
      <w:r>
        <w:rPr>
          <w:sz w:val="22"/>
          <w:szCs w:val="22"/>
        </w:rPr>
        <w:t>counter</w:t>
      </w:r>
      <w:r w:rsidRPr="00251E11">
        <w:rPr>
          <w:sz w:val="22"/>
          <w:szCs w:val="22"/>
        </w:rPr>
        <w:t xml:space="preserve">. The Contractor shall contact the Utility Notification Center of Colorado (UNCC) at 811 or 1-800-922-1987 for location of member utilities at least three working days prior to any excavation, not including the day of actual notice. </w:t>
      </w:r>
    </w:p>
    <w:p w:rsidR="00B22561" w:rsidRDefault="00B22561" w:rsidP="000C721E">
      <w:pPr>
        <w:pStyle w:val="NoSpacing"/>
        <w:rPr>
          <w:rFonts w:ascii="Times New Roman" w:hAnsi="Times New Roman" w:cs="Times New Roman"/>
        </w:rPr>
      </w:pPr>
    </w:p>
    <w:p w:rsidR="00477660" w:rsidRDefault="00477660">
      <w:pPr>
        <w:spacing w:after="200" w:line="276" w:lineRule="auto"/>
        <w:rPr>
          <w:rFonts w:eastAsiaTheme="minorHAnsi"/>
          <w:sz w:val="22"/>
          <w:szCs w:val="22"/>
        </w:rPr>
      </w:pPr>
    </w:p>
    <w:p w:rsidR="00EA5DFB" w:rsidRDefault="008470EF" w:rsidP="00EA5DFB">
      <w:pPr>
        <w:pStyle w:val="NoSpacing"/>
        <w:jc w:val="center"/>
        <w:rPr>
          <w:rFonts w:ascii="Times New Roman" w:hAnsi="Times New Roman" w:cs="Times New Roman"/>
        </w:rPr>
      </w:pPr>
      <w:r>
        <w:rPr>
          <w:rFonts w:ascii="Times New Roman" w:hAnsi="Times New Roman" w:cs="Times New Roman"/>
        </w:rPr>
        <w:t>2</w:t>
      </w:r>
    </w:p>
    <w:p w:rsidR="00EA5DFB" w:rsidRDefault="00EA5DFB" w:rsidP="00EA5DFB">
      <w:pPr>
        <w:pStyle w:val="NoSpacing"/>
        <w:jc w:val="center"/>
        <w:rPr>
          <w:rFonts w:ascii="Times New Roman" w:hAnsi="Times New Roman" w:cs="Times New Roman"/>
        </w:rPr>
      </w:pPr>
      <w:r w:rsidRPr="00FB54BB">
        <w:rPr>
          <w:rFonts w:ascii="Times New Roman" w:hAnsi="Times New Roman" w:cs="Times New Roman"/>
        </w:rPr>
        <w:t>REVISION OF SECTION 614</w:t>
      </w:r>
    </w:p>
    <w:p w:rsidR="00EA5DFB" w:rsidRDefault="00EA5DFB" w:rsidP="00EA5DFB">
      <w:pPr>
        <w:pStyle w:val="NoSpacing"/>
        <w:jc w:val="center"/>
        <w:rPr>
          <w:rFonts w:ascii="Times New Roman" w:hAnsi="Times New Roman" w:cs="Times New Roman"/>
        </w:rPr>
      </w:pPr>
      <w:r>
        <w:rPr>
          <w:rFonts w:ascii="Times New Roman" w:hAnsi="Times New Roman" w:cs="Times New Roman"/>
        </w:rPr>
        <w:t>BICYCLE AND PEDESTRIAN TRAFFIC COUNTER</w:t>
      </w:r>
    </w:p>
    <w:p w:rsidR="00EA5DFB" w:rsidRDefault="00EA5DFB" w:rsidP="000C721E">
      <w:pPr>
        <w:pStyle w:val="NoSpacing"/>
        <w:jc w:val="center"/>
        <w:rPr>
          <w:rFonts w:ascii="Times New Roman" w:hAnsi="Times New Roman" w:cs="Times New Roman"/>
          <w:b/>
        </w:rPr>
      </w:pPr>
    </w:p>
    <w:p w:rsidR="00251E11" w:rsidRPr="001A642F" w:rsidRDefault="00251E11" w:rsidP="00251E11">
      <w:pPr>
        <w:rPr>
          <w:sz w:val="22"/>
          <w:szCs w:val="22"/>
        </w:rPr>
      </w:pPr>
    </w:p>
    <w:p w:rsidR="00251E11" w:rsidRDefault="00251E11" w:rsidP="00251E11">
      <w:pPr>
        <w:rPr>
          <w:sz w:val="22"/>
          <w:szCs w:val="22"/>
        </w:rPr>
      </w:pPr>
      <w:r w:rsidRPr="00251E11">
        <w:rPr>
          <w:sz w:val="22"/>
          <w:szCs w:val="22"/>
        </w:rPr>
        <w:t xml:space="preserve">The Contractor shall also locate non-member utilities, such as storm sewer and ditch. </w:t>
      </w:r>
      <w:r>
        <w:rPr>
          <w:sz w:val="22"/>
          <w:szCs w:val="22"/>
        </w:rPr>
        <w:t>All</w:t>
      </w:r>
      <w:r w:rsidRPr="00251E11">
        <w:rPr>
          <w:sz w:val="22"/>
          <w:szCs w:val="22"/>
        </w:rPr>
        <w:t xml:space="preserve"> utility conflicts encountered with the proposed installation shall be brought to</w:t>
      </w:r>
      <w:r w:rsidR="00955A15">
        <w:rPr>
          <w:sz w:val="22"/>
          <w:szCs w:val="22"/>
        </w:rPr>
        <w:t xml:space="preserve"> the attention of the Engineer.</w:t>
      </w:r>
    </w:p>
    <w:p w:rsidR="00955A15" w:rsidRDefault="00955A15" w:rsidP="00251E11">
      <w:pPr>
        <w:rPr>
          <w:sz w:val="22"/>
          <w:szCs w:val="22"/>
        </w:rPr>
      </w:pPr>
    </w:p>
    <w:p w:rsidR="00A05072" w:rsidRDefault="00A05072" w:rsidP="00A05072">
      <w:r>
        <w:rPr>
          <w:sz w:val="22"/>
          <w:szCs w:val="22"/>
        </w:rPr>
        <w:t xml:space="preserve">Once the installation is complete, the contractor is required to test the loops and/or the passive infrared counting device to determine if the infrared and loop devices are detecting properly.  This may require the contractor have a bicycle on-site for testing purposes.  </w:t>
      </w:r>
    </w:p>
    <w:p w:rsidR="00631848" w:rsidRDefault="00631848" w:rsidP="005F5078">
      <w:pPr>
        <w:rPr>
          <w:sz w:val="22"/>
          <w:szCs w:val="22"/>
        </w:rPr>
      </w:pPr>
    </w:p>
    <w:p w:rsidR="005F5078" w:rsidRDefault="002370EB" w:rsidP="005F5078">
      <w:pPr>
        <w:rPr>
          <w:sz w:val="22"/>
          <w:szCs w:val="22"/>
        </w:rPr>
      </w:pPr>
      <w:r>
        <w:rPr>
          <w:sz w:val="22"/>
          <w:szCs w:val="22"/>
        </w:rPr>
        <w:t xml:space="preserve">The location of the counters shall be as close </w:t>
      </w:r>
      <w:r w:rsidR="00214903">
        <w:rPr>
          <w:sz w:val="22"/>
          <w:szCs w:val="22"/>
        </w:rPr>
        <w:t xml:space="preserve">as possible </w:t>
      </w:r>
      <w:r>
        <w:rPr>
          <w:sz w:val="22"/>
          <w:szCs w:val="22"/>
        </w:rPr>
        <w:t>to the locations shown on the plans.  However, actual locations may vary such that the counters are not located near bodies of water, near overhead power lines, or are pointing towards vehicular traffic.  Exact locations shall be as approved by the Engineer and the DTD Traffic Analysis Unit staff.</w:t>
      </w:r>
      <w:r w:rsidRPr="001519CE">
        <w:rPr>
          <w:sz w:val="22"/>
          <w:szCs w:val="22"/>
        </w:rPr>
        <w:t xml:space="preserve"> </w:t>
      </w:r>
      <w:r w:rsidR="00695C4E">
        <w:rPr>
          <w:sz w:val="22"/>
          <w:szCs w:val="22"/>
        </w:rPr>
        <w:t xml:space="preserve">Once the placement is determined, the DTD Traffic Analysis Unit </w:t>
      </w:r>
      <w:r w:rsidR="002C66E6">
        <w:rPr>
          <w:sz w:val="22"/>
          <w:szCs w:val="22"/>
        </w:rPr>
        <w:t>s</w:t>
      </w:r>
      <w:r w:rsidR="00695C4E">
        <w:rPr>
          <w:sz w:val="22"/>
          <w:szCs w:val="22"/>
        </w:rPr>
        <w:t xml:space="preserve">taff or the counter manufacturer will draw the loop cutting lines on the </w:t>
      </w:r>
      <w:r w:rsidR="008470EF">
        <w:rPr>
          <w:sz w:val="22"/>
          <w:szCs w:val="22"/>
        </w:rPr>
        <w:t>roadway or trail surface</w:t>
      </w:r>
      <w:r w:rsidR="00695C4E">
        <w:rPr>
          <w:sz w:val="22"/>
          <w:szCs w:val="22"/>
        </w:rPr>
        <w:t xml:space="preserve"> with chalk</w:t>
      </w:r>
      <w:r w:rsidR="002C66E6">
        <w:rPr>
          <w:sz w:val="22"/>
          <w:szCs w:val="22"/>
        </w:rPr>
        <w:t xml:space="preserve"> or a visible marker</w:t>
      </w:r>
      <w:r w:rsidR="00695C4E">
        <w:rPr>
          <w:sz w:val="22"/>
          <w:szCs w:val="22"/>
        </w:rPr>
        <w:t xml:space="preserve"> </w:t>
      </w:r>
      <w:r w:rsidR="002C66E6">
        <w:rPr>
          <w:sz w:val="22"/>
          <w:szCs w:val="22"/>
        </w:rPr>
        <w:t xml:space="preserve">so </w:t>
      </w:r>
      <w:r w:rsidR="00695C4E">
        <w:rPr>
          <w:sz w:val="22"/>
          <w:szCs w:val="22"/>
        </w:rPr>
        <w:t xml:space="preserve">that the contractor </w:t>
      </w:r>
      <w:r w:rsidR="002C66E6">
        <w:rPr>
          <w:sz w:val="22"/>
          <w:szCs w:val="22"/>
        </w:rPr>
        <w:t xml:space="preserve">can </w:t>
      </w:r>
      <w:r w:rsidR="00695C4E">
        <w:rPr>
          <w:sz w:val="22"/>
          <w:szCs w:val="22"/>
        </w:rPr>
        <w:t>then follow</w:t>
      </w:r>
      <w:r w:rsidR="002C66E6">
        <w:rPr>
          <w:sz w:val="22"/>
          <w:szCs w:val="22"/>
        </w:rPr>
        <w:t xml:space="preserve"> the saw cutting lines during installation</w:t>
      </w:r>
      <w:r w:rsidR="00695C4E">
        <w:rPr>
          <w:sz w:val="22"/>
          <w:szCs w:val="22"/>
        </w:rPr>
        <w:t>.</w:t>
      </w:r>
      <w:r w:rsidR="005F5078" w:rsidRPr="005F5078">
        <w:rPr>
          <w:sz w:val="22"/>
          <w:szCs w:val="22"/>
        </w:rPr>
        <w:t xml:space="preserve">  </w:t>
      </w:r>
      <w:r w:rsidR="005F5078" w:rsidRPr="003B2246">
        <w:rPr>
          <w:sz w:val="22"/>
          <w:szCs w:val="22"/>
        </w:rPr>
        <w:t>The saw cut</w:t>
      </w:r>
      <w:r w:rsidR="005F5078">
        <w:rPr>
          <w:sz w:val="22"/>
          <w:szCs w:val="22"/>
        </w:rPr>
        <w:t xml:space="preserve"> for the loops</w:t>
      </w:r>
      <w:r w:rsidR="005F5078" w:rsidRPr="003B2246">
        <w:rPr>
          <w:sz w:val="22"/>
          <w:szCs w:val="22"/>
        </w:rPr>
        <w:t xml:space="preserve"> shall be made</w:t>
      </w:r>
      <w:r w:rsidR="005F5078">
        <w:rPr>
          <w:sz w:val="22"/>
          <w:szCs w:val="22"/>
        </w:rPr>
        <w:t xml:space="preserve"> 3/8 inch wide and </w:t>
      </w:r>
      <w:r w:rsidR="005F5078" w:rsidRPr="003B2246">
        <w:rPr>
          <w:sz w:val="22"/>
          <w:szCs w:val="22"/>
        </w:rPr>
        <w:t>3</w:t>
      </w:r>
      <w:r w:rsidR="005F5078">
        <w:rPr>
          <w:sz w:val="22"/>
          <w:szCs w:val="22"/>
        </w:rPr>
        <w:t>-</w:t>
      </w:r>
      <w:r w:rsidR="005F5078" w:rsidRPr="003B2246">
        <w:rPr>
          <w:sz w:val="22"/>
          <w:szCs w:val="22"/>
        </w:rPr>
        <w:t>½ inch</w:t>
      </w:r>
      <w:r w:rsidR="005F5078">
        <w:rPr>
          <w:sz w:val="22"/>
          <w:szCs w:val="22"/>
        </w:rPr>
        <w:t>es</w:t>
      </w:r>
      <w:r w:rsidR="005F5078" w:rsidRPr="003B2246">
        <w:rPr>
          <w:sz w:val="22"/>
          <w:szCs w:val="22"/>
        </w:rPr>
        <w:t xml:space="preserve"> deep. The saw slot shall be as straight as possible and shall not vary more than ½ inch when checked with a straightedge. No more than one set of loop lead wires shall be placed in one saw slot</w:t>
      </w:r>
      <w:r w:rsidR="008470EF">
        <w:rPr>
          <w:sz w:val="22"/>
          <w:szCs w:val="22"/>
        </w:rPr>
        <w:t xml:space="preserve">.  The number of turns of paired loop wire shall be in accordance with manufacturer’s recommendations.  </w:t>
      </w:r>
      <w:r w:rsidR="005F5078" w:rsidRPr="002B7D82">
        <w:rPr>
          <w:sz w:val="22"/>
          <w:szCs w:val="22"/>
        </w:rPr>
        <w:t>Saw cuts shall be hydro</w:t>
      </w:r>
      <w:r w:rsidR="005F5078">
        <w:rPr>
          <w:sz w:val="22"/>
          <w:szCs w:val="22"/>
        </w:rPr>
        <w:t>-</w:t>
      </w:r>
      <w:r w:rsidR="005F5078" w:rsidRPr="002B7D82">
        <w:rPr>
          <w:sz w:val="22"/>
          <w:szCs w:val="22"/>
        </w:rPr>
        <w:t>blasted with a mixture of water and air and then blown free of water and debris with compressed air, using a large capacity air compressor of at least 150 CFM. The cuts shall be dry prior to placement of loop wire.</w:t>
      </w:r>
    </w:p>
    <w:p w:rsidR="00955A15" w:rsidRDefault="00955A15" w:rsidP="005F5078">
      <w:pPr>
        <w:rPr>
          <w:sz w:val="22"/>
          <w:szCs w:val="22"/>
        </w:rPr>
      </w:pPr>
    </w:p>
    <w:p w:rsidR="00955A15" w:rsidRPr="003B2246" w:rsidRDefault="00955A15" w:rsidP="00955A15">
      <w:pPr>
        <w:rPr>
          <w:sz w:val="22"/>
          <w:szCs w:val="22"/>
        </w:rPr>
      </w:pPr>
      <w:r w:rsidRPr="00B049E4">
        <w:rPr>
          <w:sz w:val="22"/>
          <w:szCs w:val="22"/>
        </w:rPr>
        <w:t>The piezo lead wire shall be placed in the saw slot with a blunt non-metallic object.</w:t>
      </w:r>
      <w:r w:rsidR="009E49D7">
        <w:rPr>
          <w:sz w:val="22"/>
          <w:szCs w:val="22"/>
        </w:rPr>
        <w:t xml:space="preserve">  Half-</w:t>
      </w:r>
      <w:r w:rsidRPr="00B049E4">
        <w:rPr>
          <w:sz w:val="22"/>
          <w:szCs w:val="22"/>
        </w:rPr>
        <w:t xml:space="preserve">inch backer-rod shall be installed to insure the wire does not float to the surface during grouting. Backer-rod shall be installed in 4 to </w:t>
      </w:r>
      <w:smartTag w:uri="urn:schemas-microsoft-com:office:smarttags" w:element="metricconverter">
        <w:smartTagPr>
          <w:attr w:name="ProductID" w:val="6 inch"/>
        </w:smartTagPr>
        <w:r w:rsidRPr="00B049E4">
          <w:rPr>
            <w:sz w:val="22"/>
            <w:szCs w:val="22"/>
          </w:rPr>
          <w:t>6 inch</w:t>
        </w:r>
      </w:smartTag>
      <w:r w:rsidRPr="00B049E4">
        <w:rPr>
          <w:sz w:val="22"/>
          <w:szCs w:val="22"/>
        </w:rPr>
        <w:t xml:space="preserve"> pieces with 1 to </w:t>
      </w:r>
      <w:smartTag w:uri="urn:schemas-microsoft-com:office:smarttags" w:element="metricconverter">
        <w:smartTagPr>
          <w:attr w:name="ProductID" w:val="2 foot"/>
        </w:smartTagPr>
        <w:r w:rsidRPr="00B049E4">
          <w:rPr>
            <w:sz w:val="22"/>
            <w:szCs w:val="22"/>
          </w:rPr>
          <w:t>2 foot</w:t>
        </w:r>
      </w:smartTag>
      <w:r w:rsidRPr="00B049E4">
        <w:rPr>
          <w:sz w:val="22"/>
          <w:szCs w:val="22"/>
        </w:rPr>
        <w:t xml:space="preserve"> gaps in-between, to </w:t>
      </w:r>
      <w:r>
        <w:rPr>
          <w:sz w:val="22"/>
          <w:szCs w:val="22"/>
        </w:rPr>
        <w:t>e</w:t>
      </w:r>
      <w:r w:rsidRPr="00B049E4">
        <w:rPr>
          <w:sz w:val="22"/>
          <w:szCs w:val="22"/>
        </w:rPr>
        <w:t>nsure the</w:t>
      </w:r>
      <w:r w:rsidRPr="003B2246">
        <w:rPr>
          <w:sz w:val="22"/>
          <w:szCs w:val="22"/>
        </w:rPr>
        <w:t xml:space="preserve"> sealant will come in contact with the piezo lead wire. One continuous piece of backer-rod will not be allowed. </w:t>
      </w:r>
    </w:p>
    <w:p w:rsidR="004301CC" w:rsidRDefault="004301CC" w:rsidP="005F5078">
      <w:pPr>
        <w:rPr>
          <w:sz w:val="22"/>
          <w:szCs w:val="22"/>
        </w:rPr>
      </w:pPr>
    </w:p>
    <w:p w:rsidR="004301CC" w:rsidRDefault="004301CC" w:rsidP="004301CC">
      <w:pPr>
        <w:rPr>
          <w:sz w:val="22"/>
          <w:szCs w:val="22"/>
        </w:rPr>
      </w:pPr>
      <w:r w:rsidRPr="006A3471">
        <w:rPr>
          <w:sz w:val="22"/>
          <w:szCs w:val="22"/>
        </w:rPr>
        <w:t xml:space="preserve">Loop lead wires from pavement edge to pull box shall be enclosed in </w:t>
      </w:r>
      <w:r w:rsidR="00937BEF">
        <w:rPr>
          <w:sz w:val="22"/>
          <w:szCs w:val="22"/>
        </w:rPr>
        <w:t>a minimum ¾ inch diameter electrical conduit</w:t>
      </w:r>
      <w:r w:rsidRPr="006A3471">
        <w:rPr>
          <w:sz w:val="22"/>
          <w:szCs w:val="22"/>
        </w:rPr>
        <w:t xml:space="preserve"> to protect wire from abrasion. Loop lead-in pairs from pavement edge, to pull box, shall be symmetrically</w:t>
      </w:r>
      <w:r>
        <w:rPr>
          <w:sz w:val="22"/>
          <w:szCs w:val="22"/>
        </w:rPr>
        <w:t xml:space="preserve"> twisted 5 turns per 1 </w:t>
      </w:r>
      <w:r w:rsidRPr="006A3471">
        <w:rPr>
          <w:sz w:val="22"/>
          <w:szCs w:val="22"/>
        </w:rPr>
        <w:t>foot</w:t>
      </w:r>
      <w:r w:rsidR="002C66E6">
        <w:rPr>
          <w:sz w:val="22"/>
          <w:szCs w:val="22"/>
        </w:rPr>
        <w:t xml:space="preserve"> (or whatever the counter manufacturer recommends)</w:t>
      </w:r>
      <w:r w:rsidRPr="006A3471">
        <w:rPr>
          <w:sz w:val="22"/>
          <w:szCs w:val="22"/>
        </w:rPr>
        <w:t>. Pull boxes or cabinet shal</w:t>
      </w:r>
      <w:r>
        <w:rPr>
          <w:sz w:val="22"/>
          <w:szCs w:val="22"/>
        </w:rPr>
        <w:t>l contain a minimum of 3</w:t>
      </w:r>
      <w:r w:rsidRPr="006A3471">
        <w:rPr>
          <w:sz w:val="22"/>
          <w:szCs w:val="22"/>
        </w:rPr>
        <w:t xml:space="preserve"> feet of loop lead wire for splicing. All loop and loop leads shall be clearly labeled in all pull boxes and or cabinet. </w:t>
      </w:r>
    </w:p>
    <w:p w:rsidR="00631848" w:rsidRDefault="00631848" w:rsidP="00631848">
      <w:pPr>
        <w:pStyle w:val="NoSpacing"/>
        <w:jc w:val="center"/>
        <w:rPr>
          <w:rFonts w:ascii="Times New Roman" w:hAnsi="Times New Roman" w:cs="Times New Roman"/>
        </w:rPr>
      </w:pPr>
    </w:p>
    <w:p w:rsidR="00513AFB" w:rsidRDefault="00513AFB" w:rsidP="00513AFB">
      <w:pPr>
        <w:pStyle w:val="NoSpacing"/>
        <w:rPr>
          <w:rFonts w:ascii="Times New Roman" w:hAnsi="Times New Roman" w:cs="Times New Roman"/>
        </w:rPr>
      </w:pPr>
      <w:r w:rsidRPr="004E2EAC">
        <w:rPr>
          <w:rFonts w:ascii="Times New Roman" w:hAnsi="Times New Roman" w:cs="Times New Roman"/>
        </w:rPr>
        <w:t>Loops shall be sealed with a two-part self-curing, self-bonding weatherproof epoxy approved for sealing loops.  Loops shall be 6 feet by 6 feet, unless otherwise shown on the plans. Loop sealant shall conform to manufacturer</w:t>
      </w:r>
      <w:r w:rsidR="004E2EAC">
        <w:rPr>
          <w:rFonts w:ascii="Times New Roman" w:hAnsi="Times New Roman" w:cs="Times New Roman"/>
        </w:rPr>
        <w:t>’s recommendations</w:t>
      </w:r>
      <w:r w:rsidRPr="004E2EAC">
        <w:rPr>
          <w:rFonts w:ascii="Times New Roman" w:hAnsi="Times New Roman" w:cs="Times New Roman"/>
        </w:rPr>
        <w:t xml:space="preserve">.  </w:t>
      </w:r>
      <w:r w:rsidRPr="009E49D7">
        <w:rPr>
          <w:rFonts w:ascii="Times New Roman" w:hAnsi="Times New Roman" w:cs="Times New Roman"/>
        </w:rPr>
        <w:t>Loop sealant also shall no</w:t>
      </w:r>
      <w:r w:rsidRPr="004E2EAC">
        <w:rPr>
          <w:rFonts w:ascii="Times New Roman" w:hAnsi="Times New Roman" w:cs="Times New Roman"/>
        </w:rPr>
        <w:t>t coagulate prior to installation and shall be spread out across the loop installation area with a sealant spreader tool such that the sealant is flush with the roadway or trail surface.  At sites where a 6 inch curb exists, backer board shall be installed along sidewalk and curb joints</w:t>
      </w:r>
      <w:r w:rsidRPr="00EA5DFB">
        <w:rPr>
          <w:rFonts w:ascii="Times New Roman" w:hAnsi="Times New Roman" w:cs="Times New Roman"/>
        </w:rPr>
        <w:t xml:space="preserve"> to prevent sealant from spilling.   </w:t>
      </w:r>
    </w:p>
    <w:p w:rsidR="00F0118E" w:rsidRDefault="00F0118E" w:rsidP="004301CC">
      <w:pPr>
        <w:rPr>
          <w:sz w:val="22"/>
          <w:szCs w:val="22"/>
        </w:rPr>
      </w:pPr>
    </w:p>
    <w:p w:rsidR="00F0118E" w:rsidRDefault="00F0118E" w:rsidP="00F0118E">
      <w:pPr>
        <w:pStyle w:val="NoSpacing"/>
        <w:rPr>
          <w:rFonts w:ascii="Times New Roman" w:hAnsi="Times New Roman" w:cs="Times New Roman"/>
        </w:rPr>
      </w:pPr>
      <w:r>
        <w:rPr>
          <w:rFonts w:ascii="Times New Roman" w:hAnsi="Times New Roman" w:cs="Times New Roman"/>
        </w:rPr>
        <w:t xml:space="preserve">The Contractor shall follow all environmental </w:t>
      </w:r>
      <w:r w:rsidR="000C0201">
        <w:rPr>
          <w:rFonts w:ascii="Times New Roman" w:hAnsi="Times New Roman" w:cs="Times New Roman"/>
        </w:rPr>
        <w:t>regulations</w:t>
      </w:r>
      <w:r>
        <w:rPr>
          <w:rFonts w:ascii="Times New Roman" w:hAnsi="Times New Roman" w:cs="Times New Roman"/>
        </w:rPr>
        <w:t xml:space="preserve"> and best management practices during the saw cutting and installation of the loops.  All damages or penalties associated with failing to meet environmental requirements shall be at the Contractor’s expense.</w:t>
      </w:r>
    </w:p>
    <w:p w:rsidR="004301CC" w:rsidRDefault="004301CC" w:rsidP="000C721E">
      <w:pPr>
        <w:pStyle w:val="NoSpacing"/>
        <w:rPr>
          <w:rFonts w:ascii="Times New Roman" w:hAnsi="Times New Roman" w:cs="Times New Roman"/>
        </w:rPr>
      </w:pPr>
    </w:p>
    <w:p w:rsidR="00EF6640" w:rsidRDefault="00A61943" w:rsidP="000C721E">
      <w:pPr>
        <w:pStyle w:val="NoSpacing"/>
        <w:rPr>
          <w:rFonts w:ascii="Times New Roman" w:hAnsi="Times New Roman" w:cs="Times New Roman"/>
        </w:rPr>
      </w:pPr>
      <w:r>
        <w:rPr>
          <w:rFonts w:ascii="Times New Roman" w:hAnsi="Times New Roman" w:cs="Times New Roman"/>
        </w:rPr>
        <w:t>Acceptance will be based on the Contractor performing a complete test of the counter to ensure that it is functioning correctly</w:t>
      </w:r>
      <w:r w:rsidR="008470EF">
        <w:rPr>
          <w:rFonts w:ascii="Times New Roman" w:hAnsi="Times New Roman" w:cs="Times New Roman"/>
        </w:rPr>
        <w:t xml:space="preserve"> and is fully operational</w:t>
      </w:r>
      <w:r>
        <w:rPr>
          <w:rFonts w:ascii="Times New Roman" w:hAnsi="Times New Roman" w:cs="Times New Roman"/>
        </w:rPr>
        <w:t xml:space="preserve">.   Non-functioning systems will be repaired or replaced at the Contractor’s expense. </w:t>
      </w:r>
    </w:p>
    <w:p w:rsidR="00EF6640" w:rsidRDefault="00EF6640">
      <w:pPr>
        <w:spacing w:after="200" w:line="276" w:lineRule="auto"/>
        <w:rPr>
          <w:rFonts w:eastAsiaTheme="minorHAnsi"/>
          <w:sz w:val="22"/>
          <w:szCs w:val="22"/>
        </w:rPr>
      </w:pPr>
      <w:r>
        <w:br w:type="page"/>
      </w:r>
    </w:p>
    <w:p w:rsidR="00A61943" w:rsidRDefault="00A61943" w:rsidP="000C721E">
      <w:pPr>
        <w:pStyle w:val="NoSpacing"/>
        <w:rPr>
          <w:rFonts w:ascii="Times New Roman" w:hAnsi="Times New Roman" w:cs="Times New Roman"/>
        </w:rPr>
      </w:pPr>
    </w:p>
    <w:p w:rsidR="005F5078" w:rsidRDefault="005F5078" w:rsidP="000C721E">
      <w:pPr>
        <w:pStyle w:val="NoSpacing"/>
        <w:rPr>
          <w:rFonts w:ascii="Times New Roman" w:hAnsi="Times New Roman" w:cs="Times New Roman"/>
        </w:rPr>
      </w:pPr>
    </w:p>
    <w:p w:rsidR="00EF6640" w:rsidRDefault="00EF6640" w:rsidP="00EF6640">
      <w:pPr>
        <w:jc w:val="center"/>
      </w:pPr>
      <w:r>
        <w:t>3</w:t>
      </w:r>
    </w:p>
    <w:p w:rsidR="00EF6640" w:rsidRDefault="00EF6640" w:rsidP="00EF6640">
      <w:pPr>
        <w:pStyle w:val="NoSpacing"/>
        <w:jc w:val="center"/>
        <w:rPr>
          <w:rFonts w:ascii="Times New Roman" w:hAnsi="Times New Roman" w:cs="Times New Roman"/>
        </w:rPr>
      </w:pPr>
      <w:r w:rsidRPr="00FB54BB">
        <w:rPr>
          <w:rFonts w:ascii="Times New Roman" w:hAnsi="Times New Roman" w:cs="Times New Roman"/>
        </w:rPr>
        <w:t>REVISION OF SECTION 614</w:t>
      </w:r>
    </w:p>
    <w:p w:rsidR="00EF6640" w:rsidRDefault="00EF6640" w:rsidP="00EF6640">
      <w:pPr>
        <w:pStyle w:val="NoSpacing"/>
        <w:jc w:val="center"/>
        <w:rPr>
          <w:rFonts w:ascii="Times New Roman" w:hAnsi="Times New Roman" w:cs="Times New Roman"/>
        </w:rPr>
      </w:pPr>
      <w:r>
        <w:rPr>
          <w:rFonts w:ascii="Times New Roman" w:hAnsi="Times New Roman" w:cs="Times New Roman"/>
        </w:rPr>
        <w:t>BICYCLE AND PEDESTRIAN TRAFFIC COUNTER</w:t>
      </w:r>
    </w:p>
    <w:p w:rsidR="00A61943" w:rsidRDefault="00A61943" w:rsidP="000C721E">
      <w:pPr>
        <w:pStyle w:val="NoSpacing"/>
        <w:rPr>
          <w:rFonts w:ascii="Times New Roman" w:hAnsi="Times New Roman" w:cs="Times New Roman"/>
        </w:rPr>
      </w:pPr>
    </w:p>
    <w:p w:rsidR="00A61943" w:rsidRDefault="00A61943" w:rsidP="00A61943">
      <w:pPr>
        <w:pStyle w:val="NoSpacing"/>
        <w:jc w:val="center"/>
        <w:rPr>
          <w:rFonts w:ascii="Times New Roman" w:hAnsi="Times New Roman" w:cs="Times New Roman"/>
          <w:b/>
        </w:rPr>
      </w:pPr>
      <w:r>
        <w:rPr>
          <w:rFonts w:ascii="Times New Roman" w:hAnsi="Times New Roman" w:cs="Times New Roman"/>
          <w:b/>
        </w:rPr>
        <w:t>METHOD OF MEASUREMENT</w:t>
      </w:r>
    </w:p>
    <w:p w:rsidR="00A61943" w:rsidRDefault="00A61943" w:rsidP="00A61943">
      <w:pPr>
        <w:pStyle w:val="NoSpacing"/>
        <w:jc w:val="center"/>
        <w:rPr>
          <w:rFonts w:ascii="Times New Roman" w:hAnsi="Times New Roman" w:cs="Times New Roman"/>
          <w:b/>
        </w:rPr>
      </w:pPr>
    </w:p>
    <w:p w:rsidR="00A61943" w:rsidRDefault="00A61943" w:rsidP="00A61943">
      <w:pPr>
        <w:pStyle w:val="NoSpacing"/>
        <w:rPr>
          <w:rFonts w:ascii="Times New Roman" w:hAnsi="Times New Roman" w:cs="Times New Roman"/>
        </w:rPr>
      </w:pPr>
      <w:r>
        <w:rPr>
          <w:rFonts w:ascii="Times New Roman" w:hAnsi="Times New Roman" w:cs="Times New Roman"/>
        </w:rPr>
        <w:t>Bicycle and Pedestrian Traffic Counter will be measured as the actual number of counters that are installed and accepted.</w:t>
      </w:r>
    </w:p>
    <w:p w:rsidR="00A61943" w:rsidRDefault="00A61943" w:rsidP="00A61943">
      <w:pPr>
        <w:pStyle w:val="NoSpacing"/>
        <w:rPr>
          <w:rFonts w:ascii="Times New Roman" w:hAnsi="Times New Roman" w:cs="Times New Roman"/>
        </w:rPr>
      </w:pPr>
    </w:p>
    <w:p w:rsidR="00A61943" w:rsidRDefault="00A61943" w:rsidP="00A61943">
      <w:pPr>
        <w:pStyle w:val="NoSpacing"/>
        <w:jc w:val="center"/>
        <w:rPr>
          <w:rFonts w:ascii="Times New Roman" w:hAnsi="Times New Roman" w:cs="Times New Roman"/>
          <w:b/>
        </w:rPr>
      </w:pPr>
      <w:r>
        <w:rPr>
          <w:rFonts w:ascii="Times New Roman" w:hAnsi="Times New Roman" w:cs="Times New Roman"/>
          <w:b/>
        </w:rPr>
        <w:t>BASIS OF PAYMENT</w:t>
      </w:r>
    </w:p>
    <w:p w:rsidR="00A61943" w:rsidRDefault="00A61943" w:rsidP="00A61943">
      <w:pPr>
        <w:pStyle w:val="NoSpacing"/>
        <w:jc w:val="center"/>
        <w:rPr>
          <w:rFonts w:ascii="Times New Roman" w:hAnsi="Times New Roman" w:cs="Times New Roman"/>
          <w:b/>
        </w:rPr>
      </w:pPr>
    </w:p>
    <w:p w:rsidR="00A61943" w:rsidRDefault="00BC1018" w:rsidP="00A61943">
      <w:pPr>
        <w:pStyle w:val="NoSpacing"/>
        <w:rPr>
          <w:rFonts w:ascii="Times New Roman" w:hAnsi="Times New Roman" w:cs="Times New Roman"/>
        </w:rPr>
      </w:pPr>
      <w:r>
        <w:rPr>
          <w:rFonts w:ascii="Times New Roman" w:hAnsi="Times New Roman" w:cs="Times New Roman"/>
        </w:rPr>
        <w:t>Payment will be made under:</w:t>
      </w:r>
    </w:p>
    <w:p w:rsidR="00BC1018" w:rsidRDefault="00BC1018" w:rsidP="00A61943">
      <w:pPr>
        <w:pStyle w:val="NoSpacing"/>
        <w:rPr>
          <w:rFonts w:ascii="Times New Roman" w:hAnsi="Times New Roman" w:cs="Times New Roman"/>
        </w:rPr>
      </w:pPr>
    </w:p>
    <w:p w:rsidR="00BC1018" w:rsidRPr="00BC1018" w:rsidRDefault="00BC1018" w:rsidP="00A61943">
      <w:pPr>
        <w:pStyle w:val="NoSpacing"/>
        <w:rPr>
          <w:rFonts w:ascii="Times New Roman" w:hAnsi="Times New Roman" w:cs="Times New Roman"/>
          <w:b/>
        </w:rPr>
      </w:pPr>
      <w:r w:rsidRPr="00BC1018">
        <w:rPr>
          <w:rFonts w:ascii="Times New Roman" w:hAnsi="Times New Roman" w:cs="Times New Roman"/>
          <w:b/>
        </w:rPr>
        <w:t>Pay Item</w:t>
      </w:r>
      <w:r w:rsidRPr="00BC1018">
        <w:rPr>
          <w:rFonts w:ascii="Times New Roman" w:hAnsi="Times New Roman" w:cs="Times New Roman"/>
          <w:b/>
        </w:rPr>
        <w:tab/>
      </w:r>
      <w:r w:rsidRPr="00BC1018">
        <w:rPr>
          <w:rFonts w:ascii="Times New Roman" w:hAnsi="Times New Roman" w:cs="Times New Roman"/>
          <w:b/>
        </w:rPr>
        <w:tab/>
      </w:r>
      <w:r w:rsidRPr="00BC1018">
        <w:rPr>
          <w:rFonts w:ascii="Times New Roman" w:hAnsi="Times New Roman" w:cs="Times New Roman"/>
          <w:b/>
        </w:rPr>
        <w:tab/>
      </w:r>
      <w:r w:rsidRPr="00BC1018">
        <w:rPr>
          <w:rFonts w:ascii="Times New Roman" w:hAnsi="Times New Roman" w:cs="Times New Roman"/>
          <w:b/>
        </w:rPr>
        <w:tab/>
      </w:r>
      <w:r>
        <w:rPr>
          <w:rFonts w:ascii="Times New Roman" w:hAnsi="Times New Roman" w:cs="Times New Roman"/>
          <w:b/>
        </w:rPr>
        <w:tab/>
      </w:r>
      <w:r w:rsidRPr="00BC1018">
        <w:rPr>
          <w:rFonts w:ascii="Times New Roman" w:hAnsi="Times New Roman" w:cs="Times New Roman"/>
          <w:b/>
        </w:rPr>
        <w:t>Pay Unit</w:t>
      </w:r>
    </w:p>
    <w:p w:rsidR="00BC1018" w:rsidRDefault="00BC1018" w:rsidP="00A61943">
      <w:pPr>
        <w:pStyle w:val="NoSpacing"/>
        <w:rPr>
          <w:rFonts w:ascii="Times New Roman" w:hAnsi="Times New Roman" w:cs="Times New Roman"/>
        </w:rPr>
      </w:pPr>
      <w:r>
        <w:rPr>
          <w:rFonts w:ascii="Times New Roman" w:hAnsi="Times New Roman" w:cs="Times New Roman"/>
        </w:rPr>
        <w:t>Bicycle and Pedestrian Traffic Counter</w:t>
      </w:r>
      <w:r>
        <w:rPr>
          <w:rFonts w:ascii="Times New Roman" w:hAnsi="Times New Roman" w:cs="Times New Roman"/>
        </w:rPr>
        <w:tab/>
      </w:r>
      <w:r>
        <w:rPr>
          <w:rFonts w:ascii="Times New Roman" w:hAnsi="Times New Roman" w:cs="Times New Roman"/>
        </w:rPr>
        <w:tab/>
        <w:t>Each</w:t>
      </w:r>
    </w:p>
    <w:p w:rsidR="00BC1018" w:rsidRDefault="00BC1018" w:rsidP="00A61943">
      <w:pPr>
        <w:pStyle w:val="NoSpacing"/>
        <w:rPr>
          <w:rFonts w:ascii="Times New Roman" w:hAnsi="Times New Roman" w:cs="Times New Roman"/>
        </w:rPr>
      </w:pPr>
    </w:p>
    <w:p w:rsidR="00BC1018" w:rsidRDefault="00BC1018" w:rsidP="00A61943">
      <w:pPr>
        <w:pStyle w:val="NoSpacing"/>
        <w:rPr>
          <w:rFonts w:ascii="Times New Roman" w:hAnsi="Times New Roman" w:cs="Times New Roman"/>
        </w:rPr>
      </w:pPr>
      <w:r>
        <w:rPr>
          <w:rFonts w:ascii="Times New Roman" w:hAnsi="Times New Roman" w:cs="Times New Roman"/>
        </w:rPr>
        <w:t>Payment will be full compensation for all work, materials and equipment required to install the counter</w:t>
      </w:r>
      <w:r w:rsidR="00D842EB">
        <w:rPr>
          <w:rFonts w:ascii="Times New Roman" w:hAnsi="Times New Roman" w:cs="Times New Roman"/>
        </w:rPr>
        <w:t>, and</w:t>
      </w:r>
      <w:r>
        <w:rPr>
          <w:rFonts w:ascii="Times New Roman" w:hAnsi="Times New Roman" w:cs="Times New Roman"/>
        </w:rPr>
        <w:t xml:space="preserve"> </w:t>
      </w:r>
      <w:r w:rsidR="00D842EB">
        <w:rPr>
          <w:rFonts w:ascii="Times New Roman" w:hAnsi="Times New Roman" w:cs="Times New Roman"/>
        </w:rPr>
        <w:t xml:space="preserve">to </w:t>
      </w:r>
      <w:r>
        <w:rPr>
          <w:rFonts w:ascii="Times New Roman" w:hAnsi="Times New Roman" w:cs="Times New Roman"/>
        </w:rPr>
        <w:t>link the data to a personal computer.</w:t>
      </w:r>
    </w:p>
    <w:p w:rsidR="00937BEF" w:rsidRDefault="00937BEF" w:rsidP="00A61943">
      <w:pPr>
        <w:pStyle w:val="NoSpacing"/>
        <w:rPr>
          <w:rFonts w:ascii="Times New Roman" w:hAnsi="Times New Roman" w:cs="Times New Roman"/>
        </w:rPr>
      </w:pPr>
    </w:p>
    <w:p w:rsidR="00937BEF" w:rsidRDefault="00937BEF" w:rsidP="00A61943">
      <w:pPr>
        <w:pStyle w:val="NoSpacing"/>
        <w:rPr>
          <w:rFonts w:ascii="Times New Roman" w:hAnsi="Times New Roman" w:cs="Times New Roman"/>
        </w:rPr>
      </w:pPr>
      <w:r>
        <w:rPr>
          <w:rFonts w:ascii="Times New Roman" w:hAnsi="Times New Roman" w:cs="Times New Roman"/>
        </w:rPr>
        <w:t>Electrical conduit will not be measured and paid for separately, but shall be included in the work.</w:t>
      </w:r>
    </w:p>
    <w:p w:rsidR="00BC1018" w:rsidRDefault="00BC1018" w:rsidP="00A61943">
      <w:pPr>
        <w:pStyle w:val="NoSpacing"/>
        <w:rPr>
          <w:rFonts w:ascii="Times New Roman" w:hAnsi="Times New Roman" w:cs="Times New Roman"/>
        </w:rPr>
      </w:pPr>
    </w:p>
    <w:p w:rsidR="00D842EB" w:rsidRDefault="00D842EB" w:rsidP="00A61943">
      <w:pPr>
        <w:pStyle w:val="NoSpacing"/>
        <w:rPr>
          <w:rFonts w:ascii="Times New Roman" w:hAnsi="Times New Roman" w:cs="Times New Roman"/>
        </w:rPr>
      </w:pPr>
      <w:r>
        <w:rPr>
          <w:rFonts w:ascii="Times New Roman" w:hAnsi="Times New Roman" w:cs="Times New Roman"/>
        </w:rPr>
        <w:t>All costs associated with the manufacturer’s representative will not be measured and paid for separately, but shall be included in the work.</w:t>
      </w:r>
    </w:p>
    <w:p w:rsidR="008573A5" w:rsidRDefault="008573A5" w:rsidP="00A61943">
      <w:pPr>
        <w:pStyle w:val="NoSpacing"/>
        <w:rPr>
          <w:rFonts w:ascii="Times New Roman" w:hAnsi="Times New Roman" w:cs="Times New Roman"/>
        </w:rPr>
      </w:pPr>
    </w:p>
    <w:p w:rsidR="008573A5" w:rsidRDefault="008573A5" w:rsidP="00A61943">
      <w:pPr>
        <w:pStyle w:val="NoSpacing"/>
        <w:rPr>
          <w:rFonts w:ascii="Times New Roman" w:hAnsi="Times New Roman" w:cs="Times New Roman"/>
        </w:rPr>
      </w:pPr>
      <w:r>
        <w:rPr>
          <w:rFonts w:ascii="Times New Roman" w:hAnsi="Times New Roman" w:cs="Times New Roman"/>
        </w:rPr>
        <w:t>Fencing and coning will not be measured and paid for separately, but shall be included in the work.</w:t>
      </w:r>
    </w:p>
    <w:p w:rsidR="008573A5" w:rsidRDefault="008573A5" w:rsidP="00A61943">
      <w:pPr>
        <w:pStyle w:val="NoSpacing"/>
        <w:rPr>
          <w:rFonts w:ascii="Times New Roman" w:hAnsi="Times New Roman" w:cs="Times New Roman"/>
        </w:rPr>
      </w:pPr>
    </w:p>
    <w:p w:rsidR="008573A5" w:rsidRPr="00BC1018" w:rsidRDefault="00DB3E9A" w:rsidP="00A61943">
      <w:pPr>
        <w:pStyle w:val="NoSpacing"/>
        <w:rPr>
          <w:rFonts w:ascii="Times New Roman" w:hAnsi="Times New Roman" w:cs="Times New Roman"/>
        </w:rPr>
      </w:pPr>
      <w:r>
        <w:rPr>
          <w:rFonts w:ascii="Times New Roman" w:hAnsi="Times New Roman" w:cs="Times New Roman"/>
        </w:rPr>
        <w:t>Unless otherwise shown on the plans, rerouting or detouring of bicycle and pedestrian traffic will not be measured and paid for separately, but shall be included in the work.</w:t>
      </w:r>
    </w:p>
    <w:sectPr w:rsidR="008573A5" w:rsidRPr="00BC1018" w:rsidSect="00FB54BB">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FE" w:rsidRDefault="00506BFE" w:rsidP="00FB54BB">
      <w:r>
        <w:separator/>
      </w:r>
    </w:p>
  </w:endnote>
  <w:endnote w:type="continuationSeparator" w:id="0">
    <w:p w:rsidR="00506BFE" w:rsidRDefault="00506BFE" w:rsidP="00FB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BB" w:rsidRDefault="00FB5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BB" w:rsidRDefault="00FB5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BB" w:rsidRDefault="00FB5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FE" w:rsidRDefault="00506BFE" w:rsidP="00FB54BB">
      <w:r>
        <w:separator/>
      </w:r>
    </w:p>
  </w:footnote>
  <w:footnote w:type="continuationSeparator" w:id="0">
    <w:p w:rsidR="00506BFE" w:rsidRDefault="00506BFE" w:rsidP="00FB5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BB" w:rsidRDefault="00FB5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BB" w:rsidRDefault="00FB5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BB" w:rsidRDefault="00FB5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F6387"/>
    <w:multiLevelType w:val="hybridMultilevel"/>
    <w:tmpl w:val="E04C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F6CE1"/>
    <w:multiLevelType w:val="hybridMultilevel"/>
    <w:tmpl w:val="3C200B62"/>
    <w:lvl w:ilvl="0" w:tplc="5F327B4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BB"/>
    <w:rsid w:val="000409DD"/>
    <w:rsid w:val="00095D8F"/>
    <w:rsid w:val="000C0201"/>
    <w:rsid w:val="000C6A55"/>
    <w:rsid w:val="000C721E"/>
    <w:rsid w:val="001519CE"/>
    <w:rsid w:val="001B0936"/>
    <w:rsid w:val="001D0B81"/>
    <w:rsid w:val="001F0926"/>
    <w:rsid w:val="00214903"/>
    <w:rsid w:val="002370EB"/>
    <w:rsid w:val="00251E11"/>
    <w:rsid w:val="00256FA2"/>
    <w:rsid w:val="002B4029"/>
    <w:rsid w:val="002C66E6"/>
    <w:rsid w:val="002E5825"/>
    <w:rsid w:val="00330BCD"/>
    <w:rsid w:val="003E566B"/>
    <w:rsid w:val="004224CE"/>
    <w:rsid w:val="004301CC"/>
    <w:rsid w:val="00452948"/>
    <w:rsid w:val="00477660"/>
    <w:rsid w:val="004A417D"/>
    <w:rsid w:val="004D2932"/>
    <w:rsid w:val="004E0AEE"/>
    <w:rsid w:val="004E2EAC"/>
    <w:rsid w:val="00506BFE"/>
    <w:rsid w:val="00513AFB"/>
    <w:rsid w:val="00516C34"/>
    <w:rsid w:val="00521DC3"/>
    <w:rsid w:val="0053036B"/>
    <w:rsid w:val="0056690A"/>
    <w:rsid w:val="0057430E"/>
    <w:rsid w:val="005D6C07"/>
    <w:rsid w:val="005F5078"/>
    <w:rsid w:val="00631848"/>
    <w:rsid w:val="00676804"/>
    <w:rsid w:val="00695C4E"/>
    <w:rsid w:val="006D3292"/>
    <w:rsid w:val="007105CD"/>
    <w:rsid w:val="00743715"/>
    <w:rsid w:val="007B51B4"/>
    <w:rsid w:val="007C5E2F"/>
    <w:rsid w:val="00826CDE"/>
    <w:rsid w:val="008470EF"/>
    <w:rsid w:val="008573A5"/>
    <w:rsid w:val="008D37A5"/>
    <w:rsid w:val="00924EDD"/>
    <w:rsid w:val="00937BEF"/>
    <w:rsid w:val="00955A15"/>
    <w:rsid w:val="0099122C"/>
    <w:rsid w:val="009D6C87"/>
    <w:rsid w:val="009E3524"/>
    <w:rsid w:val="009E49D7"/>
    <w:rsid w:val="00A05072"/>
    <w:rsid w:val="00A305AC"/>
    <w:rsid w:val="00A40805"/>
    <w:rsid w:val="00A61943"/>
    <w:rsid w:val="00A77098"/>
    <w:rsid w:val="00A87E6D"/>
    <w:rsid w:val="00AB657A"/>
    <w:rsid w:val="00AC0A54"/>
    <w:rsid w:val="00B22561"/>
    <w:rsid w:val="00B8108E"/>
    <w:rsid w:val="00BC1018"/>
    <w:rsid w:val="00BC7A6D"/>
    <w:rsid w:val="00C7512C"/>
    <w:rsid w:val="00C75B20"/>
    <w:rsid w:val="00CB6694"/>
    <w:rsid w:val="00CC0B1D"/>
    <w:rsid w:val="00D274ED"/>
    <w:rsid w:val="00D53556"/>
    <w:rsid w:val="00D842EB"/>
    <w:rsid w:val="00DB3E9A"/>
    <w:rsid w:val="00DC1A39"/>
    <w:rsid w:val="00DC7BC5"/>
    <w:rsid w:val="00E57E43"/>
    <w:rsid w:val="00EA5DFB"/>
    <w:rsid w:val="00EE34C2"/>
    <w:rsid w:val="00EF6640"/>
    <w:rsid w:val="00F0118E"/>
    <w:rsid w:val="00F67D7E"/>
    <w:rsid w:val="00F95984"/>
    <w:rsid w:val="00FA72A7"/>
    <w:rsid w:val="00FB54BB"/>
    <w:rsid w:val="00FD287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4BB"/>
    <w:pPr>
      <w:tabs>
        <w:tab w:val="center" w:pos="4680"/>
        <w:tab w:val="right" w:pos="9360"/>
      </w:tabs>
    </w:pPr>
  </w:style>
  <w:style w:type="character" w:customStyle="1" w:styleId="HeaderChar">
    <w:name w:val="Header Char"/>
    <w:basedOn w:val="DefaultParagraphFont"/>
    <w:link w:val="Header"/>
    <w:uiPriority w:val="99"/>
    <w:rsid w:val="00FB54BB"/>
  </w:style>
  <w:style w:type="paragraph" w:styleId="Footer">
    <w:name w:val="footer"/>
    <w:basedOn w:val="Normal"/>
    <w:link w:val="FooterChar"/>
    <w:uiPriority w:val="99"/>
    <w:unhideWhenUsed/>
    <w:rsid w:val="00FB54BB"/>
    <w:pPr>
      <w:tabs>
        <w:tab w:val="center" w:pos="4680"/>
        <w:tab w:val="right" w:pos="9360"/>
      </w:tabs>
    </w:pPr>
  </w:style>
  <w:style w:type="character" w:customStyle="1" w:styleId="FooterChar">
    <w:name w:val="Footer Char"/>
    <w:basedOn w:val="DefaultParagraphFont"/>
    <w:link w:val="Footer"/>
    <w:uiPriority w:val="99"/>
    <w:rsid w:val="00FB54BB"/>
  </w:style>
  <w:style w:type="paragraph" w:styleId="NoSpacing">
    <w:name w:val="No Spacing"/>
    <w:uiPriority w:val="1"/>
    <w:qFormat/>
    <w:rsid w:val="00FB54BB"/>
    <w:pPr>
      <w:spacing w:after="0" w:line="240" w:lineRule="auto"/>
    </w:pPr>
  </w:style>
  <w:style w:type="character" w:styleId="CommentReference">
    <w:name w:val="annotation reference"/>
    <w:basedOn w:val="DefaultParagraphFont"/>
    <w:uiPriority w:val="99"/>
    <w:semiHidden/>
    <w:unhideWhenUsed/>
    <w:rsid w:val="000C6A55"/>
    <w:rPr>
      <w:sz w:val="16"/>
      <w:szCs w:val="16"/>
    </w:rPr>
  </w:style>
  <w:style w:type="paragraph" w:styleId="CommentText">
    <w:name w:val="annotation text"/>
    <w:basedOn w:val="Normal"/>
    <w:link w:val="CommentTextChar"/>
    <w:uiPriority w:val="99"/>
    <w:semiHidden/>
    <w:unhideWhenUsed/>
    <w:rsid w:val="000C6A55"/>
    <w:rPr>
      <w:sz w:val="20"/>
      <w:szCs w:val="20"/>
    </w:rPr>
  </w:style>
  <w:style w:type="character" w:customStyle="1" w:styleId="CommentTextChar">
    <w:name w:val="Comment Text Char"/>
    <w:basedOn w:val="DefaultParagraphFont"/>
    <w:link w:val="CommentText"/>
    <w:uiPriority w:val="99"/>
    <w:semiHidden/>
    <w:rsid w:val="000C6A55"/>
    <w:rPr>
      <w:sz w:val="20"/>
      <w:szCs w:val="20"/>
    </w:rPr>
  </w:style>
  <w:style w:type="paragraph" w:styleId="CommentSubject">
    <w:name w:val="annotation subject"/>
    <w:basedOn w:val="CommentText"/>
    <w:next w:val="CommentText"/>
    <w:link w:val="CommentSubjectChar"/>
    <w:uiPriority w:val="99"/>
    <w:semiHidden/>
    <w:unhideWhenUsed/>
    <w:rsid w:val="000C6A55"/>
    <w:rPr>
      <w:b/>
      <w:bCs/>
    </w:rPr>
  </w:style>
  <w:style w:type="character" w:customStyle="1" w:styleId="CommentSubjectChar">
    <w:name w:val="Comment Subject Char"/>
    <w:basedOn w:val="CommentTextChar"/>
    <w:link w:val="CommentSubject"/>
    <w:uiPriority w:val="99"/>
    <w:semiHidden/>
    <w:rsid w:val="000C6A55"/>
    <w:rPr>
      <w:b/>
      <w:bCs/>
      <w:sz w:val="20"/>
      <w:szCs w:val="20"/>
    </w:rPr>
  </w:style>
  <w:style w:type="paragraph" w:styleId="BalloonText">
    <w:name w:val="Balloon Text"/>
    <w:basedOn w:val="Normal"/>
    <w:link w:val="BalloonTextChar"/>
    <w:uiPriority w:val="99"/>
    <w:semiHidden/>
    <w:unhideWhenUsed/>
    <w:rsid w:val="000C6A55"/>
    <w:rPr>
      <w:rFonts w:ascii="Tahoma" w:hAnsi="Tahoma" w:cs="Tahoma"/>
      <w:sz w:val="16"/>
      <w:szCs w:val="16"/>
    </w:rPr>
  </w:style>
  <w:style w:type="character" w:customStyle="1" w:styleId="BalloonTextChar">
    <w:name w:val="Balloon Text Char"/>
    <w:basedOn w:val="DefaultParagraphFont"/>
    <w:link w:val="BalloonText"/>
    <w:uiPriority w:val="99"/>
    <w:semiHidden/>
    <w:rsid w:val="000C6A55"/>
    <w:rPr>
      <w:rFonts w:ascii="Tahoma" w:hAnsi="Tahoma" w:cs="Tahoma"/>
      <w:sz w:val="16"/>
      <w:szCs w:val="16"/>
    </w:rPr>
  </w:style>
  <w:style w:type="paragraph" w:styleId="ListParagraph">
    <w:name w:val="List Paragraph"/>
    <w:basedOn w:val="Normal"/>
    <w:uiPriority w:val="34"/>
    <w:qFormat/>
    <w:rsid w:val="005F5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4BB"/>
    <w:pPr>
      <w:tabs>
        <w:tab w:val="center" w:pos="4680"/>
        <w:tab w:val="right" w:pos="9360"/>
      </w:tabs>
    </w:pPr>
  </w:style>
  <w:style w:type="character" w:customStyle="1" w:styleId="HeaderChar">
    <w:name w:val="Header Char"/>
    <w:basedOn w:val="DefaultParagraphFont"/>
    <w:link w:val="Header"/>
    <w:uiPriority w:val="99"/>
    <w:rsid w:val="00FB54BB"/>
  </w:style>
  <w:style w:type="paragraph" w:styleId="Footer">
    <w:name w:val="footer"/>
    <w:basedOn w:val="Normal"/>
    <w:link w:val="FooterChar"/>
    <w:uiPriority w:val="99"/>
    <w:unhideWhenUsed/>
    <w:rsid w:val="00FB54BB"/>
    <w:pPr>
      <w:tabs>
        <w:tab w:val="center" w:pos="4680"/>
        <w:tab w:val="right" w:pos="9360"/>
      </w:tabs>
    </w:pPr>
  </w:style>
  <w:style w:type="character" w:customStyle="1" w:styleId="FooterChar">
    <w:name w:val="Footer Char"/>
    <w:basedOn w:val="DefaultParagraphFont"/>
    <w:link w:val="Footer"/>
    <w:uiPriority w:val="99"/>
    <w:rsid w:val="00FB54BB"/>
  </w:style>
  <w:style w:type="paragraph" w:styleId="NoSpacing">
    <w:name w:val="No Spacing"/>
    <w:uiPriority w:val="1"/>
    <w:qFormat/>
    <w:rsid w:val="00FB54BB"/>
    <w:pPr>
      <w:spacing w:after="0" w:line="240" w:lineRule="auto"/>
    </w:pPr>
  </w:style>
  <w:style w:type="character" w:styleId="CommentReference">
    <w:name w:val="annotation reference"/>
    <w:basedOn w:val="DefaultParagraphFont"/>
    <w:uiPriority w:val="99"/>
    <w:semiHidden/>
    <w:unhideWhenUsed/>
    <w:rsid w:val="000C6A55"/>
    <w:rPr>
      <w:sz w:val="16"/>
      <w:szCs w:val="16"/>
    </w:rPr>
  </w:style>
  <w:style w:type="paragraph" w:styleId="CommentText">
    <w:name w:val="annotation text"/>
    <w:basedOn w:val="Normal"/>
    <w:link w:val="CommentTextChar"/>
    <w:uiPriority w:val="99"/>
    <w:semiHidden/>
    <w:unhideWhenUsed/>
    <w:rsid w:val="000C6A55"/>
    <w:rPr>
      <w:sz w:val="20"/>
      <w:szCs w:val="20"/>
    </w:rPr>
  </w:style>
  <w:style w:type="character" w:customStyle="1" w:styleId="CommentTextChar">
    <w:name w:val="Comment Text Char"/>
    <w:basedOn w:val="DefaultParagraphFont"/>
    <w:link w:val="CommentText"/>
    <w:uiPriority w:val="99"/>
    <w:semiHidden/>
    <w:rsid w:val="000C6A55"/>
    <w:rPr>
      <w:sz w:val="20"/>
      <w:szCs w:val="20"/>
    </w:rPr>
  </w:style>
  <w:style w:type="paragraph" w:styleId="CommentSubject">
    <w:name w:val="annotation subject"/>
    <w:basedOn w:val="CommentText"/>
    <w:next w:val="CommentText"/>
    <w:link w:val="CommentSubjectChar"/>
    <w:uiPriority w:val="99"/>
    <w:semiHidden/>
    <w:unhideWhenUsed/>
    <w:rsid w:val="000C6A55"/>
    <w:rPr>
      <w:b/>
      <w:bCs/>
    </w:rPr>
  </w:style>
  <w:style w:type="character" w:customStyle="1" w:styleId="CommentSubjectChar">
    <w:name w:val="Comment Subject Char"/>
    <w:basedOn w:val="CommentTextChar"/>
    <w:link w:val="CommentSubject"/>
    <w:uiPriority w:val="99"/>
    <w:semiHidden/>
    <w:rsid w:val="000C6A55"/>
    <w:rPr>
      <w:b/>
      <w:bCs/>
      <w:sz w:val="20"/>
      <w:szCs w:val="20"/>
    </w:rPr>
  </w:style>
  <w:style w:type="paragraph" w:styleId="BalloonText">
    <w:name w:val="Balloon Text"/>
    <w:basedOn w:val="Normal"/>
    <w:link w:val="BalloonTextChar"/>
    <w:uiPriority w:val="99"/>
    <w:semiHidden/>
    <w:unhideWhenUsed/>
    <w:rsid w:val="000C6A55"/>
    <w:rPr>
      <w:rFonts w:ascii="Tahoma" w:hAnsi="Tahoma" w:cs="Tahoma"/>
      <w:sz w:val="16"/>
      <w:szCs w:val="16"/>
    </w:rPr>
  </w:style>
  <w:style w:type="character" w:customStyle="1" w:styleId="BalloonTextChar">
    <w:name w:val="Balloon Text Char"/>
    <w:basedOn w:val="DefaultParagraphFont"/>
    <w:link w:val="BalloonText"/>
    <w:uiPriority w:val="99"/>
    <w:semiHidden/>
    <w:rsid w:val="000C6A55"/>
    <w:rPr>
      <w:rFonts w:ascii="Tahoma" w:hAnsi="Tahoma" w:cs="Tahoma"/>
      <w:sz w:val="16"/>
      <w:szCs w:val="16"/>
    </w:rPr>
  </w:style>
  <w:style w:type="paragraph" w:styleId="ListParagraph">
    <w:name w:val="List Paragraph"/>
    <w:basedOn w:val="Normal"/>
    <w:uiPriority w:val="34"/>
    <w:qFormat/>
    <w:rsid w:val="005F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FB10-B8F4-4DCB-B8AE-2A51C737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Louis Avgeris</cp:lastModifiedBy>
  <cp:revision>2</cp:revision>
  <cp:lastPrinted>2012-07-18T19:00:00Z</cp:lastPrinted>
  <dcterms:created xsi:type="dcterms:W3CDTF">2014-02-13T16:23:00Z</dcterms:created>
  <dcterms:modified xsi:type="dcterms:W3CDTF">2014-02-13T16:23:00Z</dcterms:modified>
</cp:coreProperties>
</file>