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CC" w:rsidRDefault="00AA36CC"/>
    <w:p w:rsidR="00980604" w:rsidRDefault="005A686B">
      <w:pPr>
        <w:widowControl w:val="0"/>
        <w:spacing w:line="240" w:lineRule="atLeast"/>
        <w:rPr>
          <w:color w:val="000000"/>
          <w:sz w:val="22"/>
        </w:rPr>
      </w:pPr>
      <w:r w:rsidRPr="00D9506A">
        <w:rPr>
          <w:bCs/>
          <w:sz w:val="22"/>
        </w:rPr>
        <w:t xml:space="preserve">Sample project special: </w:t>
      </w:r>
      <w:r w:rsidR="00E318AF">
        <w:rPr>
          <w:color w:val="000000"/>
          <w:sz w:val="22"/>
        </w:rPr>
        <w:t>203re</w:t>
      </w:r>
    </w:p>
    <w:p w:rsidR="00E318AF" w:rsidRDefault="00416012">
      <w:pPr>
        <w:widowControl w:val="0"/>
        <w:spacing w:line="240" w:lineRule="atLeast"/>
        <w:rPr>
          <w:color w:val="000000"/>
          <w:sz w:val="22"/>
        </w:rPr>
      </w:pPr>
      <w:r>
        <w:rPr>
          <w:sz w:val="22"/>
        </w:rPr>
        <w:t>02-03-11</w:t>
      </w:r>
    </w:p>
    <w:p w:rsidR="00E318AF" w:rsidRDefault="00E318AF">
      <w:pPr>
        <w:pStyle w:val="Heading1"/>
        <w:spacing w:line="240" w:lineRule="atLeast"/>
        <w:rPr>
          <w:rFonts w:ascii="Times New Roman" w:hAnsi="Times New Roman"/>
          <w:b w:val="0"/>
          <w:caps/>
          <w:color w:val="000000"/>
          <w:sz w:val="22"/>
        </w:rPr>
      </w:pPr>
      <w:bookmarkStart w:id="0" w:name="_Toc1894594"/>
    </w:p>
    <w:p w:rsidR="00C076B1" w:rsidRDefault="00C076B1">
      <w:pPr>
        <w:pStyle w:val="Heading1"/>
        <w:spacing w:line="240" w:lineRule="atLeast"/>
        <w:rPr>
          <w:rFonts w:ascii="Times New Roman" w:hAnsi="Times New Roman"/>
          <w:b w:val="0"/>
          <w:caps/>
          <w:color w:val="000000"/>
          <w:sz w:val="22"/>
        </w:rPr>
      </w:pPr>
      <w:r>
        <w:rPr>
          <w:rFonts w:ascii="Times New Roman" w:hAnsi="Times New Roman"/>
          <w:b w:val="0"/>
          <w:caps/>
          <w:color w:val="000000"/>
          <w:sz w:val="22"/>
        </w:rPr>
        <w:t>1</w:t>
      </w:r>
    </w:p>
    <w:p w:rsidR="00980604" w:rsidRPr="00980604" w:rsidRDefault="00980604">
      <w:pPr>
        <w:pStyle w:val="Heading1"/>
        <w:spacing w:line="240" w:lineRule="atLeast"/>
        <w:rPr>
          <w:rFonts w:ascii="Times New Roman" w:hAnsi="Times New Roman"/>
          <w:b w:val="0"/>
          <w:bCs/>
          <w:caps/>
          <w:color w:val="000000"/>
          <w:sz w:val="22"/>
          <w:szCs w:val="24"/>
        </w:rPr>
      </w:pPr>
      <w:r w:rsidRPr="00980604">
        <w:rPr>
          <w:rFonts w:ascii="Times New Roman" w:hAnsi="Times New Roman"/>
          <w:b w:val="0"/>
          <w:caps/>
          <w:color w:val="000000"/>
          <w:sz w:val="22"/>
        </w:rPr>
        <w:t>Revision Of Section 203</w:t>
      </w:r>
      <w:r w:rsidRPr="00980604">
        <w:rPr>
          <w:rFonts w:ascii="Times New Roman" w:hAnsi="Times New Roman"/>
          <w:b w:val="0"/>
          <w:caps/>
          <w:color w:val="000000"/>
          <w:sz w:val="22"/>
        </w:rPr>
        <w:br/>
        <w:t>Rock Excavation</w:t>
      </w:r>
      <w:bookmarkEnd w:id="0"/>
    </w:p>
    <w:p w:rsidR="00980604" w:rsidRDefault="00980604">
      <w:pPr>
        <w:pStyle w:val="BodyText3"/>
        <w:suppressAutoHyphens/>
        <w:spacing w:line="240" w:lineRule="atLeast"/>
        <w:rPr>
          <w:color w:val="000000"/>
          <w:sz w:val="22"/>
        </w:rPr>
      </w:pPr>
    </w:p>
    <w:p w:rsidR="00980604" w:rsidRDefault="00980604">
      <w:pPr>
        <w:suppressAutoHyphens/>
        <w:spacing w:line="240" w:lineRule="atLeast"/>
        <w:jc w:val="both"/>
        <w:rPr>
          <w:color w:val="000000"/>
          <w:sz w:val="22"/>
        </w:rPr>
      </w:pPr>
      <w:r>
        <w:rPr>
          <w:color w:val="000000"/>
          <w:sz w:val="22"/>
        </w:rPr>
        <w:t>Section 203 of the Standard Specifications is hereby revised for this project to include the following:</w:t>
      </w:r>
    </w:p>
    <w:p w:rsidR="00980604" w:rsidRDefault="00980604">
      <w:pPr>
        <w:suppressAutoHyphens/>
        <w:spacing w:line="240" w:lineRule="atLeast"/>
        <w:jc w:val="both"/>
        <w:rPr>
          <w:color w:val="000000"/>
          <w:sz w:val="22"/>
        </w:rPr>
      </w:pPr>
    </w:p>
    <w:p w:rsidR="00980604" w:rsidRDefault="00980604">
      <w:pPr>
        <w:suppressAutoHyphens/>
        <w:spacing w:line="240" w:lineRule="atLeast"/>
        <w:jc w:val="center"/>
        <w:rPr>
          <w:b/>
          <w:bCs/>
          <w:color w:val="000000"/>
          <w:sz w:val="22"/>
        </w:rPr>
      </w:pPr>
      <w:r>
        <w:rPr>
          <w:b/>
          <w:bCs/>
          <w:color w:val="000000"/>
          <w:sz w:val="22"/>
        </w:rPr>
        <w:t>DESCRIPTION</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roofErr w:type="gramStart"/>
      <w:r>
        <w:rPr>
          <w:b/>
          <w:bCs/>
          <w:color w:val="000000"/>
          <w:sz w:val="22"/>
        </w:rPr>
        <w:t>General.</w:t>
      </w:r>
      <w:proofErr w:type="gramEnd"/>
      <w:r>
        <w:rPr>
          <w:b/>
          <w:bCs/>
          <w:color w:val="000000"/>
          <w:sz w:val="22"/>
        </w:rPr>
        <w:t xml:space="preserve"> </w:t>
      </w:r>
      <w:r>
        <w:rPr>
          <w:color w:val="000000"/>
          <w:sz w:val="22"/>
        </w:rPr>
        <w:t>This work consists of blasting, scaling, excavation, and disposal of all materials in the excavation areas in accordance with these specifications and in conformity with the limits, lines and grades shown on the plans or as established in the field by the Engineer.</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roofErr w:type="gramStart"/>
      <w:r>
        <w:rPr>
          <w:b/>
          <w:bCs/>
          <w:color w:val="000000"/>
          <w:sz w:val="22"/>
        </w:rPr>
        <w:t>Special Considerations.</w:t>
      </w:r>
      <w:proofErr w:type="gramEnd"/>
      <w:r>
        <w:rPr>
          <w:b/>
          <w:bCs/>
          <w:color w:val="000000"/>
          <w:sz w:val="22"/>
        </w:rPr>
        <w:t xml:space="preserve"> </w:t>
      </w:r>
      <w:r>
        <w:rPr>
          <w:color w:val="000000"/>
          <w:sz w:val="22"/>
        </w:rPr>
        <w:t xml:space="preserve">The Contractor shall utilize controlled blasting techniques for all excavations to reduce overbreak and to control slope contour.  </w:t>
      </w:r>
      <w:r w:rsidR="00630DC7">
        <w:rPr>
          <w:color w:val="000000"/>
          <w:sz w:val="22"/>
        </w:rPr>
        <w:t>The Contractor shall conduct the work in a manner that ensures the safety of employees, CDOT personnel, adjacent properties, and the public.</w:t>
      </w:r>
    </w:p>
    <w:p w:rsidR="00630DC7" w:rsidRDefault="00630DC7">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The Contractor shall prevent damage </w:t>
      </w:r>
      <w:r w:rsidR="00D24B83">
        <w:rPr>
          <w:color w:val="000000"/>
          <w:sz w:val="22"/>
        </w:rPr>
        <w:t>outside the excavation limits, and shall</w:t>
      </w:r>
      <w:r>
        <w:rPr>
          <w:color w:val="000000"/>
          <w:sz w:val="22"/>
        </w:rPr>
        <w:t xml:space="preserve"> prevent rocks and blast debris from </w:t>
      </w:r>
      <w:proofErr w:type="gramStart"/>
      <w:r>
        <w:rPr>
          <w:color w:val="000000"/>
          <w:sz w:val="22"/>
        </w:rPr>
        <w:t>entering</w:t>
      </w:r>
      <w:proofErr w:type="gramEnd"/>
      <w:r>
        <w:rPr>
          <w:color w:val="000000"/>
          <w:sz w:val="22"/>
        </w:rPr>
        <w:t xml:space="preserve"> adjacent streams, or properties. All damages resulting from rock excavation operations shall be repaired, and items replaced to the satisfaction of the Engineer, at the Contractor’s expense.</w:t>
      </w:r>
    </w:p>
    <w:p w:rsidR="00980604" w:rsidRDefault="00980604">
      <w:pPr>
        <w:suppressAutoHyphens/>
        <w:spacing w:line="240" w:lineRule="atLeast"/>
        <w:jc w:val="both"/>
        <w:rPr>
          <w:color w:val="000000"/>
          <w:sz w:val="22"/>
        </w:rPr>
      </w:pPr>
    </w:p>
    <w:p w:rsidR="00980604" w:rsidRDefault="00980604">
      <w:pPr>
        <w:rPr>
          <w:color w:val="000000"/>
          <w:sz w:val="22"/>
        </w:rPr>
      </w:pPr>
      <w:proofErr w:type="gramStart"/>
      <w:r>
        <w:rPr>
          <w:b/>
          <w:bCs/>
          <w:color w:val="000000"/>
          <w:sz w:val="22"/>
        </w:rPr>
        <w:t>Definitions.</w:t>
      </w:r>
      <w:proofErr w:type="gramEnd"/>
    </w:p>
    <w:p w:rsidR="001C32EB" w:rsidRDefault="001C32EB">
      <w:pPr>
        <w:suppressAutoHyphens/>
        <w:spacing w:line="240" w:lineRule="atLeast"/>
        <w:jc w:val="both"/>
        <w:rPr>
          <w:color w:val="000000"/>
          <w:sz w:val="22"/>
        </w:rPr>
      </w:pPr>
    </w:p>
    <w:p w:rsidR="009548C8" w:rsidRDefault="009548C8">
      <w:pPr>
        <w:suppressAutoHyphens/>
        <w:spacing w:line="240" w:lineRule="atLeast"/>
        <w:jc w:val="both"/>
        <w:rPr>
          <w:color w:val="000000"/>
          <w:sz w:val="22"/>
        </w:rPr>
      </w:pPr>
      <w:proofErr w:type="gramStart"/>
      <w:r>
        <w:rPr>
          <w:color w:val="000000"/>
          <w:sz w:val="22"/>
        </w:rPr>
        <w:t>Production Blasting.</w:t>
      </w:r>
      <w:proofErr w:type="gramEnd"/>
      <w:r>
        <w:rPr>
          <w:color w:val="000000"/>
          <w:sz w:val="22"/>
        </w:rPr>
        <w:t xml:space="preserve">  The controlled use of explosives and blasting accessories in carefully spaced and aligned drill holes to provide a distribution of charge that will excavate the rock to the required limits and minimize overbreak, stressing and fracturing of the rock beyond the design lines.</w:t>
      </w:r>
    </w:p>
    <w:p w:rsidR="001C32EB" w:rsidRDefault="001C32EB">
      <w:pPr>
        <w:suppressAutoHyphens/>
        <w:spacing w:line="240" w:lineRule="atLeast"/>
        <w:jc w:val="both"/>
        <w:rPr>
          <w:color w:val="000000"/>
          <w:sz w:val="22"/>
        </w:rPr>
      </w:pPr>
    </w:p>
    <w:p w:rsidR="001C32EB" w:rsidRDefault="001C32EB" w:rsidP="001C32EB">
      <w:pPr>
        <w:suppressAutoHyphens/>
        <w:spacing w:line="240" w:lineRule="atLeast"/>
        <w:jc w:val="both"/>
        <w:rPr>
          <w:color w:val="000000"/>
          <w:sz w:val="22"/>
        </w:rPr>
      </w:pPr>
      <w:proofErr w:type="gramStart"/>
      <w:r>
        <w:rPr>
          <w:color w:val="000000"/>
          <w:sz w:val="22"/>
        </w:rPr>
        <w:t>Controlled Blasting.</w:t>
      </w:r>
      <w:proofErr w:type="gramEnd"/>
      <w:r>
        <w:rPr>
          <w:color w:val="000000"/>
          <w:sz w:val="22"/>
        </w:rPr>
        <w:t xml:space="preserve">  The use of explosives and blasting accessories in carefully spaced and aligned drill holes to produce a free surface or shear plane along the controlled blast line.</w:t>
      </w:r>
    </w:p>
    <w:p w:rsidR="00980604" w:rsidRDefault="00980604">
      <w:pPr>
        <w:suppressAutoHyphens/>
        <w:spacing w:line="240" w:lineRule="atLeast"/>
        <w:jc w:val="both"/>
        <w:rPr>
          <w:color w:val="000000"/>
          <w:sz w:val="22"/>
        </w:rPr>
      </w:pPr>
    </w:p>
    <w:p w:rsidR="00980604" w:rsidRDefault="00BE00B5">
      <w:pPr>
        <w:suppressAutoHyphens/>
        <w:spacing w:line="240" w:lineRule="atLeast"/>
        <w:jc w:val="both"/>
        <w:rPr>
          <w:color w:val="000000"/>
          <w:sz w:val="22"/>
        </w:rPr>
      </w:pPr>
      <w:r>
        <w:rPr>
          <w:color w:val="000000"/>
          <w:sz w:val="22"/>
        </w:rPr>
        <w:t xml:space="preserve">Trim (Cushion) Blasting. </w:t>
      </w:r>
      <w:r w:rsidR="00980604">
        <w:rPr>
          <w:color w:val="000000"/>
          <w:sz w:val="22"/>
        </w:rPr>
        <w:t xml:space="preserve">A controlled blasting </w:t>
      </w:r>
      <w:r w:rsidR="00D24B83">
        <w:rPr>
          <w:color w:val="000000"/>
          <w:sz w:val="22"/>
        </w:rPr>
        <w:t>method</w:t>
      </w:r>
      <w:r w:rsidR="00980604">
        <w:rPr>
          <w:color w:val="000000"/>
          <w:sz w:val="22"/>
        </w:rPr>
        <w:t xml:space="preserve"> involving the drilling of a single row of holes which are loaded with light, decoupled, well distributed charges and are fired either after the main excavation is removed or in the last delay of a single blast.</w:t>
      </w:r>
    </w:p>
    <w:p w:rsidR="005A048D" w:rsidRDefault="005A048D">
      <w:pPr>
        <w:suppressAutoHyphens/>
        <w:spacing w:line="240" w:lineRule="atLeast"/>
        <w:jc w:val="both"/>
        <w:rPr>
          <w:color w:val="000000"/>
          <w:sz w:val="22"/>
        </w:rPr>
      </w:pPr>
    </w:p>
    <w:p w:rsidR="005A048D" w:rsidRDefault="005A048D" w:rsidP="005A048D">
      <w:pPr>
        <w:suppressAutoHyphens/>
        <w:spacing w:line="240" w:lineRule="atLeast"/>
        <w:jc w:val="both"/>
        <w:rPr>
          <w:color w:val="000000"/>
          <w:sz w:val="22"/>
        </w:rPr>
      </w:pPr>
      <w:proofErr w:type="gramStart"/>
      <w:r>
        <w:rPr>
          <w:color w:val="000000"/>
          <w:sz w:val="22"/>
        </w:rPr>
        <w:t>Pre-splitting.</w:t>
      </w:r>
      <w:proofErr w:type="gramEnd"/>
      <w:r>
        <w:rPr>
          <w:color w:val="000000"/>
          <w:sz w:val="22"/>
        </w:rPr>
        <w:t xml:space="preserve">   </w:t>
      </w:r>
      <w:proofErr w:type="gramStart"/>
      <w:r>
        <w:rPr>
          <w:color w:val="000000"/>
          <w:sz w:val="22"/>
        </w:rPr>
        <w:t>A controlled blasting method</w:t>
      </w:r>
      <w:proofErr w:type="gramEnd"/>
      <w:r>
        <w:rPr>
          <w:color w:val="000000"/>
          <w:sz w:val="22"/>
        </w:rPr>
        <w:t xml:space="preserve"> involving a single row of drilled holes which are loaded and fired before any </w:t>
      </w:r>
      <w:r w:rsidR="00D24B83">
        <w:rPr>
          <w:color w:val="000000"/>
          <w:sz w:val="22"/>
        </w:rPr>
        <w:t xml:space="preserve">holes in the main </w:t>
      </w:r>
      <w:r>
        <w:rPr>
          <w:color w:val="000000"/>
          <w:sz w:val="22"/>
        </w:rPr>
        <w:t xml:space="preserve">excavation </w:t>
      </w:r>
      <w:r w:rsidR="00D24B83">
        <w:rPr>
          <w:color w:val="000000"/>
          <w:sz w:val="22"/>
        </w:rPr>
        <w:t>are fired</w:t>
      </w:r>
      <w:r>
        <w:rPr>
          <w:color w:val="000000"/>
          <w:sz w:val="22"/>
        </w:rPr>
        <w:t>.</w:t>
      </w:r>
    </w:p>
    <w:p w:rsidR="00980604" w:rsidRDefault="00980604">
      <w:pPr>
        <w:suppressAutoHyphens/>
        <w:spacing w:line="240" w:lineRule="atLeast"/>
        <w:jc w:val="both"/>
        <w:rPr>
          <w:color w:val="000000"/>
          <w:sz w:val="22"/>
        </w:rPr>
      </w:pPr>
    </w:p>
    <w:p w:rsidR="00980604" w:rsidRDefault="00BE00B5">
      <w:pPr>
        <w:suppressAutoHyphens/>
        <w:spacing w:line="240" w:lineRule="atLeast"/>
        <w:jc w:val="both"/>
        <w:rPr>
          <w:color w:val="000000"/>
          <w:sz w:val="22"/>
        </w:rPr>
      </w:pPr>
      <w:proofErr w:type="gramStart"/>
      <w:r>
        <w:rPr>
          <w:color w:val="000000"/>
          <w:sz w:val="22"/>
        </w:rPr>
        <w:t>Line Drilling.</w:t>
      </w:r>
      <w:proofErr w:type="gramEnd"/>
      <w:r>
        <w:rPr>
          <w:color w:val="000000"/>
          <w:sz w:val="22"/>
        </w:rPr>
        <w:t xml:space="preserve">  </w:t>
      </w:r>
      <w:r w:rsidR="00980604">
        <w:rPr>
          <w:color w:val="000000"/>
          <w:sz w:val="22"/>
        </w:rPr>
        <w:t xml:space="preserve">A controlled blasting method, which includes a single row of closely spaced, unloaded, small diameter </w:t>
      </w:r>
      <w:r w:rsidR="003A772B">
        <w:rPr>
          <w:color w:val="000000"/>
          <w:sz w:val="22"/>
        </w:rPr>
        <w:t xml:space="preserve">drilled </w:t>
      </w:r>
      <w:r w:rsidR="00980604">
        <w:rPr>
          <w:color w:val="000000"/>
          <w:sz w:val="22"/>
        </w:rPr>
        <w:t>holes providing a plane of weakness in the rock mass to which the primary blast can break.</w:t>
      </w:r>
    </w:p>
    <w:p w:rsidR="00CA0943" w:rsidRDefault="00CA0943">
      <w:pPr>
        <w:suppressAutoHyphens/>
        <w:spacing w:line="240" w:lineRule="atLeast"/>
        <w:jc w:val="both"/>
        <w:rPr>
          <w:color w:val="000000"/>
          <w:sz w:val="22"/>
        </w:rPr>
      </w:pPr>
    </w:p>
    <w:p w:rsidR="00CA0943" w:rsidRDefault="00CA0943" w:rsidP="00CA0943">
      <w:pPr>
        <w:suppressAutoHyphens/>
        <w:spacing w:line="240" w:lineRule="atLeast"/>
        <w:jc w:val="both"/>
        <w:rPr>
          <w:color w:val="000000"/>
          <w:sz w:val="22"/>
        </w:rPr>
      </w:pPr>
      <w:proofErr w:type="gramStart"/>
      <w:r>
        <w:rPr>
          <w:color w:val="000000"/>
          <w:sz w:val="22"/>
        </w:rPr>
        <w:t>Controlled Blast Line.</w:t>
      </w:r>
      <w:proofErr w:type="gramEnd"/>
      <w:r>
        <w:rPr>
          <w:color w:val="000000"/>
          <w:sz w:val="22"/>
        </w:rPr>
        <w:t xml:space="preserve"> The single row of holes used to achieve the results of all controlled blasting methods including trim blasting, line drilling, and pre-splitting.</w:t>
      </w:r>
    </w:p>
    <w:p w:rsidR="00980604" w:rsidRDefault="00980604">
      <w:pPr>
        <w:suppressAutoHyphens/>
        <w:spacing w:line="240" w:lineRule="atLeast"/>
        <w:jc w:val="both"/>
        <w:rPr>
          <w:color w:val="000000"/>
          <w:sz w:val="22"/>
        </w:rPr>
      </w:pPr>
    </w:p>
    <w:p w:rsidR="00980604" w:rsidRDefault="00BE00B5">
      <w:pPr>
        <w:tabs>
          <w:tab w:val="left" w:pos="8521"/>
        </w:tabs>
        <w:suppressAutoHyphens/>
        <w:spacing w:line="240" w:lineRule="atLeast"/>
        <w:jc w:val="both"/>
        <w:rPr>
          <w:color w:val="000000"/>
          <w:sz w:val="22"/>
        </w:rPr>
      </w:pPr>
      <w:proofErr w:type="gramStart"/>
      <w:r>
        <w:rPr>
          <w:color w:val="000000"/>
          <w:sz w:val="22"/>
        </w:rPr>
        <w:t>Trial Blast.</w:t>
      </w:r>
      <w:proofErr w:type="gramEnd"/>
      <w:r>
        <w:rPr>
          <w:color w:val="000000"/>
          <w:sz w:val="22"/>
        </w:rPr>
        <w:t xml:space="preserve">  </w:t>
      </w:r>
      <w:r w:rsidR="00980604">
        <w:rPr>
          <w:color w:val="000000"/>
          <w:sz w:val="22"/>
        </w:rPr>
        <w:t>A blast or series of blasts to assist in deter</w:t>
      </w:r>
      <w:r w:rsidR="00726FF5">
        <w:rPr>
          <w:color w:val="000000"/>
          <w:sz w:val="22"/>
        </w:rPr>
        <w:t>mining the combination of blast parameters that are</w:t>
      </w:r>
      <w:r w:rsidR="00980604">
        <w:rPr>
          <w:color w:val="000000"/>
          <w:sz w:val="22"/>
        </w:rPr>
        <w:t xml:space="preserve"> most appropriate to achieve the desired result as described in this special provision.</w:t>
      </w:r>
    </w:p>
    <w:p w:rsidR="00980604" w:rsidRDefault="00980604">
      <w:pPr>
        <w:tabs>
          <w:tab w:val="left" w:pos="8521"/>
        </w:tabs>
        <w:suppressAutoHyphens/>
        <w:spacing w:line="240" w:lineRule="atLeast"/>
        <w:jc w:val="both"/>
        <w:rPr>
          <w:color w:val="FF0000"/>
          <w:sz w:val="22"/>
        </w:rPr>
      </w:pPr>
    </w:p>
    <w:p w:rsidR="00980604" w:rsidRDefault="00BE00B5">
      <w:pPr>
        <w:pStyle w:val="BodyText2"/>
        <w:widowControl/>
        <w:tabs>
          <w:tab w:val="clear" w:pos="-144"/>
          <w:tab w:val="clear" w:pos="7176"/>
          <w:tab w:val="clear" w:pos="9456"/>
          <w:tab w:val="left" w:pos="8521"/>
        </w:tabs>
        <w:suppressAutoHyphens/>
        <w:spacing w:line="240" w:lineRule="atLeast"/>
      </w:pPr>
      <w:proofErr w:type="gramStart"/>
      <w:r>
        <w:t>Final Wall Face.</w:t>
      </w:r>
      <w:proofErr w:type="gramEnd"/>
      <w:r>
        <w:t xml:space="preserve"> </w:t>
      </w:r>
      <w:r w:rsidR="00980604">
        <w:t xml:space="preserve"> The remaining slope surface after all excavation is complete.</w:t>
      </w:r>
    </w:p>
    <w:p w:rsidR="001C1916" w:rsidRDefault="001C1916">
      <w:pPr>
        <w:pStyle w:val="BodyText2"/>
        <w:widowControl/>
        <w:tabs>
          <w:tab w:val="clear" w:pos="-144"/>
          <w:tab w:val="clear" w:pos="7176"/>
          <w:tab w:val="clear" w:pos="9456"/>
          <w:tab w:val="left" w:pos="8521"/>
        </w:tabs>
        <w:suppressAutoHyphens/>
        <w:spacing w:line="240" w:lineRule="atLeast"/>
      </w:pPr>
    </w:p>
    <w:p w:rsidR="001C1916" w:rsidRDefault="001C1916" w:rsidP="001C1916">
      <w:pPr>
        <w:suppressAutoHyphens/>
        <w:spacing w:line="240" w:lineRule="atLeast"/>
        <w:jc w:val="center"/>
        <w:rPr>
          <w:b/>
          <w:bCs/>
          <w:color w:val="000000"/>
          <w:sz w:val="22"/>
        </w:rPr>
      </w:pPr>
      <w:r>
        <w:rPr>
          <w:b/>
          <w:bCs/>
          <w:color w:val="000000"/>
          <w:sz w:val="22"/>
        </w:rPr>
        <w:t>CONSTRUCTION REQUIREMENTS</w:t>
      </w:r>
    </w:p>
    <w:p w:rsidR="00980604" w:rsidRDefault="00980604">
      <w:pPr>
        <w:tabs>
          <w:tab w:val="left" w:pos="8521"/>
        </w:tabs>
        <w:suppressAutoHyphens/>
        <w:spacing w:line="240" w:lineRule="atLeast"/>
        <w:jc w:val="both"/>
        <w:rPr>
          <w:color w:val="000000"/>
          <w:sz w:val="22"/>
        </w:rPr>
      </w:pPr>
    </w:p>
    <w:p w:rsidR="00980604" w:rsidRDefault="00980604">
      <w:pPr>
        <w:suppressAutoHyphens/>
        <w:spacing w:line="240" w:lineRule="atLeast"/>
        <w:jc w:val="both"/>
        <w:rPr>
          <w:color w:val="000000"/>
          <w:sz w:val="22"/>
        </w:rPr>
      </w:pPr>
      <w:proofErr w:type="gramStart"/>
      <w:r>
        <w:rPr>
          <w:b/>
          <w:bCs/>
          <w:color w:val="000000"/>
          <w:sz w:val="22"/>
        </w:rPr>
        <w:t>Pre-Construction Submittals.</w:t>
      </w:r>
      <w:proofErr w:type="gramEnd"/>
      <w:r>
        <w:rPr>
          <w:b/>
          <w:bCs/>
          <w:color w:val="000000"/>
          <w:sz w:val="22"/>
        </w:rPr>
        <w:t xml:space="preserve">  </w:t>
      </w:r>
      <w:r>
        <w:rPr>
          <w:color w:val="000000"/>
          <w:sz w:val="22"/>
        </w:rPr>
        <w:t xml:space="preserve">At least two weeks prior to start of excavation, the </w:t>
      </w:r>
      <w:r w:rsidR="00726FF5">
        <w:rPr>
          <w:color w:val="000000"/>
          <w:sz w:val="22"/>
        </w:rPr>
        <w:t>C</w:t>
      </w:r>
      <w:r>
        <w:rPr>
          <w:color w:val="000000"/>
          <w:sz w:val="22"/>
        </w:rPr>
        <w:t xml:space="preserve">ontractor shall submit for approval by the Engineer: </w:t>
      </w:r>
    </w:p>
    <w:p w:rsidR="00980604" w:rsidRDefault="00980604">
      <w:pPr>
        <w:suppressAutoHyphens/>
        <w:spacing w:line="240" w:lineRule="atLeast"/>
        <w:jc w:val="both"/>
        <w:rPr>
          <w:color w:val="000000"/>
          <w:sz w:val="22"/>
        </w:rPr>
      </w:pPr>
    </w:p>
    <w:p w:rsidR="00DD6B46" w:rsidRDefault="00DD6B46">
      <w:pPr>
        <w:suppressAutoHyphens/>
        <w:spacing w:line="240" w:lineRule="atLeast"/>
        <w:jc w:val="both"/>
        <w:rPr>
          <w:color w:val="000000"/>
          <w:sz w:val="22"/>
        </w:rPr>
      </w:pPr>
    </w:p>
    <w:p w:rsidR="00DD6B46" w:rsidRDefault="00DD6B46" w:rsidP="00DD6B46">
      <w:pPr>
        <w:pStyle w:val="Heading1"/>
        <w:spacing w:line="240" w:lineRule="atLeast"/>
        <w:rPr>
          <w:rFonts w:ascii="Times New Roman" w:hAnsi="Times New Roman"/>
          <w:b w:val="0"/>
          <w:caps/>
          <w:color w:val="000000"/>
          <w:sz w:val="22"/>
        </w:rPr>
      </w:pPr>
      <w:r>
        <w:rPr>
          <w:rFonts w:ascii="Times New Roman" w:hAnsi="Times New Roman"/>
          <w:b w:val="0"/>
          <w:caps/>
          <w:color w:val="000000"/>
          <w:sz w:val="22"/>
        </w:rPr>
        <w:lastRenderedPageBreak/>
        <w:t>2</w:t>
      </w:r>
    </w:p>
    <w:p w:rsidR="00DD6B46" w:rsidRPr="00980604" w:rsidRDefault="00DD6B46" w:rsidP="00DD6B46">
      <w:pPr>
        <w:pStyle w:val="Heading1"/>
        <w:spacing w:line="240" w:lineRule="atLeast"/>
        <w:rPr>
          <w:rFonts w:ascii="Times New Roman" w:hAnsi="Times New Roman"/>
          <w:b w:val="0"/>
          <w:bCs/>
          <w:caps/>
          <w:color w:val="000000"/>
          <w:sz w:val="22"/>
          <w:szCs w:val="24"/>
        </w:rPr>
      </w:pPr>
      <w:r w:rsidRPr="00980604">
        <w:rPr>
          <w:rFonts w:ascii="Times New Roman" w:hAnsi="Times New Roman"/>
          <w:b w:val="0"/>
          <w:caps/>
          <w:color w:val="000000"/>
          <w:sz w:val="22"/>
        </w:rPr>
        <w:t>Revision Of Section 203</w:t>
      </w:r>
      <w:r w:rsidRPr="00980604">
        <w:rPr>
          <w:rFonts w:ascii="Times New Roman" w:hAnsi="Times New Roman"/>
          <w:b w:val="0"/>
          <w:caps/>
          <w:color w:val="000000"/>
          <w:sz w:val="22"/>
        </w:rPr>
        <w:br/>
        <w:t>Rock Excavation</w:t>
      </w:r>
    </w:p>
    <w:p w:rsidR="00DD6B46" w:rsidRDefault="00DD6B46">
      <w:pPr>
        <w:suppressAutoHyphens/>
        <w:spacing w:line="240" w:lineRule="atLeast"/>
        <w:jc w:val="both"/>
        <w:rPr>
          <w:color w:val="000000"/>
          <w:sz w:val="22"/>
        </w:rPr>
      </w:pPr>
    </w:p>
    <w:p w:rsidR="00980604" w:rsidRDefault="00980604" w:rsidP="00DD6B46">
      <w:pPr>
        <w:numPr>
          <w:ilvl w:val="0"/>
          <w:numId w:val="12"/>
        </w:numPr>
        <w:suppressAutoHyphens/>
        <w:spacing w:line="240" w:lineRule="atLeast"/>
        <w:jc w:val="both"/>
        <w:rPr>
          <w:color w:val="000000"/>
          <w:sz w:val="22"/>
        </w:rPr>
      </w:pPr>
      <w:r>
        <w:rPr>
          <w:color w:val="000000"/>
          <w:sz w:val="22"/>
        </w:rPr>
        <w:t xml:space="preserve">Copies of all </w:t>
      </w:r>
      <w:proofErr w:type="gramStart"/>
      <w:r w:rsidR="001D196C">
        <w:rPr>
          <w:color w:val="000000"/>
          <w:sz w:val="22"/>
        </w:rPr>
        <w:t>Contractor’s</w:t>
      </w:r>
      <w:proofErr w:type="gramEnd"/>
      <w:r w:rsidR="001D196C">
        <w:rPr>
          <w:color w:val="000000"/>
          <w:sz w:val="22"/>
        </w:rPr>
        <w:t xml:space="preserve"> </w:t>
      </w:r>
      <w:r>
        <w:rPr>
          <w:color w:val="000000"/>
          <w:sz w:val="22"/>
        </w:rPr>
        <w:t xml:space="preserve">forms that </w:t>
      </w:r>
      <w:r w:rsidR="009840B2">
        <w:rPr>
          <w:color w:val="000000"/>
          <w:sz w:val="22"/>
        </w:rPr>
        <w:t>shall</w:t>
      </w:r>
      <w:r>
        <w:rPr>
          <w:color w:val="000000"/>
          <w:sz w:val="22"/>
        </w:rPr>
        <w:t xml:space="preserve"> be used to meet the requirements of this specification.  At a minimum, these </w:t>
      </w:r>
      <w:r w:rsidR="009840B2">
        <w:rPr>
          <w:color w:val="000000"/>
          <w:sz w:val="22"/>
        </w:rPr>
        <w:t>shall</w:t>
      </w:r>
      <w:r>
        <w:rPr>
          <w:color w:val="000000"/>
          <w:sz w:val="22"/>
        </w:rPr>
        <w:t xml:space="preserve"> include blast design and blast report forms.</w:t>
      </w:r>
    </w:p>
    <w:p w:rsidR="00980604" w:rsidRDefault="00980604">
      <w:pPr>
        <w:suppressAutoHyphens/>
        <w:spacing w:line="240" w:lineRule="atLeast"/>
        <w:ind w:left="-720" w:firstLine="720"/>
        <w:jc w:val="both"/>
        <w:rPr>
          <w:b/>
          <w:bCs/>
          <w:color w:val="000000"/>
          <w:sz w:val="22"/>
        </w:rPr>
      </w:pPr>
    </w:p>
    <w:p w:rsidR="00980604" w:rsidRDefault="00980604" w:rsidP="00DD6B46">
      <w:pPr>
        <w:pStyle w:val="BodyText3"/>
        <w:numPr>
          <w:ilvl w:val="0"/>
          <w:numId w:val="12"/>
        </w:numPr>
        <w:suppressAutoHyphens/>
        <w:spacing w:line="240" w:lineRule="atLeast"/>
        <w:rPr>
          <w:color w:val="000000"/>
          <w:sz w:val="22"/>
        </w:rPr>
      </w:pPr>
      <w:r>
        <w:rPr>
          <w:color w:val="000000"/>
          <w:sz w:val="22"/>
        </w:rPr>
        <w:t xml:space="preserve">Manufacturers’ data sheets for all explosives, primers and initiators to be </w:t>
      </w:r>
      <w:r w:rsidR="00CB1745">
        <w:rPr>
          <w:color w:val="000000"/>
          <w:sz w:val="22"/>
        </w:rPr>
        <w:t>used</w:t>
      </w:r>
      <w:r>
        <w:rPr>
          <w:color w:val="000000"/>
          <w:sz w:val="22"/>
        </w:rPr>
        <w:t>.</w:t>
      </w:r>
    </w:p>
    <w:p w:rsidR="00980604" w:rsidRDefault="00980604">
      <w:pPr>
        <w:pStyle w:val="BodyText3"/>
        <w:suppressAutoHyphens/>
        <w:spacing w:line="240" w:lineRule="atLeast"/>
        <w:rPr>
          <w:color w:val="000000"/>
          <w:sz w:val="22"/>
        </w:rPr>
      </w:pPr>
    </w:p>
    <w:p w:rsidR="00980604" w:rsidRDefault="00980604" w:rsidP="00DD6B46">
      <w:pPr>
        <w:pStyle w:val="BodyText3"/>
        <w:numPr>
          <w:ilvl w:val="0"/>
          <w:numId w:val="12"/>
        </w:numPr>
        <w:suppressAutoHyphens/>
        <w:spacing w:line="240" w:lineRule="atLeast"/>
        <w:rPr>
          <w:color w:val="000000"/>
          <w:sz w:val="22"/>
        </w:rPr>
      </w:pPr>
      <w:r>
        <w:rPr>
          <w:color w:val="000000"/>
          <w:sz w:val="22"/>
        </w:rPr>
        <w:t>The proposed excavation plans and procedures, including:</w:t>
      </w:r>
    </w:p>
    <w:p w:rsidR="00980604" w:rsidRDefault="00980604">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Equipment and methods for accessing the work</w:t>
      </w:r>
      <w:r w:rsidR="00CB1745">
        <w:rPr>
          <w:color w:val="000000"/>
          <w:sz w:val="22"/>
        </w:rPr>
        <w:t xml:space="preserve"> area</w:t>
      </w:r>
      <w:r>
        <w:rPr>
          <w:color w:val="000000"/>
          <w:sz w:val="22"/>
        </w:rPr>
        <w:t>.</w:t>
      </w:r>
    </w:p>
    <w:p w:rsidR="00980604" w:rsidRDefault="00980604" w:rsidP="001C1916">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 xml:space="preserve">Equipment and methods </w:t>
      </w:r>
      <w:r w:rsidR="00CB1745">
        <w:rPr>
          <w:color w:val="000000"/>
          <w:sz w:val="22"/>
        </w:rPr>
        <w:t xml:space="preserve">to be used </w:t>
      </w:r>
      <w:r>
        <w:rPr>
          <w:color w:val="000000"/>
          <w:sz w:val="22"/>
        </w:rPr>
        <w:t xml:space="preserve">for drilling, loading and firing </w:t>
      </w:r>
      <w:proofErr w:type="spellStart"/>
      <w:r>
        <w:rPr>
          <w:color w:val="000000"/>
          <w:sz w:val="22"/>
        </w:rPr>
        <w:t>blastholes</w:t>
      </w:r>
      <w:proofErr w:type="spellEnd"/>
      <w:r>
        <w:rPr>
          <w:color w:val="000000"/>
          <w:sz w:val="22"/>
        </w:rPr>
        <w:t>.</w:t>
      </w:r>
    </w:p>
    <w:p w:rsidR="00403B03" w:rsidRDefault="00403B03" w:rsidP="00403B03">
      <w:pPr>
        <w:pStyle w:val="BodyText3"/>
        <w:suppressAutoHyphens/>
        <w:spacing w:line="240" w:lineRule="atLeast"/>
        <w:rPr>
          <w:color w:val="000000"/>
          <w:sz w:val="22"/>
        </w:rPr>
      </w:pPr>
    </w:p>
    <w:p w:rsidR="00403B03" w:rsidRDefault="00403B03" w:rsidP="00403B03">
      <w:pPr>
        <w:pStyle w:val="BodyText3"/>
        <w:numPr>
          <w:ilvl w:val="0"/>
          <w:numId w:val="4"/>
        </w:numPr>
        <w:suppressAutoHyphens/>
        <w:spacing w:line="240" w:lineRule="atLeast"/>
        <w:rPr>
          <w:color w:val="000000"/>
          <w:sz w:val="22"/>
        </w:rPr>
      </w:pPr>
      <w:r>
        <w:rPr>
          <w:color w:val="000000"/>
          <w:sz w:val="22"/>
        </w:rPr>
        <w:t xml:space="preserve">Equipment and methods </w:t>
      </w:r>
      <w:r w:rsidR="00CB1745">
        <w:rPr>
          <w:color w:val="000000"/>
          <w:sz w:val="22"/>
        </w:rPr>
        <w:t xml:space="preserve">to be used </w:t>
      </w:r>
      <w:r>
        <w:rPr>
          <w:color w:val="000000"/>
          <w:sz w:val="22"/>
        </w:rPr>
        <w:t>for blast monitoring</w:t>
      </w:r>
    </w:p>
    <w:p w:rsidR="00980604" w:rsidRDefault="00980604" w:rsidP="001C1916">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Locations, dimensions and sequence of blasts.</w:t>
      </w:r>
    </w:p>
    <w:p w:rsidR="00980604" w:rsidRDefault="00980604" w:rsidP="001C1916">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 xml:space="preserve">Intended direction of rock movement </w:t>
      </w:r>
      <w:r w:rsidR="00CB1745">
        <w:rPr>
          <w:color w:val="000000"/>
          <w:sz w:val="22"/>
        </w:rPr>
        <w:t xml:space="preserve">and </w:t>
      </w:r>
      <w:r>
        <w:rPr>
          <w:color w:val="000000"/>
          <w:sz w:val="22"/>
        </w:rPr>
        <w:t>delay plan.</w:t>
      </w:r>
    </w:p>
    <w:p w:rsidR="00980604" w:rsidRDefault="00980604" w:rsidP="001C1916">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Methods of removing shot rock from the cut bench.</w:t>
      </w:r>
    </w:p>
    <w:p w:rsidR="00980604" w:rsidRDefault="00980604" w:rsidP="001C1916">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Expected excavation rates.</w:t>
      </w:r>
    </w:p>
    <w:p w:rsidR="00980604" w:rsidRDefault="00980604" w:rsidP="001C1916">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Methods of stabilizing or protecting adjacent structures and vegetation.</w:t>
      </w:r>
    </w:p>
    <w:p w:rsidR="00980604" w:rsidRDefault="00980604" w:rsidP="001C1916">
      <w:pPr>
        <w:pStyle w:val="BodyText3"/>
        <w:suppressAutoHyphens/>
        <w:spacing w:line="240" w:lineRule="atLeast"/>
        <w:rPr>
          <w:color w:val="000000"/>
          <w:sz w:val="22"/>
        </w:rPr>
      </w:pPr>
    </w:p>
    <w:p w:rsidR="00980604" w:rsidRDefault="00980604" w:rsidP="00403B03">
      <w:pPr>
        <w:pStyle w:val="BodyText3"/>
        <w:numPr>
          <w:ilvl w:val="0"/>
          <w:numId w:val="4"/>
        </w:numPr>
        <w:suppressAutoHyphens/>
        <w:spacing w:line="240" w:lineRule="atLeast"/>
        <w:rPr>
          <w:color w:val="000000"/>
          <w:sz w:val="22"/>
        </w:rPr>
      </w:pPr>
      <w:r>
        <w:rPr>
          <w:color w:val="000000"/>
          <w:sz w:val="22"/>
        </w:rPr>
        <w:t>Proposed method of controlling flyrock.</w:t>
      </w:r>
    </w:p>
    <w:p w:rsidR="00980604" w:rsidRDefault="00980604" w:rsidP="00403B03">
      <w:pPr>
        <w:pStyle w:val="BodyText3"/>
        <w:suppressAutoHyphens/>
        <w:spacing w:line="240" w:lineRule="atLeast"/>
        <w:ind w:left="360"/>
        <w:rPr>
          <w:color w:val="000000"/>
          <w:sz w:val="22"/>
        </w:rPr>
      </w:pPr>
    </w:p>
    <w:p w:rsidR="00403B03" w:rsidRDefault="00980604" w:rsidP="00403B03">
      <w:pPr>
        <w:pStyle w:val="BodyText3"/>
        <w:numPr>
          <w:ilvl w:val="0"/>
          <w:numId w:val="4"/>
        </w:numPr>
        <w:suppressAutoHyphens/>
        <w:spacing w:line="240" w:lineRule="atLeast"/>
        <w:rPr>
          <w:color w:val="000000"/>
          <w:sz w:val="22"/>
        </w:rPr>
      </w:pPr>
      <w:r>
        <w:rPr>
          <w:color w:val="000000"/>
          <w:sz w:val="22"/>
        </w:rPr>
        <w:t xml:space="preserve">Methods for protecting the traffic and roadway from </w:t>
      </w:r>
      <w:r w:rsidR="00CB1745">
        <w:rPr>
          <w:color w:val="000000"/>
          <w:sz w:val="22"/>
        </w:rPr>
        <w:t xml:space="preserve">debris produced </w:t>
      </w:r>
      <w:r>
        <w:rPr>
          <w:color w:val="000000"/>
          <w:sz w:val="22"/>
        </w:rPr>
        <w:t>by the Contractor’s excavation operations.</w:t>
      </w:r>
    </w:p>
    <w:p w:rsidR="00403B03" w:rsidRDefault="00403B03" w:rsidP="00403B03">
      <w:pPr>
        <w:pStyle w:val="BodyText3"/>
        <w:suppressAutoHyphens/>
        <w:spacing w:line="240" w:lineRule="atLeast"/>
        <w:rPr>
          <w:color w:val="000000"/>
          <w:sz w:val="22"/>
        </w:rPr>
      </w:pPr>
    </w:p>
    <w:p w:rsidR="00980604" w:rsidRDefault="00403B03" w:rsidP="00403B03">
      <w:pPr>
        <w:pStyle w:val="BodyText3"/>
        <w:numPr>
          <w:ilvl w:val="0"/>
          <w:numId w:val="4"/>
        </w:numPr>
        <w:suppressAutoHyphens/>
        <w:spacing w:line="240" w:lineRule="atLeast"/>
        <w:rPr>
          <w:color w:val="000000"/>
          <w:sz w:val="22"/>
        </w:rPr>
      </w:pPr>
      <w:r>
        <w:rPr>
          <w:color w:val="000000"/>
          <w:sz w:val="22"/>
        </w:rPr>
        <w:t>A</w:t>
      </w:r>
      <w:r w:rsidR="00980604">
        <w:rPr>
          <w:color w:val="000000"/>
          <w:sz w:val="22"/>
        </w:rPr>
        <w:t xml:space="preserve"> description of the pre-blast warning system to be used.</w:t>
      </w:r>
    </w:p>
    <w:p w:rsidR="00980604" w:rsidRDefault="00980604">
      <w:pPr>
        <w:pStyle w:val="BodyText3"/>
        <w:suppressAutoHyphens/>
        <w:spacing w:line="240" w:lineRule="atLeast"/>
        <w:rPr>
          <w:color w:val="000000"/>
          <w:sz w:val="22"/>
        </w:rPr>
      </w:pPr>
    </w:p>
    <w:p w:rsidR="00980604" w:rsidRDefault="00CB1745" w:rsidP="00DD6B46">
      <w:pPr>
        <w:numPr>
          <w:ilvl w:val="0"/>
          <w:numId w:val="12"/>
        </w:numPr>
        <w:suppressAutoHyphens/>
        <w:spacing w:line="240" w:lineRule="atLeast"/>
        <w:jc w:val="both"/>
        <w:rPr>
          <w:color w:val="000000"/>
          <w:sz w:val="22"/>
        </w:rPr>
      </w:pPr>
      <w:r>
        <w:rPr>
          <w:color w:val="000000"/>
          <w:sz w:val="22"/>
        </w:rPr>
        <w:t xml:space="preserve">Traffic control </w:t>
      </w:r>
      <w:r w:rsidR="00017334">
        <w:rPr>
          <w:color w:val="000000"/>
          <w:sz w:val="22"/>
        </w:rPr>
        <w:t>procedures</w:t>
      </w:r>
      <w:r w:rsidR="00980604">
        <w:rPr>
          <w:color w:val="000000"/>
          <w:sz w:val="22"/>
        </w:rPr>
        <w:t xml:space="preserve"> and </w:t>
      </w:r>
      <w:r>
        <w:rPr>
          <w:color w:val="000000"/>
          <w:sz w:val="22"/>
        </w:rPr>
        <w:t xml:space="preserve">procedures </w:t>
      </w:r>
      <w:r w:rsidR="00980604">
        <w:rPr>
          <w:color w:val="000000"/>
          <w:sz w:val="22"/>
        </w:rPr>
        <w:t xml:space="preserve">for cleaning of </w:t>
      </w:r>
      <w:r w:rsidR="00CD6F1C">
        <w:rPr>
          <w:color w:val="000000"/>
          <w:sz w:val="22"/>
        </w:rPr>
        <w:t>blast debris</w:t>
      </w:r>
      <w:r w:rsidR="00796978">
        <w:rPr>
          <w:color w:val="000000"/>
          <w:sz w:val="22"/>
        </w:rPr>
        <w:t xml:space="preserve"> in accordance with s</w:t>
      </w:r>
      <w:r w:rsidR="00980604">
        <w:rPr>
          <w:color w:val="000000"/>
          <w:sz w:val="22"/>
        </w:rPr>
        <w:t>ubsection 104.04 and the traffic control specification.</w:t>
      </w:r>
    </w:p>
    <w:p w:rsidR="00980604" w:rsidRDefault="00980604">
      <w:pPr>
        <w:pStyle w:val="BodyText3"/>
        <w:suppressAutoHyphens/>
        <w:spacing w:line="240" w:lineRule="atLeast"/>
        <w:rPr>
          <w:color w:val="000000"/>
          <w:sz w:val="22"/>
        </w:rPr>
      </w:pPr>
    </w:p>
    <w:p w:rsidR="00980604" w:rsidRDefault="00980604" w:rsidP="00DD6B46">
      <w:pPr>
        <w:numPr>
          <w:ilvl w:val="0"/>
          <w:numId w:val="12"/>
        </w:numPr>
        <w:suppressAutoHyphens/>
        <w:spacing w:line="240" w:lineRule="atLeast"/>
        <w:jc w:val="both"/>
        <w:rPr>
          <w:color w:val="000000"/>
          <w:sz w:val="22"/>
        </w:rPr>
      </w:pPr>
      <w:r>
        <w:rPr>
          <w:color w:val="000000"/>
          <w:sz w:val="22"/>
        </w:rPr>
        <w:t>Excavation plans, schedules and procedures.</w:t>
      </w:r>
    </w:p>
    <w:p w:rsidR="00980604" w:rsidRDefault="00980604">
      <w:pPr>
        <w:pStyle w:val="BodyText3"/>
        <w:suppressAutoHyphens/>
        <w:spacing w:line="240" w:lineRule="atLeast"/>
        <w:rPr>
          <w:color w:val="000000"/>
          <w:sz w:val="22"/>
        </w:rPr>
      </w:pPr>
    </w:p>
    <w:p w:rsidR="00980604" w:rsidRDefault="00980604" w:rsidP="00DD6B46">
      <w:pPr>
        <w:numPr>
          <w:ilvl w:val="0"/>
          <w:numId w:val="12"/>
        </w:numPr>
        <w:suppressAutoHyphens/>
        <w:spacing w:line="240" w:lineRule="atLeast"/>
        <w:jc w:val="both"/>
        <w:rPr>
          <w:color w:val="000000"/>
          <w:sz w:val="22"/>
        </w:rPr>
      </w:pPr>
      <w:r>
        <w:rPr>
          <w:color w:val="000000"/>
          <w:sz w:val="22"/>
        </w:rPr>
        <w:t>Rock Scaling procedures.</w:t>
      </w:r>
    </w:p>
    <w:p w:rsidR="00980604" w:rsidRDefault="00980604">
      <w:pPr>
        <w:suppressAutoHyphens/>
        <w:spacing w:line="240" w:lineRule="atLeast"/>
        <w:ind w:left="-720" w:firstLine="720"/>
        <w:jc w:val="both"/>
        <w:rPr>
          <w:b/>
          <w:bCs/>
          <w:color w:val="000000"/>
          <w:sz w:val="22"/>
        </w:rPr>
      </w:pPr>
    </w:p>
    <w:p w:rsidR="00980604" w:rsidRDefault="00DD6B46">
      <w:pPr>
        <w:numPr>
          <w:ilvl w:val="0"/>
          <w:numId w:val="12"/>
        </w:numPr>
        <w:suppressAutoHyphens/>
        <w:spacing w:line="240" w:lineRule="atLeast"/>
        <w:jc w:val="both"/>
        <w:rPr>
          <w:color w:val="000000"/>
          <w:sz w:val="22"/>
        </w:rPr>
      </w:pPr>
      <w:r>
        <w:rPr>
          <w:color w:val="000000"/>
          <w:sz w:val="22"/>
        </w:rPr>
        <w:t>P</w:t>
      </w:r>
      <w:r w:rsidR="00980604">
        <w:rPr>
          <w:color w:val="000000"/>
          <w:sz w:val="22"/>
        </w:rPr>
        <w:t>roof of current blasting related insurance.</w:t>
      </w:r>
    </w:p>
    <w:p w:rsidR="00430B47" w:rsidRDefault="00430B47" w:rsidP="00430B47">
      <w:pPr>
        <w:suppressAutoHyphens/>
        <w:spacing w:line="240" w:lineRule="atLeast"/>
        <w:jc w:val="both"/>
        <w:rPr>
          <w:color w:val="000000"/>
          <w:sz w:val="22"/>
        </w:rPr>
      </w:pPr>
    </w:p>
    <w:p w:rsidR="00430B47" w:rsidRDefault="00430B47" w:rsidP="00430B47">
      <w:pPr>
        <w:numPr>
          <w:ilvl w:val="0"/>
          <w:numId w:val="12"/>
        </w:numPr>
        <w:suppressAutoHyphens/>
        <w:spacing w:line="240" w:lineRule="atLeast"/>
        <w:jc w:val="both"/>
        <w:rPr>
          <w:color w:val="000000"/>
          <w:sz w:val="22"/>
        </w:rPr>
      </w:pPr>
      <w:r>
        <w:rPr>
          <w:color w:val="000000"/>
          <w:sz w:val="22"/>
        </w:rPr>
        <w:t>Seismograph</w:t>
      </w:r>
      <w:r w:rsidR="00017334">
        <w:rPr>
          <w:color w:val="000000"/>
          <w:sz w:val="22"/>
        </w:rPr>
        <w:t>ic equipment</w:t>
      </w:r>
      <w:r>
        <w:rPr>
          <w:color w:val="000000"/>
          <w:sz w:val="22"/>
        </w:rPr>
        <w:t xml:space="preserve"> </w:t>
      </w:r>
      <w:r w:rsidR="00CB1745">
        <w:rPr>
          <w:color w:val="000000"/>
          <w:sz w:val="22"/>
        </w:rPr>
        <w:t>specifications</w:t>
      </w:r>
      <w:r>
        <w:rPr>
          <w:color w:val="000000"/>
          <w:sz w:val="22"/>
        </w:rPr>
        <w:t>.</w:t>
      </w:r>
    </w:p>
    <w:p w:rsidR="00980604" w:rsidRDefault="00980604">
      <w:pPr>
        <w:suppressAutoHyphens/>
        <w:spacing w:line="240" w:lineRule="atLeast"/>
        <w:ind w:left="-720" w:firstLine="720"/>
        <w:jc w:val="both"/>
        <w:rPr>
          <w:b/>
          <w:bCs/>
          <w:color w:val="000000"/>
          <w:sz w:val="22"/>
        </w:rPr>
      </w:pPr>
    </w:p>
    <w:p w:rsidR="00980604" w:rsidRDefault="00C52495">
      <w:pPr>
        <w:numPr>
          <w:ilvl w:val="0"/>
          <w:numId w:val="12"/>
        </w:numPr>
        <w:suppressAutoHyphens/>
        <w:spacing w:line="240" w:lineRule="atLeast"/>
        <w:jc w:val="both"/>
        <w:rPr>
          <w:color w:val="000000"/>
          <w:sz w:val="22"/>
        </w:rPr>
      </w:pPr>
      <w:r>
        <w:rPr>
          <w:color w:val="000000"/>
          <w:sz w:val="22"/>
        </w:rPr>
        <w:t>D</w:t>
      </w:r>
      <w:r w:rsidR="00980604">
        <w:rPr>
          <w:color w:val="000000"/>
          <w:sz w:val="22"/>
        </w:rPr>
        <w:t xml:space="preserve">ocumentation confirming </w:t>
      </w:r>
      <w:r>
        <w:rPr>
          <w:color w:val="000000"/>
          <w:sz w:val="22"/>
        </w:rPr>
        <w:t xml:space="preserve">that </w:t>
      </w:r>
      <w:r w:rsidR="000B2AE4">
        <w:rPr>
          <w:color w:val="000000"/>
          <w:sz w:val="22"/>
        </w:rPr>
        <w:t>blasting supervisors have a minimum of five years of experience in designing, supervising, loading and firing of blasts for rock slopes or tunnel excavations, as applicable, and have all licenses and permits required by local agencies and others having jurisdiction.</w:t>
      </w:r>
      <w:r w:rsidR="00980604">
        <w:rPr>
          <w:color w:val="000000"/>
          <w:sz w:val="22"/>
        </w:rPr>
        <w:t>.</w:t>
      </w:r>
    </w:p>
    <w:p w:rsidR="00980604" w:rsidRDefault="00980604">
      <w:pPr>
        <w:suppressAutoHyphens/>
        <w:spacing w:line="240" w:lineRule="atLeast"/>
        <w:jc w:val="both"/>
        <w:rPr>
          <w:color w:val="000000"/>
          <w:sz w:val="22"/>
        </w:rPr>
      </w:pPr>
      <w:r>
        <w:rPr>
          <w:color w:val="000000"/>
          <w:sz w:val="22"/>
        </w:rPr>
        <w:t xml:space="preserve"> </w:t>
      </w:r>
    </w:p>
    <w:p w:rsidR="00980604" w:rsidRDefault="00980604">
      <w:pPr>
        <w:suppressAutoHyphens/>
        <w:spacing w:line="240" w:lineRule="atLeast"/>
        <w:ind w:left="-26" w:firstLine="26"/>
        <w:jc w:val="both"/>
        <w:rPr>
          <w:color w:val="000000"/>
          <w:sz w:val="22"/>
        </w:rPr>
      </w:pPr>
      <w:proofErr w:type="gramStart"/>
      <w:r>
        <w:rPr>
          <w:b/>
          <w:bCs/>
          <w:color w:val="000000"/>
          <w:sz w:val="22"/>
        </w:rPr>
        <w:t>Construction Submittals.</w:t>
      </w:r>
      <w:proofErr w:type="gramEnd"/>
      <w:r>
        <w:rPr>
          <w:color w:val="000000"/>
          <w:sz w:val="22"/>
        </w:rPr>
        <w:t xml:space="preserve">   Unless otherwise directed, the following shall be submitted at least one week prior to the initial blast as noted below:</w:t>
      </w:r>
    </w:p>
    <w:p w:rsidR="00E5117A" w:rsidRDefault="00E5117A">
      <w:pPr>
        <w:suppressAutoHyphens/>
        <w:spacing w:line="240" w:lineRule="atLeast"/>
        <w:ind w:left="-26" w:firstLine="26"/>
        <w:jc w:val="both"/>
        <w:rPr>
          <w:color w:val="000000"/>
          <w:sz w:val="22"/>
        </w:rPr>
      </w:pPr>
    </w:p>
    <w:p w:rsidR="00E5117A" w:rsidRDefault="00E5117A">
      <w:pPr>
        <w:suppressAutoHyphens/>
        <w:spacing w:line="240" w:lineRule="atLeast"/>
        <w:ind w:left="-26" w:firstLine="26"/>
        <w:jc w:val="both"/>
        <w:rPr>
          <w:color w:val="000000"/>
          <w:sz w:val="22"/>
        </w:rPr>
      </w:pPr>
    </w:p>
    <w:p w:rsidR="00E5117A" w:rsidRDefault="00E5117A">
      <w:pPr>
        <w:suppressAutoHyphens/>
        <w:spacing w:line="240" w:lineRule="atLeast"/>
        <w:ind w:left="-26" w:firstLine="26"/>
        <w:jc w:val="both"/>
        <w:rPr>
          <w:color w:val="000000"/>
          <w:sz w:val="22"/>
        </w:rPr>
      </w:pPr>
    </w:p>
    <w:p w:rsidR="00E5117A" w:rsidRDefault="00E5117A" w:rsidP="00E5117A">
      <w:pPr>
        <w:pStyle w:val="Heading1"/>
        <w:spacing w:line="240" w:lineRule="atLeast"/>
        <w:rPr>
          <w:rFonts w:ascii="Times New Roman" w:hAnsi="Times New Roman"/>
          <w:b w:val="0"/>
          <w:caps/>
          <w:color w:val="000000"/>
          <w:sz w:val="22"/>
        </w:rPr>
      </w:pPr>
      <w:r>
        <w:rPr>
          <w:rFonts w:ascii="Times New Roman" w:hAnsi="Times New Roman"/>
          <w:b w:val="0"/>
          <w:caps/>
          <w:color w:val="000000"/>
          <w:sz w:val="22"/>
        </w:rPr>
        <w:lastRenderedPageBreak/>
        <w:t>3</w:t>
      </w:r>
    </w:p>
    <w:p w:rsidR="00E5117A" w:rsidRPr="00980604" w:rsidRDefault="00E5117A" w:rsidP="00E5117A">
      <w:pPr>
        <w:pStyle w:val="Heading1"/>
        <w:spacing w:line="240" w:lineRule="atLeast"/>
        <w:rPr>
          <w:rFonts w:ascii="Times New Roman" w:hAnsi="Times New Roman"/>
          <w:b w:val="0"/>
          <w:bCs/>
          <w:caps/>
          <w:color w:val="000000"/>
          <w:sz w:val="22"/>
          <w:szCs w:val="24"/>
        </w:rPr>
      </w:pPr>
      <w:r w:rsidRPr="00980604">
        <w:rPr>
          <w:rFonts w:ascii="Times New Roman" w:hAnsi="Times New Roman"/>
          <w:b w:val="0"/>
          <w:caps/>
          <w:color w:val="000000"/>
          <w:sz w:val="22"/>
        </w:rPr>
        <w:t>Revision Of Section 203</w:t>
      </w:r>
      <w:r w:rsidRPr="00980604">
        <w:rPr>
          <w:rFonts w:ascii="Times New Roman" w:hAnsi="Times New Roman"/>
          <w:b w:val="0"/>
          <w:caps/>
          <w:color w:val="000000"/>
          <w:sz w:val="22"/>
        </w:rPr>
        <w:br/>
        <w:t>Rock Excavation</w:t>
      </w:r>
    </w:p>
    <w:p w:rsidR="00980604" w:rsidRDefault="00980604">
      <w:pPr>
        <w:suppressAutoHyphens/>
        <w:spacing w:line="240" w:lineRule="atLeast"/>
        <w:jc w:val="both"/>
        <w:rPr>
          <w:color w:val="000000"/>
          <w:sz w:val="22"/>
        </w:rPr>
      </w:pPr>
    </w:p>
    <w:p w:rsidR="00980604" w:rsidRDefault="00980604" w:rsidP="00E5117A">
      <w:pPr>
        <w:numPr>
          <w:ilvl w:val="0"/>
          <w:numId w:val="23"/>
        </w:numPr>
        <w:suppressAutoHyphens/>
        <w:spacing w:line="240" w:lineRule="atLeast"/>
        <w:jc w:val="both"/>
        <w:rPr>
          <w:color w:val="000000"/>
          <w:sz w:val="22"/>
        </w:rPr>
      </w:pPr>
      <w:r>
        <w:rPr>
          <w:color w:val="000000"/>
          <w:sz w:val="22"/>
        </w:rPr>
        <w:t xml:space="preserve">A blast design for the initial blast at each rock cut shall be submitted not later than seven days prior to beginning drilling at that cut location.  A blast design shall be submitted for each subsequent blast at that rock cut or foundation excavation not later than 24 hours prior to drilling </w:t>
      </w:r>
      <w:r w:rsidR="0018591E">
        <w:rPr>
          <w:color w:val="000000"/>
          <w:sz w:val="22"/>
        </w:rPr>
        <w:t xml:space="preserve">for </w:t>
      </w:r>
      <w:r>
        <w:rPr>
          <w:color w:val="000000"/>
          <w:sz w:val="22"/>
        </w:rPr>
        <w:t xml:space="preserve">that blast, if there are substantial differences from the original.  </w:t>
      </w:r>
      <w:r w:rsidR="0018591E">
        <w:rPr>
          <w:color w:val="000000"/>
          <w:sz w:val="22"/>
        </w:rPr>
        <w:t>B</w:t>
      </w:r>
      <w:r>
        <w:rPr>
          <w:color w:val="000000"/>
          <w:sz w:val="22"/>
        </w:rPr>
        <w:t xml:space="preserve">last plans shall include the following: </w:t>
      </w:r>
    </w:p>
    <w:p w:rsidR="00980604" w:rsidRDefault="00980604">
      <w:pPr>
        <w:suppressAutoHyphens/>
        <w:spacing w:line="240" w:lineRule="atLeast"/>
        <w:jc w:val="both"/>
        <w:rPr>
          <w:color w:val="000000"/>
          <w:sz w:val="22"/>
        </w:rPr>
      </w:pPr>
    </w:p>
    <w:p w:rsidR="00980604" w:rsidRDefault="00980604" w:rsidP="00E5117A">
      <w:pPr>
        <w:numPr>
          <w:ilvl w:val="0"/>
          <w:numId w:val="19"/>
        </w:numPr>
        <w:tabs>
          <w:tab w:val="left" w:pos="1066"/>
        </w:tabs>
        <w:rPr>
          <w:rStyle w:val="1"/>
          <w:color w:val="000000"/>
          <w:sz w:val="22"/>
        </w:rPr>
      </w:pPr>
      <w:r>
        <w:rPr>
          <w:rStyle w:val="1"/>
          <w:color w:val="000000"/>
          <w:sz w:val="22"/>
        </w:rPr>
        <w:t>Location of blast.</w:t>
      </w:r>
    </w:p>
    <w:p w:rsidR="00980604" w:rsidRDefault="00980604" w:rsidP="00E5117A">
      <w:pPr>
        <w:tabs>
          <w:tab w:val="num" w:pos="450"/>
          <w:tab w:val="left" w:pos="1066"/>
        </w:tabs>
        <w:ind w:left="96" w:hanging="342"/>
        <w:rPr>
          <w:rStyle w:val="1"/>
          <w:color w:val="000000"/>
          <w:sz w:val="22"/>
        </w:rPr>
      </w:pPr>
    </w:p>
    <w:p w:rsidR="00980604" w:rsidRDefault="00980604" w:rsidP="00E5117A">
      <w:pPr>
        <w:numPr>
          <w:ilvl w:val="0"/>
          <w:numId w:val="19"/>
        </w:numPr>
        <w:tabs>
          <w:tab w:val="left" w:pos="1066"/>
        </w:tabs>
        <w:rPr>
          <w:rStyle w:val="1"/>
          <w:color w:val="000000"/>
          <w:sz w:val="22"/>
        </w:rPr>
      </w:pPr>
      <w:r>
        <w:rPr>
          <w:rStyle w:val="1"/>
          <w:color w:val="000000"/>
          <w:sz w:val="22"/>
        </w:rPr>
        <w:t>Drilling pattern, including diameters, spacing, depth, and orientation of drill holes.</w:t>
      </w:r>
    </w:p>
    <w:p w:rsidR="00980604" w:rsidRDefault="00980604" w:rsidP="00E5117A">
      <w:pPr>
        <w:tabs>
          <w:tab w:val="num" w:pos="450"/>
          <w:tab w:val="left" w:pos="1066"/>
        </w:tabs>
        <w:ind w:left="96" w:hanging="342"/>
        <w:rPr>
          <w:rStyle w:val="1"/>
          <w:color w:val="000000"/>
          <w:sz w:val="22"/>
        </w:rPr>
      </w:pPr>
    </w:p>
    <w:p w:rsidR="00980604" w:rsidRDefault="00980604" w:rsidP="00E5117A">
      <w:pPr>
        <w:numPr>
          <w:ilvl w:val="0"/>
          <w:numId w:val="19"/>
        </w:numPr>
        <w:tabs>
          <w:tab w:val="left" w:pos="1066"/>
        </w:tabs>
        <w:rPr>
          <w:rStyle w:val="1"/>
          <w:color w:val="000000"/>
          <w:sz w:val="22"/>
        </w:rPr>
      </w:pPr>
      <w:r>
        <w:rPr>
          <w:rStyle w:val="1"/>
          <w:color w:val="000000"/>
          <w:sz w:val="22"/>
        </w:rPr>
        <w:t>Types, strengths and quantities of explosives proposed for use in each hole, on each delay and for each blast.</w:t>
      </w:r>
    </w:p>
    <w:p w:rsidR="00980604" w:rsidRDefault="00980604" w:rsidP="00E5117A">
      <w:pPr>
        <w:tabs>
          <w:tab w:val="num" w:pos="450"/>
          <w:tab w:val="left" w:pos="1066"/>
        </w:tabs>
        <w:ind w:left="96" w:hanging="342"/>
        <w:rPr>
          <w:rStyle w:val="1"/>
          <w:color w:val="000000"/>
          <w:sz w:val="22"/>
        </w:rPr>
      </w:pPr>
    </w:p>
    <w:p w:rsidR="00980604" w:rsidRDefault="00980604" w:rsidP="00E5117A">
      <w:pPr>
        <w:numPr>
          <w:ilvl w:val="0"/>
          <w:numId w:val="19"/>
        </w:numPr>
        <w:tabs>
          <w:tab w:val="left" w:pos="1066"/>
        </w:tabs>
        <w:rPr>
          <w:rStyle w:val="1"/>
          <w:color w:val="000000"/>
          <w:sz w:val="22"/>
        </w:rPr>
      </w:pPr>
      <w:r>
        <w:rPr>
          <w:rStyle w:val="1"/>
          <w:color w:val="000000"/>
          <w:sz w:val="22"/>
        </w:rPr>
        <w:t>Distribution of the charge in the holes, priming of each hole and stemming of holes.</w:t>
      </w:r>
    </w:p>
    <w:p w:rsidR="00980604" w:rsidRDefault="00980604" w:rsidP="00E5117A">
      <w:pPr>
        <w:tabs>
          <w:tab w:val="num" w:pos="450"/>
          <w:tab w:val="left" w:pos="1066"/>
        </w:tabs>
        <w:ind w:left="96" w:hanging="342"/>
        <w:rPr>
          <w:rStyle w:val="1"/>
          <w:color w:val="000000"/>
          <w:sz w:val="22"/>
        </w:rPr>
      </w:pPr>
    </w:p>
    <w:p w:rsidR="00980604" w:rsidRDefault="00980604" w:rsidP="00E5117A">
      <w:pPr>
        <w:numPr>
          <w:ilvl w:val="0"/>
          <w:numId w:val="19"/>
        </w:numPr>
        <w:tabs>
          <w:tab w:val="left" w:pos="1066"/>
        </w:tabs>
        <w:rPr>
          <w:rStyle w:val="Quick1"/>
          <w:color w:val="000000"/>
          <w:sz w:val="22"/>
        </w:rPr>
      </w:pPr>
      <w:r>
        <w:rPr>
          <w:rStyle w:val="1"/>
          <w:color w:val="000000"/>
          <w:sz w:val="22"/>
        </w:rPr>
        <w:t>Type, sequence and number of delays, delay pattern, diagram for blast, size and type of hookup</w:t>
      </w:r>
      <w:r>
        <w:rPr>
          <w:rStyle w:val="Quick1"/>
          <w:color w:val="000000"/>
          <w:sz w:val="22"/>
        </w:rPr>
        <w:t xml:space="preserve"> lines and lead lines and type and capacity of blast initiation device.</w:t>
      </w:r>
    </w:p>
    <w:p w:rsidR="00980604" w:rsidRDefault="00980604" w:rsidP="00E5117A">
      <w:pPr>
        <w:tabs>
          <w:tab w:val="num" w:pos="450"/>
          <w:tab w:val="left" w:pos="1066"/>
        </w:tabs>
        <w:ind w:left="96" w:hanging="342"/>
        <w:rPr>
          <w:rStyle w:val="Quick1"/>
          <w:color w:val="000000"/>
          <w:sz w:val="22"/>
        </w:rPr>
      </w:pPr>
    </w:p>
    <w:p w:rsidR="00980604" w:rsidRDefault="007512EB" w:rsidP="00E5117A">
      <w:pPr>
        <w:numPr>
          <w:ilvl w:val="0"/>
          <w:numId w:val="19"/>
        </w:numPr>
        <w:tabs>
          <w:tab w:val="left" w:pos="1066"/>
        </w:tabs>
        <w:rPr>
          <w:rStyle w:val="Quick1"/>
          <w:color w:val="000000"/>
          <w:sz w:val="22"/>
        </w:rPr>
      </w:pPr>
      <w:r>
        <w:rPr>
          <w:rStyle w:val="Quick1"/>
          <w:color w:val="000000"/>
          <w:sz w:val="22"/>
        </w:rPr>
        <w:t>Name and s</w:t>
      </w:r>
      <w:r w:rsidR="00980604">
        <w:rPr>
          <w:rStyle w:val="Quick1"/>
          <w:color w:val="000000"/>
          <w:sz w:val="22"/>
        </w:rPr>
        <w:t>ignature of blasting supervisor.</w:t>
      </w:r>
    </w:p>
    <w:p w:rsidR="00980604" w:rsidRDefault="00980604">
      <w:pPr>
        <w:suppressAutoHyphens/>
        <w:spacing w:line="240" w:lineRule="atLeast"/>
        <w:jc w:val="both"/>
        <w:rPr>
          <w:color w:val="000000"/>
          <w:sz w:val="22"/>
        </w:rPr>
      </w:pPr>
    </w:p>
    <w:p w:rsidR="00980604" w:rsidRDefault="00980604">
      <w:pPr>
        <w:numPr>
          <w:ilvl w:val="0"/>
          <w:numId w:val="23"/>
        </w:numPr>
        <w:suppressAutoHyphens/>
        <w:spacing w:line="240" w:lineRule="atLeast"/>
        <w:jc w:val="both"/>
        <w:rPr>
          <w:color w:val="000000"/>
          <w:sz w:val="22"/>
        </w:rPr>
      </w:pPr>
      <w:r>
        <w:rPr>
          <w:color w:val="000000"/>
          <w:sz w:val="22"/>
        </w:rPr>
        <w:t>Procedures for the control and disposal of water during excavation.</w:t>
      </w:r>
    </w:p>
    <w:p w:rsidR="00980604" w:rsidRDefault="00980604">
      <w:pPr>
        <w:suppressAutoHyphens/>
        <w:spacing w:line="240" w:lineRule="atLeast"/>
        <w:jc w:val="both"/>
        <w:rPr>
          <w:color w:val="000000"/>
          <w:sz w:val="22"/>
        </w:rPr>
      </w:pPr>
    </w:p>
    <w:p w:rsidR="00980604" w:rsidRDefault="00980604">
      <w:pPr>
        <w:numPr>
          <w:ilvl w:val="0"/>
          <w:numId w:val="23"/>
        </w:numPr>
        <w:suppressAutoHyphens/>
        <w:spacing w:line="240" w:lineRule="atLeast"/>
        <w:jc w:val="both"/>
        <w:rPr>
          <w:color w:val="000000"/>
          <w:sz w:val="22"/>
        </w:rPr>
      </w:pPr>
      <w:r>
        <w:rPr>
          <w:color w:val="000000"/>
          <w:sz w:val="22"/>
        </w:rPr>
        <w:t xml:space="preserve">Daily records of scaling and excavation work shall be maintained, and one copy of the record of each day's work shall be submitted to the Engineer on the following day.  </w:t>
      </w:r>
      <w:r w:rsidR="0018591E">
        <w:rPr>
          <w:color w:val="000000"/>
          <w:sz w:val="22"/>
        </w:rPr>
        <w:t>Daily records shall include</w:t>
      </w:r>
      <w:r>
        <w:rPr>
          <w:color w:val="000000"/>
          <w:sz w:val="22"/>
        </w:rPr>
        <w:t>:</w:t>
      </w:r>
    </w:p>
    <w:p w:rsidR="00980604" w:rsidRDefault="00980604">
      <w:pPr>
        <w:suppressAutoHyphens/>
        <w:spacing w:line="240" w:lineRule="atLeast"/>
        <w:jc w:val="both"/>
        <w:rPr>
          <w:color w:val="000000"/>
          <w:sz w:val="22"/>
        </w:rPr>
      </w:pPr>
    </w:p>
    <w:p w:rsidR="00980604" w:rsidRDefault="00980604">
      <w:pPr>
        <w:tabs>
          <w:tab w:val="left" w:pos="-720"/>
        </w:tabs>
        <w:suppressAutoHyphens/>
        <w:spacing w:line="240" w:lineRule="atLeast"/>
        <w:jc w:val="both"/>
        <w:rPr>
          <w:color w:val="000000"/>
          <w:sz w:val="22"/>
        </w:rPr>
      </w:pPr>
      <w:r>
        <w:rPr>
          <w:color w:val="000000"/>
          <w:sz w:val="22"/>
        </w:rPr>
        <w:tab/>
        <w:t>(1)</w:t>
      </w:r>
      <w:r>
        <w:rPr>
          <w:color w:val="000000"/>
          <w:sz w:val="22"/>
        </w:rPr>
        <w:tab/>
        <w:t xml:space="preserve"> Locations of scaling work.</w:t>
      </w:r>
    </w:p>
    <w:p w:rsidR="00980604" w:rsidRDefault="00980604">
      <w:pPr>
        <w:suppressAutoHyphens/>
        <w:spacing w:line="240" w:lineRule="atLeast"/>
        <w:jc w:val="both"/>
        <w:rPr>
          <w:color w:val="000000"/>
          <w:sz w:val="22"/>
        </w:rPr>
      </w:pPr>
    </w:p>
    <w:p w:rsidR="00980604" w:rsidRDefault="00980604" w:rsidP="002464E1">
      <w:pPr>
        <w:suppressAutoHyphens/>
        <w:spacing w:line="240" w:lineRule="atLeast"/>
        <w:ind w:left="360"/>
        <w:jc w:val="both"/>
        <w:rPr>
          <w:color w:val="000000"/>
          <w:sz w:val="22"/>
        </w:rPr>
      </w:pPr>
      <w:r>
        <w:rPr>
          <w:color w:val="000000"/>
          <w:sz w:val="22"/>
        </w:rPr>
        <w:t>(2)</w:t>
      </w:r>
      <w:r>
        <w:rPr>
          <w:color w:val="000000"/>
          <w:sz w:val="22"/>
        </w:rPr>
        <w:tab/>
      </w:r>
      <w:r w:rsidR="0018591E">
        <w:rPr>
          <w:color w:val="000000"/>
          <w:sz w:val="22"/>
        </w:rPr>
        <w:t>A</w:t>
      </w:r>
      <w:r>
        <w:rPr>
          <w:color w:val="000000"/>
          <w:sz w:val="22"/>
        </w:rPr>
        <w:t xml:space="preserve"> blast report for each round of blasting that includes a complete description of each blast conducted.  </w:t>
      </w:r>
      <w:r w:rsidR="0018591E">
        <w:rPr>
          <w:color w:val="000000"/>
          <w:sz w:val="22"/>
        </w:rPr>
        <w:t xml:space="preserve">The </w:t>
      </w:r>
      <w:r>
        <w:rPr>
          <w:color w:val="000000"/>
          <w:sz w:val="22"/>
        </w:rPr>
        <w:t>report shall be furnished to the Engineer no later than 24 hours after the round is fired</w:t>
      </w:r>
      <w:r w:rsidR="0018591E">
        <w:rPr>
          <w:color w:val="000000"/>
          <w:sz w:val="22"/>
        </w:rPr>
        <w:t>, and</w:t>
      </w:r>
      <w:r>
        <w:rPr>
          <w:color w:val="000000"/>
          <w:sz w:val="22"/>
        </w:rPr>
        <w:t xml:space="preserve"> shall include: </w:t>
      </w:r>
    </w:p>
    <w:p w:rsidR="00980604" w:rsidRDefault="00980604">
      <w:pPr>
        <w:suppressAutoHyphens/>
        <w:spacing w:line="240" w:lineRule="atLeast"/>
        <w:ind w:left="1500"/>
        <w:jc w:val="both"/>
        <w:rPr>
          <w:color w:val="000000"/>
          <w:sz w:val="22"/>
        </w:rPr>
      </w:pPr>
    </w:p>
    <w:p w:rsidR="00980604" w:rsidRDefault="00980604" w:rsidP="00E96783">
      <w:pPr>
        <w:numPr>
          <w:ilvl w:val="0"/>
          <w:numId w:val="5"/>
        </w:numPr>
        <w:suppressAutoHyphens/>
        <w:spacing w:line="240" w:lineRule="atLeast"/>
        <w:jc w:val="both"/>
        <w:rPr>
          <w:color w:val="000000"/>
          <w:sz w:val="22"/>
        </w:rPr>
      </w:pPr>
      <w:r>
        <w:rPr>
          <w:color w:val="000000"/>
          <w:sz w:val="22"/>
        </w:rPr>
        <w:t>Date, time and limits of blast by station and offset from centerline of roadway.</w:t>
      </w:r>
    </w:p>
    <w:p w:rsidR="006F17BE" w:rsidRDefault="006F17BE" w:rsidP="006F17BE">
      <w:pPr>
        <w:suppressAutoHyphens/>
        <w:spacing w:line="240" w:lineRule="atLeast"/>
        <w:ind w:left="576"/>
        <w:jc w:val="both"/>
        <w:rPr>
          <w:color w:val="000000"/>
          <w:sz w:val="22"/>
        </w:rPr>
      </w:pPr>
    </w:p>
    <w:p w:rsidR="00980604" w:rsidRDefault="00980604" w:rsidP="00E96783">
      <w:pPr>
        <w:numPr>
          <w:ilvl w:val="0"/>
          <w:numId w:val="5"/>
        </w:numPr>
        <w:suppressAutoHyphens/>
        <w:spacing w:line="240" w:lineRule="atLeast"/>
        <w:jc w:val="both"/>
        <w:rPr>
          <w:color w:val="000000"/>
          <w:sz w:val="22"/>
        </w:rPr>
      </w:pPr>
      <w:r>
        <w:rPr>
          <w:color w:val="000000"/>
          <w:sz w:val="22"/>
        </w:rPr>
        <w:t>Diagram of the blast pattern and delay sequence drawn to scale with diameter, spacing, depth and orientation of drill holes.  Indicate holes that were not drilled, drilled but not loaded and changes in spacing, pattern, delays or loading of holes.</w:t>
      </w:r>
    </w:p>
    <w:p w:rsidR="006F17BE" w:rsidRDefault="006F17BE" w:rsidP="006F17BE">
      <w:pPr>
        <w:suppressAutoHyphens/>
        <w:spacing w:line="240" w:lineRule="atLeast"/>
        <w:ind w:left="576"/>
        <w:jc w:val="both"/>
        <w:rPr>
          <w:color w:val="000000"/>
          <w:sz w:val="22"/>
        </w:rPr>
      </w:pPr>
    </w:p>
    <w:p w:rsidR="00980604" w:rsidRDefault="00980604" w:rsidP="00E96783">
      <w:pPr>
        <w:numPr>
          <w:ilvl w:val="0"/>
          <w:numId w:val="5"/>
        </w:numPr>
        <w:suppressAutoHyphens/>
        <w:spacing w:line="240" w:lineRule="atLeast"/>
        <w:jc w:val="both"/>
        <w:rPr>
          <w:color w:val="000000"/>
          <w:sz w:val="22"/>
        </w:rPr>
      </w:pPr>
      <w:r>
        <w:rPr>
          <w:color w:val="000000"/>
          <w:sz w:val="22"/>
        </w:rPr>
        <w:t>General response to drilling action (noting especially any soft zones or voids encountered) and what if any, adjustments were made in the blast parameters as a result.</w:t>
      </w:r>
    </w:p>
    <w:p w:rsidR="006F17BE" w:rsidRDefault="006F17BE" w:rsidP="006F17BE">
      <w:pPr>
        <w:suppressAutoHyphens/>
        <w:spacing w:line="240" w:lineRule="atLeast"/>
        <w:ind w:left="576"/>
        <w:jc w:val="both"/>
        <w:rPr>
          <w:color w:val="000000"/>
          <w:sz w:val="22"/>
        </w:rPr>
      </w:pPr>
    </w:p>
    <w:p w:rsidR="00980604" w:rsidRDefault="00980604" w:rsidP="00E96783">
      <w:pPr>
        <w:numPr>
          <w:ilvl w:val="0"/>
          <w:numId w:val="5"/>
        </w:numPr>
        <w:suppressAutoHyphens/>
        <w:spacing w:line="240" w:lineRule="atLeast"/>
        <w:jc w:val="both"/>
        <w:rPr>
          <w:color w:val="000000"/>
          <w:sz w:val="22"/>
        </w:rPr>
      </w:pPr>
      <w:r>
        <w:rPr>
          <w:color w:val="000000"/>
          <w:sz w:val="22"/>
        </w:rPr>
        <w:t>Quantity of explosives used by weight and number of cartridges per hole and per round and distribution of explosives in holes.</w:t>
      </w:r>
    </w:p>
    <w:p w:rsidR="006F17BE" w:rsidRDefault="006F17BE" w:rsidP="006F17BE">
      <w:pPr>
        <w:suppressAutoHyphens/>
        <w:spacing w:line="240" w:lineRule="atLeast"/>
        <w:jc w:val="both"/>
        <w:rPr>
          <w:color w:val="000000"/>
          <w:sz w:val="22"/>
        </w:rPr>
      </w:pPr>
    </w:p>
    <w:p w:rsidR="006F17BE" w:rsidRDefault="00980604" w:rsidP="00E96783">
      <w:pPr>
        <w:numPr>
          <w:ilvl w:val="0"/>
          <w:numId w:val="5"/>
        </w:numPr>
        <w:suppressAutoHyphens/>
        <w:spacing w:line="240" w:lineRule="atLeast"/>
        <w:jc w:val="both"/>
        <w:rPr>
          <w:color w:val="000000"/>
          <w:sz w:val="22"/>
        </w:rPr>
      </w:pPr>
      <w:r>
        <w:rPr>
          <w:color w:val="000000"/>
          <w:sz w:val="22"/>
        </w:rPr>
        <w:t>Total number of delays used, number of holes for each delay period, maximum charge per delay and type of detonators.</w:t>
      </w:r>
    </w:p>
    <w:p w:rsidR="00980604" w:rsidRDefault="00980604" w:rsidP="006F17BE">
      <w:pPr>
        <w:suppressAutoHyphens/>
        <w:spacing w:line="240" w:lineRule="atLeast"/>
        <w:ind w:left="576"/>
        <w:jc w:val="both"/>
        <w:rPr>
          <w:color w:val="000000"/>
          <w:sz w:val="22"/>
        </w:rPr>
      </w:pPr>
      <w:r>
        <w:rPr>
          <w:color w:val="000000"/>
          <w:sz w:val="22"/>
        </w:rPr>
        <w:tab/>
      </w:r>
    </w:p>
    <w:p w:rsidR="00980604" w:rsidRDefault="00980604" w:rsidP="00E96783">
      <w:pPr>
        <w:numPr>
          <w:ilvl w:val="0"/>
          <w:numId w:val="5"/>
        </w:numPr>
        <w:suppressAutoHyphens/>
        <w:spacing w:line="240" w:lineRule="atLeast"/>
        <w:jc w:val="both"/>
        <w:rPr>
          <w:color w:val="000000"/>
          <w:sz w:val="22"/>
        </w:rPr>
      </w:pPr>
      <w:r>
        <w:rPr>
          <w:color w:val="000000"/>
          <w:sz w:val="22"/>
        </w:rPr>
        <w:t>Power factor (the weight of explosives per cubic yard of rock in place as determined from the blast pattern).</w:t>
      </w:r>
    </w:p>
    <w:p w:rsidR="006F17BE" w:rsidRDefault="006F17BE" w:rsidP="006F17BE">
      <w:pPr>
        <w:suppressAutoHyphens/>
        <w:spacing w:line="240" w:lineRule="atLeast"/>
        <w:jc w:val="both"/>
        <w:rPr>
          <w:color w:val="000000"/>
          <w:sz w:val="22"/>
        </w:rPr>
      </w:pPr>
    </w:p>
    <w:p w:rsidR="00980604" w:rsidRDefault="00980604" w:rsidP="00E96783">
      <w:pPr>
        <w:numPr>
          <w:ilvl w:val="0"/>
          <w:numId w:val="5"/>
        </w:numPr>
        <w:suppressAutoHyphens/>
        <w:spacing w:line="240" w:lineRule="atLeast"/>
        <w:jc w:val="both"/>
        <w:rPr>
          <w:color w:val="000000"/>
          <w:sz w:val="22"/>
        </w:rPr>
      </w:pPr>
      <w:r>
        <w:rPr>
          <w:color w:val="000000"/>
          <w:sz w:val="22"/>
        </w:rPr>
        <w:t>Name and signature of blasting supervisor.</w:t>
      </w:r>
    </w:p>
    <w:p w:rsidR="006F17BE" w:rsidRDefault="006F17BE" w:rsidP="006F17BE">
      <w:pPr>
        <w:suppressAutoHyphens/>
        <w:spacing w:line="240" w:lineRule="atLeast"/>
        <w:jc w:val="both"/>
        <w:rPr>
          <w:color w:val="000000"/>
          <w:sz w:val="22"/>
        </w:rPr>
      </w:pPr>
    </w:p>
    <w:p w:rsidR="006F17BE" w:rsidRDefault="006F17BE" w:rsidP="006F17BE">
      <w:pPr>
        <w:pStyle w:val="Heading1"/>
        <w:spacing w:line="240" w:lineRule="atLeast"/>
        <w:rPr>
          <w:rFonts w:ascii="Times New Roman" w:hAnsi="Times New Roman"/>
          <w:b w:val="0"/>
          <w:caps/>
          <w:color w:val="000000"/>
          <w:sz w:val="22"/>
        </w:rPr>
      </w:pPr>
      <w:r>
        <w:rPr>
          <w:rFonts w:ascii="Times New Roman" w:hAnsi="Times New Roman"/>
          <w:b w:val="0"/>
          <w:caps/>
          <w:color w:val="000000"/>
          <w:sz w:val="22"/>
        </w:rPr>
        <w:lastRenderedPageBreak/>
        <w:t>4</w:t>
      </w:r>
    </w:p>
    <w:p w:rsidR="006F17BE" w:rsidRDefault="006F17BE" w:rsidP="006F17BE">
      <w:pPr>
        <w:pStyle w:val="Heading1"/>
        <w:spacing w:line="240" w:lineRule="atLeast"/>
        <w:rPr>
          <w:rFonts w:ascii="Times New Roman" w:hAnsi="Times New Roman"/>
          <w:b w:val="0"/>
          <w:caps/>
          <w:color w:val="000000"/>
          <w:sz w:val="22"/>
        </w:rPr>
      </w:pPr>
      <w:r w:rsidRPr="00980604">
        <w:rPr>
          <w:rFonts w:ascii="Times New Roman" w:hAnsi="Times New Roman"/>
          <w:b w:val="0"/>
          <w:caps/>
          <w:color w:val="000000"/>
          <w:sz w:val="22"/>
        </w:rPr>
        <w:t>Revision Of Section 203</w:t>
      </w:r>
      <w:r w:rsidRPr="00980604">
        <w:rPr>
          <w:rFonts w:ascii="Times New Roman" w:hAnsi="Times New Roman"/>
          <w:b w:val="0"/>
          <w:caps/>
          <w:color w:val="000000"/>
          <w:sz w:val="22"/>
        </w:rPr>
        <w:br/>
        <w:t>Rock Excavation</w:t>
      </w:r>
    </w:p>
    <w:p w:rsidR="006F17BE" w:rsidRDefault="006F17BE" w:rsidP="006F17BE">
      <w:pPr>
        <w:suppressAutoHyphens/>
        <w:spacing w:line="240" w:lineRule="atLeast"/>
        <w:ind w:left="576"/>
        <w:jc w:val="both"/>
        <w:rPr>
          <w:color w:val="000000"/>
          <w:sz w:val="22"/>
        </w:rPr>
      </w:pPr>
    </w:p>
    <w:p w:rsidR="00980604" w:rsidRDefault="00980604" w:rsidP="00E96783">
      <w:pPr>
        <w:numPr>
          <w:ilvl w:val="0"/>
          <w:numId w:val="5"/>
        </w:numPr>
        <w:suppressAutoHyphens/>
        <w:spacing w:line="240" w:lineRule="atLeast"/>
        <w:jc w:val="both"/>
        <w:rPr>
          <w:color w:val="000000"/>
          <w:sz w:val="22"/>
        </w:rPr>
      </w:pPr>
      <w:r>
        <w:rPr>
          <w:color w:val="000000"/>
          <w:sz w:val="22"/>
        </w:rPr>
        <w:t>An evaluation of the blast indicating areas of significant overbreak and planned adjustments to the blast design for the next blast.</w:t>
      </w:r>
    </w:p>
    <w:p w:rsidR="006F17BE" w:rsidRDefault="006F17BE" w:rsidP="006F17BE">
      <w:pPr>
        <w:suppressAutoHyphens/>
        <w:spacing w:line="240" w:lineRule="atLeast"/>
        <w:ind w:left="576"/>
        <w:jc w:val="both"/>
        <w:rPr>
          <w:color w:val="000000"/>
          <w:sz w:val="22"/>
        </w:rPr>
      </w:pPr>
    </w:p>
    <w:p w:rsidR="00980604" w:rsidRDefault="00980604" w:rsidP="00E96783">
      <w:pPr>
        <w:numPr>
          <w:ilvl w:val="0"/>
          <w:numId w:val="5"/>
        </w:numPr>
        <w:suppressAutoHyphens/>
        <w:spacing w:line="240" w:lineRule="atLeast"/>
        <w:jc w:val="both"/>
        <w:rPr>
          <w:color w:val="000000"/>
          <w:sz w:val="22"/>
        </w:rPr>
      </w:pPr>
      <w:r>
        <w:rPr>
          <w:color w:val="000000"/>
          <w:sz w:val="22"/>
        </w:rPr>
        <w:t>Unusual occurrences (including rock falls, unstable ground, groundwater problems, equipment malfunction and the location elevation and time of each occurrence).</w:t>
      </w:r>
    </w:p>
    <w:p w:rsidR="006F17BE" w:rsidRDefault="006F17BE" w:rsidP="006F17BE">
      <w:pPr>
        <w:suppressAutoHyphens/>
        <w:spacing w:line="240" w:lineRule="atLeast"/>
        <w:ind w:left="576"/>
        <w:jc w:val="both"/>
        <w:rPr>
          <w:color w:val="000000"/>
          <w:sz w:val="22"/>
        </w:rPr>
      </w:pPr>
    </w:p>
    <w:p w:rsidR="00E83A2B" w:rsidRDefault="00E83A2B" w:rsidP="00E96783">
      <w:pPr>
        <w:numPr>
          <w:ilvl w:val="0"/>
          <w:numId w:val="5"/>
        </w:numPr>
        <w:suppressAutoHyphens/>
        <w:spacing w:line="240" w:lineRule="atLeast"/>
        <w:jc w:val="both"/>
        <w:rPr>
          <w:color w:val="000000"/>
          <w:sz w:val="22"/>
        </w:rPr>
      </w:pPr>
      <w:r>
        <w:rPr>
          <w:color w:val="000000"/>
          <w:sz w:val="22"/>
        </w:rPr>
        <w:t>Seismograph</w:t>
      </w:r>
      <w:r w:rsidR="0018591E">
        <w:rPr>
          <w:color w:val="000000"/>
          <w:sz w:val="22"/>
        </w:rPr>
        <w:t>ic</w:t>
      </w:r>
      <w:r>
        <w:rPr>
          <w:color w:val="000000"/>
          <w:sz w:val="22"/>
        </w:rPr>
        <w:t xml:space="preserve"> data.</w:t>
      </w:r>
    </w:p>
    <w:p w:rsidR="00980604" w:rsidRDefault="00980604">
      <w:pPr>
        <w:suppressAutoHyphens/>
        <w:spacing w:line="240" w:lineRule="atLeast"/>
        <w:jc w:val="both"/>
        <w:rPr>
          <w:color w:val="000000"/>
          <w:sz w:val="22"/>
        </w:rPr>
      </w:pPr>
    </w:p>
    <w:p w:rsidR="00980604" w:rsidRDefault="00980604">
      <w:pPr>
        <w:tabs>
          <w:tab w:val="left" w:pos="-52"/>
          <w:tab w:val="left" w:pos="0"/>
          <w:tab w:val="left" w:pos="810"/>
          <w:tab w:val="left" w:pos="1224"/>
          <w:tab w:val="left" w:pos="2160"/>
          <w:tab w:val="left" w:pos="2880"/>
          <w:tab w:val="left" w:pos="3600"/>
          <w:tab w:val="left" w:pos="4320"/>
          <w:tab w:val="left" w:pos="5040"/>
          <w:tab w:val="left" w:pos="5760"/>
          <w:tab w:val="left" w:pos="6480"/>
          <w:tab w:val="left" w:pos="7200"/>
          <w:tab w:val="left" w:pos="7920"/>
          <w:tab w:val="left" w:pos="8640"/>
        </w:tabs>
        <w:spacing w:line="230" w:lineRule="auto"/>
        <w:ind w:right="936"/>
        <w:rPr>
          <w:color w:val="000000"/>
          <w:sz w:val="22"/>
        </w:rPr>
      </w:pPr>
      <w:r>
        <w:rPr>
          <w:b/>
          <w:bCs/>
          <w:color w:val="000000"/>
          <w:sz w:val="22"/>
        </w:rPr>
        <w:t>Excavation General.</w:t>
      </w:r>
      <w:r>
        <w:rPr>
          <w:color w:val="000000"/>
          <w:sz w:val="22"/>
        </w:rPr>
        <w:t xml:space="preserve">  Excavation shall not extend beyond the dimensions and elevations established except as specified </w:t>
      </w:r>
      <w:r w:rsidR="00AF6870">
        <w:rPr>
          <w:color w:val="000000"/>
          <w:sz w:val="22"/>
        </w:rPr>
        <w:t>on</w:t>
      </w:r>
      <w:r>
        <w:rPr>
          <w:color w:val="000000"/>
          <w:sz w:val="22"/>
        </w:rPr>
        <w:t xml:space="preserve"> the plans or as directed by the Engineer.</w:t>
      </w:r>
    </w:p>
    <w:p w:rsidR="00980604" w:rsidRDefault="00980604">
      <w:pPr>
        <w:tabs>
          <w:tab w:val="left" w:pos="-52"/>
          <w:tab w:val="left" w:pos="0"/>
          <w:tab w:val="left" w:pos="810"/>
          <w:tab w:val="left" w:pos="1224"/>
          <w:tab w:val="left" w:pos="2160"/>
          <w:tab w:val="left" w:pos="2880"/>
          <w:tab w:val="left" w:pos="3600"/>
          <w:tab w:val="left" w:pos="4320"/>
          <w:tab w:val="left" w:pos="5040"/>
          <w:tab w:val="left" w:pos="5760"/>
          <w:tab w:val="left" w:pos="6480"/>
          <w:tab w:val="left" w:pos="7200"/>
          <w:tab w:val="left" w:pos="7920"/>
          <w:tab w:val="left" w:pos="8640"/>
        </w:tabs>
        <w:spacing w:line="230" w:lineRule="auto"/>
        <w:ind w:right="936"/>
        <w:rPr>
          <w:color w:val="000000"/>
          <w:sz w:val="22"/>
        </w:rPr>
      </w:pPr>
    </w:p>
    <w:p w:rsidR="00980604" w:rsidRDefault="00980604">
      <w:pPr>
        <w:tabs>
          <w:tab w:val="left" w:pos="-52"/>
          <w:tab w:val="left" w:pos="0"/>
          <w:tab w:val="left" w:pos="810"/>
          <w:tab w:val="left" w:pos="1224"/>
          <w:tab w:val="left" w:pos="2160"/>
          <w:tab w:val="left" w:pos="2880"/>
          <w:tab w:val="left" w:pos="3600"/>
          <w:tab w:val="left" w:pos="4320"/>
          <w:tab w:val="left" w:pos="5040"/>
          <w:tab w:val="left" w:pos="5760"/>
          <w:tab w:val="left" w:pos="6480"/>
          <w:tab w:val="left" w:pos="7200"/>
          <w:tab w:val="left" w:pos="7920"/>
          <w:tab w:val="left" w:pos="8640"/>
        </w:tabs>
        <w:spacing w:line="230" w:lineRule="auto"/>
        <w:ind w:right="936"/>
        <w:rPr>
          <w:color w:val="000000"/>
          <w:sz w:val="22"/>
        </w:rPr>
      </w:pPr>
      <w:r>
        <w:rPr>
          <w:color w:val="000000"/>
          <w:sz w:val="22"/>
        </w:rPr>
        <w:t>The Contractor shall not begin excavation prior to the slope staking of the site.</w:t>
      </w:r>
    </w:p>
    <w:p w:rsidR="0074294C" w:rsidRDefault="0074294C">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For sliver cuts, pioneering the top of cuts and preparing a working platform to begin operations may require unusual working methods and equipment.  The Contractor may use angle drilled holes or fan drilled holes during the initial pioneering operation to obtain the required rock face.</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roofErr w:type="gramStart"/>
      <w:r>
        <w:rPr>
          <w:color w:val="000000"/>
          <w:sz w:val="22"/>
        </w:rPr>
        <w:t>Excav</w:t>
      </w:r>
      <w:r w:rsidR="00130662">
        <w:rPr>
          <w:color w:val="000000"/>
          <w:sz w:val="22"/>
        </w:rPr>
        <w:t>ation, rock reinforcement.</w:t>
      </w:r>
      <w:proofErr w:type="gramEnd"/>
      <w:r>
        <w:rPr>
          <w:color w:val="000000"/>
          <w:sz w:val="22"/>
        </w:rPr>
        <w:t xml:space="preserve"> </w:t>
      </w:r>
      <w:proofErr w:type="gramStart"/>
      <w:r w:rsidR="00130662">
        <w:rPr>
          <w:color w:val="000000"/>
          <w:sz w:val="22"/>
        </w:rPr>
        <w:t>s</w:t>
      </w:r>
      <w:r>
        <w:rPr>
          <w:color w:val="000000"/>
          <w:sz w:val="22"/>
        </w:rPr>
        <w:t>tabilization</w:t>
      </w:r>
      <w:proofErr w:type="gramEnd"/>
      <w:r w:rsidR="00130662">
        <w:rPr>
          <w:color w:val="000000"/>
          <w:sz w:val="22"/>
        </w:rPr>
        <w:t>, or both,</w:t>
      </w:r>
      <w:r>
        <w:rPr>
          <w:color w:val="000000"/>
          <w:sz w:val="22"/>
        </w:rPr>
        <w:t xml:space="preserve"> carried out below or beyond the lines and grades shown on the plans, below or beyond that established by the Engineer, or for the convenience of the Contractor, shall be at the Contractor’s expense.</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The Contractor shall provide surveyed points on </w:t>
      </w:r>
      <w:r w:rsidR="001C32EB" w:rsidRPr="00B64092">
        <w:rPr>
          <w:color w:val="943634" w:themeColor="accent2" w:themeShade="BF"/>
          <w:sz w:val="22"/>
        </w:rPr>
        <w:t>♦</w:t>
      </w:r>
      <w:r w:rsidR="001C32EB">
        <w:rPr>
          <w:color w:val="000000"/>
          <w:sz w:val="22"/>
        </w:rPr>
        <w:t xml:space="preserve"> </w:t>
      </w:r>
      <w:r>
        <w:rPr>
          <w:color w:val="000000"/>
          <w:sz w:val="22"/>
        </w:rPr>
        <w:t>[100</w:t>
      </w:r>
      <w:proofErr w:type="gramStart"/>
      <w:r>
        <w:rPr>
          <w:color w:val="000000"/>
          <w:sz w:val="22"/>
        </w:rPr>
        <w:t>,50</w:t>
      </w:r>
      <w:proofErr w:type="gramEnd"/>
      <w:r>
        <w:rPr>
          <w:color w:val="000000"/>
          <w:sz w:val="22"/>
        </w:rPr>
        <w:t xml:space="preserve">] </w:t>
      </w:r>
      <w:r w:rsidR="003C0F13">
        <w:rPr>
          <w:color w:val="000000"/>
          <w:sz w:val="22"/>
        </w:rPr>
        <w:t>foot</w:t>
      </w:r>
      <w:r>
        <w:rPr>
          <w:color w:val="000000"/>
          <w:sz w:val="22"/>
        </w:rPr>
        <w:t xml:space="preserve"> stations, indicating grade and centerline offset on the backslope after each lift has been excavated and before drilling begins for the next lift.  This work shall be performed under the supervision of a Licensed Professional Surveyor in the State of </w:t>
      </w:r>
      <w:smartTag w:uri="urn:schemas-microsoft-com:office:smarttags" w:element="PlaceType">
        <w:smartTag w:uri="urn:schemas-microsoft-com:office:smarttags" w:element="PlaceName">
          <w:r>
            <w:rPr>
              <w:color w:val="000000"/>
              <w:sz w:val="22"/>
            </w:rPr>
            <w:t>Colorado</w:t>
          </w:r>
        </w:smartTag>
      </w:smartTag>
      <w:r>
        <w:rPr>
          <w:color w:val="000000"/>
          <w:sz w:val="22"/>
        </w:rPr>
        <w:t>.</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Excavation shall be staged to allow the installation of rock reinforcement as the cut is brought down.  Drilling of the next lift </w:t>
      </w:r>
      <w:r w:rsidR="00916635">
        <w:rPr>
          <w:color w:val="000000"/>
          <w:sz w:val="22"/>
        </w:rPr>
        <w:t>shall not begin</w:t>
      </w:r>
      <w:r>
        <w:rPr>
          <w:color w:val="000000"/>
          <w:sz w:val="22"/>
        </w:rPr>
        <w:t xml:space="preserve"> until rock reinforcement for the preceding lift is completed.</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The rock on this project is not homogeneous.  The Contractor shall perform trial blasts</w:t>
      </w:r>
      <w:r w:rsidR="00442D59">
        <w:rPr>
          <w:color w:val="000000"/>
          <w:sz w:val="22"/>
        </w:rPr>
        <w:t xml:space="preserve"> and </w:t>
      </w:r>
      <w:r>
        <w:rPr>
          <w:color w:val="000000"/>
          <w:sz w:val="22"/>
        </w:rPr>
        <w:t>or adjust the blast parameters as required by the existing rock conditions, in order to comply with all other specifications.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Blasts shall be conducted in conformance with the following limitations as required by the Engineer.  These limitations shall remain in effect unless it is demonstrated through trial blasts that the desired results can be achieved when said limitations are exceeded.</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roofErr w:type="gramStart"/>
      <w:r>
        <w:rPr>
          <w:b/>
          <w:bCs/>
          <w:color w:val="000000"/>
          <w:sz w:val="22"/>
        </w:rPr>
        <w:t>Drilling General.</w:t>
      </w:r>
      <w:proofErr w:type="gramEnd"/>
      <w:r>
        <w:rPr>
          <w:b/>
          <w:bCs/>
          <w:color w:val="000000"/>
          <w:sz w:val="22"/>
        </w:rPr>
        <w:t xml:space="preserve"> </w:t>
      </w:r>
      <w:r>
        <w:rPr>
          <w:color w:val="000000"/>
          <w:sz w:val="22"/>
        </w:rPr>
        <w:t xml:space="preserve">The inclination of </w:t>
      </w:r>
      <w:r w:rsidR="00F04198">
        <w:rPr>
          <w:color w:val="000000"/>
          <w:sz w:val="22"/>
        </w:rPr>
        <w:t xml:space="preserve">vertical </w:t>
      </w:r>
      <w:r>
        <w:rPr>
          <w:color w:val="000000"/>
          <w:sz w:val="22"/>
        </w:rPr>
        <w:t>holes shall not exceed 1(Vertical): 4(Horizontal).</w:t>
      </w:r>
    </w:p>
    <w:p w:rsidR="00980604" w:rsidRDefault="00980604">
      <w:pPr>
        <w:suppressAutoHyphens/>
        <w:spacing w:line="240" w:lineRule="atLeast"/>
        <w:jc w:val="both"/>
        <w:rPr>
          <w:color w:val="000000"/>
          <w:sz w:val="22"/>
        </w:rPr>
      </w:pPr>
    </w:p>
    <w:p w:rsidR="0018591E" w:rsidRDefault="00980604">
      <w:pPr>
        <w:suppressAutoHyphens/>
        <w:spacing w:line="240" w:lineRule="atLeast"/>
        <w:jc w:val="both"/>
        <w:rPr>
          <w:color w:val="000000"/>
          <w:sz w:val="22"/>
        </w:rPr>
      </w:pPr>
      <w:r>
        <w:rPr>
          <w:color w:val="000000"/>
          <w:sz w:val="22"/>
        </w:rPr>
        <w:t xml:space="preserve">Bench height shall be a maximum of 20 </w:t>
      </w:r>
      <w:r w:rsidR="00FF4B18">
        <w:rPr>
          <w:color w:val="000000"/>
          <w:sz w:val="22"/>
        </w:rPr>
        <w:t>feet</w:t>
      </w:r>
      <w:r w:rsidR="0018591E">
        <w:rPr>
          <w:color w:val="000000"/>
          <w:sz w:val="22"/>
        </w:rPr>
        <w:t>.</w:t>
      </w:r>
    </w:p>
    <w:p w:rsidR="0018591E" w:rsidRDefault="0018591E">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 </w:t>
      </w:r>
      <w:r w:rsidR="0018591E">
        <w:rPr>
          <w:color w:val="000000"/>
          <w:sz w:val="22"/>
        </w:rPr>
        <w:t>B</w:t>
      </w:r>
      <w:r>
        <w:rPr>
          <w:color w:val="000000"/>
          <w:sz w:val="22"/>
        </w:rPr>
        <w:t>lasts shall be sized such that the requirements of the traffic control specifications are fulfilled.</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Maximum depth of sub-drilling for all blastholes at final grade shall be </w:t>
      </w:r>
      <w:r w:rsidR="00FF4B18">
        <w:rPr>
          <w:color w:val="000000"/>
          <w:sz w:val="22"/>
        </w:rPr>
        <w:t>6</w:t>
      </w:r>
      <w:r>
        <w:rPr>
          <w:color w:val="000000"/>
          <w:sz w:val="22"/>
        </w:rPr>
        <w:t xml:space="preserve"> inches.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roofErr w:type="spellStart"/>
      <w:r>
        <w:rPr>
          <w:color w:val="000000"/>
          <w:sz w:val="22"/>
        </w:rPr>
        <w:t>Drillhole</w:t>
      </w:r>
      <w:proofErr w:type="spellEnd"/>
      <w:r>
        <w:rPr>
          <w:color w:val="000000"/>
          <w:sz w:val="22"/>
        </w:rPr>
        <w:t xml:space="preserve"> conditions may vary from dry to </w:t>
      </w:r>
      <w:proofErr w:type="gramStart"/>
      <w:r>
        <w:rPr>
          <w:color w:val="000000"/>
          <w:sz w:val="22"/>
        </w:rPr>
        <w:t>filled</w:t>
      </w:r>
      <w:proofErr w:type="gramEnd"/>
      <w:r>
        <w:rPr>
          <w:color w:val="000000"/>
          <w:sz w:val="22"/>
        </w:rPr>
        <w:t xml:space="preserve"> with water.  The Contractor shall use explosives or blasting accessories that are appropriate for the </w:t>
      </w:r>
      <w:proofErr w:type="gramStart"/>
      <w:r>
        <w:rPr>
          <w:color w:val="000000"/>
          <w:sz w:val="22"/>
        </w:rPr>
        <w:t>hole</w:t>
      </w:r>
      <w:proofErr w:type="gramEnd"/>
      <w:r>
        <w:rPr>
          <w:color w:val="000000"/>
          <w:sz w:val="22"/>
        </w:rPr>
        <w:t xml:space="preserve"> conditions at no additional cost to the project.</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The blast design shall take into consideration the natural joints, seams, fractures and bedding of the slope.</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FF0000"/>
          <w:sz w:val="22"/>
        </w:rPr>
      </w:pPr>
      <w:r w:rsidRPr="00B64092">
        <w:rPr>
          <w:color w:val="943634" w:themeColor="accent2" w:themeShade="BF"/>
          <w:sz w:val="22"/>
        </w:rPr>
        <w:t>♠</w:t>
      </w:r>
      <w:r>
        <w:rPr>
          <w:color w:val="000000"/>
          <w:sz w:val="22"/>
        </w:rPr>
        <w:t xml:space="preserve">Where possible, </w:t>
      </w:r>
      <w:proofErr w:type="gramStart"/>
      <w:r>
        <w:rPr>
          <w:color w:val="000000"/>
          <w:sz w:val="22"/>
        </w:rPr>
        <w:t>hole</w:t>
      </w:r>
      <w:proofErr w:type="gramEnd"/>
      <w:r>
        <w:rPr>
          <w:color w:val="000000"/>
          <w:sz w:val="22"/>
        </w:rPr>
        <w:t xml:space="preserve"> alignment and stemming techniques shall be used to maximize the contribution of the natural slope characteristics to the final face. The Engineer shall </w:t>
      </w:r>
      <w:r>
        <w:rPr>
          <w:sz w:val="22"/>
        </w:rPr>
        <w:t>approve locations where the use of natural slope characteristics will be used to shape the final wall face</w:t>
      </w:r>
      <w:r>
        <w:rPr>
          <w:color w:val="FF0000"/>
          <w:sz w:val="22"/>
        </w:rPr>
        <w:t>.</w:t>
      </w:r>
    </w:p>
    <w:p w:rsidR="00980604" w:rsidRDefault="00980604">
      <w:pPr>
        <w:suppressAutoHyphens/>
        <w:spacing w:line="240" w:lineRule="atLeast"/>
        <w:jc w:val="both"/>
        <w:rPr>
          <w:b/>
          <w:bCs/>
          <w:color w:val="000000"/>
          <w:sz w:val="22"/>
        </w:rPr>
      </w:pPr>
    </w:p>
    <w:p w:rsidR="006F17BE" w:rsidRDefault="006F17BE" w:rsidP="006F17BE">
      <w:pPr>
        <w:pStyle w:val="Heading1"/>
        <w:spacing w:line="240" w:lineRule="atLeast"/>
        <w:rPr>
          <w:rFonts w:ascii="Times New Roman" w:hAnsi="Times New Roman"/>
          <w:b w:val="0"/>
          <w:caps/>
          <w:color w:val="000000"/>
          <w:sz w:val="22"/>
        </w:rPr>
      </w:pPr>
      <w:r>
        <w:rPr>
          <w:rFonts w:ascii="Times New Roman" w:hAnsi="Times New Roman"/>
          <w:b w:val="0"/>
          <w:caps/>
          <w:color w:val="000000"/>
          <w:sz w:val="22"/>
        </w:rPr>
        <w:lastRenderedPageBreak/>
        <w:t>5</w:t>
      </w:r>
    </w:p>
    <w:p w:rsidR="006F17BE" w:rsidRPr="00980604" w:rsidRDefault="006F17BE" w:rsidP="006F17BE">
      <w:pPr>
        <w:pStyle w:val="Heading1"/>
        <w:spacing w:line="240" w:lineRule="atLeast"/>
        <w:rPr>
          <w:rFonts w:ascii="Times New Roman" w:hAnsi="Times New Roman"/>
          <w:b w:val="0"/>
          <w:bCs/>
          <w:caps/>
          <w:color w:val="000000"/>
          <w:sz w:val="22"/>
          <w:szCs w:val="24"/>
        </w:rPr>
      </w:pPr>
      <w:r w:rsidRPr="00980604">
        <w:rPr>
          <w:rFonts w:ascii="Times New Roman" w:hAnsi="Times New Roman"/>
          <w:b w:val="0"/>
          <w:caps/>
          <w:color w:val="000000"/>
          <w:sz w:val="22"/>
        </w:rPr>
        <w:t>Revision Of Section 203</w:t>
      </w:r>
      <w:r w:rsidRPr="00980604">
        <w:rPr>
          <w:rFonts w:ascii="Times New Roman" w:hAnsi="Times New Roman"/>
          <w:b w:val="0"/>
          <w:caps/>
          <w:color w:val="000000"/>
          <w:sz w:val="22"/>
        </w:rPr>
        <w:br/>
        <w:t>Rock Excavation</w:t>
      </w:r>
    </w:p>
    <w:p w:rsidR="006F17BE" w:rsidRDefault="006F17BE">
      <w:pPr>
        <w:suppressAutoHyphens/>
        <w:spacing w:line="240" w:lineRule="atLeast"/>
        <w:jc w:val="both"/>
        <w:rPr>
          <w:b/>
          <w:bCs/>
          <w:color w:val="000000"/>
          <w:sz w:val="22"/>
        </w:rPr>
      </w:pPr>
    </w:p>
    <w:p w:rsidR="00980604" w:rsidRDefault="00980604">
      <w:pPr>
        <w:suppressAutoHyphens/>
        <w:spacing w:line="240" w:lineRule="atLeast"/>
        <w:jc w:val="both"/>
        <w:rPr>
          <w:color w:val="000000"/>
          <w:sz w:val="22"/>
        </w:rPr>
      </w:pPr>
      <w:proofErr w:type="gramStart"/>
      <w:r>
        <w:rPr>
          <w:b/>
          <w:bCs/>
          <w:color w:val="000000"/>
          <w:sz w:val="22"/>
        </w:rPr>
        <w:t>Production Blasting.</w:t>
      </w:r>
      <w:proofErr w:type="gramEnd"/>
      <w:r>
        <w:rPr>
          <w:b/>
          <w:bCs/>
          <w:color w:val="000000"/>
          <w:sz w:val="22"/>
        </w:rPr>
        <w:t xml:space="preserve">  </w:t>
      </w:r>
      <w:r>
        <w:rPr>
          <w:color w:val="000000"/>
          <w:sz w:val="22"/>
        </w:rPr>
        <w:t xml:space="preserve">Blast parameters such as </w:t>
      </w:r>
      <w:proofErr w:type="gramStart"/>
      <w:r>
        <w:rPr>
          <w:color w:val="000000"/>
          <w:sz w:val="22"/>
        </w:rPr>
        <w:t>hole</w:t>
      </w:r>
      <w:proofErr w:type="gramEnd"/>
      <w:r>
        <w:rPr>
          <w:color w:val="000000"/>
          <w:sz w:val="22"/>
        </w:rPr>
        <w:t xml:space="preserve"> size, hole depth, hole spacing, burden, charge size, charge distribution and delay sequence shall be carefully designed and controlled to provide a distribution of charge that will excavate the rock to the required limits.</w:t>
      </w:r>
    </w:p>
    <w:p w:rsidR="00980604" w:rsidRDefault="00980604">
      <w:pPr>
        <w:suppressAutoHyphens/>
        <w:spacing w:line="240" w:lineRule="atLeast"/>
        <w:jc w:val="both"/>
        <w:rPr>
          <w:b/>
          <w:bCs/>
          <w:color w:val="000000"/>
          <w:sz w:val="22"/>
        </w:rPr>
      </w:pPr>
    </w:p>
    <w:p w:rsidR="00980604" w:rsidRDefault="00980604">
      <w:pPr>
        <w:suppressAutoHyphens/>
        <w:spacing w:line="240" w:lineRule="atLeast"/>
        <w:jc w:val="both"/>
        <w:rPr>
          <w:b/>
          <w:bCs/>
          <w:color w:val="000000"/>
          <w:sz w:val="22"/>
        </w:rPr>
      </w:pPr>
      <w:r>
        <w:rPr>
          <w:color w:val="000000"/>
          <w:sz w:val="22"/>
        </w:rPr>
        <w:t xml:space="preserve">Production </w:t>
      </w:r>
      <w:proofErr w:type="spellStart"/>
      <w:r>
        <w:rPr>
          <w:color w:val="000000"/>
          <w:sz w:val="22"/>
        </w:rPr>
        <w:t>blastholes</w:t>
      </w:r>
      <w:proofErr w:type="spellEnd"/>
      <w:r>
        <w:rPr>
          <w:color w:val="000000"/>
          <w:sz w:val="22"/>
        </w:rPr>
        <w:t xml:space="preserve"> shall not exceed </w:t>
      </w:r>
      <w:r w:rsidR="00CB1965">
        <w:rPr>
          <w:color w:val="000000"/>
          <w:sz w:val="22"/>
        </w:rPr>
        <w:t>3</w:t>
      </w:r>
      <w:r>
        <w:rPr>
          <w:color w:val="000000"/>
          <w:sz w:val="22"/>
        </w:rPr>
        <w:t xml:space="preserve"> inches in diameter when pourable explosives or emulsions are used.  Packaged charges shall not exceed </w:t>
      </w:r>
      <w:r w:rsidR="00CB1965">
        <w:rPr>
          <w:color w:val="000000"/>
          <w:sz w:val="22"/>
        </w:rPr>
        <w:t>3</w:t>
      </w:r>
      <w:r>
        <w:rPr>
          <w:color w:val="000000"/>
          <w:sz w:val="22"/>
        </w:rPr>
        <w:t xml:space="preserve"> inches in diameter when used in production blastholes that exceed three inches in diameter. The production </w:t>
      </w:r>
      <w:proofErr w:type="spellStart"/>
      <w:r>
        <w:rPr>
          <w:color w:val="000000"/>
          <w:sz w:val="22"/>
        </w:rPr>
        <w:t>blastholes</w:t>
      </w:r>
      <w:proofErr w:type="spellEnd"/>
      <w:r>
        <w:rPr>
          <w:color w:val="000000"/>
          <w:sz w:val="22"/>
        </w:rPr>
        <w:t xml:space="preserve"> shall be sequenced to provide the highest degree of relief to the final excavation surfaces.</w:t>
      </w:r>
    </w:p>
    <w:p w:rsidR="00980604" w:rsidRDefault="00980604">
      <w:pPr>
        <w:suppressAutoHyphens/>
        <w:spacing w:line="240" w:lineRule="atLeast"/>
        <w:jc w:val="both"/>
        <w:rPr>
          <w:b/>
          <w:bCs/>
          <w:color w:val="000000"/>
          <w:sz w:val="22"/>
        </w:rPr>
      </w:pPr>
    </w:p>
    <w:p w:rsidR="00980604" w:rsidRDefault="00980604">
      <w:pPr>
        <w:suppressAutoHyphens/>
        <w:spacing w:line="240" w:lineRule="atLeast"/>
        <w:jc w:val="both"/>
        <w:rPr>
          <w:color w:val="000000"/>
          <w:sz w:val="22"/>
        </w:rPr>
      </w:pPr>
      <w:r>
        <w:rPr>
          <w:color w:val="000000"/>
          <w:sz w:val="22"/>
        </w:rPr>
        <w:t xml:space="preserve">The burden for production blastholes shall not exceed </w:t>
      </w:r>
      <w:r w:rsidR="00DF385D">
        <w:rPr>
          <w:color w:val="000000"/>
          <w:sz w:val="22"/>
        </w:rPr>
        <w:t>½ the</w:t>
      </w:r>
      <w:r>
        <w:rPr>
          <w:color w:val="000000"/>
          <w:sz w:val="22"/>
        </w:rPr>
        <w:t xml:space="preserve"> bench height.</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Production blastholes shall not be drilled closer than </w:t>
      </w:r>
      <w:r w:rsidR="00CB1965">
        <w:rPr>
          <w:color w:val="000000"/>
          <w:sz w:val="22"/>
        </w:rPr>
        <w:t>6</w:t>
      </w:r>
      <w:r>
        <w:rPr>
          <w:color w:val="000000"/>
          <w:sz w:val="22"/>
        </w:rPr>
        <w:t xml:space="preserve"> feet to the controlled blast line.  The bottom of the production holes shall not be drilled deeper than the bottom of the Controlled Blast Line blastholes.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The Contractor shall use blasting mats suitable to prevent flyrock during each round fired.  </w:t>
      </w:r>
      <w:proofErr w:type="gramStart"/>
      <w:r>
        <w:rPr>
          <w:color w:val="000000"/>
          <w:sz w:val="22"/>
        </w:rPr>
        <w:t>At the request of the Contractor and upon demonstration that flyrock can be prevented by other means, elimination of the blasting mat may be approved by the Engineer.</w:t>
      </w:r>
      <w:proofErr w:type="gramEnd"/>
      <w:r>
        <w:rPr>
          <w:color w:val="000000"/>
          <w:sz w:val="22"/>
        </w:rPr>
        <w:t xml:space="preserve">  Elimination of the blasting mat requirement shall not relieve the Contractor of responsibility for damages caused by blasting.</w:t>
      </w:r>
    </w:p>
    <w:p w:rsidR="00980604" w:rsidRDefault="00980604">
      <w:pPr>
        <w:suppressAutoHyphens/>
        <w:spacing w:line="240" w:lineRule="atLeast"/>
        <w:jc w:val="both"/>
        <w:rPr>
          <w:color w:val="000000"/>
          <w:sz w:val="22"/>
        </w:rPr>
      </w:pPr>
    </w:p>
    <w:p w:rsidR="00980604" w:rsidRDefault="00980604">
      <w:pPr>
        <w:tabs>
          <w:tab w:val="left" w:pos="-26"/>
          <w:tab w:val="left" w:pos="0"/>
          <w:tab w:val="left" w:pos="81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26"/>
        <w:rPr>
          <w:color w:val="000000"/>
          <w:sz w:val="22"/>
        </w:rPr>
      </w:pPr>
      <w:r>
        <w:rPr>
          <w:color w:val="000000"/>
          <w:sz w:val="22"/>
        </w:rPr>
        <w:t>Blasts shall be designed so as not to exceed a maximum peak particle velocity (largest single component) of one inch per second measured 100 feet from the blast.  If peak particle velocity exceeds this value, the Contractor shall modify charge weight per delay, sequence, and other applicable blast parameters to achieve acceptable vibration levels.</w:t>
      </w:r>
    </w:p>
    <w:p w:rsidR="00980604" w:rsidRDefault="00980604">
      <w:pPr>
        <w:tabs>
          <w:tab w:val="left" w:pos="-26"/>
          <w:tab w:val="left" w:pos="0"/>
          <w:tab w:val="left" w:pos="81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26"/>
        <w:rPr>
          <w:color w:val="000000"/>
          <w:sz w:val="22"/>
        </w:rPr>
      </w:pPr>
    </w:p>
    <w:p w:rsidR="00980604" w:rsidRDefault="00980604">
      <w:pPr>
        <w:tabs>
          <w:tab w:val="left" w:pos="-26"/>
          <w:tab w:val="left" w:pos="0"/>
          <w:tab w:val="left" w:pos="81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26"/>
        <w:rPr>
          <w:color w:val="000000"/>
          <w:sz w:val="22"/>
        </w:rPr>
      </w:pPr>
      <w:r>
        <w:rPr>
          <w:color w:val="000000"/>
          <w:sz w:val="22"/>
        </w:rPr>
        <w:t xml:space="preserve">Blasting at distances less than 200 </w:t>
      </w:r>
      <w:r w:rsidR="001E5B8B">
        <w:rPr>
          <w:color w:val="000000"/>
          <w:sz w:val="22"/>
        </w:rPr>
        <w:t>feet</w:t>
      </w:r>
      <w:r>
        <w:rPr>
          <w:color w:val="000000"/>
          <w:sz w:val="22"/>
        </w:rPr>
        <w:t xml:space="preserve"> from concrete that has not developed 0.8 </w:t>
      </w:r>
      <w:r w:rsidR="001E5B8B">
        <w:rPr>
          <w:color w:val="000000"/>
          <w:sz w:val="22"/>
        </w:rPr>
        <w:t>f’</w:t>
      </w:r>
      <w:r w:rsidR="001E5B8B" w:rsidRPr="001E5B8B">
        <w:rPr>
          <w:color w:val="000000"/>
          <w:sz w:val="28"/>
          <w:szCs w:val="28"/>
          <w:vertAlign w:val="subscript"/>
        </w:rPr>
        <w:t>c</w:t>
      </w:r>
      <w:r w:rsidR="001E5B8B">
        <w:rPr>
          <w:color w:val="000000"/>
          <w:sz w:val="22"/>
        </w:rPr>
        <w:t xml:space="preserve"> </w:t>
      </w:r>
      <w:r>
        <w:rPr>
          <w:color w:val="000000"/>
          <w:sz w:val="22"/>
        </w:rPr>
        <w:t>strength will not be permitted.</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All blasts shall be drilled, loaded, tied-off, and detonated under the direct charge of the approved blasting supervisor.</w:t>
      </w:r>
    </w:p>
    <w:p w:rsidR="00980604" w:rsidRDefault="00980604">
      <w:pPr>
        <w:suppressAutoHyphens/>
        <w:spacing w:line="240" w:lineRule="atLeast"/>
        <w:jc w:val="both"/>
        <w:rPr>
          <w:b/>
          <w:bCs/>
          <w:color w:val="000000"/>
          <w:sz w:val="22"/>
        </w:rPr>
      </w:pPr>
    </w:p>
    <w:p w:rsidR="00980604" w:rsidRDefault="00980604">
      <w:pPr>
        <w:suppressAutoHyphens/>
        <w:spacing w:line="240" w:lineRule="atLeast"/>
        <w:jc w:val="both"/>
        <w:rPr>
          <w:color w:val="000000"/>
          <w:sz w:val="22"/>
        </w:rPr>
      </w:pPr>
      <w:proofErr w:type="gramStart"/>
      <w:r>
        <w:rPr>
          <w:b/>
          <w:bCs/>
          <w:color w:val="000000"/>
          <w:sz w:val="22"/>
        </w:rPr>
        <w:t>Controlled Blasting.</w:t>
      </w:r>
      <w:proofErr w:type="gramEnd"/>
      <w:r>
        <w:rPr>
          <w:b/>
          <w:bCs/>
          <w:color w:val="000000"/>
          <w:sz w:val="22"/>
        </w:rPr>
        <w:t xml:space="preserve">  </w:t>
      </w:r>
      <w:r>
        <w:rPr>
          <w:color w:val="000000"/>
          <w:sz w:val="22"/>
        </w:rPr>
        <w:t>Controlled blasting shall be used for all drill and blast operations required to carry out the work.  Non-electric detonation systems shall be used.</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sidRPr="00B64092">
        <w:rPr>
          <w:b/>
          <w:bCs/>
          <w:color w:val="943634" w:themeColor="accent2" w:themeShade="BF"/>
          <w:sz w:val="22"/>
        </w:rPr>
        <w:t>◊</w:t>
      </w:r>
      <w:r>
        <w:rPr>
          <w:color w:val="000000"/>
          <w:sz w:val="22"/>
        </w:rPr>
        <w:t>Trim blasting (shall, shall not) be permitted on this project.</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sidRPr="00B64092">
        <w:rPr>
          <w:b/>
          <w:bCs/>
          <w:color w:val="943634" w:themeColor="accent2" w:themeShade="BF"/>
          <w:sz w:val="22"/>
        </w:rPr>
        <w:t>*</w:t>
      </w:r>
      <w:r>
        <w:rPr>
          <w:color w:val="000000"/>
          <w:sz w:val="22"/>
        </w:rPr>
        <w:t xml:space="preserve">Trim blasting shall be used to create the </w:t>
      </w:r>
      <w:r>
        <w:rPr>
          <w:sz w:val="22"/>
        </w:rPr>
        <w:t>final wall face</w:t>
      </w:r>
      <w:r>
        <w:rPr>
          <w:color w:val="FF0000"/>
          <w:sz w:val="22"/>
        </w:rPr>
        <w:t xml:space="preserve"> </w:t>
      </w:r>
      <w:r>
        <w:rPr>
          <w:color w:val="000000"/>
          <w:sz w:val="22"/>
        </w:rPr>
        <w:t>on all blasts, unless otherwise approved by the Engineer.</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sidRPr="00B64092">
        <w:rPr>
          <w:b/>
          <w:bCs/>
          <w:color w:val="943634" w:themeColor="accent2" w:themeShade="BF"/>
          <w:sz w:val="22"/>
        </w:rPr>
        <w:t>◊</w:t>
      </w:r>
      <w:r>
        <w:rPr>
          <w:color w:val="000000"/>
          <w:sz w:val="22"/>
        </w:rPr>
        <w:t>Pres</w:t>
      </w:r>
      <w:r w:rsidR="00B64092">
        <w:rPr>
          <w:color w:val="000000"/>
          <w:sz w:val="22"/>
        </w:rPr>
        <w:t>p</w:t>
      </w:r>
      <w:r>
        <w:rPr>
          <w:color w:val="000000"/>
          <w:sz w:val="22"/>
        </w:rPr>
        <w:t>litting (shall, shall not) be permitted on this project.</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sidRPr="00B64092">
        <w:rPr>
          <w:b/>
          <w:bCs/>
          <w:color w:val="943634" w:themeColor="accent2" w:themeShade="BF"/>
          <w:sz w:val="22"/>
        </w:rPr>
        <w:t>*</w:t>
      </w:r>
      <w:r>
        <w:rPr>
          <w:color w:val="000000"/>
          <w:sz w:val="22"/>
        </w:rPr>
        <w:t>Preslitting shall be used to create the final wall face on all blasts, unless otherwise approved by the Engineer.</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sidRPr="00B64092">
        <w:rPr>
          <w:b/>
          <w:bCs/>
          <w:color w:val="943634" w:themeColor="accent2" w:themeShade="BF"/>
          <w:sz w:val="22"/>
        </w:rPr>
        <w:t>◊</w:t>
      </w:r>
      <w:r>
        <w:rPr>
          <w:color w:val="000000"/>
          <w:sz w:val="22"/>
        </w:rPr>
        <w:t>Line drilling (shall, shall not) be permitted on this project.</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sidRPr="00B64092">
        <w:rPr>
          <w:b/>
          <w:bCs/>
          <w:color w:val="943634" w:themeColor="accent2" w:themeShade="BF"/>
          <w:sz w:val="22"/>
        </w:rPr>
        <w:t>*</w:t>
      </w:r>
      <w:r>
        <w:rPr>
          <w:color w:val="000000"/>
          <w:sz w:val="22"/>
        </w:rPr>
        <w:t>Line drilling shall be required to create the</w:t>
      </w:r>
      <w:r>
        <w:rPr>
          <w:color w:val="FF0000"/>
          <w:sz w:val="22"/>
        </w:rPr>
        <w:t xml:space="preserve"> </w:t>
      </w:r>
      <w:r>
        <w:rPr>
          <w:sz w:val="22"/>
        </w:rPr>
        <w:t>final wall face</w:t>
      </w:r>
      <w:r>
        <w:rPr>
          <w:color w:val="000000"/>
          <w:sz w:val="22"/>
        </w:rPr>
        <w:t xml:space="preserve"> at the locations shown on the plans.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Pourable explosives and emulsions shall not be used in controlled blast line holes.  The maximum charge diameter in controlled blast line holes shall not exceed ½ of the diameter of the hole, unless the Contractor can demonstrate through trial blasting that a greater amount of explosive is acceptable.</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
    <w:p w:rsidR="006F17BE" w:rsidRDefault="006F17BE" w:rsidP="006F17BE">
      <w:pPr>
        <w:pStyle w:val="Heading1"/>
        <w:spacing w:line="240" w:lineRule="atLeast"/>
        <w:rPr>
          <w:rFonts w:ascii="Times New Roman" w:hAnsi="Times New Roman"/>
          <w:b w:val="0"/>
          <w:caps/>
          <w:color w:val="000000"/>
          <w:sz w:val="22"/>
        </w:rPr>
      </w:pPr>
      <w:r>
        <w:rPr>
          <w:rFonts w:ascii="Times New Roman" w:hAnsi="Times New Roman"/>
          <w:b w:val="0"/>
          <w:caps/>
          <w:color w:val="000000"/>
          <w:sz w:val="22"/>
        </w:rPr>
        <w:lastRenderedPageBreak/>
        <w:t>6</w:t>
      </w:r>
    </w:p>
    <w:p w:rsidR="006F17BE" w:rsidRPr="00980604" w:rsidRDefault="006F17BE" w:rsidP="006F17BE">
      <w:pPr>
        <w:pStyle w:val="Heading1"/>
        <w:spacing w:line="240" w:lineRule="atLeast"/>
        <w:rPr>
          <w:rFonts w:ascii="Times New Roman" w:hAnsi="Times New Roman"/>
          <w:b w:val="0"/>
          <w:bCs/>
          <w:caps/>
          <w:color w:val="000000"/>
          <w:sz w:val="22"/>
          <w:szCs w:val="24"/>
        </w:rPr>
      </w:pPr>
      <w:r w:rsidRPr="00980604">
        <w:rPr>
          <w:rFonts w:ascii="Times New Roman" w:hAnsi="Times New Roman"/>
          <w:b w:val="0"/>
          <w:caps/>
          <w:color w:val="000000"/>
          <w:sz w:val="22"/>
        </w:rPr>
        <w:t>Revision Of Section 203</w:t>
      </w:r>
      <w:r w:rsidRPr="00980604">
        <w:rPr>
          <w:rFonts w:ascii="Times New Roman" w:hAnsi="Times New Roman"/>
          <w:b w:val="0"/>
          <w:caps/>
          <w:color w:val="000000"/>
          <w:sz w:val="22"/>
        </w:rPr>
        <w:br/>
        <w:t>Rock Excavation</w:t>
      </w:r>
    </w:p>
    <w:p w:rsidR="006F17BE" w:rsidRDefault="006F17BE">
      <w:pPr>
        <w:suppressAutoHyphens/>
        <w:spacing w:line="240" w:lineRule="atLeast"/>
        <w:jc w:val="both"/>
        <w:rPr>
          <w:color w:val="000000"/>
          <w:sz w:val="22"/>
        </w:rPr>
      </w:pPr>
    </w:p>
    <w:p w:rsidR="006F17BE" w:rsidRDefault="006F17BE" w:rsidP="006F17BE">
      <w:pPr>
        <w:suppressAutoHyphens/>
        <w:spacing w:line="240" w:lineRule="atLeast"/>
        <w:jc w:val="both"/>
        <w:rPr>
          <w:color w:val="000000"/>
          <w:sz w:val="22"/>
        </w:rPr>
      </w:pPr>
      <w:r>
        <w:rPr>
          <w:color w:val="000000"/>
          <w:sz w:val="22"/>
        </w:rPr>
        <w:t>Controlled blast line holes shall not deviate from the neat excavation line by more than </w:t>
      </w:r>
      <w:r>
        <w:rPr>
          <w:color w:val="000000"/>
          <w:sz w:val="22"/>
        </w:rPr>
        <w:t>12 inches unless directed by the Engineer.</w:t>
      </w:r>
    </w:p>
    <w:p w:rsidR="006F17BE" w:rsidRDefault="006F17BE" w:rsidP="006F17BE">
      <w:pPr>
        <w:suppressAutoHyphens/>
        <w:spacing w:line="240" w:lineRule="atLeast"/>
        <w:jc w:val="both"/>
        <w:rPr>
          <w:color w:val="000000"/>
          <w:sz w:val="22"/>
        </w:rPr>
      </w:pPr>
    </w:p>
    <w:p w:rsidR="006F17BE" w:rsidRDefault="006F17BE" w:rsidP="006F17BE">
      <w:pPr>
        <w:suppressAutoHyphens/>
        <w:spacing w:line="240" w:lineRule="atLeast"/>
        <w:jc w:val="both"/>
        <w:rPr>
          <w:color w:val="000000"/>
          <w:sz w:val="22"/>
        </w:rPr>
      </w:pPr>
      <w:r>
        <w:rPr>
          <w:color w:val="000000"/>
          <w:sz w:val="22"/>
        </w:rPr>
        <w:t xml:space="preserve">Controlled blast line holes </w:t>
      </w:r>
      <w:proofErr w:type="spellStart"/>
      <w:r>
        <w:rPr>
          <w:color w:val="000000"/>
          <w:sz w:val="22"/>
        </w:rPr>
        <w:t>blastholes</w:t>
      </w:r>
      <w:proofErr w:type="spellEnd"/>
      <w:r>
        <w:rPr>
          <w:color w:val="000000"/>
          <w:sz w:val="22"/>
        </w:rPr>
        <w:t xml:space="preserve"> shall </w:t>
      </w:r>
      <w:r w:rsidR="00E22ADA">
        <w:rPr>
          <w:color w:val="000000"/>
          <w:sz w:val="22"/>
        </w:rPr>
        <w:t>be</w:t>
      </w:r>
      <w:r>
        <w:rPr>
          <w:color w:val="000000"/>
          <w:sz w:val="22"/>
        </w:rPr>
        <w:t xml:space="preserve"> 2 ½ </w:t>
      </w:r>
      <w:r w:rsidR="00E22ADA">
        <w:rPr>
          <w:color w:val="000000"/>
          <w:sz w:val="22"/>
        </w:rPr>
        <w:t>to 3 inches in</w:t>
      </w:r>
      <w:r>
        <w:rPr>
          <w:color w:val="000000"/>
          <w:sz w:val="22"/>
        </w:rPr>
        <w:t xml:space="preserve"> diameter.</w:t>
      </w:r>
    </w:p>
    <w:p w:rsidR="006F17BE" w:rsidRDefault="006F17BE" w:rsidP="006F17BE">
      <w:pPr>
        <w:suppressAutoHyphens/>
        <w:spacing w:line="240" w:lineRule="atLeast"/>
        <w:jc w:val="both"/>
        <w:rPr>
          <w:color w:val="000000"/>
          <w:sz w:val="22"/>
        </w:rPr>
      </w:pPr>
    </w:p>
    <w:p w:rsidR="006F17BE" w:rsidRDefault="006F17BE" w:rsidP="006F17BE">
      <w:pPr>
        <w:suppressAutoHyphens/>
        <w:spacing w:line="240" w:lineRule="atLeast"/>
        <w:jc w:val="both"/>
        <w:rPr>
          <w:color w:val="000000"/>
          <w:sz w:val="22"/>
        </w:rPr>
      </w:pPr>
      <w:r>
        <w:rPr>
          <w:color w:val="000000"/>
          <w:sz w:val="22"/>
        </w:rPr>
        <w:t>The Contractor shall control drilling operations such that no controlled blast line holes shall deviate from the plane of the planned slope by more than 12 inches.</w:t>
      </w:r>
    </w:p>
    <w:p w:rsidR="006F17BE" w:rsidRDefault="006F17BE">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The length of controlled blast line holes shall not exceed 30 feet, unless otherwise approved.</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The burden shall not exceed</w:t>
      </w:r>
      <w:r w:rsidR="000D509E">
        <w:rPr>
          <w:color w:val="000000"/>
          <w:sz w:val="22"/>
        </w:rPr>
        <w:t xml:space="preserve"> 1.3 times the spacing of the t</w:t>
      </w:r>
      <w:r>
        <w:rPr>
          <w:color w:val="000000"/>
          <w:sz w:val="22"/>
        </w:rPr>
        <w:t>rim blastholes.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Pre-split holes shall extend a minimum of 30 feet beyond the limits of the production holes or to the end of the cut, whichever is less.</w:t>
      </w:r>
    </w:p>
    <w:p w:rsidR="00AB1B91" w:rsidRDefault="00AB1B91">
      <w:pPr>
        <w:suppressAutoHyphens/>
        <w:spacing w:line="240" w:lineRule="atLeast"/>
        <w:jc w:val="both"/>
        <w:rPr>
          <w:color w:val="000000"/>
          <w:sz w:val="22"/>
        </w:rPr>
      </w:pPr>
    </w:p>
    <w:p w:rsidR="00980604" w:rsidRDefault="006F17BE">
      <w:pPr>
        <w:suppressAutoHyphens/>
        <w:spacing w:line="240" w:lineRule="atLeast"/>
        <w:jc w:val="both"/>
        <w:rPr>
          <w:color w:val="000000"/>
          <w:sz w:val="22"/>
        </w:rPr>
      </w:pPr>
      <w:r>
        <w:rPr>
          <w:color w:val="000000"/>
          <w:sz w:val="22"/>
        </w:rPr>
        <w:t>P</w:t>
      </w:r>
      <w:r w:rsidR="00980604">
        <w:rPr>
          <w:color w:val="000000"/>
          <w:sz w:val="22"/>
        </w:rPr>
        <w:t xml:space="preserve">re-split holes shall be spaced such that presplitting is ensured.  The spacing of presplit holes shall not exceed </w:t>
      </w:r>
      <w:r w:rsidR="00AB1B91">
        <w:rPr>
          <w:color w:val="000000"/>
          <w:sz w:val="22"/>
        </w:rPr>
        <w:t>14</w:t>
      </w:r>
      <w:r w:rsidR="00980604">
        <w:rPr>
          <w:color w:val="000000"/>
          <w:sz w:val="22"/>
        </w:rPr>
        <w:t xml:space="preserve"> times the diameter of the holes.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b/>
          <w:bCs/>
          <w:color w:val="000000"/>
          <w:sz w:val="22"/>
        </w:rPr>
        <w:t xml:space="preserve">Blast Monitoring. </w:t>
      </w:r>
      <w:r>
        <w:rPr>
          <w:color w:val="000000"/>
          <w:sz w:val="22"/>
        </w:rPr>
        <w:t>Blast induced vibrations shall be monitored by the Contractor for every blast.  Data will be made available to the Engineer no later than the next working day following each blast.  The Contractor's seismograph equipment shall, as a minimum:</w:t>
      </w:r>
    </w:p>
    <w:p w:rsidR="00980604" w:rsidRDefault="00980604">
      <w:pPr>
        <w:suppressAutoHyphens/>
        <w:spacing w:line="240" w:lineRule="atLeast"/>
        <w:jc w:val="both"/>
        <w:rPr>
          <w:color w:val="000000"/>
          <w:sz w:val="22"/>
        </w:rPr>
      </w:pPr>
      <w:r>
        <w:rPr>
          <w:color w:val="000000"/>
          <w:sz w:val="22"/>
        </w:rPr>
        <w:tab/>
      </w:r>
    </w:p>
    <w:p w:rsidR="00980604" w:rsidRDefault="00AB250B">
      <w:pPr>
        <w:numPr>
          <w:ilvl w:val="0"/>
          <w:numId w:val="6"/>
        </w:numPr>
        <w:suppressAutoHyphens/>
        <w:spacing w:line="240" w:lineRule="atLeast"/>
        <w:jc w:val="both"/>
        <w:rPr>
          <w:color w:val="000000"/>
          <w:sz w:val="22"/>
        </w:rPr>
      </w:pPr>
      <w:r>
        <w:rPr>
          <w:color w:val="000000"/>
          <w:sz w:val="22"/>
        </w:rPr>
        <w:t xml:space="preserve">Be equipped </w:t>
      </w:r>
      <w:r w:rsidR="00980604">
        <w:rPr>
          <w:color w:val="000000"/>
          <w:sz w:val="22"/>
        </w:rPr>
        <w:t>with a self-triggering device.</w:t>
      </w:r>
    </w:p>
    <w:p w:rsidR="00980604" w:rsidRDefault="00AB250B">
      <w:pPr>
        <w:numPr>
          <w:ilvl w:val="0"/>
          <w:numId w:val="6"/>
        </w:numPr>
        <w:suppressAutoHyphens/>
        <w:spacing w:line="240" w:lineRule="atLeast"/>
        <w:jc w:val="both"/>
        <w:rPr>
          <w:color w:val="000000"/>
          <w:sz w:val="22"/>
        </w:rPr>
      </w:pPr>
      <w:r>
        <w:rPr>
          <w:color w:val="000000"/>
          <w:sz w:val="22"/>
        </w:rPr>
        <w:t xml:space="preserve">Be capable </w:t>
      </w:r>
      <w:r w:rsidR="00980604">
        <w:rPr>
          <w:color w:val="000000"/>
          <w:sz w:val="22"/>
        </w:rPr>
        <w:t>of measuring vibrations in three planes.</w:t>
      </w:r>
    </w:p>
    <w:p w:rsidR="00980604" w:rsidRDefault="00980604">
      <w:pPr>
        <w:numPr>
          <w:ilvl w:val="0"/>
          <w:numId w:val="6"/>
        </w:numPr>
        <w:suppressAutoHyphens/>
        <w:spacing w:line="240" w:lineRule="atLeast"/>
        <w:jc w:val="both"/>
        <w:rPr>
          <w:color w:val="000000"/>
          <w:sz w:val="22"/>
        </w:rPr>
      </w:pPr>
      <w:r>
        <w:rPr>
          <w:color w:val="000000"/>
          <w:sz w:val="22"/>
        </w:rPr>
        <w:t>Automatically calculate peak resultant particle velocity.</w:t>
      </w:r>
    </w:p>
    <w:p w:rsidR="00980604" w:rsidRDefault="00AB250B">
      <w:pPr>
        <w:numPr>
          <w:ilvl w:val="0"/>
          <w:numId w:val="6"/>
        </w:numPr>
        <w:suppressAutoHyphens/>
        <w:spacing w:line="240" w:lineRule="atLeast"/>
        <w:jc w:val="both"/>
        <w:rPr>
          <w:color w:val="000000"/>
          <w:sz w:val="22"/>
        </w:rPr>
      </w:pPr>
      <w:r>
        <w:rPr>
          <w:color w:val="000000"/>
          <w:sz w:val="22"/>
        </w:rPr>
        <w:t xml:space="preserve">Be capable </w:t>
      </w:r>
      <w:r w:rsidR="00980604">
        <w:rPr>
          <w:color w:val="000000"/>
          <w:sz w:val="22"/>
        </w:rPr>
        <w:t>of providing a hard copy of the wave form and a summary of the results.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roofErr w:type="gramStart"/>
      <w:r>
        <w:rPr>
          <w:b/>
          <w:bCs/>
          <w:color w:val="000000"/>
          <w:sz w:val="22"/>
        </w:rPr>
        <w:t>Rock Scaling.</w:t>
      </w:r>
      <w:proofErr w:type="gramEnd"/>
      <w:r>
        <w:rPr>
          <w:b/>
          <w:bCs/>
          <w:color w:val="000000"/>
          <w:sz w:val="22"/>
        </w:rPr>
        <w:t xml:space="preserve"> </w:t>
      </w:r>
      <w:r>
        <w:rPr>
          <w:color w:val="000000"/>
          <w:sz w:val="22"/>
        </w:rPr>
        <w:t xml:space="preserve">Immediately after each blast, </w:t>
      </w:r>
      <w:r w:rsidR="00AB1B91">
        <w:rPr>
          <w:color w:val="000000"/>
          <w:sz w:val="22"/>
        </w:rPr>
        <w:t>the Contractor s</w:t>
      </w:r>
      <w:r>
        <w:rPr>
          <w:color w:val="000000"/>
          <w:sz w:val="22"/>
        </w:rPr>
        <w:t>hall scale loose rock and blast debris and shall inspect rock surfaces.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All rock on the cut face that is loose, hanging, or that creates a potentially dangerous situation shall be removed or stabilized, to the Engineer's satisfaction, during or upon completion of the excavation in each lift.  Drilling of the next lift </w:t>
      </w:r>
      <w:r w:rsidR="00AB1B91">
        <w:rPr>
          <w:color w:val="000000"/>
          <w:sz w:val="22"/>
        </w:rPr>
        <w:t>shall</w:t>
      </w:r>
      <w:r>
        <w:rPr>
          <w:color w:val="000000"/>
          <w:sz w:val="22"/>
        </w:rPr>
        <w:t xml:space="preserve"> not proceed until this work has been completed.</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The slopes shall be scaled throughout the duration of the </w:t>
      </w:r>
      <w:r w:rsidR="00F75222">
        <w:rPr>
          <w:color w:val="000000"/>
          <w:sz w:val="22"/>
        </w:rPr>
        <w:t>C</w:t>
      </w:r>
      <w:r>
        <w:rPr>
          <w:color w:val="000000"/>
          <w:sz w:val="22"/>
        </w:rPr>
        <w:t>ontract and at such frequency as required to remove all hazardous loose rock or overhangs.</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 xml:space="preserve">The slopes shall be scaled using a suitable standard steel mine-scaling rod.  Subject to the Engineer's approval, other methods such as machine scaling, hydraulic </w:t>
      </w:r>
      <w:r w:rsidR="00AB250B">
        <w:rPr>
          <w:color w:val="000000"/>
          <w:sz w:val="22"/>
        </w:rPr>
        <w:t>splitting</w:t>
      </w:r>
      <w:r>
        <w:rPr>
          <w:color w:val="000000"/>
          <w:sz w:val="22"/>
        </w:rPr>
        <w:t xml:space="preserve">, or </w:t>
      </w:r>
      <w:r w:rsidR="00AB250B">
        <w:rPr>
          <w:color w:val="000000"/>
          <w:sz w:val="22"/>
        </w:rPr>
        <w:t>incidental, low-quantity</w:t>
      </w:r>
      <w:r>
        <w:rPr>
          <w:color w:val="000000"/>
          <w:sz w:val="22"/>
        </w:rPr>
        <w:t xml:space="preserve"> blasting may be used in lieu of or to supplement hand scaling.  </w:t>
      </w:r>
    </w:p>
    <w:p w:rsidR="00980604" w:rsidRDefault="00980604">
      <w:pPr>
        <w:pStyle w:val="BodyText3"/>
        <w:suppressAutoHyphens/>
        <w:spacing w:line="240" w:lineRule="atLeast"/>
        <w:rPr>
          <w:color w:val="000000"/>
          <w:sz w:val="22"/>
        </w:rPr>
      </w:pPr>
    </w:p>
    <w:p w:rsidR="00980604" w:rsidRDefault="00980604">
      <w:pPr>
        <w:suppressAutoHyphens/>
        <w:spacing w:line="240" w:lineRule="atLeast"/>
        <w:jc w:val="both"/>
        <w:rPr>
          <w:color w:val="000000"/>
          <w:sz w:val="22"/>
        </w:rPr>
      </w:pPr>
      <w:proofErr w:type="gramStart"/>
      <w:r>
        <w:rPr>
          <w:b/>
          <w:bCs/>
          <w:color w:val="000000"/>
          <w:sz w:val="22"/>
        </w:rPr>
        <w:t>Traffic Control.</w:t>
      </w:r>
      <w:proofErr w:type="gramEnd"/>
      <w:r>
        <w:rPr>
          <w:color w:val="000000"/>
          <w:sz w:val="22"/>
        </w:rPr>
        <w:t xml:space="preserve"> </w:t>
      </w:r>
      <w:r w:rsidR="00F75222">
        <w:rPr>
          <w:color w:val="000000"/>
          <w:sz w:val="22"/>
        </w:rPr>
        <w:t>Traffic control for bl</w:t>
      </w:r>
      <w:r>
        <w:rPr>
          <w:color w:val="000000"/>
          <w:sz w:val="22"/>
        </w:rPr>
        <w:t xml:space="preserve">asting work shall be in accordance with the </w:t>
      </w:r>
      <w:r w:rsidR="00F75222">
        <w:rPr>
          <w:color w:val="000000"/>
          <w:sz w:val="22"/>
        </w:rPr>
        <w:t>Traffic Control Plan.</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The time of blast initiation for each blast shall be furnished to the Engineer by the Contractor‘s Traffic Control Supervisor.  This notification shall occur at least 12 hours prior to the blast and shall be confirmed 30 minutes prior to the blast by phone or traffic control radio network.</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p>
    <w:p w:rsidR="006F17BE" w:rsidRDefault="006F17BE">
      <w:pPr>
        <w:suppressAutoHyphens/>
        <w:spacing w:line="240" w:lineRule="atLeast"/>
        <w:jc w:val="center"/>
        <w:rPr>
          <w:b/>
          <w:bCs/>
          <w:color w:val="000000"/>
          <w:sz w:val="22"/>
        </w:rPr>
      </w:pPr>
    </w:p>
    <w:p w:rsidR="006F17BE" w:rsidRDefault="006F17BE">
      <w:pPr>
        <w:suppressAutoHyphens/>
        <w:spacing w:line="240" w:lineRule="atLeast"/>
        <w:jc w:val="center"/>
        <w:rPr>
          <w:b/>
          <w:bCs/>
          <w:color w:val="000000"/>
          <w:sz w:val="22"/>
        </w:rPr>
      </w:pPr>
    </w:p>
    <w:p w:rsidR="006F17BE" w:rsidRDefault="006F17BE">
      <w:pPr>
        <w:suppressAutoHyphens/>
        <w:spacing w:line="240" w:lineRule="atLeast"/>
        <w:jc w:val="center"/>
        <w:rPr>
          <w:b/>
          <w:bCs/>
          <w:color w:val="000000"/>
          <w:sz w:val="22"/>
        </w:rPr>
      </w:pPr>
    </w:p>
    <w:p w:rsidR="006F17BE" w:rsidRDefault="006F17BE">
      <w:pPr>
        <w:suppressAutoHyphens/>
        <w:spacing w:line="240" w:lineRule="atLeast"/>
        <w:jc w:val="center"/>
        <w:rPr>
          <w:b/>
          <w:bCs/>
          <w:color w:val="000000"/>
          <w:sz w:val="22"/>
        </w:rPr>
      </w:pPr>
    </w:p>
    <w:p w:rsidR="006F17BE" w:rsidRDefault="002B2356" w:rsidP="006F17BE">
      <w:pPr>
        <w:pStyle w:val="Heading1"/>
        <w:spacing w:line="240" w:lineRule="atLeast"/>
        <w:rPr>
          <w:rFonts w:ascii="Times New Roman" w:hAnsi="Times New Roman"/>
          <w:b w:val="0"/>
          <w:caps/>
          <w:color w:val="000000"/>
          <w:sz w:val="22"/>
        </w:rPr>
      </w:pPr>
      <w:r>
        <w:rPr>
          <w:rFonts w:ascii="Times New Roman" w:hAnsi="Times New Roman"/>
          <w:b w:val="0"/>
          <w:caps/>
          <w:color w:val="000000"/>
          <w:sz w:val="22"/>
        </w:rPr>
        <w:t>7</w:t>
      </w:r>
    </w:p>
    <w:p w:rsidR="006F17BE" w:rsidRPr="00980604" w:rsidRDefault="006F17BE" w:rsidP="006F17BE">
      <w:pPr>
        <w:pStyle w:val="Heading1"/>
        <w:spacing w:line="240" w:lineRule="atLeast"/>
        <w:rPr>
          <w:rFonts w:ascii="Times New Roman" w:hAnsi="Times New Roman"/>
          <w:b w:val="0"/>
          <w:bCs/>
          <w:caps/>
          <w:color w:val="000000"/>
          <w:sz w:val="22"/>
          <w:szCs w:val="24"/>
        </w:rPr>
      </w:pPr>
      <w:r w:rsidRPr="00980604">
        <w:rPr>
          <w:rFonts w:ascii="Times New Roman" w:hAnsi="Times New Roman"/>
          <w:b w:val="0"/>
          <w:caps/>
          <w:color w:val="000000"/>
          <w:sz w:val="22"/>
        </w:rPr>
        <w:t>Revision Of Section 203</w:t>
      </w:r>
      <w:r w:rsidRPr="00980604">
        <w:rPr>
          <w:rFonts w:ascii="Times New Roman" w:hAnsi="Times New Roman"/>
          <w:b w:val="0"/>
          <w:caps/>
          <w:color w:val="000000"/>
          <w:sz w:val="22"/>
        </w:rPr>
        <w:br/>
        <w:t>Rock Excavation</w:t>
      </w:r>
    </w:p>
    <w:p w:rsidR="006F17BE" w:rsidRDefault="006F17BE">
      <w:pPr>
        <w:suppressAutoHyphens/>
        <w:spacing w:line="240" w:lineRule="atLeast"/>
        <w:jc w:val="center"/>
        <w:rPr>
          <w:b/>
          <w:bCs/>
          <w:color w:val="000000"/>
          <w:sz w:val="22"/>
        </w:rPr>
      </w:pPr>
    </w:p>
    <w:p w:rsidR="00980604" w:rsidRDefault="00980604">
      <w:pPr>
        <w:suppressAutoHyphens/>
        <w:spacing w:line="240" w:lineRule="atLeast"/>
        <w:jc w:val="center"/>
        <w:rPr>
          <w:b/>
          <w:bCs/>
          <w:color w:val="000000"/>
          <w:sz w:val="22"/>
        </w:rPr>
      </w:pPr>
      <w:r>
        <w:rPr>
          <w:b/>
          <w:bCs/>
          <w:color w:val="000000"/>
          <w:sz w:val="22"/>
        </w:rPr>
        <w:t>METHOD OF MEASUREMENT</w:t>
      </w:r>
    </w:p>
    <w:p w:rsidR="00980604" w:rsidRDefault="00980604">
      <w:pPr>
        <w:suppressAutoHyphens/>
        <w:spacing w:line="240" w:lineRule="atLeast"/>
        <w:jc w:val="both"/>
        <w:rPr>
          <w:color w:val="000000"/>
          <w:sz w:val="22"/>
        </w:rPr>
      </w:pPr>
    </w:p>
    <w:p w:rsidR="00980604" w:rsidRDefault="00B02F5A">
      <w:pPr>
        <w:suppressAutoHyphens/>
        <w:spacing w:line="240" w:lineRule="atLeast"/>
        <w:jc w:val="both"/>
        <w:rPr>
          <w:color w:val="000000"/>
          <w:sz w:val="22"/>
        </w:rPr>
      </w:pPr>
      <w:r w:rsidRPr="00B64092">
        <w:rPr>
          <w:color w:val="943634" w:themeColor="accent2" w:themeShade="BF"/>
          <w:sz w:val="22"/>
        </w:rPr>
        <w:t>*</w:t>
      </w:r>
      <w:r w:rsidR="002A5295">
        <w:rPr>
          <w:color w:val="000000"/>
          <w:sz w:val="22"/>
        </w:rPr>
        <w:t xml:space="preserve">Rock excavation </w:t>
      </w:r>
      <w:r>
        <w:rPr>
          <w:color w:val="000000"/>
          <w:sz w:val="22"/>
        </w:rPr>
        <w:t xml:space="preserve">will not be remeasured but will be the quantities designated in the Contract.  Exceptions will be made when field changes are ordered or when it is determined that there are discrepancies on the plans in an amount of at least plus or minus two percent of the plan quantity.  All accepted excavation shall be measured in its original position by cross-sectioning the area excavated. </w:t>
      </w:r>
      <w:r w:rsidR="00980604">
        <w:rPr>
          <w:color w:val="000000"/>
          <w:sz w:val="22"/>
        </w:rPr>
        <w:t>The Contractor shall bear the expense of excavation outside the lines and grades shown on the plans or outside the limits established by the Engineer.</w:t>
      </w:r>
    </w:p>
    <w:p w:rsidR="00B02F5A" w:rsidRDefault="00B02F5A">
      <w:pPr>
        <w:suppressAutoHyphens/>
        <w:spacing w:line="240" w:lineRule="atLeast"/>
        <w:jc w:val="both"/>
        <w:rPr>
          <w:b/>
          <w:bCs/>
          <w:color w:val="000000"/>
          <w:sz w:val="22"/>
        </w:rPr>
      </w:pPr>
    </w:p>
    <w:p w:rsidR="00471F1B" w:rsidRDefault="00B02F5A">
      <w:pPr>
        <w:suppressAutoHyphens/>
        <w:spacing w:line="240" w:lineRule="atLeast"/>
        <w:jc w:val="both"/>
        <w:rPr>
          <w:bCs/>
          <w:color w:val="000000"/>
          <w:sz w:val="22"/>
        </w:rPr>
      </w:pPr>
      <w:r w:rsidRPr="00B64092">
        <w:rPr>
          <w:b/>
          <w:bCs/>
          <w:color w:val="943634" w:themeColor="accent2" w:themeShade="BF"/>
          <w:sz w:val="22"/>
        </w:rPr>
        <w:t>*</w:t>
      </w:r>
      <w:r>
        <w:rPr>
          <w:bCs/>
          <w:color w:val="000000"/>
          <w:sz w:val="22"/>
        </w:rPr>
        <w:t>Rock excavation will be measured and paid for as Unclassified Excavation (CIP) in accordance with Section 203</w:t>
      </w:r>
    </w:p>
    <w:p w:rsidR="00471F1B" w:rsidRDefault="00471F1B">
      <w:pPr>
        <w:suppressAutoHyphens/>
        <w:spacing w:line="240" w:lineRule="atLeast"/>
        <w:jc w:val="both"/>
        <w:rPr>
          <w:bCs/>
          <w:color w:val="000000"/>
          <w:sz w:val="22"/>
        </w:rPr>
      </w:pPr>
    </w:p>
    <w:p w:rsidR="00B02F5A" w:rsidRPr="00B02F5A" w:rsidRDefault="00471F1B">
      <w:pPr>
        <w:suppressAutoHyphens/>
        <w:spacing w:line="240" w:lineRule="atLeast"/>
        <w:jc w:val="both"/>
        <w:rPr>
          <w:bCs/>
          <w:color w:val="000000"/>
          <w:sz w:val="22"/>
        </w:rPr>
      </w:pPr>
      <w:r w:rsidRPr="00B64092">
        <w:rPr>
          <w:bCs/>
          <w:color w:val="943634" w:themeColor="accent2" w:themeShade="BF"/>
          <w:sz w:val="22"/>
        </w:rPr>
        <w:t>*</w:t>
      </w:r>
      <w:r>
        <w:rPr>
          <w:bCs/>
          <w:color w:val="000000"/>
          <w:sz w:val="22"/>
        </w:rPr>
        <w:t xml:space="preserve">Rock excavation will be measured and paid for as </w:t>
      </w:r>
      <w:r w:rsidR="00B02F5A">
        <w:rPr>
          <w:bCs/>
          <w:color w:val="000000"/>
          <w:sz w:val="22"/>
        </w:rPr>
        <w:t>Structure Excavation in accordance with Section 206.</w:t>
      </w:r>
    </w:p>
    <w:p w:rsidR="00B02F5A" w:rsidRDefault="00B02F5A">
      <w:pPr>
        <w:suppressAutoHyphens/>
        <w:spacing w:line="240" w:lineRule="atLeast"/>
        <w:jc w:val="center"/>
        <w:rPr>
          <w:b/>
          <w:bCs/>
          <w:color w:val="000000"/>
          <w:sz w:val="22"/>
        </w:rPr>
      </w:pPr>
    </w:p>
    <w:p w:rsidR="00980604" w:rsidRDefault="00980604">
      <w:pPr>
        <w:suppressAutoHyphens/>
        <w:spacing w:line="240" w:lineRule="atLeast"/>
        <w:jc w:val="center"/>
        <w:rPr>
          <w:color w:val="000000"/>
          <w:sz w:val="22"/>
        </w:rPr>
      </w:pPr>
      <w:r>
        <w:rPr>
          <w:b/>
          <w:bCs/>
          <w:color w:val="000000"/>
          <w:sz w:val="22"/>
        </w:rPr>
        <w:t>BASIS OF PAYMENT</w:t>
      </w:r>
    </w:p>
    <w:p w:rsidR="00980604" w:rsidRDefault="00980604">
      <w:pPr>
        <w:suppressAutoHyphens/>
        <w:spacing w:line="240" w:lineRule="atLeast"/>
        <w:jc w:val="both"/>
        <w:rPr>
          <w:color w:val="000000"/>
          <w:sz w:val="22"/>
        </w:rPr>
      </w:pPr>
    </w:p>
    <w:p w:rsidR="00980604" w:rsidRDefault="00980604">
      <w:pPr>
        <w:suppressAutoHyphens/>
        <w:spacing w:line="240" w:lineRule="atLeast"/>
        <w:jc w:val="both"/>
        <w:rPr>
          <w:color w:val="000000"/>
          <w:sz w:val="22"/>
        </w:rPr>
      </w:pPr>
      <w:r>
        <w:rPr>
          <w:color w:val="000000"/>
          <w:sz w:val="22"/>
        </w:rPr>
        <w:t>The accepted quantities will be paid for at the unit price bid for the pay items listed below:</w:t>
      </w:r>
    </w:p>
    <w:p w:rsidR="00980604" w:rsidRDefault="00980604">
      <w:pPr>
        <w:suppressAutoHyphens/>
        <w:spacing w:line="240" w:lineRule="atLeast"/>
        <w:jc w:val="both"/>
        <w:rPr>
          <w:color w:val="000000"/>
          <w:sz w:val="22"/>
        </w:rPr>
      </w:pPr>
    </w:p>
    <w:p w:rsidR="00980604" w:rsidRPr="00B02F5A" w:rsidRDefault="00980604">
      <w:pPr>
        <w:tabs>
          <w:tab w:val="left" w:pos="1794"/>
          <w:tab w:val="left" w:pos="6110"/>
        </w:tabs>
        <w:suppressAutoHyphens/>
        <w:spacing w:line="240" w:lineRule="atLeast"/>
        <w:ind w:left="-26"/>
        <w:jc w:val="both"/>
        <w:rPr>
          <w:b/>
          <w:color w:val="000000"/>
          <w:sz w:val="22"/>
        </w:rPr>
      </w:pPr>
      <w:r w:rsidRPr="00B02F5A">
        <w:rPr>
          <w:b/>
          <w:color w:val="000000"/>
          <w:sz w:val="22"/>
        </w:rPr>
        <w:t>Pay Item</w:t>
      </w:r>
      <w:r w:rsidRPr="00B02F5A">
        <w:rPr>
          <w:b/>
          <w:color w:val="000000"/>
          <w:sz w:val="22"/>
        </w:rPr>
        <w:tab/>
        <w:t>Pay Unit</w:t>
      </w:r>
    </w:p>
    <w:p w:rsidR="00980604" w:rsidRDefault="00B02F5A">
      <w:pPr>
        <w:tabs>
          <w:tab w:val="left" w:pos="1794"/>
          <w:tab w:val="left" w:pos="6084"/>
        </w:tabs>
        <w:suppressAutoHyphens/>
        <w:spacing w:line="240" w:lineRule="atLeast"/>
        <w:ind w:hanging="6"/>
        <w:jc w:val="both"/>
        <w:rPr>
          <w:color w:val="000000"/>
          <w:sz w:val="22"/>
        </w:rPr>
      </w:pPr>
      <w:r>
        <w:rPr>
          <w:color w:val="000000"/>
          <w:sz w:val="22"/>
        </w:rPr>
        <w:tab/>
        <w:t>*Rock Excavation</w:t>
      </w:r>
      <w:r>
        <w:rPr>
          <w:color w:val="000000"/>
          <w:sz w:val="22"/>
        </w:rPr>
        <w:tab/>
        <w:t>Cubic Yard</w:t>
      </w:r>
    </w:p>
    <w:p w:rsidR="00980604" w:rsidRDefault="00980604">
      <w:pPr>
        <w:tabs>
          <w:tab w:val="left" w:pos="1794"/>
          <w:tab w:val="left" w:pos="6110"/>
        </w:tabs>
        <w:suppressAutoHyphens/>
        <w:spacing w:line="240" w:lineRule="atLeast"/>
        <w:jc w:val="both"/>
        <w:rPr>
          <w:color w:val="000000"/>
          <w:sz w:val="22"/>
        </w:rPr>
      </w:pPr>
      <w:r>
        <w:rPr>
          <w:color w:val="000000"/>
          <w:sz w:val="22"/>
        </w:rPr>
        <w:tab/>
      </w:r>
    </w:p>
    <w:p w:rsidR="00B02F5A" w:rsidRDefault="00B02F5A">
      <w:pPr>
        <w:suppressAutoHyphens/>
        <w:spacing w:line="240" w:lineRule="atLeast"/>
        <w:jc w:val="both"/>
        <w:rPr>
          <w:color w:val="000000"/>
          <w:sz w:val="22"/>
        </w:rPr>
      </w:pPr>
      <w:r>
        <w:rPr>
          <w:color w:val="000000"/>
          <w:sz w:val="22"/>
        </w:rPr>
        <w:t>*</w:t>
      </w:r>
      <w:r w:rsidR="00980604">
        <w:rPr>
          <w:color w:val="000000"/>
          <w:sz w:val="22"/>
        </w:rPr>
        <w:t xml:space="preserve">Payment for Rock Excavation will </w:t>
      </w:r>
      <w:r w:rsidR="00471F1B">
        <w:rPr>
          <w:color w:val="000000"/>
          <w:sz w:val="22"/>
        </w:rPr>
        <w:t>be</w:t>
      </w:r>
      <w:r w:rsidR="00980604">
        <w:rPr>
          <w:color w:val="000000"/>
          <w:sz w:val="22"/>
        </w:rPr>
        <w:t xml:space="preserve"> full compensation for furnishing all materials, labor,</w:t>
      </w:r>
      <w:r>
        <w:rPr>
          <w:color w:val="000000"/>
          <w:sz w:val="22"/>
        </w:rPr>
        <w:t xml:space="preserve"> tools, equipment,</w:t>
      </w:r>
      <w:r w:rsidR="00980604">
        <w:rPr>
          <w:color w:val="000000"/>
          <w:sz w:val="22"/>
        </w:rPr>
        <w:t xml:space="preserve"> and incidentals necessary to complete the</w:t>
      </w:r>
      <w:r>
        <w:rPr>
          <w:color w:val="000000"/>
          <w:sz w:val="22"/>
        </w:rPr>
        <w:t xml:space="preserve"> work.</w:t>
      </w:r>
      <w:r w:rsidR="00980604">
        <w:rPr>
          <w:color w:val="000000"/>
          <w:sz w:val="22"/>
        </w:rPr>
        <w:t xml:space="preserve"> </w:t>
      </w:r>
    </w:p>
    <w:p w:rsidR="00B02F5A" w:rsidRDefault="00B02F5A">
      <w:pPr>
        <w:suppressAutoHyphens/>
        <w:spacing w:line="240" w:lineRule="atLeast"/>
        <w:jc w:val="both"/>
        <w:rPr>
          <w:color w:val="000000"/>
          <w:sz w:val="22"/>
        </w:rPr>
      </w:pPr>
    </w:p>
    <w:p w:rsidR="00B02F5A" w:rsidRDefault="00B02F5A">
      <w:pPr>
        <w:suppressAutoHyphens/>
        <w:spacing w:line="240" w:lineRule="atLeast"/>
        <w:jc w:val="both"/>
        <w:rPr>
          <w:color w:val="000000"/>
          <w:sz w:val="22"/>
        </w:rPr>
      </w:pPr>
      <w:r>
        <w:rPr>
          <w:color w:val="000000"/>
          <w:sz w:val="22"/>
        </w:rPr>
        <w:t>*Payment for Rock Excava</w:t>
      </w:r>
      <w:r w:rsidR="00471F1B">
        <w:rPr>
          <w:color w:val="000000"/>
          <w:sz w:val="22"/>
        </w:rPr>
        <w:t>tion as Unclassified Excavation will be full compensation for furnishing all materials, labor, tools, equipment, and incidentals necessary to complete the work.</w:t>
      </w:r>
    </w:p>
    <w:p w:rsidR="00471F1B" w:rsidRDefault="00471F1B">
      <w:pPr>
        <w:suppressAutoHyphens/>
        <w:spacing w:line="240" w:lineRule="atLeast"/>
        <w:jc w:val="both"/>
        <w:rPr>
          <w:color w:val="000000"/>
          <w:sz w:val="22"/>
        </w:rPr>
      </w:pPr>
    </w:p>
    <w:p w:rsidR="00471F1B" w:rsidRDefault="00471F1B">
      <w:pPr>
        <w:suppressAutoHyphens/>
        <w:spacing w:line="240" w:lineRule="atLeast"/>
        <w:jc w:val="both"/>
        <w:rPr>
          <w:color w:val="000000"/>
          <w:sz w:val="22"/>
        </w:rPr>
      </w:pPr>
      <w:r>
        <w:rPr>
          <w:color w:val="000000"/>
          <w:sz w:val="22"/>
        </w:rPr>
        <w:t>*Payment for Rock Excavation as Structure Backfill will be full compensation for furnishing all materials, labor, tools, equipment, and incidentals necessary to complete the work.</w:t>
      </w:r>
    </w:p>
    <w:p w:rsidR="00B02F5A" w:rsidRDefault="00B02F5A">
      <w:pPr>
        <w:suppressAutoHyphens/>
        <w:spacing w:line="240" w:lineRule="atLeast"/>
        <w:jc w:val="both"/>
        <w:rPr>
          <w:color w:val="000000"/>
          <w:sz w:val="22"/>
        </w:rPr>
      </w:pPr>
    </w:p>
    <w:p w:rsidR="00980604" w:rsidRDefault="00B02F5A">
      <w:pPr>
        <w:suppressAutoHyphens/>
        <w:spacing w:line="240" w:lineRule="atLeast"/>
        <w:jc w:val="both"/>
        <w:rPr>
          <w:color w:val="000000"/>
          <w:sz w:val="22"/>
        </w:rPr>
      </w:pPr>
      <w:r>
        <w:rPr>
          <w:color w:val="000000"/>
          <w:sz w:val="22"/>
        </w:rPr>
        <w:t xml:space="preserve">Rock scaling will not be measured and paid for separately but shall be included in the work. </w:t>
      </w:r>
    </w:p>
    <w:p w:rsidR="00B02F5A" w:rsidRDefault="00B02F5A">
      <w:pPr>
        <w:suppressAutoHyphens/>
        <w:spacing w:line="240" w:lineRule="atLeast"/>
        <w:jc w:val="both"/>
        <w:rPr>
          <w:color w:val="000000"/>
          <w:sz w:val="22"/>
        </w:rPr>
      </w:pPr>
    </w:p>
    <w:p w:rsidR="00B02F5A" w:rsidRDefault="00B02F5A">
      <w:pPr>
        <w:suppressAutoHyphens/>
        <w:spacing w:line="240" w:lineRule="atLeast"/>
        <w:jc w:val="both"/>
        <w:rPr>
          <w:color w:val="000000"/>
          <w:sz w:val="22"/>
        </w:rPr>
      </w:pPr>
      <w:r>
        <w:rPr>
          <w:color w:val="000000"/>
          <w:sz w:val="22"/>
        </w:rPr>
        <w:t>Blasting will not be measured and paid for separately but shall be included in the work.</w:t>
      </w:r>
    </w:p>
    <w:p w:rsidR="00980604" w:rsidRDefault="00980604">
      <w:pPr>
        <w:suppressAutoHyphens/>
        <w:spacing w:line="240" w:lineRule="atLeast"/>
        <w:jc w:val="both"/>
        <w:rPr>
          <w:color w:val="000000"/>
          <w:sz w:val="22"/>
        </w:rPr>
      </w:pPr>
    </w:p>
    <w:p w:rsidR="00980604" w:rsidRPr="00B64092" w:rsidRDefault="00980604">
      <w:pPr>
        <w:widowControl w:val="0"/>
        <w:spacing w:line="240" w:lineRule="atLeast"/>
        <w:rPr>
          <w:color w:val="943634" w:themeColor="accent2" w:themeShade="BF"/>
          <w:sz w:val="22"/>
        </w:rPr>
      </w:pPr>
      <w:r w:rsidRPr="00B64092">
        <w:rPr>
          <w:color w:val="943634" w:themeColor="accent2" w:themeShade="BF"/>
          <w:sz w:val="22"/>
        </w:rPr>
        <w:t>*************************************************************************************</w:t>
      </w:r>
    </w:p>
    <w:p w:rsidR="00980604" w:rsidRPr="00B64092" w:rsidRDefault="00980604">
      <w:pPr>
        <w:widowControl w:val="0"/>
        <w:spacing w:line="240" w:lineRule="atLeast"/>
        <w:rPr>
          <w:color w:val="943634" w:themeColor="accent2" w:themeShade="BF"/>
          <w:sz w:val="22"/>
        </w:rPr>
      </w:pPr>
      <w:r w:rsidRPr="00B64092">
        <w:rPr>
          <w:b/>
          <w:color w:val="943634" w:themeColor="accent2" w:themeShade="BF"/>
          <w:sz w:val="22"/>
        </w:rPr>
        <w:t>INSTRUCTIONS TO DESIGNERS</w:t>
      </w:r>
      <w:r w:rsidRPr="00B64092">
        <w:rPr>
          <w:color w:val="943634" w:themeColor="accent2" w:themeShade="BF"/>
          <w:sz w:val="22"/>
        </w:rPr>
        <w:t xml:space="preserve"> (delete instructions and symbols from final draft):</w:t>
      </w:r>
    </w:p>
    <w:p w:rsidR="00980604" w:rsidRPr="00B64092" w:rsidRDefault="00980604">
      <w:pPr>
        <w:widowControl w:val="0"/>
        <w:spacing w:line="240" w:lineRule="atLeast"/>
        <w:rPr>
          <w:color w:val="943634" w:themeColor="accent2" w:themeShade="BF"/>
          <w:sz w:val="22"/>
        </w:rPr>
      </w:pPr>
    </w:p>
    <w:p w:rsidR="00980604" w:rsidRPr="00B64092" w:rsidRDefault="00980604">
      <w:pPr>
        <w:widowControl w:val="0"/>
        <w:spacing w:line="240" w:lineRule="atLeast"/>
        <w:rPr>
          <w:color w:val="943634" w:themeColor="accent2" w:themeShade="BF"/>
          <w:sz w:val="22"/>
        </w:rPr>
      </w:pPr>
      <w:r w:rsidRPr="00B64092">
        <w:rPr>
          <w:color w:val="943634" w:themeColor="accent2" w:themeShade="BF"/>
          <w:sz w:val="22"/>
        </w:rPr>
        <w:t>The Geotechnical Unit in Staff Materials will be consulted prior to using this specification.  The Geotechnical Unit will assist the Project Manager in selecting the appropriate requirements depending on project goals and geologic conditions.</w:t>
      </w:r>
    </w:p>
    <w:p w:rsidR="00980604" w:rsidRPr="00B64092" w:rsidRDefault="00980604">
      <w:pPr>
        <w:widowControl w:val="0"/>
        <w:spacing w:line="240" w:lineRule="atLeast"/>
        <w:rPr>
          <w:color w:val="943634" w:themeColor="accent2" w:themeShade="BF"/>
          <w:sz w:val="22"/>
        </w:rPr>
      </w:pPr>
    </w:p>
    <w:p w:rsidR="00980604" w:rsidRPr="00B64092" w:rsidRDefault="00980604">
      <w:pPr>
        <w:widowControl w:val="0"/>
        <w:spacing w:line="240" w:lineRule="atLeast"/>
        <w:rPr>
          <w:color w:val="943634" w:themeColor="accent2" w:themeShade="BF"/>
          <w:sz w:val="22"/>
        </w:rPr>
      </w:pPr>
      <w:r w:rsidRPr="00B64092">
        <w:rPr>
          <w:color w:val="943634" w:themeColor="accent2" w:themeShade="BF"/>
          <w:sz w:val="22"/>
        </w:rPr>
        <w:t xml:space="preserve">♦ Select either “50 </w:t>
      </w:r>
      <w:r w:rsidR="00084210" w:rsidRPr="00B64092">
        <w:rPr>
          <w:color w:val="943634" w:themeColor="accent2" w:themeShade="BF"/>
          <w:sz w:val="22"/>
        </w:rPr>
        <w:t>foot</w:t>
      </w:r>
      <w:r w:rsidRPr="00B64092">
        <w:rPr>
          <w:color w:val="943634" w:themeColor="accent2" w:themeShade="BF"/>
          <w:sz w:val="22"/>
        </w:rPr>
        <w:t xml:space="preserve">” or “100 </w:t>
      </w:r>
      <w:r w:rsidR="00084210" w:rsidRPr="00B64092">
        <w:rPr>
          <w:color w:val="943634" w:themeColor="accent2" w:themeShade="BF"/>
          <w:sz w:val="22"/>
        </w:rPr>
        <w:t>foot</w:t>
      </w:r>
      <w:r w:rsidRPr="00B64092">
        <w:rPr>
          <w:color w:val="943634" w:themeColor="accent2" w:themeShade="BF"/>
          <w:sz w:val="22"/>
        </w:rPr>
        <w:t>” as appropriate for the project.</w:t>
      </w:r>
    </w:p>
    <w:p w:rsidR="00980604" w:rsidRPr="00B64092" w:rsidRDefault="00980604">
      <w:pPr>
        <w:widowControl w:val="0"/>
        <w:spacing w:line="240" w:lineRule="atLeast"/>
        <w:rPr>
          <w:color w:val="943634" w:themeColor="accent2" w:themeShade="BF"/>
          <w:sz w:val="22"/>
        </w:rPr>
      </w:pPr>
    </w:p>
    <w:p w:rsidR="00980604" w:rsidRPr="00B64092" w:rsidRDefault="00980604">
      <w:pPr>
        <w:widowControl w:val="0"/>
        <w:spacing w:line="240" w:lineRule="atLeast"/>
        <w:rPr>
          <w:b/>
          <w:bCs/>
          <w:color w:val="943634" w:themeColor="accent2" w:themeShade="BF"/>
          <w:sz w:val="22"/>
        </w:rPr>
      </w:pPr>
      <w:r w:rsidRPr="00B64092">
        <w:rPr>
          <w:b/>
          <w:bCs/>
          <w:color w:val="943634" w:themeColor="accent2" w:themeShade="BF"/>
          <w:sz w:val="22"/>
        </w:rPr>
        <w:t xml:space="preserve">♠ </w:t>
      </w:r>
      <w:r w:rsidR="00471F1B" w:rsidRPr="00B64092">
        <w:rPr>
          <w:color w:val="943634" w:themeColor="accent2" w:themeShade="BF"/>
          <w:sz w:val="22"/>
        </w:rPr>
        <w:t>Include or delete as appropriate</w:t>
      </w:r>
      <w:r w:rsidRPr="00B64092">
        <w:rPr>
          <w:color w:val="943634" w:themeColor="accent2" w:themeShade="BF"/>
          <w:sz w:val="22"/>
        </w:rPr>
        <w:t xml:space="preserve"> for </w:t>
      </w:r>
      <w:r w:rsidR="00471F1B" w:rsidRPr="00B64092">
        <w:rPr>
          <w:color w:val="943634" w:themeColor="accent2" w:themeShade="BF"/>
          <w:sz w:val="22"/>
        </w:rPr>
        <w:t>the</w:t>
      </w:r>
      <w:r w:rsidRPr="00B64092">
        <w:rPr>
          <w:color w:val="943634" w:themeColor="accent2" w:themeShade="BF"/>
          <w:sz w:val="22"/>
        </w:rPr>
        <w:t xml:space="preserve"> project.  Existing field conditions and project goals may dictate the use </w:t>
      </w:r>
      <w:r w:rsidR="00713F0B" w:rsidRPr="00B64092">
        <w:rPr>
          <w:color w:val="943634" w:themeColor="accent2" w:themeShade="BF"/>
          <w:sz w:val="22"/>
        </w:rPr>
        <w:t>of</w:t>
      </w:r>
      <w:r w:rsidRPr="00B64092">
        <w:rPr>
          <w:color w:val="943634" w:themeColor="accent2" w:themeShade="BF"/>
          <w:sz w:val="22"/>
        </w:rPr>
        <w:t xml:space="preserve"> presplitting, trim blasting, or line drilling.  For those conditions, this language is not desirable.</w:t>
      </w:r>
    </w:p>
    <w:p w:rsidR="00980604" w:rsidRPr="00B64092" w:rsidRDefault="00980604">
      <w:pPr>
        <w:widowControl w:val="0"/>
        <w:spacing w:line="240" w:lineRule="atLeast"/>
        <w:rPr>
          <w:b/>
          <w:bCs/>
          <w:color w:val="943634" w:themeColor="accent2" w:themeShade="BF"/>
          <w:sz w:val="22"/>
        </w:rPr>
      </w:pPr>
    </w:p>
    <w:p w:rsidR="00980604" w:rsidRPr="00B64092" w:rsidRDefault="00980604">
      <w:pPr>
        <w:widowControl w:val="0"/>
        <w:spacing w:line="240" w:lineRule="atLeast"/>
        <w:rPr>
          <w:color w:val="943634" w:themeColor="accent2" w:themeShade="BF"/>
          <w:sz w:val="22"/>
        </w:rPr>
      </w:pPr>
      <w:r w:rsidRPr="00B64092">
        <w:rPr>
          <w:b/>
          <w:bCs/>
          <w:color w:val="943634" w:themeColor="accent2" w:themeShade="BF"/>
          <w:sz w:val="22"/>
        </w:rPr>
        <w:t>◊</w:t>
      </w:r>
      <w:r w:rsidRPr="00B64092">
        <w:rPr>
          <w:color w:val="943634" w:themeColor="accent2" w:themeShade="BF"/>
          <w:sz w:val="22"/>
        </w:rPr>
        <w:t xml:space="preserve"> Select either “shall, or “shall not” as appropriate for the project.</w:t>
      </w:r>
    </w:p>
    <w:p w:rsidR="00980604" w:rsidRPr="00B64092" w:rsidRDefault="00980604">
      <w:pPr>
        <w:widowControl w:val="0"/>
        <w:spacing w:line="240" w:lineRule="atLeast"/>
        <w:rPr>
          <w:color w:val="943634" w:themeColor="accent2" w:themeShade="BF"/>
          <w:sz w:val="22"/>
        </w:rPr>
      </w:pPr>
    </w:p>
    <w:p w:rsidR="00980604" w:rsidRPr="00B64092" w:rsidRDefault="00980604">
      <w:pPr>
        <w:widowControl w:val="0"/>
        <w:spacing w:line="240" w:lineRule="atLeast"/>
        <w:rPr>
          <w:color w:val="943634" w:themeColor="accent2" w:themeShade="BF"/>
          <w:sz w:val="22"/>
        </w:rPr>
      </w:pPr>
      <w:r w:rsidRPr="00B64092">
        <w:rPr>
          <w:color w:val="943634" w:themeColor="accent2" w:themeShade="BF"/>
          <w:sz w:val="22"/>
        </w:rPr>
        <w:t>* Select as appropriate for the project.</w:t>
      </w:r>
    </w:p>
    <w:sectPr w:rsidR="00980604" w:rsidRPr="00B64092" w:rsidSect="006F17BE">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7A33212"/>
    <w:multiLevelType w:val="multilevel"/>
    <w:tmpl w:val="D86C5694"/>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1011160E"/>
    <w:multiLevelType w:val="hybridMultilevel"/>
    <w:tmpl w:val="9BF48286"/>
    <w:lvl w:ilvl="0" w:tplc="49ACC5F0">
      <w:start w:val="1"/>
      <w:numFmt w:val="lowerLetter"/>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73FE6"/>
    <w:multiLevelType w:val="multilevel"/>
    <w:tmpl w:val="1116CB12"/>
    <w:lvl w:ilvl="0">
      <w:start w:val="1"/>
      <w:numFmt w:val="decimal"/>
      <w:lvlText w:val="(%1)"/>
      <w:lvlJc w:val="left"/>
      <w:pPr>
        <w:tabs>
          <w:tab w:val="num" w:pos="792"/>
        </w:tabs>
        <w:ind w:left="792" w:hanging="432"/>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8D66A3"/>
    <w:multiLevelType w:val="multilevel"/>
    <w:tmpl w:val="F7ECCD78"/>
    <w:lvl w:ilvl="0">
      <w:start w:val="1"/>
      <w:numFmt w:val="decimal"/>
      <w:lvlText w:val="(%1)"/>
      <w:lvlJc w:val="left"/>
      <w:pPr>
        <w:tabs>
          <w:tab w:val="num" w:pos="1080"/>
        </w:tabs>
        <w:ind w:left="1080" w:hanging="288"/>
      </w:pPr>
      <w:rPr>
        <w:rFonts w:ascii="Times New Roman" w:hAnsi="Times New Roman" w:hint="default"/>
        <w:b w:val="0"/>
        <w:i w:val="0"/>
        <w:sz w:val="22"/>
      </w:rPr>
    </w:lvl>
    <w:lvl w:ilvl="1">
      <w:start w:val="5"/>
      <w:numFmt w:val="lowerLetter"/>
      <w:lvlText w:val="(%2)"/>
      <w:lvlJc w:val="left"/>
      <w:pPr>
        <w:tabs>
          <w:tab w:val="num" w:pos="1815"/>
        </w:tabs>
        <w:ind w:left="1815" w:hanging="375"/>
      </w:pPr>
      <w:rPr>
        <w:rFonts w:hint="default"/>
      </w:rPr>
    </w:lvl>
    <w:lvl w:ilvl="2">
      <w:start w:val="10"/>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14A4D23"/>
    <w:multiLevelType w:val="multilevel"/>
    <w:tmpl w:val="8E1062FE"/>
    <w:lvl w:ilvl="0">
      <w:start w:val="1"/>
      <w:numFmt w:val="decimal"/>
      <w:lvlText w:val="(%1)"/>
      <w:lvlJc w:val="left"/>
      <w:pPr>
        <w:tabs>
          <w:tab w:val="num" w:pos="1080"/>
        </w:tabs>
        <w:ind w:left="1080" w:hanging="360"/>
      </w:pPr>
      <w:rPr>
        <w:rFonts w:ascii="Times New Roman" w:hAnsi="Times New Roman" w:hint="default"/>
        <w:b w:val="0"/>
        <w:i w:val="0"/>
        <w:sz w:val="22"/>
      </w:rPr>
    </w:lvl>
    <w:lvl w:ilvl="1">
      <w:start w:val="5"/>
      <w:numFmt w:val="lowerLetter"/>
      <w:lvlText w:val="(%2)"/>
      <w:lvlJc w:val="left"/>
      <w:pPr>
        <w:tabs>
          <w:tab w:val="num" w:pos="1815"/>
        </w:tabs>
        <w:ind w:left="1815" w:hanging="375"/>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3552BE3"/>
    <w:multiLevelType w:val="multilevel"/>
    <w:tmpl w:val="3AF0944C"/>
    <w:lvl w:ilvl="0">
      <w:start w:val="1"/>
      <w:numFmt w:val="decimal"/>
      <w:lvlText w:val="(%1)"/>
      <w:lvlJc w:val="left"/>
      <w:pPr>
        <w:tabs>
          <w:tab w:val="num" w:pos="792"/>
        </w:tabs>
        <w:ind w:left="792" w:hanging="432"/>
      </w:pPr>
      <w:rPr>
        <w:rFonts w:ascii="Times New Roman" w:hAnsi="Times New Roman" w:hint="default"/>
        <w:b w:val="0"/>
        <w:i w:val="0"/>
        <w:sz w:val="22"/>
        <w:szCs w:val="22"/>
      </w:rPr>
    </w:lvl>
    <w:lvl w:ilvl="1">
      <w:start w:val="5"/>
      <w:numFmt w:val="lowerLetter"/>
      <w:lvlText w:val="(%2)"/>
      <w:lvlJc w:val="left"/>
      <w:pPr>
        <w:tabs>
          <w:tab w:val="num" w:pos="1383"/>
        </w:tabs>
        <w:ind w:left="1383" w:hanging="375"/>
      </w:pPr>
      <w:rPr>
        <w:rFonts w:hint="default"/>
      </w:rPr>
    </w:lvl>
    <w:lvl w:ilvl="2">
      <w:start w:val="10"/>
      <w:numFmt w:val="decimal"/>
      <w:lvlText w:val="(%3"/>
      <w:lvlJc w:val="left"/>
      <w:pPr>
        <w:tabs>
          <w:tab w:val="num" w:pos="2268"/>
        </w:tabs>
        <w:ind w:left="2268" w:hanging="360"/>
      </w:pPr>
      <w:rPr>
        <w:rFonts w:hint="default"/>
      </w:r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7">
    <w:nsid w:val="291671B8"/>
    <w:multiLevelType w:val="hybridMultilevel"/>
    <w:tmpl w:val="F0D48AA2"/>
    <w:lvl w:ilvl="0" w:tplc="35C05526">
      <w:start w:val="1"/>
      <w:numFmt w:val="lowerLetter"/>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E7A8E"/>
    <w:multiLevelType w:val="hybridMultilevel"/>
    <w:tmpl w:val="EB3610AA"/>
    <w:lvl w:ilvl="0" w:tplc="342A7CEE">
      <w:start w:val="1"/>
      <w:numFmt w:val="decimal"/>
      <w:lvlText w:val="(%1)"/>
      <w:lvlJc w:val="left"/>
      <w:pPr>
        <w:tabs>
          <w:tab w:val="num" w:pos="792"/>
        </w:tabs>
        <w:ind w:left="79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6C67CB"/>
    <w:multiLevelType w:val="multilevel"/>
    <w:tmpl w:val="CEBEF2D2"/>
    <w:lvl w:ilvl="0">
      <w:start w:val="1"/>
      <w:numFmt w:val="decimal"/>
      <w:lvlText w:val="(%1)"/>
      <w:lvlJc w:val="left"/>
      <w:pPr>
        <w:tabs>
          <w:tab w:val="num" w:pos="648"/>
        </w:tabs>
        <w:ind w:left="792" w:hanging="432"/>
      </w:pPr>
      <w:rPr>
        <w:rFonts w:ascii="Times New Roman" w:hAnsi="Times New Roman" w:hint="default"/>
        <w:b w:val="0"/>
        <w:i w:val="0"/>
        <w:sz w:val="22"/>
        <w:szCs w:val="22"/>
      </w:rPr>
    </w:lvl>
    <w:lvl w:ilvl="1">
      <w:start w:val="5"/>
      <w:numFmt w:val="lowerLetter"/>
      <w:lvlText w:val="(%2)"/>
      <w:lvlJc w:val="left"/>
      <w:pPr>
        <w:tabs>
          <w:tab w:val="num" w:pos="1383"/>
        </w:tabs>
        <w:ind w:left="1383" w:hanging="375"/>
      </w:pPr>
      <w:rPr>
        <w:rFonts w:hint="default"/>
      </w:rPr>
    </w:lvl>
    <w:lvl w:ilvl="2">
      <w:start w:val="10"/>
      <w:numFmt w:val="decimal"/>
      <w:lvlText w:val="(%3"/>
      <w:lvlJc w:val="left"/>
      <w:pPr>
        <w:tabs>
          <w:tab w:val="num" w:pos="2268"/>
        </w:tabs>
        <w:ind w:left="2268" w:hanging="360"/>
      </w:pPr>
      <w:rPr>
        <w:rFonts w:hint="default"/>
      </w:r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495509D4"/>
    <w:multiLevelType w:val="multilevel"/>
    <w:tmpl w:val="959CE67A"/>
    <w:lvl w:ilvl="0">
      <w:start w:val="1"/>
      <w:numFmt w:val="lowerRoman"/>
      <w:lvlText w:val="(%1)"/>
      <w:lvlJc w:val="right"/>
      <w:pPr>
        <w:tabs>
          <w:tab w:val="num" w:pos="792"/>
        </w:tabs>
        <w:ind w:left="792" w:hanging="216"/>
      </w:pPr>
      <w:rPr>
        <w:rFonts w:hint="default"/>
      </w:rPr>
    </w:lvl>
    <w:lvl w:ilvl="1">
      <w:start w:val="1"/>
      <w:numFmt w:val="bullet"/>
      <w:lvlText w:val=""/>
      <w:lvlJc w:val="left"/>
      <w:pPr>
        <w:tabs>
          <w:tab w:val="num" w:pos="2736"/>
        </w:tabs>
        <w:ind w:left="2736" w:hanging="360"/>
      </w:pPr>
      <w:rPr>
        <w:rFonts w:ascii="Symbol" w:hAnsi="Symbol" w:hint="default"/>
      </w:rPr>
    </w:lvl>
    <w:lvl w:ilvl="2">
      <w:start w:val="1"/>
      <w:numFmt w:val="lowerRoman"/>
      <w:lvlText w:val="%3."/>
      <w:lvlJc w:val="right"/>
      <w:pPr>
        <w:tabs>
          <w:tab w:val="num" w:pos="3456"/>
        </w:tabs>
        <w:ind w:left="3456" w:hanging="180"/>
      </w:pPr>
    </w:lvl>
    <w:lvl w:ilvl="3">
      <w:start w:val="1"/>
      <w:numFmt w:val="decimal"/>
      <w:lvlText w:val="%4."/>
      <w:lvlJc w:val="left"/>
      <w:pPr>
        <w:tabs>
          <w:tab w:val="num" w:pos="4176"/>
        </w:tabs>
        <w:ind w:left="4176" w:hanging="360"/>
      </w:pPr>
    </w:lvl>
    <w:lvl w:ilvl="4">
      <w:start w:val="1"/>
      <w:numFmt w:val="lowerLetter"/>
      <w:lvlText w:val="%5."/>
      <w:lvlJc w:val="left"/>
      <w:pPr>
        <w:tabs>
          <w:tab w:val="num" w:pos="4896"/>
        </w:tabs>
        <w:ind w:left="4896" w:hanging="360"/>
      </w:pPr>
    </w:lvl>
    <w:lvl w:ilvl="5">
      <w:start w:val="1"/>
      <w:numFmt w:val="lowerRoman"/>
      <w:lvlText w:val="%6."/>
      <w:lvlJc w:val="right"/>
      <w:pPr>
        <w:tabs>
          <w:tab w:val="num" w:pos="5616"/>
        </w:tabs>
        <w:ind w:left="5616" w:hanging="180"/>
      </w:pPr>
    </w:lvl>
    <w:lvl w:ilvl="6">
      <w:start w:val="1"/>
      <w:numFmt w:val="decimal"/>
      <w:lvlText w:val="%7."/>
      <w:lvlJc w:val="left"/>
      <w:pPr>
        <w:tabs>
          <w:tab w:val="num" w:pos="6336"/>
        </w:tabs>
        <w:ind w:left="6336" w:hanging="360"/>
      </w:pPr>
    </w:lvl>
    <w:lvl w:ilvl="7">
      <w:start w:val="1"/>
      <w:numFmt w:val="lowerLetter"/>
      <w:lvlText w:val="%8."/>
      <w:lvlJc w:val="left"/>
      <w:pPr>
        <w:tabs>
          <w:tab w:val="num" w:pos="7056"/>
        </w:tabs>
        <w:ind w:left="7056" w:hanging="360"/>
      </w:pPr>
    </w:lvl>
    <w:lvl w:ilvl="8">
      <w:start w:val="1"/>
      <w:numFmt w:val="lowerRoman"/>
      <w:lvlText w:val="%9."/>
      <w:lvlJc w:val="right"/>
      <w:pPr>
        <w:tabs>
          <w:tab w:val="num" w:pos="7776"/>
        </w:tabs>
        <w:ind w:left="7776" w:hanging="180"/>
      </w:pPr>
    </w:lvl>
  </w:abstractNum>
  <w:abstractNum w:abstractNumId="12">
    <w:nsid w:val="51E05768"/>
    <w:multiLevelType w:val="multilevel"/>
    <w:tmpl w:val="3AF0944C"/>
    <w:lvl w:ilvl="0">
      <w:start w:val="1"/>
      <w:numFmt w:val="decimal"/>
      <w:lvlText w:val="(%1)"/>
      <w:lvlJc w:val="left"/>
      <w:pPr>
        <w:tabs>
          <w:tab w:val="num" w:pos="792"/>
        </w:tabs>
        <w:ind w:left="792" w:hanging="432"/>
      </w:pPr>
      <w:rPr>
        <w:rFonts w:ascii="Times New Roman" w:hAnsi="Times New Roman" w:hint="default"/>
        <w:b w:val="0"/>
        <w:i w:val="0"/>
        <w:sz w:val="22"/>
        <w:szCs w:val="22"/>
      </w:rPr>
    </w:lvl>
    <w:lvl w:ilvl="1">
      <w:start w:val="5"/>
      <w:numFmt w:val="lowerLetter"/>
      <w:lvlText w:val="(%2)"/>
      <w:lvlJc w:val="left"/>
      <w:pPr>
        <w:tabs>
          <w:tab w:val="num" w:pos="1383"/>
        </w:tabs>
        <w:ind w:left="1383" w:hanging="375"/>
      </w:pPr>
      <w:rPr>
        <w:rFonts w:hint="default"/>
      </w:rPr>
    </w:lvl>
    <w:lvl w:ilvl="2">
      <w:start w:val="10"/>
      <w:numFmt w:val="decimal"/>
      <w:lvlText w:val="(%3"/>
      <w:lvlJc w:val="left"/>
      <w:pPr>
        <w:tabs>
          <w:tab w:val="num" w:pos="2268"/>
        </w:tabs>
        <w:ind w:left="2268" w:hanging="360"/>
      </w:pPr>
      <w:rPr>
        <w:rFonts w:hint="default"/>
      </w:r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3">
    <w:nsid w:val="5F0935DC"/>
    <w:multiLevelType w:val="multilevel"/>
    <w:tmpl w:val="7EBEB188"/>
    <w:lvl w:ilvl="0">
      <w:start w:val="1"/>
      <w:numFmt w:val="decimal"/>
      <w:lvlText w:val="(%1)"/>
      <w:lvlJc w:val="left"/>
      <w:pPr>
        <w:tabs>
          <w:tab w:val="num" w:pos="864"/>
        </w:tabs>
        <w:ind w:left="720" w:hanging="360"/>
      </w:pPr>
      <w:rPr>
        <w:rFonts w:ascii="Times New Roman" w:hAnsi="Times New Roman" w:hint="default"/>
        <w:b w:val="0"/>
        <w:i w:val="0"/>
        <w:sz w:val="22"/>
        <w:szCs w:val="22"/>
      </w:rPr>
    </w:lvl>
    <w:lvl w:ilvl="1">
      <w:start w:val="5"/>
      <w:numFmt w:val="lowerLetter"/>
      <w:lvlText w:val="(%2)"/>
      <w:lvlJc w:val="left"/>
      <w:pPr>
        <w:tabs>
          <w:tab w:val="num" w:pos="1383"/>
        </w:tabs>
        <w:ind w:left="1383" w:hanging="375"/>
      </w:pPr>
      <w:rPr>
        <w:rFonts w:hint="default"/>
      </w:rPr>
    </w:lvl>
    <w:lvl w:ilvl="2">
      <w:start w:val="10"/>
      <w:numFmt w:val="decimal"/>
      <w:lvlText w:val="(%3"/>
      <w:lvlJc w:val="left"/>
      <w:pPr>
        <w:tabs>
          <w:tab w:val="num" w:pos="2268"/>
        </w:tabs>
        <w:ind w:left="2268" w:hanging="360"/>
      </w:pPr>
      <w:rPr>
        <w:rFonts w:hint="default"/>
      </w:r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nsid w:val="612D4DD4"/>
    <w:multiLevelType w:val="hybridMultilevel"/>
    <w:tmpl w:val="3AF0944C"/>
    <w:lvl w:ilvl="0" w:tplc="2628269C">
      <w:start w:val="1"/>
      <w:numFmt w:val="decimal"/>
      <w:lvlText w:val="(%1)"/>
      <w:lvlJc w:val="left"/>
      <w:pPr>
        <w:tabs>
          <w:tab w:val="num" w:pos="792"/>
        </w:tabs>
        <w:ind w:left="792" w:hanging="432"/>
      </w:pPr>
      <w:rPr>
        <w:rFonts w:ascii="Times New Roman" w:hAnsi="Times New Roman" w:hint="default"/>
        <w:b w:val="0"/>
        <w:i w:val="0"/>
        <w:sz w:val="22"/>
        <w:szCs w:val="22"/>
      </w:rPr>
    </w:lvl>
    <w:lvl w:ilvl="1" w:tplc="1C567A00">
      <w:start w:val="5"/>
      <w:numFmt w:val="lowerLetter"/>
      <w:lvlText w:val="(%2)"/>
      <w:lvlJc w:val="left"/>
      <w:pPr>
        <w:tabs>
          <w:tab w:val="num" w:pos="1383"/>
        </w:tabs>
        <w:ind w:left="1383" w:hanging="375"/>
      </w:pPr>
      <w:rPr>
        <w:rFonts w:hint="default"/>
      </w:rPr>
    </w:lvl>
    <w:lvl w:ilvl="2" w:tplc="F75292B0">
      <w:start w:val="10"/>
      <w:numFmt w:val="decimal"/>
      <w:lvlText w:val="(%3"/>
      <w:lvlJc w:val="left"/>
      <w:pPr>
        <w:tabs>
          <w:tab w:val="num" w:pos="2268"/>
        </w:tabs>
        <w:ind w:left="2268" w:hanging="36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nsid w:val="65DC0495"/>
    <w:multiLevelType w:val="hybridMultilevel"/>
    <w:tmpl w:val="447476E8"/>
    <w:lvl w:ilvl="0" w:tplc="9CBECBA6">
      <w:start w:val="1"/>
      <w:numFmt w:val="decimal"/>
      <w:lvlText w:val="(%1)"/>
      <w:lvlJc w:val="right"/>
      <w:pPr>
        <w:tabs>
          <w:tab w:val="num" w:pos="720"/>
        </w:tabs>
        <w:ind w:left="720" w:hanging="360"/>
      </w:pPr>
      <w:rPr>
        <w:rFonts w:hint="default"/>
      </w:rPr>
    </w:lvl>
    <w:lvl w:ilvl="1" w:tplc="0DBE7EE8">
      <w:start w:val="5"/>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C041D"/>
    <w:multiLevelType w:val="multilevel"/>
    <w:tmpl w:val="EB3610AA"/>
    <w:lvl w:ilvl="0">
      <w:start w:val="1"/>
      <w:numFmt w:val="decimal"/>
      <w:lvlText w:val="(%1)"/>
      <w:lvlJc w:val="left"/>
      <w:pPr>
        <w:tabs>
          <w:tab w:val="num" w:pos="792"/>
        </w:tabs>
        <w:ind w:left="792" w:hanging="432"/>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CFA0B45"/>
    <w:multiLevelType w:val="hybridMultilevel"/>
    <w:tmpl w:val="1116CB12"/>
    <w:lvl w:ilvl="0" w:tplc="92847B92">
      <w:start w:val="1"/>
      <w:numFmt w:val="decimal"/>
      <w:lvlText w:val="(%1)"/>
      <w:lvlJc w:val="left"/>
      <w:pPr>
        <w:tabs>
          <w:tab w:val="num" w:pos="792"/>
        </w:tabs>
        <w:ind w:left="79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F31E17"/>
    <w:multiLevelType w:val="hybridMultilevel"/>
    <w:tmpl w:val="3C980380"/>
    <w:lvl w:ilvl="0" w:tplc="FE9097E6">
      <w:start w:val="1"/>
      <w:numFmt w:val="decimal"/>
      <w:lvlText w:val="(%1)"/>
      <w:lvlJc w:val="left"/>
      <w:pPr>
        <w:tabs>
          <w:tab w:val="num" w:pos="792"/>
        </w:tabs>
        <w:ind w:left="79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5C5BF3"/>
    <w:multiLevelType w:val="hybridMultilevel"/>
    <w:tmpl w:val="A41A2848"/>
    <w:lvl w:ilvl="0" w:tplc="FBFEED7A">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75C274BB"/>
    <w:multiLevelType w:val="multilevel"/>
    <w:tmpl w:val="3AF0944C"/>
    <w:lvl w:ilvl="0">
      <w:start w:val="1"/>
      <w:numFmt w:val="decimal"/>
      <w:lvlText w:val="(%1)"/>
      <w:lvlJc w:val="left"/>
      <w:pPr>
        <w:tabs>
          <w:tab w:val="num" w:pos="792"/>
        </w:tabs>
        <w:ind w:left="792" w:hanging="432"/>
      </w:pPr>
      <w:rPr>
        <w:rFonts w:ascii="Times New Roman" w:hAnsi="Times New Roman" w:hint="default"/>
        <w:b w:val="0"/>
        <w:i w:val="0"/>
        <w:sz w:val="22"/>
        <w:szCs w:val="22"/>
      </w:rPr>
    </w:lvl>
    <w:lvl w:ilvl="1">
      <w:start w:val="5"/>
      <w:numFmt w:val="lowerLetter"/>
      <w:lvlText w:val="(%2)"/>
      <w:lvlJc w:val="left"/>
      <w:pPr>
        <w:tabs>
          <w:tab w:val="num" w:pos="1383"/>
        </w:tabs>
        <w:ind w:left="1383" w:hanging="375"/>
      </w:pPr>
      <w:rPr>
        <w:rFonts w:hint="default"/>
      </w:rPr>
    </w:lvl>
    <w:lvl w:ilvl="2">
      <w:start w:val="10"/>
      <w:numFmt w:val="decimal"/>
      <w:lvlText w:val="(%3"/>
      <w:lvlJc w:val="left"/>
      <w:pPr>
        <w:tabs>
          <w:tab w:val="num" w:pos="2268"/>
        </w:tabs>
        <w:ind w:left="2268" w:hanging="360"/>
      </w:pPr>
      <w:rPr>
        <w:rFonts w:hint="default"/>
      </w:r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1">
    <w:nsid w:val="781A4D6D"/>
    <w:multiLevelType w:val="hybridMultilevel"/>
    <w:tmpl w:val="86DAEE0C"/>
    <w:lvl w:ilvl="0" w:tplc="714000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F478D7"/>
    <w:multiLevelType w:val="hybridMultilevel"/>
    <w:tmpl w:val="594E806E"/>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3">
    <w:nsid w:val="7C627D70"/>
    <w:multiLevelType w:val="hybridMultilevel"/>
    <w:tmpl w:val="1F44DF30"/>
    <w:lvl w:ilvl="0" w:tplc="31B411BE">
      <w:start w:val="1"/>
      <w:numFmt w:val="decimal"/>
      <w:lvlText w:val="(%1)"/>
      <w:lvlJc w:val="left"/>
      <w:pPr>
        <w:tabs>
          <w:tab w:val="num" w:pos="360"/>
        </w:tabs>
        <w:ind w:left="36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E536F4"/>
    <w:multiLevelType w:val="hybridMultilevel"/>
    <w:tmpl w:val="959CE67A"/>
    <w:lvl w:ilvl="0" w:tplc="99442E5C">
      <w:start w:val="1"/>
      <w:numFmt w:val="lowerRoman"/>
      <w:lvlText w:val="(%1)"/>
      <w:lvlJc w:val="right"/>
      <w:pPr>
        <w:tabs>
          <w:tab w:val="num" w:pos="792"/>
        </w:tabs>
        <w:ind w:left="792" w:hanging="216"/>
      </w:pPr>
      <w:rPr>
        <w:rFonts w:hint="default"/>
      </w:rPr>
    </w:lvl>
    <w:lvl w:ilvl="1" w:tplc="04090001">
      <w:start w:val="1"/>
      <w:numFmt w:val="bullet"/>
      <w:lvlText w:val=""/>
      <w:lvlJc w:val="left"/>
      <w:pPr>
        <w:tabs>
          <w:tab w:val="num" w:pos="2736"/>
        </w:tabs>
        <w:ind w:left="2736" w:hanging="360"/>
      </w:pPr>
      <w:rPr>
        <w:rFonts w:ascii="Symbol" w:hAnsi="Symbol" w:hint="default"/>
      </w:r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5">
    <w:nsid w:val="7F6A5297"/>
    <w:multiLevelType w:val="multilevel"/>
    <w:tmpl w:val="1F44DF30"/>
    <w:lvl w:ilvl="0">
      <w:start w:val="1"/>
      <w:numFmt w:val="decimal"/>
      <w:lvlText w:val="(%1)"/>
      <w:lvlJc w:val="left"/>
      <w:pPr>
        <w:tabs>
          <w:tab w:val="num" w:pos="360"/>
        </w:tabs>
        <w:ind w:left="360" w:firstLine="0"/>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0"/>
  </w:num>
  <w:num w:numId="3">
    <w:abstractNumId w:val="15"/>
  </w:num>
  <w:num w:numId="4">
    <w:abstractNumId w:val="14"/>
  </w:num>
  <w:num w:numId="5">
    <w:abstractNumId w:val="24"/>
  </w:num>
  <w:num w:numId="6">
    <w:abstractNumId w:val="19"/>
  </w:num>
  <w:num w:numId="7">
    <w:abstractNumId w:val="5"/>
  </w:num>
  <w:num w:numId="8">
    <w:abstractNumId w:val="4"/>
  </w:num>
  <w:num w:numId="9">
    <w:abstractNumId w:val="13"/>
  </w:num>
  <w:num w:numId="10">
    <w:abstractNumId w:val="9"/>
  </w:num>
  <w:num w:numId="11">
    <w:abstractNumId w:val="12"/>
  </w:num>
  <w:num w:numId="12">
    <w:abstractNumId w:val="2"/>
  </w:num>
  <w:num w:numId="13">
    <w:abstractNumId w:val="6"/>
  </w:num>
  <w:num w:numId="14">
    <w:abstractNumId w:val="20"/>
  </w:num>
  <w:num w:numId="15">
    <w:abstractNumId w:val="17"/>
  </w:num>
  <w:num w:numId="16">
    <w:abstractNumId w:val="3"/>
  </w:num>
  <w:num w:numId="17">
    <w:abstractNumId w:val="8"/>
  </w:num>
  <w:num w:numId="18">
    <w:abstractNumId w:val="16"/>
  </w:num>
  <w:num w:numId="19">
    <w:abstractNumId w:val="18"/>
  </w:num>
  <w:num w:numId="20">
    <w:abstractNumId w:val="23"/>
  </w:num>
  <w:num w:numId="21">
    <w:abstractNumId w:val="21"/>
  </w:num>
  <w:num w:numId="22">
    <w:abstractNumId w:val="25"/>
  </w:num>
  <w:num w:numId="23">
    <w:abstractNumId w:val="7"/>
  </w:num>
  <w:num w:numId="24">
    <w:abstractNumId w:val="1"/>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compat/>
  <w:rsids>
    <w:rsidRoot w:val="00F605A4"/>
    <w:rsid w:val="00017334"/>
    <w:rsid w:val="00031D39"/>
    <w:rsid w:val="00084210"/>
    <w:rsid w:val="000B2AE4"/>
    <w:rsid w:val="000D509E"/>
    <w:rsid w:val="0010544F"/>
    <w:rsid w:val="001112D0"/>
    <w:rsid w:val="00130662"/>
    <w:rsid w:val="0018591E"/>
    <w:rsid w:val="001C1916"/>
    <w:rsid w:val="001C32EB"/>
    <w:rsid w:val="001D196C"/>
    <w:rsid w:val="001E5B8B"/>
    <w:rsid w:val="002464E1"/>
    <w:rsid w:val="002A5295"/>
    <w:rsid w:val="002A651C"/>
    <w:rsid w:val="002B2356"/>
    <w:rsid w:val="00341A2F"/>
    <w:rsid w:val="0036452D"/>
    <w:rsid w:val="003A772B"/>
    <w:rsid w:val="003C0F13"/>
    <w:rsid w:val="00403B03"/>
    <w:rsid w:val="00416012"/>
    <w:rsid w:val="00430B47"/>
    <w:rsid w:val="00442D59"/>
    <w:rsid w:val="00471F1B"/>
    <w:rsid w:val="00553DE6"/>
    <w:rsid w:val="005A048D"/>
    <w:rsid w:val="005A608C"/>
    <w:rsid w:val="005A686B"/>
    <w:rsid w:val="00630DC7"/>
    <w:rsid w:val="006F17BE"/>
    <w:rsid w:val="00713F0B"/>
    <w:rsid w:val="00716FEF"/>
    <w:rsid w:val="00726FF5"/>
    <w:rsid w:val="0074294C"/>
    <w:rsid w:val="007512EB"/>
    <w:rsid w:val="00765F9B"/>
    <w:rsid w:val="00796978"/>
    <w:rsid w:val="00891960"/>
    <w:rsid w:val="00916635"/>
    <w:rsid w:val="009548C8"/>
    <w:rsid w:val="009663B3"/>
    <w:rsid w:val="00980604"/>
    <w:rsid w:val="009840B2"/>
    <w:rsid w:val="00A4689A"/>
    <w:rsid w:val="00A756FC"/>
    <w:rsid w:val="00AA36CC"/>
    <w:rsid w:val="00AB1B91"/>
    <w:rsid w:val="00AB250B"/>
    <w:rsid w:val="00AF6870"/>
    <w:rsid w:val="00B02F5A"/>
    <w:rsid w:val="00B64092"/>
    <w:rsid w:val="00BE00B5"/>
    <w:rsid w:val="00C076B1"/>
    <w:rsid w:val="00C52495"/>
    <w:rsid w:val="00CA0943"/>
    <w:rsid w:val="00CB1745"/>
    <w:rsid w:val="00CB1965"/>
    <w:rsid w:val="00CB4832"/>
    <w:rsid w:val="00CD6F1C"/>
    <w:rsid w:val="00D07795"/>
    <w:rsid w:val="00D24B83"/>
    <w:rsid w:val="00D92CC8"/>
    <w:rsid w:val="00DD6B46"/>
    <w:rsid w:val="00DF385D"/>
    <w:rsid w:val="00E22ADA"/>
    <w:rsid w:val="00E318AF"/>
    <w:rsid w:val="00E50CC7"/>
    <w:rsid w:val="00E5117A"/>
    <w:rsid w:val="00E83A2B"/>
    <w:rsid w:val="00E96783"/>
    <w:rsid w:val="00EC2287"/>
    <w:rsid w:val="00F04198"/>
    <w:rsid w:val="00F605A4"/>
    <w:rsid w:val="00F75222"/>
    <w:rsid w:val="00FA7B72"/>
    <w:rsid w:val="00FF4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odyText2">
    <w:name w:val="Body Text 2"/>
    <w:basedOn w:val="Normal"/>
    <w:rsid w:val="00980604"/>
    <w:pPr>
      <w:widowControl w:val="0"/>
      <w:tabs>
        <w:tab w:val="left" w:pos="-144"/>
        <w:tab w:val="left" w:pos="7176"/>
        <w:tab w:val="right" w:pos="9456"/>
      </w:tabs>
      <w:spacing w:line="264" w:lineRule="atLeast"/>
      <w:jc w:val="both"/>
    </w:pPr>
    <w:rPr>
      <w:sz w:val="22"/>
      <w:szCs w:val="24"/>
    </w:rPr>
  </w:style>
  <w:style w:type="paragraph" w:styleId="BodyText3">
    <w:name w:val="Body Text 3"/>
    <w:basedOn w:val="Normal"/>
    <w:rsid w:val="00980604"/>
    <w:pPr>
      <w:jc w:val="both"/>
    </w:pPr>
    <w:rPr>
      <w:sz w:val="24"/>
      <w:szCs w:val="24"/>
    </w:rPr>
  </w:style>
  <w:style w:type="character" w:customStyle="1" w:styleId="Quick1">
    <w:name w:val="Quick 1."/>
    <w:basedOn w:val="DefaultParagraphFont"/>
    <w:rsid w:val="00980604"/>
  </w:style>
  <w:style w:type="character" w:customStyle="1" w:styleId="1">
    <w:name w:val="1"/>
    <w:aliases w:val="2,3"/>
    <w:basedOn w:val="DefaultParagraphFont"/>
    <w:rsid w:val="00980604"/>
  </w:style>
  <w:style w:type="character" w:styleId="CommentReference">
    <w:name w:val="annotation reference"/>
    <w:basedOn w:val="DefaultParagraphFont"/>
    <w:semiHidden/>
    <w:rsid w:val="00980604"/>
    <w:rPr>
      <w:sz w:val="16"/>
      <w:szCs w:val="16"/>
    </w:rPr>
  </w:style>
  <w:style w:type="paragraph" w:styleId="CommentText">
    <w:name w:val="annotation text"/>
    <w:basedOn w:val="Normal"/>
    <w:semiHidden/>
    <w:rsid w:val="00980604"/>
  </w:style>
  <w:style w:type="paragraph" w:styleId="BalloonText">
    <w:name w:val="Balloon Text"/>
    <w:basedOn w:val="Normal"/>
    <w:semiHidden/>
    <w:rsid w:val="00980604"/>
    <w:rPr>
      <w:rFonts w:ascii="Tahoma" w:hAnsi="Tahoma" w:cs="Tahoma"/>
      <w:sz w:val="16"/>
      <w:szCs w:val="16"/>
    </w:rPr>
  </w:style>
  <w:style w:type="paragraph" w:styleId="CommentSubject">
    <w:name w:val="annotation subject"/>
    <w:basedOn w:val="CommentText"/>
    <w:next w:val="CommentText"/>
    <w:semiHidden/>
    <w:rsid w:val="00D24B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4</cp:revision>
  <cp:lastPrinted>2005-02-09T17:47:00Z</cp:lastPrinted>
  <dcterms:created xsi:type="dcterms:W3CDTF">2011-01-18T21:16:00Z</dcterms:created>
  <dcterms:modified xsi:type="dcterms:W3CDTF">2011-01-18T21:19:00Z</dcterms:modified>
</cp:coreProperties>
</file>