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C9" w:rsidRDefault="00164D7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0A7719">
        <w:rPr>
          <w:rFonts w:ascii="Times New Roman" w:hAnsi="Times New Roman"/>
          <w:sz w:val="22"/>
        </w:rPr>
        <w:t>210</w:t>
      </w:r>
      <w:r w:rsidR="00E052C9">
        <w:rPr>
          <w:rFonts w:ascii="Times New Roman" w:hAnsi="Times New Roman"/>
          <w:sz w:val="22"/>
        </w:rPr>
        <w:t>ria</w:t>
      </w:r>
    </w:p>
    <w:p w:rsidR="000A7719" w:rsidRDefault="00BC3D7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  <w:r w:rsidR="000A7719">
        <w:rPr>
          <w:rFonts w:ascii="Times New Roman" w:hAnsi="Times New Roman"/>
          <w:sz w:val="22"/>
        </w:rPr>
        <w:tab/>
      </w:r>
      <w:r w:rsidR="000A7719">
        <w:rPr>
          <w:rFonts w:ascii="Times New Roman" w:hAnsi="Times New Roman"/>
          <w:sz w:val="22"/>
        </w:rPr>
        <w:tab/>
      </w:r>
      <w:r w:rsidR="000A7719">
        <w:rPr>
          <w:rFonts w:ascii="Times New Roman" w:hAnsi="Times New Roman"/>
          <w:sz w:val="22"/>
        </w:rPr>
        <w:tab/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210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RESET IMPACT ATTENUATOR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40" w:lineRule="atLeast"/>
        <w:rPr>
          <w:rFonts w:ascii="Times New Roman" w:hAnsi="Times New Roman"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210 of the Standard Specifications is hereby revised for this project to include the following: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rPr>
          <w:rFonts w:ascii="Times New Roman" w:hAnsi="Times New Roman"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DESCRIPTION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imes New Roman" w:hAnsi="Times New Roman"/>
          <w:b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work consists of resetting impact attenuators in accordance with these specifications and in conformity with the lines and details shown on the plans or established.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  <w:rPr>
          <w:rFonts w:ascii="Times New Roman" w:hAnsi="Times New Roman"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MATERIALS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b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impact attenuator is a portable, 6</w:t>
      </w:r>
      <w:r>
        <w:rPr>
          <w:rFonts w:ascii="Times New Roman" w:hAnsi="Times New Roman"/>
          <w:sz w:val="22"/>
        </w:rPr>
        <w:noBreakHyphen/>
        <w:t xml:space="preserve">bay guard rail energy absorption system, Model Number 206206NF6CZ, as manufactured by Energy Absorption Systems, Inc.,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2"/>
            </w:rPr>
            <w:t>One East Wacker Drive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Ill.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60601</w:t>
          </w:r>
        </w:smartTag>
      </w:smartTag>
      <w:r>
        <w:rPr>
          <w:rFonts w:ascii="Times New Roman" w:hAnsi="Times New Roman"/>
          <w:sz w:val="22"/>
        </w:rPr>
        <w:t>.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CONSTRUCTION REQUIREMENTS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b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site shall be prepared to receive the reset impact attenuator by filling, excavating, smoothing and all other work necessary for the proper installation of the attenuator.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impact attenuator shall be installed  in accordance with the manufacturer's recommendations.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METHOD OF MEASUREMENT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b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Reset impact attenuator will be measured by the number of attenuators as shown on plans, reset and accepted, including site preparation and all necessary hardware.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BASIS OF PAYMENT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b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accepted quantities will be paid for at the contract unit price for the pay item listed below.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Payment will be made under: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</w:rPr>
        <w:t>Pay Item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274311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Pay Unit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Reset Impact Attenuator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Each</w:t>
      </w:r>
    </w:p>
    <w:p w:rsidR="000A7719" w:rsidRDefault="000A77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sectPr w:rsidR="000A7719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7719"/>
    <w:rsid w:val="000A7719"/>
    <w:rsid w:val="00164D7F"/>
    <w:rsid w:val="00274311"/>
    <w:rsid w:val="003309BD"/>
    <w:rsid w:val="00BC3D7F"/>
    <w:rsid w:val="00E0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&lt;&lt;210RIA&gt;&gt;</vt:lpstr>
    </vt:vector>
  </TitlesOfParts>
  <Company>Staff Design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&lt;&lt;210RIA&gt;&gt;</dc:title>
  <dc:creator>coyv</dc:creator>
  <cp:lastModifiedBy>Mike Coy</cp:lastModifiedBy>
  <cp:revision>3</cp:revision>
  <dcterms:created xsi:type="dcterms:W3CDTF">2011-01-18T21:41:00Z</dcterms:created>
  <dcterms:modified xsi:type="dcterms:W3CDTF">2011-01-18T21:42:00Z</dcterms:modified>
</cp:coreProperties>
</file>