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68" w:rsidRDefault="006A649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sidRPr="00D9506A">
        <w:rPr>
          <w:rFonts w:ascii="Times New Roman" w:hAnsi="Times New Roman"/>
          <w:bCs/>
          <w:sz w:val="22"/>
        </w:rPr>
        <w:t xml:space="preserve">Sample project special: </w:t>
      </w:r>
      <w:r w:rsidR="00172068">
        <w:rPr>
          <w:rFonts w:ascii="Times New Roman" w:hAnsi="Times New Roman"/>
          <w:sz w:val="22"/>
        </w:rPr>
        <w:t>215</w:t>
      </w:r>
      <w:r w:rsidR="00927951">
        <w:rPr>
          <w:rFonts w:ascii="Times New Roman" w:hAnsi="Times New Roman"/>
          <w:sz w:val="22"/>
        </w:rPr>
        <w:t>tsrp</w:t>
      </w:r>
    </w:p>
    <w:p w:rsidR="00927951" w:rsidRDefault="002811D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rFonts w:ascii="Times New Roman" w:hAnsi="Times New Roman"/>
          <w:sz w:val="22"/>
        </w:rPr>
      </w:pPr>
      <w:r>
        <w:rPr>
          <w:rFonts w:ascii="Times New Roman" w:hAnsi="Times New Roman"/>
          <w:sz w:val="22"/>
        </w:rPr>
        <w:t>02-03-11</w:t>
      </w:r>
    </w:p>
    <w:p w:rsidR="00172068" w:rsidRDefault="0017206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tLeast"/>
        <w:jc w:val="center"/>
        <w:rPr>
          <w:rFonts w:ascii="Times New Roman" w:hAnsi="Times New Roman"/>
          <w:sz w:val="22"/>
        </w:rPr>
      </w:pPr>
      <w:r>
        <w:rPr>
          <w:rFonts w:ascii="Times New Roman" w:hAnsi="Times New Roman"/>
          <w:sz w:val="22"/>
        </w:rPr>
        <w:t>REVISION OF SECTION 215</w:t>
      </w:r>
    </w:p>
    <w:p w:rsidR="00172068" w:rsidRDefault="0017206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rFonts w:ascii="Times New Roman" w:hAnsi="Times New Roman"/>
          <w:sz w:val="22"/>
        </w:rPr>
      </w:pPr>
      <w:r>
        <w:rPr>
          <w:rFonts w:ascii="Times New Roman" w:hAnsi="Times New Roman"/>
          <w:sz w:val="22"/>
        </w:rPr>
        <w:t>TRANSPLANTING SHRUB ROOT PADS</w:t>
      </w:r>
    </w:p>
    <w:p w:rsidR="00172068" w:rsidRDefault="0017206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rPr>
          <w:rFonts w:ascii="Times New Roman" w:hAnsi="Times New Roman"/>
          <w:sz w:val="22"/>
        </w:rPr>
      </w:pPr>
    </w:p>
    <w:p w:rsidR="00172068" w:rsidRDefault="0017206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rFonts w:ascii="Times New Roman" w:hAnsi="Times New Roman"/>
          <w:sz w:val="22"/>
        </w:rPr>
      </w:pPr>
      <w:r>
        <w:rPr>
          <w:rFonts w:ascii="Times New Roman" w:hAnsi="Times New Roman"/>
          <w:sz w:val="22"/>
        </w:rPr>
        <w:t xml:space="preserve">Section 215 of the Standard Specifications is hereby </w:t>
      </w:r>
      <w:r w:rsidR="00927951">
        <w:rPr>
          <w:rFonts w:ascii="Times New Roman" w:hAnsi="Times New Roman"/>
          <w:sz w:val="22"/>
        </w:rPr>
        <w:t>revised</w:t>
      </w:r>
      <w:r>
        <w:rPr>
          <w:rFonts w:ascii="Times New Roman" w:hAnsi="Times New Roman"/>
          <w:sz w:val="22"/>
        </w:rPr>
        <w:t xml:space="preserve"> for this project </w:t>
      </w:r>
      <w:r w:rsidR="00927951">
        <w:rPr>
          <w:rFonts w:ascii="Times New Roman" w:hAnsi="Times New Roman"/>
          <w:sz w:val="22"/>
        </w:rPr>
        <w:t>to include</w:t>
      </w:r>
      <w:r>
        <w:rPr>
          <w:rFonts w:ascii="Times New Roman" w:hAnsi="Times New Roman"/>
          <w:sz w:val="22"/>
        </w:rPr>
        <w:t xml:space="preserve"> the following:</w:t>
      </w:r>
    </w:p>
    <w:p w:rsidR="00172068" w:rsidRDefault="0017206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rFonts w:ascii="Times New Roman" w:hAnsi="Times New Roman"/>
          <w:sz w:val="22"/>
        </w:rPr>
      </w:pPr>
    </w:p>
    <w:p w:rsidR="00172068" w:rsidRDefault="00172068">
      <w:pPr>
        <w:widowControl w:val="0"/>
        <w:tabs>
          <w:tab w:val="left" w:pos="0"/>
          <w:tab w:val="left" w:pos="432"/>
          <w:tab w:val="left" w:pos="864"/>
          <w:tab w:val="left" w:pos="1296"/>
          <w:tab w:val="left" w:pos="1728"/>
          <w:tab w:val="left" w:pos="2160"/>
          <w:tab w:val="left" w:pos="2592"/>
          <w:tab w:val="left" w:pos="3024"/>
          <w:tab w:val="left" w:pos="3456"/>
        </w:tabs>
        <w:spacing w:line="240" w:lineRule="atLeast"/>
        <w:jc w:val="center"/>
        <w:rPr>
          <w:rFonts w:ascii="Times New Roman" w:hAnsi="Times New Roman"/>
          <w:b/>
          <w:sz w:val="22"/>
        </w:rPr>
      </w:pPr>
      <w:r>
        <w:rPr>
          <w:rFonts w:ascii="Times New Roman" w:hAnsi="Times New Roman"/>
          <w:b/>
          <w:sz w:val="22"/>
        </w:rPr>
        <w:t>DESCRIPTION</w:t>
      </w:r>
    </w:p>
    <w:p w:rsidR="00172068" w:rsidRDefault="00172068">
      <w:pPr>
        <w:widowControl w:val="0"/>
        <w:tabs>
          <w:tab w:val="left" w:pos="0"/>
          <w:tab w:val="left" w:pos="432"/>
          <w:tab w:val="left" w:pos="864"/>
          <w:tab w:val="left" w:pos="1296"/>
          <w:tab w:val="left" w:pos="1728"/>
          <w:tab w:val="left" w:pos="2160"/>
          <w:tab w:val="left" w:pos="2592"/>
          <w:tab w:val="left" w:pos="3024"/>
        </w:tabs>
        <w:spacing w:line="240" w:lineRule="atLeast"/>
        <w:rPr>
          <w:rFonts w:ascii="Times New Roman" w:hAnsi="Times New Roman"/>
          <w:b/>
          <w:sz w:val="22"/>
        </w:rPr>
      </w:pPr>
    </w:p>
    <w:p w:rsidR="00172068" w:rsidRDefault="00172068">
      <w:pPr>
        <w:widowControl w:val="0"/>
        <w:tabs>
          <w:tab w:val="left" w:pos="0"/>
          <w:tab w:val="left" w:pos="432"/>
          <w:tab w:val="left" w:pos="864"/>
          <w:tab w:val="left" w:pos="1296"/>
          <w:tab w:val="left" w:pos="1728"/>
          <w:tab w:val="left" w:pos="2160"/>
          <w:tab w:val="left" w:pos="2592"/>
        </w:tabs>
        <w:spacing w:line="240" w:lineRule="atLeast"/>
        <w:rPr>
          <w:rFonts w:ascii="Times New Roman" w:hAnsi="Times New Roman"/>
          <w:sz w:val="22"/>
        </w:rPr>
      </w:pPr>
      <w:r>
        <w:rPr>
          <w:rFonts w:ascii="Times New Roman" w:hAnsi="Times New Roman"/>
          <w:sz w:val="22"/>
        </w:rPr>
        <w:t>This work consists of transplanting existing deciduous shrub root pads, hereinafter referred to as "shrubs," in accordance with these specifications and as directed by the Engineer.</w:t>
      </w:r>
    </w:p>
    <w:p w:rsidR="00172068" w:rsidRDefault="00172068">
      <w:pPr>
        <w:widowControl w:val="0"/>
        <w:tabs>
          <w:tab w:val="left" w:pos="0"/>
          <w:tab w:val="left" w:pos="432"/>
          <w:tab w:val="left" w:pos="864"/>
          <w:tab w:val="left" w:pos="1296"/>
          <w:tab w:val="left" w:pos="1728"/>
          <w:tab w:val="left" w:pos="2160"/>
        </w:tabs>
        <w:spacing w:line="240" w:lineRule="atLeast"/>
        <w:rPr>
          <w:rFonts w:ascii="Times New Roman" w:hAnsi="Times New Roman"/>
          <w:sz w:val="22"/>
        </w:rPr>
      </w:pPr>
    </w:p>
    <w:p w:rsidR="00172068" w:rsidRDefault="00172068">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MATERIALS</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b/>
          <w:sz w:val="22"/>
        </w:rPr>
      </w:pP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Shrubs shall be those selected by the Engineer from plants presently growing within the project limits or as directed.  Multiple stemmed plants from dense thickets are most desirable.</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p>
    <w:p w:rsidR="00172068" w:rsidRDefault="00172068">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CONSTRUCTION REQUIREMENTS</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b/>
          <w:sz w:val="22"/>
        </w:rPr>
      </w:pPr>
    </w:p>
    <w:p w:rsidR="00172068" w:rsidRDefault="00927951">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P</w:t>
      </w:r>
      <w:r w:rsidR="00172068">
        <w:rPr>
          <w:rFonts w:ascii="Times New Roman" w:hAnsi="Times New Roman"/>
          <w:sz w:val="22"/>
        </w:rPr>
        <w:t>lanting depressions shall be prepared to receive shrubs in areas and dimensions indicated on the plans, or as directed by the Engineer, with vertical sides, approximately 12 inches deep.</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Before shrubs are placed in a planting depression, the pit shall be filled 1/2 full of water and left to drain.  No commercial fertilizer or tablets shall be used in planting depressions.  Planting depressions shall be prepared with mechanical equipment.</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Branches and foliage of shrubs to be transplanted shall be trimmed to within 24 inches of the soil surface. Branches shall be placed in moist soil at edge of stream channel as directed by the Engineer to facilitate rooting.</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The shrub and root system shall be removed from the soil by scooping at a depth of 12 to 14 inches under the root pad until the quantity and dimensions needed for planting depression are removed.  Shrubs shall be transplanted with a combination loader or other equipment adequate to perform the task.</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Shrub pad shall be lifted and transported to planting site and carefully slid or placed into planting depression. Special care shall be taken to keep shrub root pads moist during transplanting operation.</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Shrubs which cannot be transplanted within one day shall be placed in holding beds.  Holding beds shall be either excavated or piled to accommodate a depth of peat moss or sawdust that exceeds the height of the root system by at least 6 inches.  The holding beds shall be kept moist during the holding period and shall be shaded.</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sz w:val="22"/>
        </w:rPr>
        <w:t>Topsoil shall be backfilled into edges of shrub pad and into all cracks developed while transplanting.  Shrubs shall be thoroughly watered and additional topsoil backfilled into depressions or uneven areas.  Topsoil shall be firmly tamped around planting depression and thoroughly watered a second time.  All transplanted shrubs shall be kept moist for two weeks.</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p>
    <w:p w:rsidR="00172068" w:rsidRDefault="00172068">
      <w:pPr>
        <w:widowControl w:val="0"/>
        <w:tabs>
          <w:tab w:val="left" w:pos="0"/>
          <w:tab w:val="left" w:pos="432"/>
          <w:tab w:val="left" w:pos="864"/>
          <w:tab w:val="left" w:pos="1296"/>
          <w:tab w:val="left" w:pos="1728"/>
        </w:tabs>
        <w:spacing w:line="240" w:lineRule="atLeast"/>
        <w:jc w:val="center"/>
        <w:rPr>
          <w:rFonts w:ascii="Times New Roman" w:hAnsi="Times New Roman"/>
          <w:b/>
          <w:sz w:val="22"/>
        </w:rPr>
      </w:pPr>
      <w:r>
        <w:rPr>
          <w:rFonts w:ascii="Times New Roman" w:hAnsi="Times New Roman"/>
          <w:b/>
          <w:sz w:val="22"/>
        </w:rPr>
        <w:t>METHOD OF MEASUREMENT AND BASIS OF PAYMENT</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b/>
          <w:sz w:val="22"/>
        </w:rPr>
      </w:pP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r>
        <w:rPr>
          <w:rFonts w:ascii="Times New Roman" w:hAnsi="Times New Roman"/>
          <w:b/>
          <w:sz w:val="22"/>
        </w:rPr>
        <w:t>215.04</w:t>
      </w:r>
      <w:r>
        <w:rPr>
          <w:rFonts w:ascii="Times New Roman" w:hAnsi="Times New Roman"/>
          <w:sz w:val="22"/>
        </w:rPr>
        <w:t xml:space="preserve">  Transplanting of shrubs will be paid for at the applicable unit bid prices or as force account work in accordance with subsection 109.04.</w:t>
      </w:r>
    </w:p>
    <w:p w:rsidR="00172068" w:rsidRDefault="00172068">
      <w:pPr>
        <w:widowControl w:val="0"/>
        <w:tabs>
          <w:tab w:val="left" w:pos="0"/>
          <w:tab w:val="left" w:pos="432"/>
          <w:tab w:val="left" w:pos="864"/>
          <w:tab w:val="left" w:pos="1296"/>
          <w:tab w:val="left" w:pos="1728"/>
        </w:tabs>
        <w:spacing w:line="240" w:lineRule="atLeast"/>
        <w:rPr>
          <w:rFonts w:ascii="Times New Roman" w:hAnsi="Times New Roman"/>
          <w:sz w:val="22"/>
        </w:rPr>
      </w:pPr>
    </w:p>
    <w:sectPr w:rsidR="00172068">
      <w:pgSz w:w="12240" w:h="15840"/>
      <w:pgMar w:top="720" w:right="1080" w:bottom="720" w:left="1080" w:header="1080" w:footer="720" w:gutter="0"/>
      <w:cols w:space="720"/>
    </w:sectPr>
  </w:body>
</w:document>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72068"/>
    <w:rsid w:val="00172068"/>
    <w:rsid w:val="002811DC"/>
    <w:rsid w:val="006A6498"/>
    <w:rsid w:val="00927951"/>
    <w:rsid w:val="00966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&lt;&lt;215TSRP&gt;&gt;</vt:lpstr>
    </vt:vector>
  </TitlesOfParts>
  <Company>Staff Design</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&lt;&lt;215TSRP&gt;&gt;</dc:title>
  <dc:creator>coyv</dc:creator>
  <cp:lastModifiedBy>Mike Coy</cp:lastModifiedBy>
  <cp:revision>3</cp:revision>
  <dcterms:created xsi:type="dcterms:W3CDTF">2011-01-18T21:52:00Z</dcterms:created>
  <dcterms:modified xsi:type="dcterms:W3CDTF">2011-01-18T21:52:00Z</dcterms:modified>
</cp:coreProperties>
</file>