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8E0" w:rsidRDefault="000123DA">
      <w:pPr>
        <w:rPr>
          <w:sz w:val="22"/>
        </w:rPr>
      </w:pPr>
      <w:r w:rsidRPr="00D9506A">
        <w:rPr>
          <w:bCs/>
          <w:sz w:val="22"/>
        </w:rPr>
        <w:t xml:space="preserve">Sample project special: </w:t>
      </w:r>
      <w:r w:rsidR="008068E0">
        <w:rPr>
          <w:sz w:val="22"/>
        </w:rPr>
        <w:t>250</w:t>
      </w:r>
      <w:r w:rsidR="00C806C7">
        <w:rPr>
          <w:sz w:val="22"/>
        </w:rPr>
        <w:t>sdw</w:t>
      </w:r>
    </w:p>
    <w:p w:rsidR="000123DA" w:rsidRDefault="00565CF3">
      <w:pPr>
        <w:rPr>
          <w:sz w:val="22"/>
        </w:rPr>
      </w:pPr>
      <w:r>
        <w:rPr>
          <w:sz w:val="22"/>
        </w:rPr>
        <w:t>02-11-03</w:t>
      </w:r>
    </w:p>
    <w:p w:rsidR="008068E0" w:rsidRDefault="008068E0">
      <w:pPr>
        <w:jc w:val="center"/>
        <w:rPr>
          <w:sz w:val="22"/>
        </w:rPr>
      </w:pPr>
      <w:r>
        <w:rPr>
          <w:sz w:val="22"/>
        </w:rPr>
        <w:t>REVISION OF SECTION 250</w:t>
      </w:r>
    </w:p>
    <w:p w:rsidR="008068E0" w:rsidRDefault="008068E0">
      <w:pPr>
        <w:jc w:val="center"/>
        <w:rPr>
          <w:sz w:val="22"/>
        </w:rPr>
      </w:pPr>
      <w:r>
        <w:rPr>
          <w:sz w:val="22"/>
        </w:rPr>
        <w:t>SOLID WASTE DISPOSAL</w:t>
      </w:r>
    </w:p>
    <w:p w:rsidR="008068E0" w:rsidRDefault="008068E0">
      <w:pPr>
        <w:jc w:val="center"/>
        <w:rPr>
          <w:sz w:val="22"/>
        </w:rPr>
      </w:pPr>
    </w:p>
    <w:p w:rsidR="008068E0" w:rsidRDefault="008068E0">
      <w:pPr>
        <w:jc w:val="center"/>
        <w:rPr>
          <w:sz w:val="22"/>
        </w:rPr>
      </w:pPr>
    </w:p>
    <w:p w:rsidR="008068E0" w:rsidRDefault="008068E0">
      <w:pPr>
        <w:rPr>
          <w:sz w:val="22"/>
        </w:rPr>
      </w:pPr>
      <w:r>
        <w:rPr>
          <w:sz w:val="22"/>
        </w:rPr>
        <w:t>Section 250 of the Standard Specifications is hereby revised for this project as follows:</w:t>
      </w:r>
    </w:p>
    <w:p w:rsidR="008068E0" w:rsidRDefault="008068E0">
      <w:pPr>
        <w:rPr>
          <w:sz w:val="22"/>
        </w:rPr>
      </w:pPr>
    </w:p>
    <w:p w:rsidR="008068E0" w:rsidRDefault="008068E0">
      <w:pPr>
        <w:rPr>
          <w:sz w:val="22"/>
        </w:rPr>
      </w:pPr>
      <w:r>
        <w:rPr>
          <w:sz w:val="22"/>
        </w:rPr>
        <w:t>Subsection 250.05 (b) shall include the following:</w:t>
      </w:r>
    </w:p>
    <w:p w:rsidR="008068E0" w:rsidRDefault="008068E0">
      <w:pPr>
        <w:rPr>
          <w:sz w:val="22"/>
        </w:rPr>
      </w:pPr>
    </w:p>
    <w:p w:rsidR="008068E0" w:rsidRDefault="008068E0">
      <w:pPr>
        <w:rPr>
          <w:sz w:val="22"/>
        </w:rPr>
      </w:pPr>
      <w:r>
        <w:rPr>
          <w:sz w:val="22"/>
        </w:rPr>
        <w:t>The solid waste facility to be used for this project shall be one of the facilities owned and operated by Waste Management of Colorado, Inc.</w:t>
      </w:r>
    </w:p>
    <w:p w:rsidR="008068E0" w:rsidRDefault="008068E0">
      <w:pPr>
        <w:rPr>
          <w:sz w:val="22"/>
        </w:rPr>
      </w:pPr>
    </w:p>
    <w:p w:rsidR="008068E0" w:rsidRDefault="008068E0">
      <w:pPr>
        <w:rPr>
          <w:sz w:val="22"/>
        </w:rPr>
      </w:pPr>
      <w:r>
        <w:rPr>
          <w:sz w:val="22"/>
        </w:rPr>
        <w:t>Prior to beginning work involving the disposal of solid waste, the Contractor shall contact the following representative of Waste Management of Colorado, Inc., to determine the location of the nearest landfill:</w:t>
      </w:r>
    </w:p>
    <w:p w:rsidR="008068E0" w:rsidRDefault="008068E0">
      <w:pPr>
        <w:rPr>
          <w:sz w:val="22"/>
        </w:rPr>
      </w:pPr>
    </w:p>
    <w:p w:rsidR="008068E0" w:rsidRDefault="008068E0">
      <w:pPr>
        <w:jc w:val="center"/>
        <w:rPr>
          <w:sz w:val="22"/>
        </w:rPr>
      </w:pPr>
      <w:proofErr w:type="spellStart"/>
      <w:r>
        <w:rPr>
          <w:sz w:val="22"/>
        </w:rPr>
        <w:t>Ramel</w:t>
      </w:r>
      <w:proofErr w:type="spellEnd"/>
      <w:r>
        <w:rPr>
          <w:sz w:val="22"/>
        </w:rPr>
        <w:t xml:space="preserve"> </w:t>
      </w:r>
      <w:proofErr w:type="spellStart"/>
      <w:r>
        <w:rPr>
          <w:sz w:val="22"/>
        </w:rPr>
        <w:t>Marcelino</w:t>
      </w:r>
      <w:proofErr w:type="spellEnd"/>
    </w:p>
    <w:p w:rsidR="008068E0" w:rsidRDefault="008068E0">
      <w:pPr>
        <w:jc w:val="center"/>
        <w:rPr>
          <w:sz w:val="22"/>
        </w:rPr>
      </w:pPr>
      <w:r>
        <w:rPr>
          <w:sz w:val="22"/>
        </w:rPr>
        <w:t>Customer Service Supervisor</w:t>
      </w:r>
    </w:p>
    <w:p w:rsidR="008068E0" w:rsidRDefault="008068E0">
      <w:pPr>
        <w:jc w:val="center"/>
        <w:rPr>
          <w:sz w:val="22"/>
        </w:rPr>
      </w:pPr>
      <w:proofErr w:type="gramStart"/>
      <w:r>
        <w:rPr>
          <w:sz w:val="22"/>
        </w:rPr>
        <w:t>Waste Management of Colorado, Inc.</w:t>
      </w:r>
      <w:proofErr w:type="gramEnd"/>
    </w:p>
    <w:p w:rsidR="008068E0" w:rsidRDefault="008068E0">
      <w:pPr>
        <w:jc w:val="center"/>
        <w:rPr>
          <w:sz w:val="22"/>
        </w:rPr>
      </w:pPr>
      <w:r>
        <w:rPr>
          <w:sz w:val="22"/>
        </w:rPr>
        <w:t>2090 E. 104</w:t>
      </w:r>
      <w:r>
        <w:rPr>
          <w:sz w:val="22"/>
          <w:vertAlign w:val="superscript"/>
        </w:rPr>
        <w:t>th</w:t>
      </w:r>
      <w:r>
        <w:rPr>
          <w:sz w:val="22"/>
        </w:rPr>
        <w:t xml:space="preserve"> Ave., #300</w:t>
      </w:r>
    </w:p>
    <w:p w:rsidR="008068E0" w:rsidRDefault="008068E0">
      <w:pPr>
        <w:jc w:val="center"/>
        <w:rPr>
          <w:sz w:val="22"/>
        </w:rPr>
      </w:pPr>
      <w:smartTag w:uri="urn:schemas-microsoft-com:office:smarttags" w:element="place">
        <w:smartTag w:uri="urn:schemas-microsoft-com:office:smarttags" w:element="City">
          <w:r>
            <w:rPr>
              <w:sz w:val="22"/>
            </w:rPr>
            <w:t>Denver</w:t>
          </w:r>
        </w:smartTag>
        <w:r>
          <w:rPr>
            <w:sz w:val="22"/>
          </w:rPr>
          <w:t xml:space="preserve"> </w:t>
        </w:r>
        <w:smartTag w:uri="urn:schemas-microsoft-com:office:smarttags" w:element="State">
          <w:r>
            <w:rPr>
              <w:sz w:val="22"/>
            </w:rPr>
            <w:t>CO</w:t>
          </w:r>
        </w:smartTag>
        <w:r>
          <w:rPr>
            <w:sz w:val="22"/>
          </w:rPr>
          <w:t xml:space="preserve"> </w:t>
        </w:r>
        <w:smartTag w:uri="urn:schemas-microsoft-com:office:smarttags" w:element="PostalCode">
          <w:r>
            <w:rPr>
              <w:sz w:val="22"/>
            </w:rPr>
            <w:t>80233</w:t>
          </w:r>
        </w:smartTag>
      </w:smartTag>
    </w:p>
    <w:p w:rsidR="008068E0" w:rsidRDefault="008068E0">
      <w:pPr>
        <w:jc w:val="center"/>
        <w:rPr>
          <w:sz w:val="22"/>
        </w:rPr>
      </w:pPr>
      <w:r>
        <w:rPr>
          <w:sz w:val="22"/>
        </w:rPr>
        <w:t>Phone: (720) 977-2106</w:t>
      </w:r>
    </w:p>
    <w:p w:rsidR="008068E0" w:rsidRDefault="008068E0">
      <w:pPr>
        <w:jc w:val="center"/>
        <w:rPr>
          <w:sz w:val="22"/>
        </w:rPr>
      </w:pPr>
      <w:r>
        <w:rPr>
          <w:sz w:val="22"/>
        </w:rPr>
        <w:t>Fax: (303) 280-9848</w:t>
      </w:r>
    </w:p>
    <w:p w:rsidR="008068E0" w:rsidRDefault="008068E0">
      <w:pPr>
        <w:jc w:val="center"/>
        <w:rPr>
          <w:sz w:val="22"/>
        </w:rPr>
      </w:pPr>
      <w:r>
        <w:rPr>
          <w:sz w:val="22"/>
        </w:rPr>
        <w:t>E-mail: rmarcelino@wm.com &lt;</w:t>
      </w:r>
      <w:r>
        <w:rPr>
          <w:color w:val="0000FF"/>
          <w:sz w:val="22"/>
          <w:u w:val="single"/>
        </w:rPr>
        <w:t>mailto:rmarcelino@wm.com</w:t>
      </w:r>
      <w:r>
        <w:rPr>
          <w:sz w:val="22"/>
        </w:rPr>
        <w:t>&gt;</w:t>
      </w:r>
    </w:p>
    <w:p w:rsidR="008068E0" w:rsidRDefault="008068E0">
      <w:pPr>
        <w:rPr>
          <w:sz w:val="22"/>
        </w:rPr>
      </w:pPr>
    </w:p>
    <w:p w:rsidR="008068E0" w:rsidRDefault="008068E0">
      <w:pPr>
        <w:jc w:val="center"/>
        <w:rPr>
          <w:sz w:val="22"/>
        </w:rPr>
      </w:pPr>
    </w:p>
    <w:p w:rsidR="008068E0" w:rsidRDefault="008068E0">
      <w:pPr>
        <w:rPr>
          <w:sz w:val="22"/>
        </w:rPr>
      </w:pPr>
      <w:r>
        <w:rPr>
          <w:sz w:val="22"/>
        </w:rPr>
        <w:t>In subsection 250.09, sixth paragraph, delete (1) and replace with the following:</w:t>
      </w:r>
    </w:p>
    <w:p w:rsidR="008068E0" w:rsidRDefault="008068E0">
      <w:pPr>
        <w:rPr>
          <w:sz w:val="22"/>
        </w:rPr>
      </w:pPr>
    </w:p>
    <w:p w:rsidR="008068E0" w:rsidRDefault="008068E0" w:rsidP="00B562EB">
      <w:pPr>
        <w:numPr>
          <w:ilvl w:val="0"/>
          <w:numId w:val="1"/>
        </w:numPr>
        <w:tabs>
          <w:tab w:val="clear" w:pos="720"/>
        </w:tabs>
        <w:ind w:left="360"/>
        <w:rPr>
          <w:sz w:val="22"/>
        </w:rPr>
      </w:pPr>
      <w:r>
        <w:rPr>
          <w:sz w:val="22"/>
        </w:rPr>
        <w:t xml:space="preserve">CDOT will make payment for all solid waste disposal fees directly to Waste Management of Colorado, Inc.  The Contractor shall submit load tickets to the Engineer prior to the transport of solid waste to the disposal facility. </w:t>
      </w:r>
    </w:p>
    <w:p w:rsidR="008068E0" w:rsidRDefault="008068E0">
      <w:pPr>
        <w:rPr>
          <w:sz w:val="22"/>
        </w:rPr>
      </w:pPr>
    </w:p>
    <w:p w:rsidR="008068E0" w:rsidRDefault="008068E0">
      <w:pPr>
        <w:rPr>
          <w:sz w:val="22"/>
        </w:rPr>
      </w:pPr>
      <w:r>
        <w:rPr>
          <w:sz w:val="22"/>
        </w:rPr>
        <w:t>Transport costs to the disposal facility will be included in the contract unit price for Solid Waste Disposal.</w:t>
      </w:r>
    </w:p>
    <w:p w:rsidR="008068E0" w:rsidRDefault="008068E0">
      <w:pPr>
        <w:rPr>
          <w:sz w:val="22"/>
        </w:rPr>
      </w:pPr>
    </w:p>
    <w:p w:rsidR="008068E0" w:rsidRPr="00B562EB" w:rsidRDefault="008068E0">
      <w:pPr>
        <w:pBdr>
          <w:bottom w:val="dotted" w:sz="24" w:space="1" w:color="auto"/>
        </w:pBdr>
        <w:jc w:val="both"/>
        <w:rPr>
          <w:color w:val="800000"/>
          <w:sz w:val="22"/>
        </w:rPr>
      </w:pPr>
    </w:p>
    <w:p w:rsidR="008068E0" w:rsidRPr="00B562EB" w:rsidRDefault="008068E0">
      <w:pPr>
        <w:jc w:val="both"/>
        <w:rPr>
          <w:b/>
          <w:color w:val="800000"/>
          <w:sz w:val="22"/>
        </w:rPr>
      </w:pPr>
    </w:p>
    <w:p w:rsidR="008068E0" w:rsidRPr="00B562EB" w:rsidRDefault="008068E0">
      <w:pPr>
        <w:jc w:val="both"/>
        <w:rPr>
          <w:color w:val="800000"/>
          <w:sz w:val="22"/>
        </w:rPr>
      </w:pPr>
      <w:r w:rsidRPr="00B562EB">
        <w:rPr>
          <w:b/>
          <w:color w:val="800000"/>
          <w:sz w:val="22"/>
        </w:rPr>
        <w:t>INSTRUCTIONS TO DESIGNERS</w:t>
      </w:r>
      <w:r w:rsidRPr="00B562EB">
        <w:rPr>
          <w:color w:val="800000"/>
          <w:sz w:val="22"/>
        </w:rPr>
        <w:t xml:space="preserve"> (delete instructions from final draft):</w:t>
      </w:r>
    </w:p>
    <w:p w:rsidR="008068E0" w:rsidRPr="00B562EB" w:rsidRDefault="008068E0">
      <w:pPr>
        <w:rPr>
          <w:color w:val="800000"/>
          <w:sz w:val="22"/>
        </w:rPr>
      </w:pPr>
    </w:p>
    <w:p w:rsidR="008068E0" w:rsidRPr="00B562EB" w:rsidRDefault="008068E0">
      <w:pPr>
        <w:rPr>
          <w:color w:val="800000"/>
          <w:sz w:val="22"/>
        </w:rPr>
      </w:pPr>
      <w:r w:rsidRPr="00B562EB">
        <w:rPr>
          <w:color w:val="800000"/>
          <w:sz w:val="22"/>
        </w:rPr>
        <w:t xml:space="preserve">Use this special provision on projects having non-hazardous solid waste materials.  </w:t>
      </w:r>
    </w:p>
    <w:p w:rsidR="008068E0" w:rsidRPr="00B562EB" w:rsidRDefault="008068E0">
      <w:pPr>
        <w:rPr>
          <w:color w:val="800000"/>
          <w:sz w:val="22"/>
        </w:rPr>
      </w:pPr>
    </w:p>
    <w:p w:rsidR="008068E0" w:rsidRPr="00B562EB" w:rsidRDefault="008068E0">
      <w:pPr>
        <w:rPr>
          <w:color w:val="800000"/>
          <w:sz w:val="22"/>
        </w:rPr>
      </w:pPr>
      <w:r w:rsidRPr="00B562EB">
        <w:rPr>
          <w:color w:val="800000"/>
          <w:sz w:val="22"/>
        </w:rPr>
        <w:t>CDOT will be working directly with Waste Management of Colorado for remitting invoices for solid waste disposal.  A task order or Force Account item will not be required.</w:t>
      </w:r>
    </w:p>
    <w:sectPr w:rsidR="008068E0" w:rsidRPr="00B562EB" w:rsidSect="00B562EB">
      <w:footnotePr>
        <w:pos w:val="sectEnd"/>
      </w:footnotePr>
      <w:endnotePr>
        <w:numStart w:val="0"/>
      </w:endnotePr>
      <w:pgSz w:w="12240" w:h="15840"/>
      <w:pgMar w:top="720" w:right="1080" w:bottom="72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96965"/>
    <w:multiLevelType w:val="hybridMultilevel"/>
    <w:tmpl w:val="31D656A6"/>
    <w:lvl w:ilvl="0" w:tplc="C4D825C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20"/>
  <w:hyphenationZone w:val="0"/>
  <w:doNotHyphenateCaps/>
  <w:doNotShadeFormData/>
  <w:noPunctuationKerning/>
  <w:characterSpacingControl w:val="doNotCompress"/>
  <w:footnotePr>
    <w:pos w:val="sectEnd"/>
  </w:footnotePr>
  <w:endnotePr>
    <w:pos w:val="sectEnd"/>
    <w:numStart w:val="0"/>
  </w:endnotePr>
  <w:compat/>
  <w:rsids>
    <w:rsidRoot w:val="008068E0"/>
    <w:rsid w:val="000123DA"/>
    <w:rsid w:val="00565CF3"/>
    <w:rsid w:val="008068E0"/>
    <w:rsid w:val="00B562EB"/>
    <w:rsid w:val="00C806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&lt;&lt;250SDSS&gt;&gt;</vt:lpstr>
    </vt:vector>
  </TitlesOfParts>
  <Company>CDOT</Company>
  <LinksUpToDate>false</LinksUpToDate>
  <CharactersWithSpaces>1547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&lt;&lt;250SDSS&gt;&gt;</dc:title>
  <dc:creator>Mohan R Sagar</dc:creator>
  <cp:lastModifiedBy>Mike Coy</cp:lastModifiedBy>
  <cp:revision>2</cp:revision>
  <dcterms:created xsi:type="dcterms:W3CDTF">2011-01-18T22:06:00Z</dcterms:created>
  <dcterms:modified xsi:type="dcterms:W3CDTF">2011-01-18T22:06:00Z</dcterms:modified>
</cp:coreProperties>
</file>