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1DF9" w:rsidRDefault="00601DF9">
      <w:pPr>
        <w:rPr>
          <w:sz w:val="22"/>
        </w:rPr>
      </w:pPr>
    </w:p>
    <w:p w:rsidR="00601DF9" w:rsidRDefault="00601DF9" w:rsidP="00B004F7">
      <w:pPr>
        <w:tabs>
          <w:tab w:val="right" w:pos="8640"/>
        </w:tabs>
        <w:rPr>
          <w:sz w:val="22"/>
        </w:rPr>
      </w:pPr>
      <w:r>
        <w:rPr>
          <w:sz w:val="22"/>
        </w:rPr>
        <w:tab/>
      </w:r>
    </w:p>
    <w:p w:rsidR="00601DF9" w:rsidRPr="00BC15FC" w:rsidRDefault="0001523F" w:rsidP="00DF5CB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rPr>
          <w:rFonts w:ascii="Arial" w:hAnsi="Arial" w:cs="Arial"/>
          <w:bCs/>
          <w:strike/>
          <w:sz w:val="28"/>
          <w:szCs w:val="28"/>
        </w:rPr>
      </w:pPr>
      <w:r>
        <w:rPr>
          <w:rFonts w:ascii="Arial" w:hAnsi="Arial" w:cs="Arial"/>
          <w:bCs/>
          <w:sz w:val="28"/>
          <w:szCs w:val="28"/>
        </w:rPr>
        <w:t>February 3, 2011</w:t>
      </w:r>
    </w:p>
    <w:p w:rsidR="00601DF9" w:rsidRPr="00692652" w:rsidRDefault="00601DF9" w:rsidP="00DF5CB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bCs/>
          <w:sz w:val="28"/>
          <w:szCs w:val="28"/>
        </w:rPr>
      </w:pPr>
    </w:p>
    <w:p w:rsidR="00601DF9" w:rsidRPr="00692652" w:rsidRDefault="00601DF9" w:rsidP="00DF5CB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bCs/>
          <w:sz w:val="28"/>
          <w:szCs w:val="28"/>
        </w:rPr>
      </w:pPr>
      <w:r w:rsidRPr="00692652">
        <w:rPr>
          <w:rFonts w:ascii="Arial" w:hAnsi="Arial" w:cs="Arial"/>
          <w:bCs/>
          <w:sz w:val="28"/>
          <w:szCs w:val="28"/>
        </w:rPr>
        <w:t>REVISION OF SECTION 109</w:t>
      </w:r>
    </w:p>
    <w:p w:rsidR="00601DF9" w:rsidRPr="00692652" w:rsidRDefault="00601DF9" w:rsidP="00DF5CB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Cs/>
          <w:sz w:val="40"/>
          <w:szCs w:val="40"/>
        </w:rPr>
      </w:pPr>
      <w:r w:rsidRPr="00692652">
        <w:rPr>
          <w:rFonts w:ascii="Arial" w:hAnsi="Arial" w:cs="Arial"/>
          <w:bCs/>
          <w:sz w:val="28"/>
          <w:szCs w:val="28"/>
        </w:rPr>
        <w:t>MEASUREMENT OF QUANTITIES</w:t>
      </w:r>
    </w:p>
    <w:p w:rsidR="00601DF9" w:rsidRPr="00692652" w:rsidRDefault="00601DF9" w:rsidP="00DF5CB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Cs/>
          <w:sz w:val="40"/>
          <w:szCs w:val="40"/>
        </w:rPr>
      </w:pPr>
    </w:p>
    <w:p w:rsidR="00601DF9" w:rsidRDefault="00601DF9" w:rsidP="00DF5CB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p>
    <w:p w:rsidR="00601DF9" w:rsidRDefault="00601DF9" w:rsidP="00DF5CB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r>
        <w:rPr>
          <w:b/>
          <w:bCs/>
          <w:sz w:val="40"/>
          <w:szCs w:val="40"/>
        </w:rPr>
        <w:t>NOTICE</w:t>
      </w:r>
    </w:p>
    <w:p w:rsidR="00601DF9" w:rsidRDefault="00601DF9" w:rsidP="00DF5CB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601DF9" w:rsidRDefault="00601DF9" w:rsidP="00DF5CB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601DF9" w:rsidRDefault="00601DF9" w:rsidP="00DF5CB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sz w:val="28"/>
          <w:szCs w:val="28"/>
        </w:rPr>
        <w:t xml:space="preserve">This is a standard special provision that revises or modifies CDOT’s </w:t>
      </w:r>
      <w:r>
        <w:rPr>
          <w:i/>
          <w:iCs/>
          <w:sz w:val="28"/>
          <w:szCs w:val="28"/>
        </w:rPr>
        <w:t>Standard Specifications for Road and Bridge Construction</w:t>
      </w:r>
      <w:r w:rsidR="006F0E5A">
        <w:rPr>
          <w:iCs/>
          <w:sz w:val="28"/>
          <w:szCs w:val="28"/>
        </w:rPr>
        <w:t>.</w:t>
      </w:r>
      <w:r>
        <w:rPr>
          <w:sz w:val="28"/>
          <w:szCs w:val="28"/>
        </w:rPr>
        <w:t xml:space="preserve">  It has gone through a formal review and approval process and has been issued by CDOT’s Project Development Branch 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the Standards and Specifications Unit of the Project Development Branch.  The instructions for use on CDOT construction projects appear below.</w:t>
      </w:r>
    </w:p>
    <w:p w:rsidR="00601DF9" w:rsidRDefault="00601DF9" w:rsidP="00DF5CB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601DF9" w:rsidRDefault="00601DF9" w:rsidP="00DF5CB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sz w:val="28"/>
          <w:szCs w:val="28"/>
        </w:rPr>
        <w:t xml:space="preserve">Other agencies which use the </w:t>
      </w:r>
      <w:r>
        <w:rPr>
          <w:i/>
          <w:iCs/>
          <w:sz w:val="28"/>
          <w:szCs w:val="28"/>
        </w:rPr>
        <w:t>Standard Specifications for Road and Bridge Construction</w:t>
      </w:r>
      <w:r>
        <w:rPr>
          <w:sz w:val="28"/>
          <w:szCs w:val="28"/>
        </w:rPr>
        <w:t xml:space="preserve"> to administer construction projects may use this special provision as appropriate and at their own risk.</w:t>
      </w:r>
    </w:p>
    <w:p w:rsidR="00601DF9" w:rsidRDefault="00601DF9" w:rsidP="00DF5CB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601DF9" w:rsidRDefault="00601DF9" w:rsidP="00DF5CB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rFonts w:ascii="Photina" w:hAnsi="Photina" w:cs="Photina"/>
          <w:b/>
          <w:bCs/>
          <w:color w:val="800000"/>
          <w:sz w:val="28"/>
          <w:szCs w:val="28"/>
        </w:rPr>
        <w:t xml:space="preserve">Instructions for use on CDOT construction projects:  </w:t>
      </w:r>
    </w:p>
    <w:p w:rsidR="00601DF9" w:rsidRDefault="00601DF9" w:rsidP="00DF5CB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601DF9" w:rsidRDefault="00601DF9" w:rsidP="00DF5CB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sz w:val="28"/>
          <w:szCs w:val="28"/>
        </w:rPr>
        <w:tab/>
        <w:t>Use this standard special provision on all projects.</w:t>
      </w:r>
    </w:p>
    <w:p w:rsidR="00601DF9" w:rsidRDefault="00601DF9" w:rsidP="00AC6515">
      <w:pPr>
        <w:rPr>
          <w:rFonts w:ascii="Arial" w:hAnsi="Arial" w:cs="Arial"/>
        </w:rPr>
      </w:pPr>
      <w:r>
        <w:rPr>
          <w:rFonts w:ascii="Arial" w:hAnsi="Arial" w:cs="Arial"/>
        </w:rPr>
        <w:br w:type="page"/>
      </w:r>
    </w:p>
    <w:p w:rsidR="00601DF9" w:rsidRDefault="00601DF9" w:rsidP="00601DF9">
      <w:pPr>
        <w:jc w:val="center"/>
        <w:rPr>
          <w:rFonts w:ascii="Arial" w:hAnsi="Arial" w:cs="Arial"/>
        </w:rPr>
      </w:pPr>
    </w:p>
    <w:p w:rsidR="00601DF9" w:rsidRPr="005566E3" w:rsidRDefault="00601DF9" w:rsidP="00AC6515">
      <w:pPr>
        <w:rPr>
          <w:rFonts w:ascii="Arial" w:hAnsi="Arial" w:cs="Arial"/>
        </w:rPr>
      </w:pPr>
      <w:r w:rsidRPr="005566E3">
        <w:rPr>
          <w:rFonts w:ascii="Arial" w:hAnsi="Arial" w:cs="Arial"/>
        </w:rPr>
        <w:t>Section 109 of the Standard Specifications is hereby revised for this project as follows:</w:t>
      </w:r>
    </w:p>
    <w:p w:rsidR="00601DF9" w:rsidRPr="005566E3" w:rsidRDefault="00601DF9" w:rsidP="00AC6515">
      <w:pPr>
        <w:rPr>
          <w:rFonts w:ascii="Arial" w:hAnsi="Arial" w:cs="Arial"/>
        </w:rPr>
      </w:pPr>
    </w:p>
    <w:p w:rsidR="00601DF9" w:rsidRPr="005566E3" w:rsidRDefault="00601DF9" w:rsidP="00AC6515">
      <w:pPr>
        <w:adjustRightInd w:val="0"/>
        <w:rPr>
          <w:rFonts w:ascii="Arial" w:hAnsi="Arial" w:cs="Arial"/>
        </w:rPr>
      </w:pPr>
      <w:r w:rsidRPr="005566E3">
        <w:rPr>
          <w:rFonts w:ascii="Arial" w:hAnsi="Arial" w:cs="Arial"/>
        </w:rPr>
        <w:t xml:space="preserve">In subsection 109.01, delete </w:t>
      </w:r>
      <w:r w:rsidR="00164620">
        <w:rPr>
          <w:rFonts w:ascii="Arial" w:hAnsi="Arial" w:cs="Arial"/>
        </w:rPr>
        <w:t>the 17</w:t>
      </w:r>
      <w:r w:rsidR="00164620" w:rsidRPr="00164620">
        <w:rPr>
          <w:rFonts w:ascii="Arial" w:hAnsi="Arial" w:cs="Arial"/>
          <w:vertAlign w:val="superscript"/>
        </w:rPr>
        <w:t>th</w:t>
      </w:r>
      <w:r w:rsidR="00164620">
        <w:rPr>
          <w:rFonts w:ascii="Arial" w:hAnsi="Arial" w:cs="Arial"/>
        </w:rPr>
        <w:t xml:space="preserve"> </w:t>
      </w:r>
      <w:r w:rsidRPr="005566E3">
        <w:rPr>
          <w:rFonts w:ascii="Arial" w:hAnsi="Arial" w:cs="Arial"/>
        </w:rPr>
        <w:t xml:space="preserve">paragraph and replace </w:t>
      </w:r>
      <w:r w:rsidR="00164620">
        <w:rPr>
          <w:rFonts w:ascii="Arial" w:hAnsi="Arial" w:cs="Arial"/>
        </w:rPr>
        <w:t>it</w:t>
      </w:r>
      <w:r w:rsidRPr="005566E3">
        <w:rPr>
          <w:rFonts w:ascii="Arial" w:hAnsi="Arial" w:cs="Arial"/>
        </w:rPr>
        <w:t xml:space="preserve"> with the following:</w:t>
      </w:r>
    </w:p>
    <w:p w:rsidR="00601DF9" w:rsidRPr="005566E3" w:rsidRDefault="00601DF9" w:rsidP="00AC6515">
      <w:pPr>
        <w:adjustRightInd w:val="0"/>
        <w:rPr>
          <w:rFonts w:ascii="Arial" w:hAnsi="Arial" w:cs="Arial"/>
        </w:rPr>
      </w:pPr>
    </w:p>
    <w:p w:rsidR="00601DF9" w:rsidRPr="00B004F7" w:rsidRDefault="00601DF9" w:rsidP="00AC651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Arial" w:hAnsi="Arial" w:cs="Arial"/>
          <w:kern w:val="2"/>
        </w:rPr>
      </w:pPr>
      <w:r w:rsidRPr="00B004F7">
        <w:rPr>
          <w:rFonts w:ascii="Arial" w:hAnsi="Arial" w:cs="Arial"/>
          <w:kern w:val="2"/>
        </w:rPr>
        <w:t>Vehicles used to haul material being paid for by weight shall bear a plainly legible identification mark. Each of these vehicles shall be weighed empty daily at times directed by the Engineer. The Contractor shall furnish to the Engineer, in writing, a vehicle identification sheet that lists the following for each delivery vehicle to be used on the project:</w:t>
      </w:r>
    </w:p>
    <w:p w:rsidR="00601DF9" w:rsidRPr="00B004F7" w:rsidRDefault="00601DF9" w:rsidP="00AC651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Arial" w:hAnsi="Arial" w:cs="Arial"/>
          <w:kern w:val="2"/>
        </w:rPr>
      </w:pPr>
    </w:p>
    <w:p w:rsidR="00601DF9" w:rsidRPr="00B004F7" w:rsidRDefault="00601DF9" w:rsidP="00F423B3">
      <w:pPr>
        <w:pStyle w:val="ListParagraph"/>
        <w:numPr>
          <w:ilvl w:val="0"/>
          <w:numId w:val="6"/>
        </w:numPr>
        <w:spacing w:line="264" w:lineRule="auto"/>
        <w:ind w:left="360"/>
        <w:rPr>
          <w:rFonts w:ascii="Arial" w:hAnsi="Arial" w:cs="Arial"/>
          <w:kern w:val="2"/>
          <w:sz w:val="20"/>
          <w:szCs w:val="20"/>
        </w:rPr>
      </w:pPr>
      <w:r w:rsidRPr="00B004F7">
        <w:rPr>
          <w:rFonts w:ascii="Arial" w:hAnsi="Arial" w:cs="Arial"/>
          <w:kern w:val="2"/>
          <w:sz w:val="20"/>
          <w:szCs w:val="20"/>
        </w:rPr>
        <w:t>identification mark</w:t>
      </w:r>
    </w:p>
    <w:p w:rsidR="00601DF9" w:rsidRPr="00B004F7" w:rsidRDefault="00601DF9" w:rsidP="00F423B3">
      <w:pPr>
        <w:pStyle w:val="ListParagraph"/>
        <w:numPr>
          <w:ilvl w:val="0"/>
          <w:numId w:val="6"/>
        </w:numPr>
        <w:spacing w:line="264" w:lineRule="auto"/>
        <w:ind w:left="360"/>
        <w:rPr>
          <w:rFonts w:ascii="Arial" w:hAnsi="Arial" w:cs="Arial"/>
          <w:kern w:val="2"/>
          <w:sz w:val="20"/>
          <w:szCs w:val="20"/>
        </w:rPr>
      </w:pPr>
      <w:r w:rsidRPr="00B004F7">
        <w:rPr>
          <w:rFonts w:ascii="Arial" w:hAnsi="Arial" w:cs="Arial"/>
          <w:kern w:val="2"/>
          <w:sz w:val="20"/>
          <w:szCs w:val="20"/>
        </w:rPr>
        <w:t>vehicle length</w:t>
      </w:r>
    </w:p>
    <w:p w:rsidR="00601DF9" w:rsidRPr="00B004F7" w:rsidRDefault="00601DF9" w:rsidP="00F423B3">
      <w:pPr>
        <w:pStyle w:val="ListParagraph"/>
        <w:numPr>
          <w:ilvl w:val="0"/>
          <w:numId w:val="6"/>
        </w:numPr>
        <w:spacing w:line="264" w:lineRule="auto"/>
        <w:ind w:left="360"/>
        <w:rPr>
          <w:rFonts w:ascii="Arial" w:hAnsi="Arial" w:cs="Arial"/>
          <w:kern w:val="2"/>
          <w:sz w:val="20"/>
          <w:szCs w:val="20"/>
        </w:rPr>
      </w:pPr>
      <w:r w:rsidRPr="00B004F7">
        <w:rPr>
          <w:rFonts w:ascii="Arial" w:hAnsi="Arial" w:cs="Arial"/>
          <w:kern w:val="2"/>
          <w:sz w:val="20"/>
          <w:szCs w:val="20"/>
        </w:rPr>
        <w:t xml:space="preserve">tare weight </w:t>
      </w:r>
    </w:p>
    <w:p w:rsidR="00601DF9" w:rsidRPr="00B004F7" w:rsidRDefault="00601DF9" w:rsidP="00F423B3">
      <w:pPr>
        <w:pStyle w:val="ListParagraph"/>
        <w:numPr>
          <w:ilvl w:val="0"/>
          <w:numId w:val="6"/>
        </w:numPr>
        <w:spacing w:line="264" w:lineRule="auto"/>
        <w:ind w:left="360"/>
        <w:rPr>
          <w:rFonts w:ascii="Arial" w:hAnsi="Arial" w:cs="Arial"/>
          <w:kern w:val="2"/>
          <w:sz w:val="20"/>
          <w:szCs w:val="20"/>
        </w:rPr>
      </w:pPr>
      <w:r w:rsidRPr="00B004F7">
        <w:rPr>
          <w:rFonts w:ascii="Arial" w:hAnsi="Arial" w:cs="Arial"/>
          <w:kern w:val="2"/>
          <w:sz w:val="20"/>
          <w:szCs w:val="20"/>
        </w:rPr>
        <w:t>number of axles</w:t>
      </w:r>
    </w:p>
    <w:p w:rsidR="00601DF9" w:rsidRPr="00B004F7" w:rsidRDefault="00601DF9" w:rsidP="00F423B3">
      <w:pPr>
        <w:pStyle w:val="ListParagraph"/>
        <w:numPr>
          <w:ilvl w:val="0"/>
          <w:numId w:val="6"/>
        </w:numPr>
        <w:spacing w:line="264" w:lineRule="auto"/>
        <w:ind w:left="360"/>
        <w:rPr>
          <w:rFonts w:ascii="Arial" w:hAnsi="Arial" w:cs="Arial"/>
          <w:kern w:val="2"/>
          <w:sz w:val="20"/>
          <w:szCs w:val="20"/>
        </w:rPr>
      </w:pPr>
      <w:r w:rsidRPr="00B004F7">
        <w:rPr>
          <w:rFonts w:ascii="Arial" w:hAnsi="Arial" w:cs="Arial"/>
          <w:kern w:val="2"/>
          <w:sz w:val="20"/>
          <w:szCs w:val="20"/>
        </w:rPr>
        <w:t>the distance between extreme axles</w:t>
      </w:r>
    </w:p>
    <w:p w:rsidR="00601DF9" w:rsidRPr="00B004F7" w:rsidRDefault="00601DF9" w:rsidP="00F423B3">
      <w:pPr>
        <w:pStyle w:val="ListParagraph"/>
        <w:numPr>
          <w:ilvl w:val="0"/>
          <w:numId w:val="6"/>
        </w:numPr>
        <w:spacing w:line="264" w:lineRule="auto"/>
        <w:ind w:left="360"/>
        <w:rPr>
          <w:rFonts w:ascii="Arial" w:hAnsi="Arial" w:cs="Arial"/>
          <w:kern w:val="2"/>
          <w:sz w:val="20"/>
          <w:szCs w:val="20"/>
        </w:rPr>
      </w:pPr>
      <w:proofErr w:type="gramStart"/>
      <w:r w:rsidRPr="00B004F7">
        <w:rPr>
          <w:rFonts w:ascii="Arial" w:hAnsi="Arial" w:cs="Arial"/>
          <w:kern w:val="2"/>
          <w:sz w:val="20"/>
          <w:szCs w:val="20"/>
        </w:rPr>
        <w:t>information</w:t>
      </w:r>
      <w:proofErr w:type="gramEnd"/>
      <w:r w:rsidRPr="00B004F7">
        <w:rPr>
          <w:rFonts w:ascii="Arial" w:hAnsi="Arial" w:cs="Arial"/>
          <w:kern w:val="2"/>
          <w:sz w:val="20"/>
          <w:szCs w:val="20"/>
        </w:rPr>
        <w:t xml:space="preserve"> related to legal weight, including the Permit No. and permitted weight of each vehicle for which the State has issued an overweight permit.</w:t>
      </w:r>
    </w:p>
    <w:p w:rsidR="00601DF9" w:rsidRPr="00F423B3" w:rsidRDefault="00601DF9" w:rsidP="00F423B3">
      <w:pPr>
        <w:spacing w:line="264" w:lineRule="auto"/>
        <w:rPr>
          <w:rFonts w:ascii="Arial" w:hAnsi="Arial" w:cs="Arial"/>
          <w:color w:val="C00000"/>
          <w:kern w:val="2"/>
        </w:rPr>
      </w:pPr>
      <w:r w:rsidRPr="00F423B3">
        <w:rPr>
          <w:rFonts w:ascii="Arial" w:hAnsi="Arial" w:cs="Arial"/>
          <w:color w:val="C00000"/>
          <w:kern w:val="2"/>
        </w:rPr>
        <w:t xml:space="preserve"> </w:t>
      </w:r>
    </w:p>
    <w:p w:rsidR="00601DF9" w:rsidRPr="00B004F7" w:rsidRDefault="00601DF9" w:rsidP="00AC651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Arial" w:hAnsi="Arial" w:cs="Arial"/>
          <w:kern w:val="2"/>
        </w:rPr>
      </w:pPr>
      <w:r w:rsidRPr="00B004F7">
        <w:rPr>
          <w:rFonts w:ascii="Arial" w:hAnsi="Arial" w:cs="Arial"/>
          <w:kern w:val="2"/>
        </w:rPr>
        <w:t xml:space="preserve">This information shall be furnished prior to time of delivery of the material and at any subsequent time the Contractor changes vehicles, combination vehicles, axle length relationships, or overweight permitting of vehicles.  </w:t>
      </w:r>
    </w:p>
    <w:p w:rsidR="00601DF9" w:rsidRPr="005566E3" w:rsidRDefault="00601DF9" w:rsidP="00AC651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Arial" w:hAnsi="Arial" w:cs="Arial"/>
          <w:kern w:val="2"/>
        </w:rPr>
      </w:pPr>
    </w:p>
    <w:sectPr w:rsidR="00601DF9" w:rsidRPr="005566E3" w:rsidSect="00B004F7">
      <w:headerReference w:type="default" r:id="rId8"/>
      <w:pgSz w:w="12240" w:h="15840" w:code="1"/>
      <w:pgMar w:top="720" w:right="1080" w:bottom="288" w:left="1080" w:header="720" w:footer="720" w:gutter="0"/>
      <w:pgNumType w:start="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3A60" w:rsidRDefault="00DD3A60" w:rsidP="00F878BD">
      <w:r>
        <w:separator/>
      </w:r>
    </w:p>
  </w:endnote>
  <w:endnote w:type="continuationSeparator" w:id="0">
    <w:p w:rsidR="00DD3A60" w:rsidRDefault="00DD3A60" w:rsidP="00F878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onospac821 BT">
    <w:altName w:val="Consolas"/>
    <w:charset w:val="00"/>
    <w:family w:val="modern"/>
    <w:pitch w:val="fixed"/>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Pho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3A60" w:rsidRDefault="00DD3A60" w:rsidP="00F878BD">
      <w:r>
        <w:separator/>
      </w:r>
    </w:p>
  </w:footnote>
  <w:footnote w:type="continuationSeparator" w:id="0">
    <w:p w:rsidR="00DD3A60" w:rsidRDefault="00DD3A60" w:rsidP="00F878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4F7" w:rsidRPr="008278AD" w:rsidRDefault="0001523F" w:rsidP="00B004F7">
    <w:pPr>
      <w:jc w:val="right"/>
      <w:rPr>
        <w:rFonts w:ascii="Arial" w:hAnsi="Arial" w:cs="Arial"/>
      </w:rPr>
    </w:pPr>
    <w:r>
      <w:rPr>
        <w:rStyle w:val="PageNumber"/>
        <w:rFonts w:ascii="Arial" w:hAnsi="Arial" w:cs="Arial"/>
      </w:rPr>
      <w:t>February 3, 2011</w:t>
    </w:r>
  </w:p>
  <w:p w:rsidR="00B004F7" w:rsidRDefault="00B004F7" w:rsidP="00B004F7">
    <w:pPr>
      <w:jc w:val="center"/>
      <w:rPr>
        <w:rFonts w:ascii="Arial" w:hAnsi="Arial" w:cs="Arial"/>
      </w:rPr>
    </w:pPr>
  </w:p>
  <w:p w:rsidR="00B004F7" w:rsidRDefault="00DF401C" w:rsidP="00B004F7">
    <w:pPr>
      <w:jc w:val="center"/>
      <w:rPr>
        <w:rFonts w:ascii="Arial" w:hAnsi="Arial" w:cs="Arial"/>
      </w:rPr>
    </w:pPr>
    <w:r w:rsidRPr="00B004F7">
      <w:rPr>
        <w:rFonts w:ascii="Arial" w:hAnsi="Arial" w:cs="Arial"/>
      </w:rPr>
      <w:fldChar w:fldCharType="begin"/>
    </w:r>
    <w:r w:rsidR="00B004F7" w:rsidRPr="00B004F7">
      <w:rPr>
        <w:rFonts w:ascii="Arial" w:hAnsi="Arial" w:cs="Arial"/>
      </w:rPr>
      <w:instrText xml:space="preserve"> PAGE   \* MERGEFORMAT </w:instrText>
    </w:r>
    <w:r w:rsidRPr="00B004F7">
      <w:rPr>
        <w:rFonts w:ascii="Arial" w:hAnsi="Arial" w:cs="Arial"/>
      </w:rPr>
      <w:fldChar w:fldCharType="separate"/>
    </w:r>
    <w:r w:rsidR="0001523F">
      <w:rPr>
        <w:rFonts w:ascii="Arial" w:hAnsi="Arial" w:cs="Arial"/>
        <w:noProof/>
      </w:rPr>
      <w:t>1</w:t>
    </w:r>
    <w:r w:rsidRPr="00B004F7">
      <w:rPr>
        <w:rFonts w:ascii="Arial" w:hAnsi="Arial" w:cs="Arial"/>
      </w:rPr>
      <w:fldChar w:fldCharType="end"/>
    </w:r>
  </w:p>
  <w:p w:rsidR="00B004F7" w:rsidRPr="00601DF9" w:rsidRDefault="00B004F7" w:rsidP="00B004F7">
    <w:pPr>
      <w:jc w:val="center"/>
      <w:rPr>
        <w:rFonts w:ascii="Arial" w:hAnsi="Arial" w:cs="Arial"/>
      </w:rPr>
    </w:pPr>
    <w:r w:rsidRPr="00601DF9">
      <w:rPr>
        <w:rFonts w:ascii="Arial" w:hAnsi="Arial" w:cs="Arial"/>
      </w:rPr>
      <w:t>REVISION OF SECTION 109</w:t>
    </w:r>
  </w:p>
  <w:p w:rsidR="00B004F7" w:rsidRDefault="00B004F7" w:rsidP="00B004F7">
    <w:pPr>
      <w:jc w:val="center"/>
      <w:rPr>
        <w:rFonts w:ascii="Arial" w:hAnsi="Arial" w:cs="Arial"/>
      </w:rPr>
    </w:pPr>
    <w:r w:rsidRPr="00601DF9">
      <w:rPr>
        <w:rFonts w:ascii="Arial" w:hAnsi="Arial" w:cs="Arial"/>
      </w:rPr>
      <w:t>MEASUREMENT OF QUANTITIES</w:t>
    </w:r>
  </w:p>
  <w:p w:rsidR="00726A77" w:rsidRPr="001A1BC6" w:rsidRDefault="00726A77" w:rsidP="00726A77">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079A5"/>
    <w:multiLevelType w:val="singleLevel"/>
    <w:tmpl w:val="E1368ADC"/>
    <w:lvl w:ilvl="0">
      <w:start w:val="1"/>
      <w:numFmt w:val="lowerLetter"/>
      <w:lvlText w:val="(%1)"/>
      <w:lvlJc w:val="left"/>
      <w:pPr>
        <w:tabs>
          <w:tab w:val="num" w:pos="435"/>
        </w:tabs>
        <w:ind w:left="435" w:hanging="435"/>
      </w:pPr>
      <w:rPr>
        <w:rFonts w:hint="default"/>
      </w:rPr>
    </w:lvl>
  </w:abstractNum>
  <w:abstractNum w:abstractNumId="1">
    <w:nsid w:val="01FF481A"/>
    <w:multiLevelType w:val="hybridMultilevel"/>
    <w:tmpl w:val="3D16D100"/>
    <w:lvl w:ilvl="0" w:tplc="7496407C">
      <w:start w:val="2"/>
      <w:numFmt w:val="decimal"/>
      <w:lvlText w:val="%1."/>
      <w:lvlJc w:val="left"/>
      <w:pPr>
        <w:tabs>
          <w:tab w:val="num" w:pos="792"/>
        </w:tabs>
        <w:ind w:left="792" w:hanging="360"/>
      </w:pPr>
      <w:rPr>
        <w:rFonts w:hint="default"/>
        <w:b w:val="0"/>
        <w:i w:val="0"/>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2">
    <w:nsid w:val="1FF40A03"/>
    <w:multiLevelType w:val="hybridMultilevel"/>
    <w:tmpl w:val="19AEA25E"/>
    <w:lvl w:ilvl="0" w:tplc="8724FEFE">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2DDD31D4"/>
    <w:multiLevelType w:val="hybridMultilevel"/>
    <w:tmpl w:val="A9F22ACE"/>
    <w:lvl w:ilvl="0" w:tplc="8368D490">
      <w:start w:val="1"/>
      <w:numFmt w:val="decimal"/>
      <w:lvlText w:val="(%1)"/>
      <w:lvlJc w:val="left"/>
      <w:pPr>
        <w:ind w:left="720" w:hanging="360"/>
      </w:pPr>
      <w:rPr>
        <w:rFonts w:hint="default"/>
        <w:b w:val="0"/>
        <w:bCs w:val="0"/>
        <w:i w:val="0"/>
        <w:i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7647B78"/>
    <w:multiLevelType w:val="singleLevel"/>
    <w:tmpl w:val="F0A4644E"/>
    <w:lvl w:ilvl="0">
      <w:start w:val="3"/>
      <w:numFmt w:val="upperLetter"/>
      <w:lvlText w:val="%1."/>
      <w:lvlJc w:val="left"/>
      <w:pPr>
        <w:tabs>
          <w:tab w:val="num" w:pos="1290"/>
        </w:tabs>
        <w:ind w:left="1290" w:hanging="420"/>
      </w:pPr>
      <w:rPr>
        <w:rFonts w:hint="default"/>
      </w:rPr>
    </w:lvl>
  </w:abstractNum>
  <w:abstractNum w:abstractNumId="5">
    <w:nsid w:val="60C705AA"/>
    <w:multiLevelType w:val="hybridMultilevel"/>
    <w:tmpl w:val="F4F6048A"/>
    <w:lvl w:ilvl="0" w:tplc="89866AC0">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5"/>
  </w:num>
  <w:num w:numId="4">
    <w:abstractNumId w:val="1"/>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stylePaneFormatFilter w:val="3F01"/>
  <w:defaultTabStop w:val="360"/>
  <w:drawingGridHorizontalSpacing w:val="100"/>
  <w:displayHorizontalDrawingGridEvery w:val="0"/>
  <w:displayVerticalDrawingGridEvery w:val="0"/>
  <w:noPunctuationKerning/>
  <w:characterSpacingControl w:val="doNotCompress"/>
  <w:hdrShapeDefaults>
    <o:shapedefaults v:ext="edit" spidmax="19458"/>
  </w:hdrShapeDefaults>
  <w:footnotePr>
    <w:footnote w:id="-1"/>
    <w:footnote w:id="0"/>
  </w:footnotePr>
  <w:endnotePr>
    <w:endnote w:id="-1"/>
    <w:endnote w:id="0"/>
  </w:endnotePr>
  <w:compat/>
  <w:rsids>
    <w:rsidRoot w:val="00F605A4"/>
    <w:rsid w:val="0001523F"/>
    <w:rsid w:val="00164620"/>
    <w:rsid w:val="001C3F85"/>
    <w:rsid w:val="001D1715"/>
    <w:rsid w:val="001F0B85"/>
    <w:rsid w:val="003C3F1C"/>
    <w:rsid w:val="00402A6F"/>
    <w:rsid w:val="00545E0E"/>
    <w:rsid w:val="00601DF9"/>
    <w:rsid w:val="00654207"/>
    <w:rsid w:val="006826F6"/>
    <w:rsid w:val="006F0E5A"/>
    <w:rsid w:val="00726A77"/>
    <w:rsid w:val="00756FE9"/>
    <w:rsid w:val="007735BF"/>
    <w:rsid w:val="008278AD"/>
    <w:rsid w:val="00870736"/>
    <w:rsid w:val="00900660"/>
    <w:rsid w:val="00973DFA"/>
    <w:rsid w:val="00987248"/>
    <w:rsid w:val="00A14275"/>
    <w:rsid w:val="00A76618"/>
    <w:rsid w:val="00A92397"/>
    <w:rsid w:val="00A97E12"/>
    <w:rsid w:val="00AA36CC"/>
    <w:rsid w:val="00AC7AF4"/>
    <w:rsid w:val="00B004F7"/>
    <w:rsid w:val="00B0769D"/>
    <w:rsid w:val="00B25927"/>
    <w:rsid w:val="00B91FF1"/>
    <w:rsid w:val="00B969D8"/>
    <w:rsid w:val="00BC15FC"/>
    <w:rsid w:val="00CE1119"/>
    <w:rsid w:val="00DD3A60"/>
    <w:rsid w:val="00DE29EE"/>
    <w:rsid w:val="00DF401C"/>
    <w:rsid w:val="00E350F3"/>
    <w:rsid w:val="00E85CC9"/>
    <w:rsid w:val="00EA7A41"/>
    <w:rsid w:val="00EB040C"/>
    <w:rsid w:val="00ED1C67"/>
    <w:rsid w:val="00EF1243"/>
    <w:rsid w:val="00F47648"/>
    <w:rsid w:val="00F605A4"/>
    <w:rsid w:val="00F8306F"/>
    <w:rsid w:val="00F878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0660"/>
  </w:style>
  <w:style w:type="paragraph" w:styleId="Heading1">
    <w:name w:val="heading 1"/>
    <w:basedOn w:val="Normal"/>
    <w:next w:val="Normal"/>
    <w:qFormat/>
    <w:rsid w:val="00900660"/>
    <w:pPr>
      <w:keepNext/>
      <w:jc w:val="center"/>
      <w:outlineLvl w:val="0"/>
    </w:pPr>
    <w:rPr>
      <w:rFonts w:ascii="Arial" w:hAnsi="Arial"/>
      <w:b/>
    </w:rPr>
  </w:style>
  <w:style w:type="paragraph" w:styleId="Heading2">
    <w:name w:val="heading 2"/>
    <w:basedOn w:val="Normal"/>
    <w:next w:val="Normal"/>
    <w:qFormat/>
    <w:rsid w:val="00900660"/>
    <w:pPr>
      <w:keepNext/>
      <w:jc w:val="center"/>
      <w:outlineLvl w:val="1"/>
    </w:pPr>
    <w:rPr>
      <w:rFonts w:ascii="Arial" w:hAnsi="Arial"/>
      <w:b/>
      <w:color w:val="FFFFFF"/>
    </w:rPr>
  </w:style>
  <w:style w:type="paragraph" w:styleId="Heading3">
    <w:name w:val="heading 3"/>
    <w:basedOn w:val="Normal"/>
    <w:next w:val="Normal"/>
    <w:qFormat/>
    <w:rsid w:val="00900660"/>
    <w:pPr>
      <w:keepNext/>
      <w:outlineLvl w:val="2"/>
    </w:pPr>
    <w:rPr>
      <w:sz w:val="24"/>
    </w:rPr>
  </w:style>
  <w:style w:type="paragraph" w:styleId="Heading4">
    <w:name w:val="heading 4"/>
    <w:basedOn w:val="Normal"/>
    <w:next w:val="Normal"/>
    <w:qFormat/>
    <w:rsid w:val="00900660"/>
    <w:pPr>
      <w:keepNext/>
      <w:jc w:val="center"/>
      <w:outlineLvl w:val="3"/>
    </w:pPr>
    <w:rPr>
      <w:sz w:val="24"/>
    </w:rPr>
  </w:style>
  <w:style w:type="paragraph" w:styleId="Heading5">
    <w:name w:val="heading 5"/>
    <w:basedOn w:val="Normal"/>
    <w:next w:val="Normal"/>
    <w:qFormat/>
    <w:rsid w:val="00A76618"/>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autoSpaceDE w:val="0"/>
      <w:autoSpaceDN w:val="0"/>
      <w:spacing w:line="264" w:lineRule="auto"/>
      <w:ind w:firstLine="2592"/>
      <w:jc w:val="both"/>
      <w:outlineLvl w:val="4"/>
    </w:pPr>
    <w:rPr>
      <w:rFonts w:ascii="Monospac821 BT" w:hAnsi="Monospac821 BT" w:cs="Monospac821 BT"/>
      <w:b/>
      <w:bCs/>
      <w:kern w:val="2"/>
      <w:sz w:val="22"/>
      <w:szCs w:val="22"/>
    </w:rPr>
  </w:style>
  <w:style w:type="paragraph" w:styleId="Heading7">
    <w:name w:val="heading 7"/>
    <w:basedOn w:val="Normal"/>
    <w:next w:val="Normal"/>
    <w:qFormat/>
    <w:rsid w:val="00A76618"/>
    <w:pPr>
      <w:widowControl w:val="0"/>
      <w:autoSpaceDE w:val="0"/>
      <w:autoSpaceDN w:val="0"/>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00660"/>
    <w:rPr>
      <w:rFonts w:ascii="Arial Narrow" w:hAnsi="Arial Narrow"/>
      <w:b/>
    </w:rPr>
  </w:style>
  <w:style w:type="paragraph" w:styleId="Title">
    <w:name w:val="Title"/>
    <w:basedOn w:val="Normal"/>
    <w:link w:val="TitleChar"/>
    <w:qFormat/>
    <w:rsid w:val="00900660"/>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paragraph" w:styleId="BodyTextIndent2">
    <w:name w:val="Body Text Indent 2"/>
    <w:basedOn w:val="Normal"/>
    <w:rsid w:val="00900660"/>
    <w:pPr>
      <w:ind w:left="360" w:hanging="432"/>
    </w:pPr>
    <w:rPr>
      <w:rFonts w:ascii="Arial" w:hAnsi="Arial"/>
    </w:rPr>
  </w:style>
  <w:style w:type="paragraph" w:styleId="BodyTextIndent">
    <w:name w:val="Body Text Indent"/>
    <w:basedOn w:val="Normal"/>
    <w:rsid w:val="00900660"/>
    <w:pPr>
      <w:tabs>
        <w:tab w:val="left" w:pos="450"/>
        <w:tab w:val="left" w:pos="864"/>
        <w:tab w:val="left" w:pos="1728"/>
        <w:tab w:val="left" w:pos="2160"/>
        <w:tab w:val="left" w:pos="2592"/>
        <w:tab w:val="left" w:pos="3024"/>
      </w:tabs>
      <w:ind w:left="450" w:hanging="450"/>
    </w:pPr>
    <w:rPr>
      <w:sz w:val="22"/>
    </w:rPr>
  </w:style>
  <w:style w:type="paragraph" w:styleId="BodyTextIndent3">
    <w:name w:val="Body Text Indent 3"/>
    <w:basedOn w:val="Normal"/>
    <w:rsid w:val="00900660"/>
    <w:pPr>
      <w:tabs>
        <w:tab w:val="left" w:pos="432"/>
        <w:tab w:val="left" w:pos="864"/>
        <w:tab w:val="left" w:pos="1296"/>
        <w:tab w:val="left" w:pos="1728"/>
        <w:tab w:val="left" w:pos="2160"/>
        <w:tab w:val="left" w:pos="2592"/>
        <w:tab w:val="left" w:pos="3024"/>
      </w:tabs>
      <w:ind w:left="864" w:hanging="432"/>
      <w:jc w:val="both"/>
    </w:pPr>
    <w:rPr>
      <w:sz w:val="22"/>
    </w:rPr>
  </w:style>
  <w:style w:type="paragraph" w:styleId="Subtitle">
    <w:name w:val="Subtitle"/>
    <w:basedOn w:val="Normal"/>
    <w:qFormat/>
    <w:rsid w:val="00A76618"/>
    <w:pPr>
      <w:jc w:val="center"/>
    </w:pPr>
    <w:rPr>
      <w:b/>
      <w:bCs/>
      <w:sz w:val="24"/>
      <w:szCs w:val="24"/>
    </w:rPr>
  </w:style>
  <w:style w:type="paragraph" w:styleId="Header">
    <w:name w:val="header"/>
    <w:basedOn w:val="Normal"/>
    <w:link w:val="HeaderChar"/>
    <w:uiPriority w:val="99"/>
    <w:rsid w:val="00A76618"/>
    <w:pPr>
      <w:widowControl w:val="0"/>
      <w:tabs>
        <w:tab w:val="center" w:pos="4320"/>
        <w:tab w:val="right" w:pos="8640"/>
      </w:tabs>
      <w:autoSpaceDE w:val="0"/>
      <w:autoSpaceDN w:val="0"/>
    </w:pPr>
    <w:rPr>
      <w:rFonts w:ascii="Monospac821 BT" w:hAnsi="Monospac821 BT" w:cs="Monospac821 BT"/>
      <w:sz w:val="24"/>
      <w:szCs w:val="24"/>
    </w:rPr>
  </w:style>
  <w:style w:type="character" w:customStyle="1" w:styleId="TitleChar">
    <w:name w:val="Title Char"/>
    <w:basedOn w:val="DefaultParagraphFont"/>
    <w:link w:val="Title"/>
    <w:rsid w:val="00A76618"/>
    <w:rPr>
      <w:b/>
      <w:noProof/>
      <w:sz w:val="22"/>
      <w:lang w:val="en-US" w:eastAsia="en-US" w:bidi="ar-SA"/>
    </w:rPr>
  </w:style>
  <w:style w:type="paragraph" w:styleId="ListParagraph">
    <w:name w:val="List Paragraph"/>
    <w:basedOn w:val="Normal"/>
    <w:qFormat/>
    <w:rsid w:val="00601DF9"/>
    <w:pPr>
      <w:ind w:left="720"/>
    </w:pPr>
    <w:rPr>
      <w:rFonts w:ascii="Calibri" w:hAnsi="Calibri"/>
      <w:sz w:val="22"/>
      <w:szCs w:val="22"/>
    </w:rPr>
  </w:style>
  <w:style w:type="character" w:styleId="PageNumber">
    <w:name w:val="page number"/>
    <w:basedOn w:val="DefaultParagraphFont"/>
    <w:rsid w:val="00601DF9"/>
  </w:style>
  <w:style w:type="paragraph" w:styleId="Footer">
    <w:name w:val="footer"/>
    <w:basedOn w:val="Normal"/>
    <w:link w:val="FooterChar"/>
    <w:rsid w:val="00601DF9"/>
    <w:pPr>
      <w:tabs>
        <w:tab w:val="center" w:pos="4680"/>
        <w:tab w:val="right" w:pos="9360"/>
      </w:tabs>
    </w:pPr>
  </w:style>
  <w:style w:type="character" w:customStyle="1" w:styleId="FooterChar">
    <w:name w:val="Footer Char"/>
    <w:basedOn w:val="DefaultParagraphFont"/>
    <w:link w:val="Footer"/>
    <w:rsid w:val="00601DF9"/>
  </w:style>
  <w:style w:type="character" w:customStyle="1" w:styleId="HeaderChar">
    <w:name w:val="Header Char"/>
    <w:basedOn w:val="DefaultParagraphFont"/>
    <w:link w:val="Header"/>
    <w:uiPriority w:val="99"/>
    <w:rsid w:val="00B004F7"/>
    <w:rPr>
      <w:rFonts w:ascii="Monospac821 BT" w:hAnsi="Monospac821 BT" w:cs="Monospac821 BT"/>
      <w:sz w:val="24"/>
      <w:szCs w:val="24"/>
    </w:rPr>
  </w:style>
  <w:style w:type="paragraph" w:styleId="BalloonText">
    <w:name w:val="Balloon Text"/>
    <w:basedOn w:val="Normal"/>
    <w:link w:val="BalloonTextChar"/>
    <w:rsid w:val="00B004F7"/>
    <w:rPr>
      <w:rFonts w:ascii="Tahoma" w:hAnsi="Tahoma" w:cs="Tahoma"/>
      <w:sz w:val="16"/>
      <w:szCs w:val="16"/>
    </w:rPr>
  </w:style>
  <w:style w:type="character" w:customStyle="1" w:styleId="BalloonTextChar">
    <w:name w:val="Balloon Text Char"/>
    <w:basedOn w:val="DefaultParagraphFont"/>
    <w:link w:val="BalloonText"/>
    <w:rsid w:val="00B004F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89D829-AF64-4682-B623-894D76B08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319</Words>
  <Characters>1820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REVIEW OF NEW SPECIFICATION OR SPECIFICATION CHANGE </vt:lpstr>
    </vt:vector>
  </TitlesOfParts>
  <Company>Staff Design</Company>
  <LinksUpToDate>false</LinksUpToDate>
  <CharactersWithSpaces>2135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NEW SPECIFICATION OR SPECIFICATION CHANGE </dc:title>
  <dc:subject/>
  <dc:creator>coyv</dc:creator>
  <cp:keywords/>
  <cp:lastModifiedBy>Mike Coy</cp:lastModifiedBy>
  <cp:revision>11</cp:revision>
  <cp:lastPrinted>2000-06-16T17:28:00Z</cp:lastPrinted>
  <dcterms:created xsi:type="dcterms:W3CDTF">2010-10-08T20:32:00Z</dcterms:created>
  <dcterms:modified xsi:type="dcterms:W3CDTF">2011-01-13T15:54:00Z</dcterms:modified>
</cp:coreProperties>
</file>