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6F" w:rsidRDefault="00AC44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19, 2012</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612</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FLEXIBLE DELINEATORS</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120C6F" w:rsidRDefault="00120C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20C6F" w:rsidRDefault="00120C6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flexible delineators.</w:t>
      </w:r>
    </w:p>
    <w:p w:rsidR="001F21A2" w:rsidRDefault="001F21A2" w:rsidP="00D16104"/>
    <w:p w:rsidR="001F21A2" w:rsidRDefault="001F21A2">
      <w:pPr>
        <w:tabs>
          <w:tab w:val="right" w:pos="8640"/>
        </w:tabs>
        <w:rPr>
          <w:rFonts w:ascii="Arial" w:hAnsi="Arial" w:cs="Arial"/>
          <w:b/>
          <w:bCs/>
          <w:sz w:val="18"/>
        </w:rPr>
      </w:pPr>
      <w:r>
        <w:tab/>
      </w:r>
    </w:p>
    <w:p w:rsidR="001F21A2" w:rsidRDefault="001F21A2">
      <w:r>
        <w:br w:type="page"/>
      </w:r>
    </w:p>
    <w:p w:rsidR="001F21A2" w:rsidRDefault="001F21A2"/>
    <w:p w:rsidR="00120C6F" w:rsidRDefault="00AC4489" w:rsidP="00120C6F">
      <w:pPr>
        <w:pStyle w:val="NoSpacing"/>
        <w:jc w:val="right"/>
        <w:rPr>
          <w:rFonts w:ascii="Arial" w:hAnsi="Arial" w:cs="Arial"/>
          <w:sz w:val="20"/>
          <w:szCs w:val="20"/>
        </w:rPr>
      </w:pPr>
      <w:r>
        <w:rPr>
          <w:rFonts w:ascii="Arial" w:hAnsi="Arial" w:cs="Arial"/>
          <w:sz w:val="20"/>
          <w:szCs w:val="20"/>
        </w:rPr>
        <w:t>July 19, 2012</w:t>
      </w:r>
      <w:bookmarkStart w:id="0" w:name="_GoBack"/>
      <w:bookmarkEnd w:id="0"/>
    </w:p>
    <w:p w:rsidR="001F21A2" w:rsidRPr="007E38C2" w:rsidRDefault="001F21A2" w:rsidP="005425F0">
      <w:pPr>
        <w:pStyle w:val="NoSpacing"/>
        <w:jc w:val="center"/>
        <w:rPr>
          <w:rFonts w:ascii="Arial" w:hAnsi="Arial" w:cs="Arial"/>
          <w:sz w:val="20"/>
          <w:szCs w:val="20"/>
        </w:rPr>
      </w:pPr>
      <w:r w:rsidRPr="007E38C2">
        <w:rPr>
          <w:rFonts w:ascii="Arial" w:hAnsi="Arial" w:cs="Arial"/>
          <w:sz w:val="20"/>
          <w:szCs w:val="20"/>
        </w:rPr>
        <w:t>REVISION OF SECTION 612</w:t>
      </w:r>
    </w:p>
    <w:p w:rsidR="001F21A2" w:rsidRPr="007E38C2" w:rsidRDefault="001F21A2" w:rsidP="005425F0">
      <w:pPr>
        <w:pStyle w:val="NoSpacing"/>
        <w:jc w:val="center"/>
        <w:rPr>
          <w:rFonts w:ascii="Arial" w:hAnsi="Arial" w:cs="Arial"/>
          <w:sz w:val="20"/>
          <w:szCs w:val="20"/>
        </w:rPr>
      </w:pPr>
      <w:r w:rsidRPr="007E38C2">
        <w:rPr>
          <w:rFonts w:ascii="Arial" w:hAnsi="Arial" w:cs="Arial"/>
          <w:sz w:val="20"/>
          <w:szCs w:val="20"/>
        </w:rPr>
        <w:t>FLEXIBLE DELINEATORS</w:t>
      </w:r>
    </w:p>
    <w:p w:rsidR="001F21A2" w:rsidRPr="007E38C2" w:rsidRDefault="001F21A2" w:rsidP="005425F0">
      <w:pPr>
        <w:pStyle w:val="NoSpacing"/>
        <w:jc w:val="center"/>
        <w:rPr>
          <w:rFonts w:ascii="Arial" w:hAnsi="Arial" w:cs="Arial"/>
          <w:sz w:val="20"/>
          <w:szCs w:val="20"/>
        </w:rPr>
      </w:pPr>
    </w:p>
    <w:p w:rsidR="001F21A2" w:rsidRPr="007E38C2" w:rsidRDefault="001F21A2" w:rsidP="005425F0">
      <w:pPr>
        <w:pStyle w:val="NoSpacing"/>
        <w:jc w:val="both"/>
        <w:rPr>
          <w:rFonts w:ascii="Arial" w:hAnsi="Arial" w:cs="Arial"/>
          <w:sz w:val="20"/>
          <w:szCs w:val="20"/>
        </w:rPr>
      </w:pPr>
      <w:r w:rsidRPr="007E38C2">
        <w:rPr>
          <w:rFonts w:ascii="Arial" w:hAnsi="Arial" w:cs="Arial"/>
          <w:sz w:val="20"/>
          <w:szCs w:val="20"/>
        </w:rPr>
        <w:t>Section 612 of the Standard Specifications is hereby revised for this project to include the following:</w:t>
      </w:r>
    </w:p>
    <w:p w:rsidR="001F21A2" w:rsidRPr="007E38C2" w:rsidRDefault="001F21A2" w:rsidP="005425F0">
      <w:pPr>
        <w:pStyle w:val="NoSpacing"/>
        <w:jc w:val="both"/>
        <w:rPr>
          <w:rFonts w:ascii="Arial" w:hAnsi="Arial" w:cs="Arial"/>
          <w:sz w:val="20"/>
          <w:szCs w:val="20"/>
        </w:rPr>
      </w:pPr>
    </w:p>
    <w:p w:rsidR="001F21A2" w:rsidRPr="007E38C2" w:rsidRDefault="001F21A2" w:rsidP="0071029A">
      <w:pPr>
        <w:pStyle w:val="NoSpacing"/>
        <w:rPr>
          <w:rFonts w:ascii="Arial" w:hAnsi="Arial" w:cs="Arial"/>
          <w:sz w:val="20"/>
          <w:szCs w:val="20"/>
        </w:rPr>
      </w:pPr>
      <w:r w:rsidRPr="007E38C2">
        <w:rPr>
          <w:rFonts w:ascii="Arial" w:hAnsi="Arial" w:cs="Arial"/>
          <w:sz w:val="20"/>
          <w:szCs w:val="20"/>
        </w:rPr>
        <w:t>Delete subsection 612.02 (a) 2, and replace with the following:</w:t>
      </w:r>
    </w:p>
    <w:p w:rsidR="001F21A2" w:rsidRPr="007E38C2" w:rsidRDefault="001F21A2" w:rsidP="005425F0">
      <w:pPr>
        <w:pStyle w:val="NoSpacing"/>
        <w:jc w:val="both"/>
        <w:rPr>
          <w:rFonts w:ascii="Arial" w:hAnsi="Arial" w:cs="Arial"/>
          <w:sz w:val="20"/>
          <w:szCs w:val="20"/>
        </w:rPr>
      </w:pPr>
    </w:p>
    <w:p w:rsidR="001F21A2" w:rsidRPr="007E38C2" w:rsidRDefault="001F21A2" w:rsidP="001F21A2">
      <w:pPr>
        <w:pStyle w:val="NoSpacing"/>
        <w:numPr>
          <w:ilvl w:val="0"/>
          <w:numId w:val="9"/>
        </w:numPr>
        <w:jc w:val="both"/>
        <w:rPr>
          <w:rFonts w:ascii="Arial" w:hAnsi="Arial" w:cs="Arial"/>
          <w:sz w:val="20"/>
          <w:szCs w:val="20"/>
        </w:rPr>
      </w:pPr>
      <w:r w:rsidRPr="007E38C2">
        <w:rPr>
          <w:rFonts w:ascii="Arial" w:hAnsi="Arial" w:cs="Arial"/>
          <w:sz w:val="20"/>
          <w:szCs w:val="20"/>
        </w:rPr>
        <w:t>Flexible delineators shall be manufactured and supplied by:</w:t>
      </w:r>
    </w:p>
    <w:p w:rsidR="001F21A2" w:rsidRPr="007E38C2" w:rsidRDefault="001F21A2" w:rsidP="002B4AC7">
      <w:pPr>
        <w:pStyle w:val="NoSpacing"/>
        <w:ind w:left="360"/>
        <w:rPr>
          <w:rFonts w:ascii="Arial" w:hAnsi="Arial" w:cs="Arial"/>
          <w:sz w:val="20"/>
          <w:szCs w:val="20"/>
        </w:rPr>
      </w:pPr>
    </w:p>
    <w:p w:rsidR="001F21A2" w:rsidRPr="007E38C2" w:rsidRDefault="001F21A2" w:rsidP="0071029A">
      <w:pPr>
        <w:pStyle w:val="NoSpacing"/>
        <w:ind w:left="360"/>
        <w:rPr>
          <w:rFonts w:ascii="Arial" w:hAnsi="Arial" w:cs="Arial"/>
          <w:sz w:val="20"/>
          <w:szCs w:val="20"/>
        </w:rPr>
      </w:pPr>
      <w:proofErr w:type="spellStart"/>
      <w:r w:rsidRPr="007E38C2">
        <w:rPr>
          <w:rFonts w:ascii="Arial" w:hAnsi="Arial" w:cs="Arial"/>
          <w:sz w:val="20"/>
          <w:szCs w:val="20"/>
        </w:rPr>
        <w:t>Shur-Tite</w:t>
      </w:r>
      <w:proofErr w:type="spellEnd"/>
      <w:r w:rsidRPr="007E38C2">
        <w:rPr>
          <w:rFonts w:ascii="Arial" w:hAnsi="Arial" w:cs="Arial"/>
          <w:sz w:val="20"/>
          <w:szCs w:val="20"/>
        </w:rPr>
        <w:t xml:space="preserve"> Products</w:t>
      </w: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 xml:space="preserve">PO Box 2283 </w:t>
      </w: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Round Rock TX 78680</w:t>
      </w: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Contact: David Riker</w:t>
      </w: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512-218-9500 (office)</w:t>
      </w: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512-388-0417 (FAX)</w:t>
      </w: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512-971-0340 (Cell)</w:t>
      </w:r>
    </w:p>
    <w:p w:rsidR="001F21A2" w:rsidRPr="007E38C2" w:rsidRDefault="001F21A2" w:rsidP="005425F0">
      <w:pPr>
        <w:pStyle w:val="NoSpacing"/>
        <w:jc w:val="both"/>
        <w:rPr>
          <w:rFonts w:ascii="Arial" w:hAnsi="Arial" w:cs="Arial"/>
          <w:sz w:val="20"/>
          <w:szCs w:val="20"/>
        </w:rPr>
      </w:pPr>
    </w:p>
    <w:p w:rsidR="001F21A2" w:rsidRPr="007E38C2" w:rsidRDefault="001F21A2" w:rsidP="0071029A">
      <w:pPr>
        <w:pStyle w:val="NoSpacing"/>
        <w:ind w:left="360"/>
        <w:rPr>
          <w:rFonts w:ascii="Arial" w:hAnsi="Arial" w:cs="Arial"/>
          <w:sz w:val="20"/>
          <w:szCs w:val="20"/>
        </w:rPr>
      </w:pPr>
      <w:r w:rsidRPr="007E38C2">
        <w:rPr>
          <w:rFonts w:ascii="Arial" w:hAnsi="Arial" w:cs="Arial"/>
          <w:sz w:val="20"/>
          <w:szCs w:val="20"/>
        </w:rPr>
        <w:t xml:space="preserve">Ground-mounted delineator shall be </w:t>
      </w:r>
      <w:proofErr w:type="spellStart"/>
      <w:r w:rsidRPr="007E38C2">
        <w:rPr>
          <w:rFonts w:ascii="Arial" w:hAnsi="Arial" w:cs="Arial"/>
          <w:sz w:val="20"/>
          <w:szCs w:val="20"/>
        </w:rPr>
        <w:t>Shur</w:t>
      </w:r>
      <w:proofErr w:type="spellEnd"/>
      <w:r w:rsidRPr="007E38C2">
        <w:rPr>
          <w:rFonts w:ascii="Arial" w:hAnsi="Arial" w:cs="Arial"/>
          <w:sz w:val="20"/>
          <w:szCs w:val="20"/>
        </w:rPr>
        <w:t xml:space="preserve">-Flex </w:t>
      </w:r>
      <w:proofErr w:type="spellStart"/>
      <w:r w:rsidRPr="007E38C2">
        <w:rPr>
          <w:rFonts w:ascii="Arial" w:hAnsi="Arial" w:cs="Arial"/>
          <w:sz w:val="20"/>
          <w:szCs w:val="20"/>
        </w:rPr>
        <w:t>Driveable</w:t>
      </w:r>
      <w:proofErr w:type="spellEnd"/>
      <w:r w:rsidRPr="007E38C2">
        <w:rPr>
          <w:rFonts w:ascii="Arial" w:hAnsi="Arial" w:cs="Arial"/>
          <w:sz w:val="20"/>
          <w:szCs w:val="20"/>
        </w:rPr>
        <w:t xml:space="preserve"> Delineator.  Guardrail post mounted delineator shall be the </w:t>
      </w:r>
      <w:proofErr w:type="spellStart"/>
      <w:r w:rsidRPr="007E38C2">
        <w:rPr>
          <w:rFonts w:ascii="Arial" w:hAnsi="Arial" w:cs="Arial"/>
          <w:sz w:val="20"/>
          <w:szCs w:val="20"/>
        </w:rPr>
        <w:t>Shur-Tite</w:t>
      </w:r>
      <w:proofErr w:type="spellEnd"/>
      <w:r w:rsidRPr="007E38C2">
        <w:rPr>
          <w:rFonts w:ascii="Arial" w:hAnsi="Arial" w:cs="Arial"/>
          <w:sz w:val="20"/>
          <w:szCs w:val="20"/>
        </w:rPr>
        <w:t xml:space="preserve"> Guardrail Post Flat Mount Delineator or the </w:t>
      </w:r>
      <w:proofErr w:type="spellStart"/>
      <w:r w:rsidRPr="007E38C2">
        <w:rPr>
          <w:rFonts w:ascii="Arial" w:hAnsi="Arial" w:cs="Arial"/>
          <w:sz w:val="20"/>
          <w:szCs w:val="20"/>
        </w:rPr>
        <w:t>Shur-Tite</w:t>
      </w:r>
      <w:proofErr w:type="spellEnd"/>
      <w:r w:rsidRPr="007E38C2">
        <w:rPr>
          <w:rFonts w:ascii="Arial" w:hAnsi="Arial" w:cs="Arial"/>
          <w:sz w:val="20"/>
          <w:szCs w:val="20"/>
        </w:rPr>
        <w:t xml:space="preserve"> Guardrail Post Clamp Mount Delineator, as called for in the Contract.  Surface mounted delineators shall be the </w:t>
      </w:r>
      <w:proofErr w:type="spellStart"/>
      <w:r w:rsidRPr="007E38C2">
        <w:rPr>
          <w:rFonts w:ascii="Arial" w:hAnsi="Arial" w:cs="Arial"/>
          <w:sz w:val="20"/>
          <w:szCs w:val="20"/>
        </w:rPr>
        <w:t>Shur</w:t>
      </w:r>
      <w:proofErr w:type="spellEnd"/>
      <w:r w:rsidRPr="007E38C2">
        <w:rPr>
          <w:rFonts w:ascii="Arial" w:hAnsi="Arial" w:cs="Arial"/>
          <w:sz w:val="20"/>
          <w:szCs w:val="20"/>
        </w:rPr>
        <w:t>-Flex Surface Mount Delineators.</w:t>
      </w:r>
    </w:p>
    <w:p w:rsidR="001F21A2" w:rsidRPr="007E38C2" w:rsidRDefault="001F21A2" w:rsidP="004F2A37">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Subsection 612.03 shall include the following:</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Flexible delineators shall be installed in accordance with manufacturer recommendations.</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In subsection 612.03, delete the first sentence of the third paragraph and replace with the following:</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The length of each reflector strip shall be as recommended by the manufacturer.</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In subsection 612.04, delete the second sentence.</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Subsection 612.05 shall include the following:</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b/>
          <w:sz w:val="20"/>
          <w:szCs w:val="20"/>
        </w:rPr>
      </w:pPr>
      <w:r w:rsidRPr="007E38C2">
        <w:rPr>
          <w:rFonts w:ascii="Arial" w:hAnsi="Arial" w:cs="Arial"/>
          <w:b/>
          <w:sz w:val="20"/>
          <w:szCs w:val="20"/>
        </w:rPr>
        <w:t xml:space="preserve">Pay Item </w:t>
      </w:r>
      <w:r w:rsidRPr="007E38C2">
        <w:rPr>
          <w:rFonts w:ascii="Arial" w:hAnsi="Arial" w:cs="Arial"/>
          <w:b/>
          <w:sz w:val="20"/>
          <w:szCs w:val="20"/>
        </w:rPr>
        <w:tab/>
      </w:r>
      <w:r w:rsidRPr="007E38C2">
        <w:rPr>
          <w:rFonts w:ascii="Arial" w:hAnsi="Arial" w:cs="Arial"/>
          <w:b/>
          <w:sz w:val="20"/>
          <w:szCs w:val="20"/>
        </w:rPr>
        <w:tab/>
      </w:r>
      <w:r w:rsidRPr="007E38C2">
        <w:rPr>
          <w:rFonts w:ascii="Arial" w:hAnsi="Arial" w:cs="Arial"/>
          <w:b/>
          <w:sz w:val="20"/>
          <w:szCs w:val="20"/>
        </w:rPr>
        <w:tab/>
      </w:r>
      <w:r w:rsidRPr="007E38C2">
        <w:rPr>
          <w:rFonts w:ascii="Arial" w:hAnsi="Arial" w:cs="Arial"/>
          <w:b/>
          <w:sz w:val="20"/>
          <w:szCs w:val="20"/>
        </w:rPr>
        <w:tab/>
      </w:r>
      <w:r w:rsidRPr="007E38C2">
        <w:rPr>
          <w:rFonts w:ascii="Arial" w:hAnsi="Arial" w:cs="Arial"/>
          <w:b/>
          <w:sz w:val="20"/>
          <w:szCs w:val="20"/>
        </w:rPr>
        <w:tab/>
      </w:r>
      <w:r w:rsidR="007E38C2">
        <w:rPr>
          <w:rFonts w:ascii="Arial" w:hAnsi="Arial" w:cs="Arial"/>
          <w:b/>
          <w:sz w:val="20"/>
          <w:szCs w:val="20"/>
        </w:rPr>
        <w:tab/>
      </w:r>
      <w:r w:rsidR="007E38C2">
        <w:rPr>
          <w:rFonts w:ascii="Arial" w:hAnsi="Arial" w:cs="Arial"/>
          <w:b/>
          <w:sz w:val="20"/>
          <w:szCs w:val="20"/>
        </w:rPr>
        <w:tab/>
      </w:r>
      <w:r w:rsidR="007E38C2">
        <w:rPr>
          <w:rFonts w:ascii="Arial" w:hAnsi="Arial" w:cs="Arial"/>
          <w:b/>
          <w:sz w:val="20"/>
          <w:szCs w:val="20"/>
        </w:rPr>
        <w:tab/>
      </w:r>
      <w:r w:rsidR="007E38C2">
        <w:rPr>
          <w:rFonts w:ascii="Arial" w:hAnsi="Arial" w:cs="Arial"/>
          <w:b/>
          <w:sz w:val="20"/>
          <w:szCs w:val="20"/>
        </w:rPr>
        <w:tab/>
      </w:r>
      <w:r w:rsidRPr="007E38C2">
        <w:rPr>
          <w:rFonts w:ascii="Arial" w:hAnsi="Arial" w:cs="Arial"/>
          <w:b/>
          <w:sz w:val="20"/>
          <w:szCs w:val="20"/>
        </w:rPr>
        <w:t>Pay Unit</w:t>
      </w: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Delineator (Flexible) (Square Base)</w:t>
      </w:r>
      <w:r w:rsidRPr="007E38C2">
        <w:rPr>
          <w:rFonts w:ascii="Arial" w:hAnsi="Arial" w:cs="Arial"/>
          <w:sz w:val="20"/>
          <w:szCs w:val="20"/>
        </w:rPr>
        <w:tab/>
      </w:r>
      <w:r w:rsidRPr="007E38C2">
        <w:rPr>
          <w:rFonts w:ascii="Arial" w:hAnsi="Arial" w:cs="Arial"/>
          <w:sz w:val="20"/>
          <w:szCs w:val="20"/>
        </w:rPr>
        <w:tab/>
      </w:r>
      <w:r w:rsidR="007E38C2">
        <w:rPr>
          <w:rFonts w:ascii="Arial" w:hAnsi="Arial" w:cs="Arial"/>
          <w:sz w:val="20"/>
          <w:szCs w:val="20"/>
        </w:rPr>
        <w:tab/>
      </w:r>
      <w:r w:rsidRPr="007E38C2">
        <w:rPr>
          <w:rFonts w:ascii="Arial" w:hAnsi="Arial" w:cs="Arial"/>
          <w:sz w:val="20"/>
          <w:szCs w:val="20"/>
        </w:rPr>
        <w:t>Each</w:t>
      </w: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Delineator (Flexible) (Flat Mounted)</w:t>
      </w:r>
      <w:r w:rsidRPr="007E38C2">
        <w:rPr>
          <w:rFonts w:ascii="Arial" w:hAnsi="Arial" w:cs="Arial"/>
          <w:sz w:val="20"/>
          <w:szCs w:val="20"/>
        </w:rPr>
        <w:tab/>
      </w:r>
      <w:r w:rsidRPr="007E38C2">
        <w:rPr>
          <w:rFonts w:ascii="Arial" w:hAnsi="Arial" w:cs="Arial"/>
          <w:sz w:val="20"/>
          <w:szCs w:val="20"/>
        </w:rPr>
        <w:tab/>
      </w:r>
      <w:r w:rsidR="007E38C2">
        <w:rPr>
          <w:rFonts w:ascii="Arial" w:hAnsi="Arial" w:cs="Arial"/>
          <w:sz w:val="20"/>
          <w:szCs w:val="20"/>
        </w:rPr>
        <w:tab/>
      </w:r>
      <w:r w:rsidRPr="007E38C2">
        <w:rPr>
          <w:rFonts w:ascii="Arial" w:hAnsi="Arial" w:cs="Arial"/>
          <w:sz w:val="20"/>
          <w:szCs w:val="20"/>
        </w:rPr>
        <w:t>Each</w:t>
      </w: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Delineator (Flexible) (Clamp Mounted)</w:t>
      </w:r>
      <w:r w:rsidR="007E38C2">
        <w:rPr>
          <w:rFonts w:ascii="Arial" w:hAnsi="Arial" w:cs="Arial"/>
          <w:sz w:val="20"/>
          <w:szCs w:val="20"/>
        </w:rPr>
        <w:tab/>
      </w:r>
      <w:r w:rsidR="007E38C2">
        <w:rPr>
          <w:rFonts w:ascii="Arial" w:hAnsi="Arial" w:cs="Arial"/>
          <w:sz w:val="20"/>
          <w:szCs w:val="20"/>
        </w:rPr>
        <w:tab/>
      </w:r>
      <w:r w:rsidRPr="007E38C2">
        <w:rPr>
          <w:rFonts w:ascii="Arial" w:hAnsi="Arial" w:cs="Arial"/>
          <w:sz w:val="20"/>
          <w:szCs w:val="20"/>
        </w:rPr>
        <w:t>Each</w:t>
      </w: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Delineator (Flexible) (Surface Mounted)</w:t>
      </w:r>
      <w:r w:rsidR="007E38C2">
        <w:rPr>
          <w:rFonts w:ascii="Arial" w:hAnsi="Arial" w:cs="Arial"/>
          <w:sz w:val="20"/>
          <w:szCs w:val="20"/>
        </w:rPr>
        <w:tab/>
      </w:r>
      <w:r w:rsidR="007E38C2">
        <w:rPr>
          <w:rFonts w:ascii="Arial" w:hAnsi="Arial" w:cs="Arial"/>
          <w:sz w:val="20"/>
          <w:szCs w:val="20"/>
        </w:rPr>
        <w:tab/>
      </w:r>
      <w:r w:rsidRPr="007E38C2">
        <w:rPr>
          <w:rFonts w:ascii="Arial" w:hAnsi="Arial" w:cs="Arial"/>
          <w:sz w:val="20"/>
          <w:szCs w:val="20"/>
        </w:rPr>
        <w:t>Each</w:t>
      </w:r>
    </w:p>
    <w:p w:rsidR="001F21A2" w:rsidRPr="007E38C2" w:rsidRDefault="001F21A2" w:rsidP="00A53B0E">
      <w:pPr>
        <w:pStyle w:val="NoSpacing"/>
        <w:rPr>
          <w:rFonts w:ascii="Arial" w:hAnsi="Arial" w:cs="Arial"/>
          <w:sz w:val="20"/>
          <w:szCs w:val="20"/>
        </w:rPr>
      </w:pPr>
    </w:p>
    <w:p w:rsidR="001F21A2" w:rsidRPr="007E38C2" w:rsidRDefault="001F21A2" w:rsidP="00A53B0E">
      <w:pPr>
        <w:pStyle w:val="NoSpacing"/>
        <w:rPr>
          <w:rFonts w:ascii="Arial" w:hAnsi="Arial" w:cs="Arial"/>
          <w:sz w:val="20"/>
          <w:szCs w:val="20"/>
        </w:rPr>
      </w:pPr>
      <w:r w:rsidRPr="007E38C2">
        <w:rPr>
          <w:rFonts w:ascii="Arial" w:hAnsi="Arial" w:cs="Arial"/>
          <w:sz w:val="20"/>
          <w:szCs w:val="20"/>
        </w:rPr>
        <w:t>Payment will be full compensation for all work, materials, and equipment required to install the delineators.</w:t>
      </w:r>
    </w:p>
    <w:p w:rsidR="001F21A2" w:rsidRPr="007E38C2" w:rsidRDefault="001F21A2" w:rsidP="00A53B0E">
      <w:pPr>
        <w:pStyle w:val="NoSpacing"/>
        <w:rPr>
          <w:rFonts w:ascii="Arial" w:hAnsi="Arial" w:cs="Arial"/>
          <w:sz w:val="20"/>
          <w:szCs w:val="20"/>
        </w:rPr>
      </w:pPr>
    </w:p>
    <w:p w:rsidR="00C93280" w:rsidRPr="007E38C2" w:rsidRDefault="00C93280" w:rsidP="00D16104">
      <w:pPr>
        <w:rPr>
          <w:rFonts w:ascii="Arial" w:hAnsi="Arial" w:cs="Arial"/>
        </w:rPr>
      </w:pPr>
    </w:p>
    <w:sectPr w:rsidR="00C93280" w:rsidRPr="007E38C2"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C0" w:rsidRDefault="00E74EC0" w:rsidP="00F878BD">
      <w:r>
        <w:separator/>
      </w:r>
    </w:p>
  </w:endnote>
  <w:endnote w:type="continuationSeparator" w:id="0">
    <w:p w:rsidR="00E74EC0" w:rsidRDefault="00E74EC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C0" w:rsidRDefault="00E74EC0" w:rsidP="00F878BD">
      <w:r>
        <w:separator/>
      </w:r>
    </w:p>
  </w:footnote>
  <w:footnote w:type="continuationSeparator" w:id="0">
    <w:p w:rsidR="00E74EC0" w:rsidRDefault="00E74EC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3E2447"/>
    <w:multiLevelType w:val="hybridMultilevel"/>
    <w:tmpl w:val="07BACCFC"/>
    <w:lvl w:ilvl="0" w:tplc="D2103C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20C6F"/>
    <w:rsid w:val="001C3F85"/>
    <w:rsid w:val="001F21A2"/>
    <w:rsid w:val="003162A2"/>
    <w:rsid w:val="003823FC"/>
    <w:rsid w:val="003C3F1C"/>
    <w:rsid w:val="00441D2F"/>
    <w:rsid w:val="004B09DE"/>
    <w:rsid w:val="0056039E"/>
    <w:rsid w:val="00572D1D"/>
    <w:rsid w:val="00726A77"/>
    <w:rsid w:val="007735BF"/>
    <w:rsid w:val="007854AB"/>
    <w:rsid w:val="007E38C2"/>
    <w:rsid w:val="00814549"/>
    <w:rsid w:val="00870736"/>
    <w:rsid w:val="008B3BFC"/>
    <w:rsid w:val="008D4DE9"/>
    <w:rsid w:val="009516D9"/>
    <w:rsid w:val="00973DFA"/>
    <w:rsid w:val="00987248"/>
    <w:rsid w:val="009B3EF3"/>
    <w:rsid w:val="009F3FE4"/>
    <w:rsid w:val="00A14275"/>
    <w:rsid w:val="00A7142E"/>
    <w:rsid w:val="00A73269"/>
    <w:rsid w:val="00A76618"/>
    <w:rsid w:val="00A92397"/>
    <w:rsid w:val="00AA36CC"/>
    <w:rsid w:val="00AC4489"/>
    <w:rsid w:val="00AC7AF4"/>
    <w:rsid w:val="00B03922"/>
    <w:rsid w:val="00B25927"/>
    <w:rsid w:val="00B91FF1"/>
    <w:rsid w:val="00C93280"/>
    <w:rsid w:val="00D16104"/>
    <w:rsid w:val="00D96A23"/>
    <w:rsid w:val="00DE7DCD"/>
    <w:rsid w:val="00E647BB"/>
    <w:rsid w:val="00E74EC0"/>
    <w:rsid w:val="00E80D71"/>
    <w:rsid w:val="00E85CC9"/>
    <w:rsid w:val="00EA7A41"/>
    <w:rsid w:val="00EF1243"/>
    <w:rsid w:val="00F605A4"/>
    <w:rsid w:val="00F878BD"/>
    <w:rsid w:val="00FD2340"/>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1F21A2"/>
    <w:rPr>
      <w:rFonts w:ascii="Arial Narrow" w:hAnsi="Arial Narro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2000-06-16T17:28:00Z</cp:lastPrinted>
  <dcterms:created xsi:type="dcterms:W3CDTF">2012-04-25T15:39:00Z</dcterms:created>
  <dcterms:modified xsi:type="dcterms:W3CDTF">2012-07-17T23:10:00Z</dcterms:modified>
</cp:coreProperties>
</file>