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26, 2012</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212</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SEED</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7C28BD">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74D38" w:rsidRDefault="00774D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4D38" w:rsidRDefault="00FA380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seeding.</w:t>
      </w:r>
    </w:p>
    <w:p w:rsidR="008C3EEC" w:rsidRPr="00774D38" w:rsidRDefault="00774D38" w:rsidP="00774D38">
      <w:pPr>
        <w:jc w:val="right"/>
        <w:rPr>
          <w:rFonts w:ascii="Arial" w:hAnsi="Arial" w:cs="Arial"/>
        </w:rPr>
      </w:pPr>
      <w:r>
        <w:rPr>
          <w:rFonts w:ascii="Arial" w:hAnsi="Arial" w:cs="Arial"/>
        </w:rPr>
        <w:br w:type="page"/>
      </w:r>
      <w:r w:rsidRPr="00774D38">
        <w:rPr>
          <w:rFonts w:ascii="Arial" w:hAnsi="Arial" w:cs="Arial"/>
        </w:rPr>
        <w:lastRenderedPageBreak/>
        <w:t>April 26, 2012</w:t>
      </w:r>
    </w:p>
    <w:p w:rsidR="00774D38" w:rsidRDefault="008C3EEC" w:rsidP="00774D38">
      <w:pPr>
        <w:tabs>
          <w:tab w:val="right" w:pos="8640"/>
        </w:tabs>
        <w:rPr>
          <w:rFonts w:ascii="Arial" w:hAnsi="Arial" w:cs="Arial"/>
        </w:rPr>
      </w:pPr>
      <w:r>
        <w:rPr>
          <w:sz w:val="22"/>
        </w:rPr>
        <w:tab/>
      </w:r>
    </w:p>
    <w:p w:rsidR="00AA36CC" w:rsidRDefault="008C3EEC" w:rsidP="008C3EEC">
      <w:pPr>
        <w:jc w:val="center"/>
        <w:rPr>
          <w:rFonts w:ascii="Arial" w:hAnsi="Arial" w:cs="Arial"/>
        </w:rPr>
      </w:pPr>
      <w:r>
        <w:rPr>
          <w:rFonts w:ascii="Arial" w:hAnsi="Arial" w:cs="Arial"/>
        </w:rPr>
        <w:t>REVISION OF SECTION 212</w:t>
      </w:r>
    </w:p>
    <w:p w:rsidR="008C3EEC" w:rsidRDefault="008C3EEC" w:rsidP="008C3EEC">
      <w:pPr>
        <w:jc w:val="center"/>
        <w:rPr>
          <w:rFonts w:ascii="Arial" w:hAnsi="Arial" w:cs="Arial"/>
        </w:rPr>
      </w:pPr>
      <w:r>
        <w:rPr>
          <w:rFonts w:ascii="Arial" w:hAnsi="Arial" w:cs="Arial"/>
        </w:rPr>
        <w:t>SEED</w:t>
      </w:r>
    </w:p>
    <w:p w:rsidR="008C3EEC" w:rsidRDefault="008C3EEC" w:rsidP="008C3EEC">
      <w:pPr>
        <w:jc w:val="center"/>
        <w:rPr>
          <w:rFonts w:ascii="Arial" w:hAnsi="Arial" w:cs="Arial"/>
        </w:rPr>
      </w:pPr>
      <w:bookmarkStart w:id="0" w:name="_GoBack"/>
      <w:bookmarkEnd w:id="0"/>
    </w:p>
    <w:p w:rsidR="008C3EEC" w:rsidRDefault="008C3EEC" w:rsidP="008C3EEC">
      <w:pPr>
        <w:rPr>
          <w:rFonts w:ascii="Arial" w:hAnsi="Arial" w:cs="Arial"/>
        </w:rPr>
      </w:pPr>
      <w:r>
        <w:rPr>
          <w:rFonts w:ascii="Arial" w:hAnsi="Arial" w:cs="Arial"/>
        </w:rPr>
        <w:t>Section 212 of the Standard Specifications is hereby revised for this project as follows:</w:t>
      </w:r>
    </w:p>
    <w:p w:rsidR="008C3EEC" w:rsidRDefault="008C3EEC" w:rsidP="008C3EEC">
      <w:pPr>
        <w:rPr>
          <w:rFonts w:ascii="Arial" w:hAnsi="Arial" w:cs="Arial"/>
        </w:rPr>
      </w:pPr>
    </w:p>
    <w:p w:rsidR="008C3EEC" w:rsidRDefault="001E4D0B" w:rsidP="008C3EEC">
      <w:pPr>
        <w:rPr>
          <w:rFonts w:ascii="Arial" w:hAnsi="Arial" w:cs="Arial"/>
        </w:rPr>
      </w:pPr>
      <w:r>
        <w:rPr>
          <w:rFonts w:ascii="Arial" w:hAnsi="Arial" w:cs="Arial"/>
        </w:rPr>
        <w:t>In subsection 212.02 (a), delete the first paragraph and replace with the following:</w:t>
      </w:r>
    </w:p>
    <w:p w:rsidR="001E4D0B" w:rsidRDefault="001E4D0B" w:rsidP="008C3EEC">
      <w:pPr>
        <w:rPr>
          <w:rFonts w:ascii="Arial" w:hAnsi="Arial" w:cs="Arial"/>
        </w:rPr>
      </w:pPr>
    </w:p>
    <w:p w:rsidR="001E4D0B" w:rsidRPr="008C3EEC" w:rsidRDefault="001E4D0B" w:rsidP="001E4D0B">
      <w:pPr>
        <w:numPr>
          <w:ilvl w:val="0"/>
          <w:numId w:val="6"/>
        </w:numPr>
        <w:rPr>
          <w:rFonts w:ascii="Arial" w:hAnsi="Arial" w:cs="Arial"/>
        </w:rPr>
      </w:pPr>
      <w:r w:rsidRPr="001E4D0B">
        <w:rPr>
          <w:rFonts w:ascii="Arial" w:hAnsi="Arial" w:cs="Arial"/>
          <w:i/>
        </w:rPr>
        <w:t>Seed.</w:t>
      </w:r>
      <w:r w:rsidRPr="001E4D0B">
        <w:rPr>
          <w:rFonts w:ascii="Arial" w:hAnsi="Arial" w:cs="Arial"/>
        </w:rPr>
        <w:t xml:space="preserve"> All seed shall be furnished in bags or containers clearly labeled to</w:t>
      </w:r>
      <w:r>
        <w:rPr>
          <w:rFonts w:ascii="Arial" w:hAnsi="Arial" w:cs="Arial"/>
        </w:rPr>
        <w:t xml:space="preserve"> </w:t>
      </w:r>
      <w:r w:rsidRPr="001E4D0B">
        <w:rPr>
          <w:rFonts w:ascii="Arial" w:hAnsi="Arial" w:cs="Arial"/>
        </w:rPr>
        <w:t>show the name and address of the supplier, the seed name, the lot number, net</w:t>
      </w:r>
      <w:r>
        <w:rPr>
          <w:rFonts w:ascii="Arial" w:hAnsi="Arial" w:cs="Arial"/>
        </w:rPr>
        <w:t xml:space="preserve"> </w:t>
      </w:r>
      <w:r w:rsidRPr="001E4D0B">
        <w:rPr>
          <w:rFonts w:ascii="Arial" w:hAnsi="Arial" w:cs="Arial"/>
        </w:rPr>
        <w:t>weight, origin, the percent of weed seed content, the guaranteed percentage</w:t>
      </w:r>
      <w:r>
        <w:rPr>
          <w:rFonts w:ascii="Arial" w:hAnsi="Arial" w:cs="Arial"/>
        </w:rPr>
        <w:t xml:space="preserve"> </w:t>
      </w:r>
      <w:r w:rsidRPr="001E4D0B">
        <w:rPr>
          <w:rFonts w:ascii="Arial" w:hAnsi="Arial" w:cs="Arial"/>
        </w:rPr>
        <w:t>of purity and germination, pounds of pure live seed (PLS) of each seed</w:t>
      </w:r>
      <w:r>
        <w:rPr>
          <w:rFonts w:ascii="Arial" w:hAnsi="Arial" w:cs="Arial"/>
        </w:rPr>
        <w:t xml:space="preserve"> </w:t>
      </w:r>
      <w:r w:rsidRPr="001E4D0B">
        <w:rPr>
          <w:rFonts w:ascii="Arial" w:hAnsi="Arial" w:cs="Arial"/>
        </w:rPr>
        <w:t>species, and the total pounds of PLS in the container. All seeds shall be free</w:t>
      </w:r>
      <w:r>
        <w:rPr>
          <w:rFonts w:ascii="Arial" w:hAnsi="Arial" w:cs="Arial"/>
        </w:rPr>
        <w:t xml:space="preserve"> </w:t>
      </w:r>
      <w:r w:rsidRPr="001E4D0B">
        <w:rPr>
          <w:rFonts w:ascii="Arial" w:hAnsi="Arial" w:cs="Arial"/>
        </w:rPr>
        <w:t>from noxious weed seeds in accordance with current state and local lists and</w:t>
      </w:r>
      <w:r>
        <w:rPr>
          <w:rFonts w:ascii="Arial" w:hAnsi="Arial" w:cs="Arial"/>
        </w:rPr>
        <w:t xml:space="preserve"> </w:t>
      </w:r>
      <w:r w:rsidRPr="001E4D0B">
        <w:rPr>
          <w:rFonts w:ascii="Arial" w:hAnsi="Arial" w:cs="Arial"/>
        </w:rPr>
        <w:t>as indicated in Section 213. The Contractor shall furnish to the Engineer a</w:t>
      </w:r>
      <w:r>
        <w:rPr>
          <w:rFonts w:ascii="Arial" w:hAnsi="Arial" w:cs="Arial"/>
        </w:rPr>
        <w:t xml:space="preserve"> </w:t>
      </w:r>
      <w:r w:rsidRPr="001E4D0B">
        <w:rPr>
          <w:rFonts w:ascii="Arial" w:hAnsi="Arial" w:cs="Arial"/>
        </w:rPr>
        <w:t>signed statement certifying that the seed is from a lot that has been tested by</w:t>
      </w:r>
      <w:r>
        <w:rPr>
          <w:rFonts w:ascii="Arial" w:hAnsi="Arial" w:cs="Arial"/>
        </w:rPr>
        <w:t xml:space="preserve"> </w:t>
      </w:r>
      <w:r w:rsidRPr="001E4D0B">
        <w:rPr>
          <w:rFonts w:ascii="Arial" w:hAnsi="Arial" w:cs="Arial"/>
        </w:rPr>
        <w:t xml:space="preserve">a recognized laboratory for seed testing within </w:t>
      </w:r>
      <w:r>
        <w:rPr>
          <w:rFonts w:ascii="Arial" w:hAnsi="Arial" w:cs="Arial"/>
        </w:rPr>
        <w:t>t</w:t>
      </w:r>
      <w:r w:rsidRPr="001E4D0B">
        <w:rPr>
          <w:rFonts w:ascii="Arial" w:hAnsi="Arial" w:cs="Arial"/>
        </w:rPr>
        <w:t xml:space="preserve">hirteen months prior to the date of seeding. </w:t>
      </w:r>
      <w:r w:rsidR="00661C48">
        <w:rPr>
          <w:rFonts w:ascii="Arial" w:hAnsi="Arial" w:cs="Arial"/>
        </w:rPr>
        <w:t xml:space="preserve">The Engineer may </w:t>
      </w:r>
      <w:r w:rsidRPr="001E4D0B">
        <w:rPr>
          <w:rFonts w:ascii="Arial" w:hAnsi="Arial" w:cs="Arial"/>
        </w:rPr>
        <w:t xml:space="preserve">obtain seed samples from the seed </w:t>
      </w:r>
      <w:r>
        <w:rPr>
          <w:rFonts w:ascii="Arial" w:hAnsi="Arial" w:cs="Arial"/>
        </w:rPr>
        <w:t>e</w:t>
      </w:r>
      <w:r w:rsidRPr="001E4D0B">
        <w:rPr>
          <w:rFonts w:ascii="Arial" w:hAnsi="Arial" w:cs="Arial"/>
        </w:rPr>
        <w:t>quipment, furnished bags or containers to test seed for species identification, purity and germination. Seed tested and found to be less than 10</w:t>
      </w:r>
      <w:r w:rsidR="004B5CDF">
        <w:rPr>
          <w:rFonts w:ascii="Arial" w:hAnsi="Arial" w:cs="Arial"/>
        </w:rPr>
        <w:t xml:space="preserve"> percent</w:t>
      </w:r>
      <w:r w:rsidRPr="001E4D0B">
        <w:rPr>
          <w:rFonts w:ascii="Arial" w:hAnsi="Arial" w:cs="Arial"/>
        </w:rPr>
        <w:t xml:space="preserve"> of </w:t>
      </w:r>
      <w:r w:rsidR="00E955BD">
        <w:rPr>
          <w:rFonts w:ascii="Arial" w:hAnsi="Arial" w:cs="Arial"/>
        </w:rPr>
        <w:t xml:space="preserve">the labeled </w:t>
      </w:r>
      <w:r w:rsidRPr="001E4D0B">
        <w:rPr>
          <w:rFonts w:ascii="Arial" w:hAnsi="Arial" w:cs="Arial"/>
        </w:rPr>
        <w:t xml:space="preserve">certified PLS and different than the specified species </w:t>
      </w:r>
      <w:r>
        <w:rPr>
          <w:rFonts w:ascii="Arial" w:hAnsi="Arial" w:cs="Arial"/>
        </w:rPr>
        <w:t>will</w:t>
      </w:r>
      <w:r w:rsidRPr="001E4D0B">
        <w:rPr>
          <w:rFonts w:ascii="Arial" w:hAnsi="Arial" w:cs="Arial"/>
        </w:rPr>
        <w:t xml:space="preserve"> not be accepted. Seed which has become wet, moldy, or damaged in transit or in</w:t>
      </w:r>
      <w:r>
        <w:rPr>
          <w:rFonts w:ascii="Arial" w:hAnsi="Arial" w:cs="Arial"/>
        </w:rPr>
        <w:t xml:space="preserve"> </w:t>
      </w:r>
      <w:r w:rsidRPr="001E4D0B">
        <w:rPr>
          <w:rFonts w:ascii="Arial" w:hAnsi="Arial" w:cs="Arial"/>
        </w:rPr>
        <w:t>storage will not be accepted.</w:t>
      </w:r>
    </w:p>
    <w:sectPr w:rsidR="001E4D0B" w:rsidRPr="008C3EEC"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F4" w:rsidRDefault="00A013F4" w:rsidP="00F878BD">
      <w:r>
        <w:separator/>
      </w:r>
    </w:p>
  </w:endnote>
  <w:endnote w:type="continuationSeparator" w:id="0">
    <w:p w:rsidR="00A013F4" w:rsidRDefault="00A013F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F4" w:rsidRDefault="00A013F4" w:rsidP="00F878BD">
      <w:r>
        <w:separator/>
      </w:r>
    </w:p>
  </w:footnote>
  <w:footnote w:type="continuationSeparator" w:id="0">
    <w:p w:rsidR="00A013F4" w:rsidRDefault="00A013F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4727264"/>
    <w:multiLevelType w:val="hybridMultilevel"/>
    <w:tmpl w:val="69647BE4"/>
    <w:lvl w:ilvl="0" w:tplc="59A443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C3F85"/>
    <w:rsid w:val="001D3F86"/>
    <w:rsid w:val="001E4D0B"/>
    <w:rsid w:val="003C3F1C"/>
    <w:rsid w:val="00413D28"/>
    <w:rsid w:val="004204D6"/>
    <w:rsid w:val="00441D2F"/>
    <w:rsid w:val="004B09DE"/>
    <w:rsid w:val="004B5CDF"/>
    <w:rsid w:val="0056039E"/>
    <w:rsid w:val="00572D1D"/>
    <w:rsid w:val="00661C48"/>
    <w:rsid w:val="00726A77"/>
    <w:rsid w:val="007735BF"/>
    <w:rsid w:val="00774D38"/>
    <w:rsid w:val="007759C3"/>
    <w:rsid w:val="007854AB"/>
    <w:rsid w:val="007C28BD"/>
    <w:rsid w:val="007D401C"/>
    <w:rsid w:val="00814549"/>
    <w:rsid w:val="00870736"/>
    <w:rsid w:val="00893195"/>
    <w:rsid w:val="008C3EEC"/>
    <w:rsid w:val="008D4DE9"/>
    <w:rsid w:val="00973DFA"/>
    <w:rsid w:val="00987248"/>
    <w:rsid w:val="009F3FE4"/>
    <w:rsid w:val="00A013F4"/>
    <w:rsid w:val="00A14275"/>
    <w:rsid w:val="00A73269"/>
    <w:rsid w:val="00A744B6"/>
    <w:rsid w:val="00A76618"/>
    <w:rsid w:val="00A92397"/>
    <w:rsid w:val="00AA36CC"/>
    <w:rsid w:val="00AC7AF4"/>
    <w:rsid w:val="00B03922"/>
    <w:rsid w:val="00B25927"/>
    <w:rsid w:val="00B91FF1"/>
    <w:rsid w:val="00D16104"/>
    <w:rsid w:val="00D222D5"/>
    <w:rsid w:val="00DE7DCD"/>
    <w:rsid w:val="00E647BB"/>
    <w:rsid w:val="00E85CC9"/>
    <w:rsid w:val="00E955BD"/>
    <w:rsid w:val="00EA7A41"/>
    <w:rsid w:val="00EF1243"/>
    <w:rsid w:val="00F605A4"/>
    <w:rsid w:val="00F878BD"/>
    <w:rsid w:val="00FA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BalloonText">
    <w:name w:val="Balloon Text"/>
    <w:basedOn w:val="Normal"/>
    <w:link w:val="BalloonTextChar"/>
    <w:rsid w:val="004B5CDF"/>
    <w:rPr>
      <w:rFonts w:ascii="Tahoma" w:hAnsi="Tahoma" w:cs="Tahoma"/>
      <w:sz w:val="16"/>
      <w:szCs w:val="16"/>
    </w:rPr>
  </w:style>
  <w:style w:type="character" w:customStyle="1" w:styleId="BalloonTextChar">
    <w:name w:val="Balloon Text Char"/>
    <w:link w:val="BalloonText"/>
    <w:rsid w:val="004B5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2012-04-24T20:26:00Z</dcterms:created>
  <dcterms:modified xsi:type="dcterms:W3CDTF">2012-04-24T20:26:00Z</dcterms:modified>
</cp:coreProperties>
</file>