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9C449" w14:textId="03E6C6B1" w:rsidR="00942FFB" w:rsidRDefault="00942FFB" w:rsidP="00942F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December 18, </w:t>
      </w:r>
      <w:r>
        <w:rPr>
          <w:rFonts w:ascii="Arial" w:hAnsi="Arial" w:cs="Arial"/>
          <w:sz w:val="28"/>
          <w:szCs w:val="28"/>
        </w:rPr>
        <w:t>2015</w:t>
      </w:r>
    </w:p>
    <w:p w14:paraId="654BF97C" w14:textId="77777777" w:rsidR="00942FFB" w:rsidRDefault="00942FFB" w:rsidP="00942F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32B83E18" w14:textId="77777777" w:rsidR="00942FFB" w:rsidRPr="00AC163C" w:rsidRDefault="00942FFB" w:rsidP="00942FFB">
      <w:pPr>
        <w:jc w:val="center"/>
        <w:rPr>
          <w:rFonts w:ascii="Arial" w:hAnsi="Arial" w:cs="Arial"/>
          <w:sz w:val="28"/>
          <w:szCs w:val="28"/>
        </w:rPr>
      </w:pPr>
      <w:r w:rsidRPr="00AC163C">
        <w:rPr>
          <w:rFonts w:ascii="Arial" w:hAnsi="Arial" w:cs="Arial"/>
          <w:sz w:val="28"/>
          <w:szCs w:val="28"/>
        </w:rPr>
        <w:t>REVISION OF SECTIONS 206 AND 601</w:t>
      </w:r>
    </w:p>
    <w:p w14:paraId="6132F722" w14:textId="77777777" w:rsidR="00942FFB" w:rsidRPr="00AC163C" w:rsidRDefault="00942FFB" w:rsidP="00942FFB">
      <w:pPr>
        <w:jc w:val="center"/>
        <w:rPr>
          <w:rFonts w:ascii="Arial" w:hAnsi="Arial" w:cs="Arial"/>
          <w:sz w:val="28"/>
          <w:szCs w:val="28"/>
        </w:rPr>
      </w:pPr>
      <w:r w:rsidRPr="00AC163C">
        <w:rPr>
          <w:rFonts w:ascii="Arial" w:hAnsi="Arial" w:cs="Arial"/>
          <w:sz w:val="28"/>
          <w:szCs w:val="28"/>
        </w:rPr>
        <w:t xml:space="preserve">MATURITY METER AND CONCRETE </w:t>
      </w:r>
    </w:p>
    <w:p w14:paraId="7B3FBA13" w14:textId="77777777" w:rsidR="00942FFB" w:rsidRPr="00AC163C" w:rsidRDefault="00942FFB" w:rsidP="00942FFB">
      <w:pPr>
        <w:jc w:val="center"/>
        <w:rPr>
          <w:rFonts w:ascii="Arial" w:hAnsi="Arial" w:cs="Arial"/>
          <w:sz w:val="28"/>
          <w:szCs w:val="28"/>
        </w:rPr>
      </w:pPr>
      <w:r w:rsidRPr="00AC163C">
        <w:rPr>
          <w:rFonts w:ascii="Arial" w:hAnsi="Arial" w:cs="Arial"/>
          <w:sz w:val="28"/>
          <w:szCs w:val="28"/>
        </w:rPr>
        <w:t>FORM AND FALSEWORK REMOVAL</w:t>
      </w:r>
    </w:p>
    <w:p w14:paraId="4ED4B637" w14:textId="77777777" w:rsidR="00942FFB" w:rsidRDefault="00942FFB" w:rsidP="00942F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15F4CD2" w14:textId="77777777" w:rsidR="00942FFB" w:rsidRDefault="00942FFB" w:rsidP="00942F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50130342" w14:textId="77777777" w:rsidR="00942FFB" w:rsidRDefault="00942FFB" w:rsidP="00942F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470D532" w14:textId="77777777" w:rsidR="00942FFB" w:rsidRDefault="00942FFB" w:rsidP="00942F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AF86F3" w14:textId="77777777" w:rsidR="00942FFB" w:rsidRDefault="00942FFB" w:rsidP="00942F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w:t>
      </w:r>
      <w:proofErr w:type="spellStart"/>
      <w:r>
        <w:rPr>
          <w:sz w:val="28"/>
          <w:szCs w:val="28"/>
        </w:rPr>
        <w:t>CDOT’s</w:t>
      </w:r>
      <w:proofErr w:type="spellEnd"/>
      <w:r>
        <w:rPr>
          <w:sz w:val="28"/>
          <w:szCs w:val="28"/>
        </w:rPr>
        <w:t xml:space="preserve"> </w:t>
      </w:r>
      <w:r>
        <w:rPr>
          <w:i/>
          <w:iCs/>
          <w:sz w:val="28"/>
          <w:szCs w:val="28"/>
        </w:rPr>
        <w:t>Standard Specifications for Road and Bridge Construction.</w:t>
      </w:r>
      <w:r>
        <w:rPr>
          <w:sz w:val="28"/>
          <w:szCs w:val="28"/>
        </w:rPr>
        <w:t xml:space="preserve">  It has gone through a formal review and approval process and </w:t>
      </w:r>
      <w:proofErr w:type="gramStart"/>
      <w:r>
        <w:rPr>
          <w:sz w:val="28"/>
          <w:szCs w:val="28"/>
        </w:rPr>
        <w:t>has been issued</w:t>
      </w:r>
      <w:proofErr w:type="gramEnd"/>
      <w:r>
        <w:rPr>
          <w:sz w:val="28"/>
          <w:szCs w:val="28"/>
        </w:rPr>
        <w:t xml:space="preserve"> by </w:t>
      </w:r>
      <w:proofErr w:type="spellStart"/>
      <w:r>
        <w:rPr>
          <w:sz w:val="28"/>
          <w:szCs w:val="28"/>
        </w:rPr>
        <w:t>CDOT’s</w:t>
      </w:r>
      <w:proofErr w:type="spellEnd"/>
      <w:r>
        <w:rPr>
          <w:sz w:val="28"/>
          <w:szCs w:val="28"/>
        </w:rPr>
        <w:t xml:space="preserve"> Project Development Branch with formal instructions for its use on </w:t>
      </w:r>
      <w:proofErr w:type="spellStart"/>
      <w:r>
        <w:rPr>
          <w:sz w:val="28"/>
          <w:szCs w:val="28"/>
        </w:rPr>
        <w:t>CDOT</w:t>
      </w:r>
      <w:proofErr w:type="spellEnd"/>
      <w:r>
        <w:rPr>
          <w:sz w:val="28"/>
          <w:szCs w:val="28"/>
        </w:rPr>
        <w:t xml:space="preserve"> construction projects.  It is to </w:t>
      </w:r>
      <w:proofErr w:type="gramStart"/>
      <w:r>
        <w:rPr>
          <w:sz w:val="28"/>
          <w:szCs w:val="28"/>
        </w:rPr>
        <w:t>be used</w:t>
      </w:r>
      <w:proofErr w:type="gramEnd"/>
      <w:r>
        <w:rPr>
          <w:sz w:val="28"/>
          <w:szCs w:val="28"/>
        </w:rPr>
        <w:t xml:space="preserve"> as written without change.  Do not use modified versions of this special provision on </w:t>
      </w:r>
      <w:proofErr w:type="spellStart"/>
      <w:r>
        <w:rPr>
          <w:sz w:val="28"/>
          <w:szCs w:val="28"/>
        </w:rPr>
        <w:t>CDOT</w:t>
      </w:r>
      <w:proofErr w:type="spellEnd"/>
      <w:r>
        <w:rPr>
          <w:sz w:val="28"/>
          <w:szCs w:val="28"/>
        </w:rPr>
        <w:t xml:space="preserve"> construction projects, and do not use this special provision on </w:t>
      </w:r>
      <w:proofErr w:type="spellStart"/>
      <w:r>
        <w:rPr>
          <w:sz w:val="28"/>
          <w:szCs w:val="28"/>
        </w:rPr>
        <w:t>CDOT</w:t>
      </w:r>
      <w:proofErr w:type="spellEnd"/>
      <w:r>
        <w:rPr>
          <w:sz w:val="28"/>
          <w:szCs w:val="28"/>
        </w:rPr>
        <w:t xml:space="preserve"> projects in a manner other than that specified in the instructions unless such use </w:t>
      </w:r>
      <w:proofErr w:type="gramStart"/>
      <w:r>
        <w:rPr>
          <w:sz w:val="28"/>
          <w:szCs w:val="28"/>
        </w:rPr>
        <w:t>is first approved</w:t>
      </w:r>
      <w:proofErr w:type="gramEnd"/>
      <w:r>
        <w:rPr>
          <w:sz w:val="28"/>
          <w:szCs w:val="28"/>
        </w:rPr>
        <w:t xml:space="preserve"> by </w:t>
      </w:r>
      <w:proofErr w:type="spellStart"/>
      <w:r>
        <w:rPr>
          <w:sz w:val="28"/>
          <w:szCs w:val="28"/>
        </w:rPr>
        <w:t>CDOT’s</w:t>
      </w:r>
      <w:proofErr w:type="spellEnd"/>
      <w:r>
        <w:rPr>
          <w:sz w:val="28"/>
          <w:szCs w:val="28"/>
        </w:rPr>
        <w:t xml:space="preserve"> Standards and Specifications Unit.  The instructions for use on </w:t>
      </w:r>
      <w:proofErr w:type="spellStart"/>
      <w:r>
        <w:rPr>
          <w:sz w:val="28"/>
          <w:szCs w:val="28"/>
        </w:rPr>
        <w:t>CDOT</w:t>
      </w:r>
      <w:proofErr w:type="spellEnd"/>
      <w:r>
        <w:rPr>
          <w:sz w:val="28"/>
          <w:szCs w:val="28"/>
        </w:rPr>
        <w:t xml:space="preserve"> construction projects appear below.</w:t>
      </w:r>
    </w:p>
    <w:p w14:paraId="23D9036D" w14:textId="77777777" w:rsidR="00942FFB" w:rsidRDefault="00942FFB" w:rsidP="00942F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7653CD8" w14:textId="77777777" w:rsidR="00942FFB" w:rsidRDefault="00942FFB" w:rsidP="00942F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w:t>
      </w:r>
      <w:proofErr w:type="gramStart"/>
      <w:r>
        <w:rPr>
          <w:sz w:val="28"/>
          <w:szCs w:val="28"/>
        </w:rPr>
        <w:t xml:space="preserve">agencies which use the </w:t>
      </w:r>
      <w:r>
        <w:rPr>
          <w:i/>
          <w:iCs/>
          <w:sz w:val="28"/>
          <w:szCs w:val="28"/>
        </w:rPr>
        <w:t>Standard Specifications for Road and Bridge Construction</w:t>
      </w:r>
      <w:r>
        <w:rPr>
          <w:sz w:val="28"/>
          <w:szCs w:val="28"/>
        </w:rPr>
        <w:t xml:space="preserve"> to administer construction projects</w:t>
      </w:r>
      <w:proofErr w:type="gramEnd"/>
      <w:r>
        <w:rPr>
          <w:sz w:val="28"/>
          <w:szCs w:val="28"/>
        </w:rPr>
        <w:t xml:space="preserve"> may use this special provision as appropriate and at their own risk.</w:t>
      </w:r>
    </w:p>
    <w:p w14:paraId="61DC18E9" w14:textId="77777777" w:rsidR="00942FFB" w:rsidRDefault="00942FFB" w:rsidP="00942F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3B498CE" w14:textId="77777777" w:rsidR="00942FFB" w:rsidRDefault="00942FFB" w:rsidP="00942F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w:t>
      </w:r>
      <w:proofErr w:type="spellStart"/>
      <w:r>
        <w:rPr>
          <w:rFonts w:ascii="Photina" w:hAnsi="Photina" w:cs="Photina"/>
          <w:b/>
          <w:bCs/>
          <w:color w:val="800000"/>
          <w:sz w:val="28"/>
          <w:szCs w:val="28"/>
        </w:rPr>
        <w:t>CDOT</w:t>
      </w:r>
      <w:proofErr w:type="spellEnd"/>
      <w:r>
        <w:rPr>
          <w:rFonts w:ascii="Photina" w:hAnsi="Photina" w:cs="Photina"/>
          <w:b/>
          <w:bCs/>
          <w:color w:val="800000"/>
          <w:sz w:val="28"/>
          <w:szCs w:val="28"/>
        </w:rPr>
        <w:t xml:space="preserve"> construction projects:  </w:t>
      </w:r>
    </w:p>
    <w:p w14:paraId="525701D5" w14:textId="77777777" w:rsidR="00942FFB" w:rsidRDefault="00942FFB" w:rsidP="00942F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E130449" w14:textId="4E1975A9" w:rsidR="00FD04AF" w:rsidRDefault="00797321">
      <w:pPr>
        <w:rPr>
          <w:sz w:val="28"/>
          <w:szCs w:val="28"/>
        </w:rPr>
      </w:pPr>
      <w:r>
        <w:rPr>
          <w:sz w:val="28"/>
          <w:szCs w:val="28"/>
        </w:rPr>
        <w:t>U</w:t>
      </w:r>
      <w:r w:rsidRPr="00797321">
        <w:rPr>
          <w:sz w:val="28"/>
          <w:szCs w:val="28"/>
        </w:rPr>
        <w:t>se on projects having any type of concrete construction</w:t>
      </w:r>
      <w:r>
        <w:rPr>
          <w:sz w:val="28"/>
          <w:szCs w:val="28"/>
        </w:rPr>
        <w:t>.</w:t>
      </w:r>
      <w:r w:rsidR="00FD04AF">
        <w:rPr>
          <w:sz w:val="28"/>
          <w:szCs w:val="28"/>
        </w:rPr>
        <w:br w:type="page"/>
      </w:r>
    </w:p>
    <w:p w14:paraId="498787D2" w14:textId="6F72697D" w:rsidR="00F35118" w:rsidRDefault="00F35118" w:rsidP="005B26A6">
      <w:pPr>
        <w:jc w:val="center"/>
        <w:rPr>
          <w:rFonts w:ascii="Arial" w:hAnsi="Arial" w:cs="Arial"/>
        </w:rPr>
      </w:pPr>
      <w:r>
        <w:rPr>
          <w:rFonts w:ascii="Arial" w:hAnsi="Arial" w:cs="Arial"/>
        </w:rPr>
        <w:lastRenderedPageBreak/>
        <w:t>1</w:t>
      </w:r>
    </w:p>
    <w:p w14:paraId="75A4EAEE" w14:textId="77777777" w:rsidR="005B26A6" w:rsidRDefault="005B26A6" w:rsidP="005B26A6">
      <w:pPr>
        <w:jc w:val="center"/>
        <w:rPr>
          <w:rFonts w:ascii="Arial" w:hAnsi="Arial" w:cs="Arial"/>
        </w:rPr>
      </w:pPr>
      <w:r>
        <w:rPr>
          <w:rFonts w:ascii="Arial" w:hAnsi="Arial" w:cs="Arial"/>
        </w:rPr>
        <w:t>REVISION OF SECTIONS 206 AND 601</w:t>
      </w:r>
    </w:p>
    <w:p w14:paraId="52D5937D" w14:textId="77777777" w:rsidR="005B26A6" w:rsidRDefault="005B26A6" w:rsidP="005B26A6">
      <w:pPr>
        <w:jc w:val="center"/>
        <w:rPr>
          <w:rFonts w:ascii="Arial" w:hAnsi="Arial" w:cs="Arial"/>
        </w:rPr>
      </w:pPr>
      <w:r>
        <w:rPr>
          <w:rFonts w:ascii="Arial" w:hAnsi="Arial" w:cs="Arial"/>
        </w:rPr>
        <w:t>MATURITY METER AND CONCRETE</w:t>
      </w:r>
    </w:p>
    <w:p w14:paraId="6687F2F5" w14:textId="77777777" w:rsidR="005B26A6" w:rsidRDefault="005B26A6" w:rsidP="005B26A6">
      <w:pPr>
        <w:jc w:val="center"/>
        <w:rPr>
          <w:rFonts w:ascii="Arial" w:hAnsi="Arial" w:cs="Arial"/>
        </w:rPr>
      </w:pPr>
      <w:r>
        <w:rPr>
          <w:rFonts w:ascii="Arial" w:hAnsi="Arial" w:cs="Arial"/>
        </w:rPr>
        <w:t>FORM AND FALSEWORK REMOVAL</w:t>
      </w:r>
    </w:p>
    <w:p w14:paraId="17FE782E" w14:textId="77777777" w:rsidR="005B26A6" w:rsidRDefault="005B26A6" w:rsidP="005B26A6">
      <w:pPr>
        <w:jc w:val="center"/>
        <w:rPr>
          <w:rFonts w:ascii="Arial" w:hAnsi="Arial" w:cs="Arial"/>
        </w:rPr>
      </w:pPr>
    </w:p>
    <w:p w14:paraId="766C095E" w14:textId="4EBEBEBD" w:rsidR="0061554B" w:rsidRDefault="008C7C6D" w:rsidP="0061554B">
      <w:pPr>
        <w:rPr>
          <w:rFonts w:ascii="Arial" w:hAnsi="Arial" w:cs="Arial"/>
        </w:rPr>
      </w:pPr>
      <w:r>
        <w:rPr>
          <w:rFonts w:ascii="Arial" w:hAnsi="Arial" w:cs="Arial"/>
        </w:rPr>
        <w:t>Sections</w:t>
      </w:r>
      <w:r w:rsidR="0061554B">
        <w:rPr>
          <w:rFonts w:ascii="Arial" w:hAnsi="Arial" w:cs="Arial"/>
        </w:rPr>
        <w:t xml:space="preserve"> 206 and 601 of the Standard Specifications </w:t>
      </w:r>
      <w:proofErr w:type="gramStart"/>
      <w:r w:rsidR="0061554B">
        <w:rPr>
          <w:rFonts w:ascii="Arial" w:hAnsi="Arial" w:cs="Arial"/>
        </w:rPr>
        <w:t>are hereby revised</w:t>
      </w:r>
      <w:proofErr w:type="gramEnd"/>
      <w:r w:rsidR="0061554B">
        <w:rPr>
          <w:rFonts w:ascii="Arial" w:hAnsi="Arial" w:cs="Arial"/>
        </w:rPr>
        <w:t xml:space="preserve"> for this project as follows:</w:t>
      </w:r>
    </w:p>
    <w:p w14:paraId="29B05416" w14:textId="77777777" w:rsidR="008C7C6D" w:rsidRDefault="008C7C6D" w:rsidP="0061554B">
      <w:pPr>
        <w:rPr>
          <w:rFonts w:ascii="Arial" w:hAnsi="Arial" w:cs="Arial"/>
        </w:rPr>
      </w:pPr>
    </w:p>
    <w:p w14:paraId="6C968A0F" w14:textId="77777777" w:rsidR="00A403B4" w:rsidRPr="00C341FB" w:rsidRDefault="00A403B4" w:rsidP="00A403B4">
      <w:pPr>
        <w:rPr>
          <w:rFonts w:ascii="Arial" w:hAnsi="Arial" w:cs="Arial"/>
        </w:rPr>
      </w:pPr>
      <w:r w:rsidRPr="00C341FB">
        <w:rPr>
          <w:rFonts w:ascii="Arial" w:hAnsi="Arial" w:cs="Arial"/>
        </w:rPr>
        <w:t>In subsection 206.03, delete the ninth paragraph and replace with the following:</w:t>
      </w:r>
    </w:p>
    <w:p w14:paraId="663B58E2" w14:textId="77777777" w:rsidR="00A403B4" w:rsidRDefault="00A403B4" w:rsidP="00A403B4"/>
    <w:p w14:paraId="0DCDC4A0" w14:textId="77777777" w:rsidR="00A403B4" w:rsidRDefault="00A403B4" w:rsidP="00A403B4">
      <w:pPr>
        <w:rPr>
          <w:rFonts w:ascii="Arial" w:hAnsi="Arial" w:cs="Arial"/>
        </w:rPr>
      </w:pPr>
      <w:r w:rsidRPr="008C2BE9">
        <w:rPr>
          <w:rFonts w:ascii="Arial" w:hAnsi="Arial" w:cs="Arial"/>
        </w:rPr>
        <w:t>Backfill material shall not be deposited against newly constructed masonry or concrete structures</w:t>
      </w:r>
      <w:r>
        <w:rPr>
          <w:rFonts w:ascii="Arial" w:hAnsi="Arial" w:cs="Arial"/>
        </w:rPr>
        <w:t>,</w:t>
      </w:r>
      <w:r w:rsidRPr="008C2BE9">
        <w:rPr>
          <w:rFonts w:ascii="Arial" w:hAnsi="Arial" w:cs="Arial"/>
        </w:rPr>
        <w:t xml:space="preserve"> until the concrete has developed a compressive strength of 0.8</w:t>
      </w:r>
      <w:r>
        <w:rPr>
          <w:rFonts w:ascii="Arial" w:hAnsi="Arial" w:cs="Arial"/>
        </w:rPr>
        <w:t xml:space="preserve"> </w:t>
      </w:r>
      <w:r w:rsidRPr="008C2BE9">
        <w:rPr>
          <w:rFonts w:ascii="Arial" w:hAnsi="Arial" w:cs="Arial"/>
        </w:rPr>
        <w:t>f 'c</w:t>
      </w:r>
      <w:r>
        <w:rPr>
          <w:rFonts w:ascii="Arial" w:hAnsi="Arial" w:cs="Arial"/>
        </w:rPr>
        <w:t>, except in cases where the structures support lateral earth pressure.    Concrete compressive strength for structures supporting lateral earth pressure shall conform to subsection 601.12 (o).</w:t>
      </w:r>
      <w:r w:rsidRPr="003E491F">
        <w:t xml:space="preserve"> </w:t>
      </w:r>
      <w:r>
        <w:t xml:space="preserve"> </w:t>
      </w:r>
      <w:r w:rsidRPr="003E491F">
        <w:rPr>
          <w:rFonts w:ascii="Arial" w:hAnsi="Arial" w:cs="Arial"/>
        </w:rPr>
        <w:t>Concrete compressive strength shall be determined by maturity meters.</w:t>
      </w:r>
    </w:p>
    <w:p w14:paraId="29FCDE88" w14:textId="77777777" w:rsidR="008C7C6D" w:rsidRDefault="008C7C6D" w:rsidP="008C7C6D">
      <w:pPr>
        <w:rPr>
          <w:rFonts w:ascii="Arial" w:hAnsi="Arial" w:cs="Arial"/>
        </w:rPr>
      </w:pPr>
    </w:p>
    <w:p w14:paraId="64F1C7EB" w14:textId="77777777" w:rsidR="008C7C6D" w:rsidRDefault="008C7C6D" w:rsidP="008C7C6D">
      <w:pPr>
        <w:autoSpaceDE w:val="0"/>
        <w:autoSpaceDN w:val="0"/>
        <w:adjustRightInd w:val="0"/>
        <w:rPr>
          <w:rFonts w:ascii="Arial" w:hAnsi="Arial" w:cs="Arial"/>
          <w:bCs/>
        </w:rPr>
      </w:pPr>
      <w:r>
        <w:rPr>
          <w:rFonts w:ascii="Arial" w:hAnsi="Arial" w:cs="Arial"/>
          <w:bCs/>
        </w:rPr>
        <w:t>In subsection 601.09, delete</w:t>
      </w:r>
      <w:r w:rsidRPr="006C0EBD">
        <w:rPr>
          <w:rFonts w:ascii="Arial" w:hAnsi="Arial" w:cs="Arial"/>
          <w:bCs/>
        </w:rPr>
        <w:t xml:space="preserve"> </w:t>
      </w:r>
      <w:r>
        <w:rPr>
          <w:rFonts w:ascii="Arial" w:hAnsi="Arial" w:cs="Arial"/>
          <w:bCs/>
        </w:rPr>
        <w:t>(h)</w:t>
      </w:r>
      <w:r w:rsidRPr="006C0EBD">
        <w:rPr>
          <w:rFonts w:ascii="Arial" w:hAnsi="Arial" w:cs="Arial"/>
          <w:bCs/>
        </w:rPr>
        <w:t xml:space="preserve"> and replace with the following:</w:t>
      </w:r>
    </w:p>
    <w:p w14:paraId="2A8F6B46" w14:textId="77777777" w:rsidR="008C7C6D" w:rsidRDefault="008C7C6D" w:rsidP="008C7C6D">
      <w:pPr>
        <w:rPr>
          <w:rFonts w:ascii="Arial" w:hAnsi="Arial" w:cs="Arial"/>
        </w:rPr>
      </w:pPr>
    </w:p>
    <w:p w14:paraId="5B131B4B" w14:textId="77777777" w:rsidR="008C7C6D" w:rsidRPr="004C6BB9" w:rsidRDefault="008C7C6D" w:rsidP="008C7C6D">
      <w:pPr>
        <w:autoSpaceDE w:val="0"/>
        <w:autoSpaceDN w:val="0"/>
        <w:adjustRightInd w:val="0"/>
        <w:rPr>
          <w:rFonts w:ascii="Arial" w:hAnsi="Arial" w:cs="Arial"/>
        </w:rPr>
      </w:pPr>
      <w:r w:rsidRPr="004C6BB9">
        <w:rPr>
          <w:rFonts w:ascii="Arial" w:hAnsi="Arial" w:cs="Arial"/>
        </w:rPr>
        <w:t xml:space="preserve">(h) </w:t>
      </w:r>
      <w:r w:rsidRPr="004C6BB9">
        <w:rPr>
          <w:rFonts w:ascii="Arial" w:hAnsi="Arial" w:cs="Arial"/>
          <w:i/>
        </w:rPr>
        <w:t>Removal of Forms</w:t>
      </w:r>
      <w:r w:rsidRPr="004C6BB9">
        <w:rPr>
          <w:rFonts w:ascii="Arial" w:hAnsi="Arial" w:cs="Arial"/>
        </w:rPr>
        <w:t>.  The forms for any portion of the structure shall not be removed until the concrete is strong enough to withstand damage when the forms are removed.</w:t>
      </w:r>
    </w:p>
    <w:p w14:paraId="070AF54D" w14:textId="77777777" w:rsidR="008C7C6D" w:rsidRPr="004C6BB9" w:rsidRDefault="008C7C6D" w:rsidP="008C7C6D">
      <w:pPr>
        <w:autoSpaceDE w:val="0"/>
        <w:autoSpaceDN w:val="0"/>
        <w:adjustRightInd w:val="0"/>
        <w:rPr>
          <w:rFonts w:ascii="Arial" w:hAnsi="Arial" w:cs="Arial"/>
        </w:rPr>
      </w:pPr>
    </w:p>
    <w:p w14:paraId="4A713169" w14:textId="77777777" w:rsidR="008C7C6D" w:rsidRPr="004C6BB9" w:rsidRDefault="008C7C6D" w:rsidP="008C7C6D">
      <w:pPr>
        <w:autoSpaceDE w:val="0"/>
        <w:autoSpaceDN w:val="0"/>
        <w:adjustRightInd w:val="0"/>
        <w:rPr>
          <w:rFonts w:ascii="Arial" w:hAnsi="Arial" w:cs="Arial"/>
        </w:rPr>
      </w:pPr>
      <w:r w:rsidRPr="004C6BB9">
        <w:rPr>
          <w:rFonts w:ascii="Arial" w:hAnsi="Arial" w:cs="Arial"/>
        </w:rPr>
        <w:t xml:space="preserve">Unless specified in the plans, forms shall remain in place for members that resist dead load bending until concrete has reached a </w:t>
      </w:r>
      <w:r w:rsidRPr="002441DC">
        <w:rPr>
          <w:rFonts w:ascii="Arial" w:eastAsia="Calibri" w:hAnsi="Arial" w:cs="Arial"/>
        </w:rPr>
        <w:t xml:space="preserve">compressive strength of at least 80 percent of the required 28 day strength, 0.80f’c.  </w:t>
      </w:r>
      <w:r w:rsidRPr="004C6BB9">
        <w:rPr>
          <w:rFonts w:ascii="Arial" w:hAnsi="Arial" w:cs="Arial"/>
        </w:rPr>
        <w:t xml:space="preserve">Forms for columns shall remain in place until concrete has reached a </w:t>
      </w:r>
      <w:r w:rsidRPr="002441DC">
        <w:rPr>
          <w:rFonts w:ascii="Arial" w:eastAsia="Calibri" w:hAnsi="Arial" w:cs="Arial"/>
        </w:rPr>
        <w:t>compressive strength of at least 1,000 psi</w:t>
      </w:r>
      <w:r w:rsidRPr="004C6BB9">
        <w:rPr>
          <w:rFonts w:ascii="Arial" w:hAnsi="Arial" w:cs="Arial"/>
        </w:rPr>
        <w:t xml:space="preserve">.  Forms for sides of beams, walls or other members that do not resist dead load bending shall remain in place until concrete has reached a </w:t>
      </w:r>
      <w:r w:rsidRPr="002441DC">
        <w:rPr>
          <w:rFonts w:ascii="Arial" w:eastAsia="Calibri" w:hAnsi="Arial" w:cs="Arial"/>
        </w:rPr>
        <w:t>compressive strength of at least 500 psi.</w:t>
      </w:r>
    </w:p>
    <w:p w14:paraId="738169F3" w14:textId="77777777" w:rsidR="008C7C6D" w:rsidRPr="004C6BB9" w:rsidRDefault="008C7C6D" w:rsidP="008C7C6D">
      <w:pPr>
        <w:autoSpaceDE w:val="0"/>
        <w:autoSpaceDN w:val="0"/>
        <w:adjustRightInd w:val="0"/>
        <w:rPr>
          <w:rFonts w:ascii="Arial" w:hAnsi="Arial" w:cs="Arial"/>
        </w:rPr>
      </w:pPr>
    </w:p>
    <w:p w14:paraId="46CA8331" w14:textId="77777777" w:rsidR="008C7C6D" w:rsidRPr="004C6BB9" w:rsidRDefault="008C7C6D" w:rsidP="008C7C6D">
      <w:pPr>
        <w:autoSpaceDE w:val="0"/>
        <w:autoSpaceDN w:val="0"/>
        <w:adjustRightInd w:val="0"/>
        <w:rPr>
          <w:rFonts w:ascii="Arial" w:hAnsi="Arial" w:cs="Arial"/>
        </w:rPr>
      </w:pPr>
      <w:r w:rsidRPr="002441DC">
        <w:rPr>
          <w:rFonts w:ascii="Arial" w:eastAsia="Calibri" w:hAnsi="Arial" w:cs="Arial"/>
        </w:rPr>
        <w:t xml:space="preserve">Forms and supports for cast-in-place concrete box culverts (CBCs) shall not be removed until the concrete compressive strength exceeds 0.6 </w:t>
      </w:r>
      <w:r w:rsidRPr="004C6BB9">
        <w:rPr>
          <w:rFonts w:ascii="Arial" w:hAnsi="Arial" w:cs="Arial"/>
          <w:i/>
          <w:iCs/>
        </w:rPr>
        <w:t>f</w:t>
      </w:r>
      <w:r w:rsidRPr="004C6BB9">
        <w:rPr>
          <w:rFonts w:ascii="Arial" w:hAnsi="Arial" w:cs="Arial"/>
          <w:i/>
          <w:iCs/>
          <w:vertAlign w:val="subscript"/>
        </w:rPr>
        <w:t>c</w:t>
      </w:r>
      <w:r w:rsidRPr="004C6BB9">
        <w:rPr>
          <w:rFonts w:ascii="Arial" w:hAnsi="Arial" w:cs="Arial"/>
        </w:rPr>
        <w:t>′</w:t>
      </w:r>
      <w:r w:rsidRPr="002441DC">
        <w:rPr>
          <w:rFonts w:ascii="Arial" w:eastAsia="Calibri" w:hAnsi="Arial" w:cs="Arial"/>
        </w:rPr>
        <w:t xml:space="preserve"> for CBCs with spans up to and including 12 feet, and 0.67 </w:t>
      </w:r>
      <w:r w:rsidRPr="004C6BB9">
        <w:rPr>
          <w:rFonts w:ascii="Arial" w:hAnsi="Arial" w:cs="Arial"/>
          <w:i/>
          <w:iCs/>
        </w:rPr>
        <w:t>f</w:t>
      </w:r>
      <w:r w:rsidRPr="004C6BB9">
        <w:rPr>
          <w:rFonts w:ascii="Arial" w:hAnsi="Arial" w:cs="Arial"/>
          <w:i/>
          <w:iCs/>
          <w:vertAlign w:val="subscript"/>
        </w:rPr>
        <w:t>c</w:t>
      </w:r>
      <w:r w:rsidRPr="004C6BB9">
        <w:rPr>
          <w:rFonts w:ascii="Arial" w:hAnsi="Arial" w:cs="Arial"/>
        </w:rPr>
        <w:t xml:space="preserve">′ </w:t>
      </w:r>
      <w:r w:rsidRPr="002441DC">
        <w:rPr>
          <w:rFonts w:ascii="Arial" w:eastAsia="Calibri" w:hAnsi="Arial" w:cs="Arial"/>
        </w:rPr>
        <w:t>for CBCs with spans exceeding 12 feet but not larger than 20 feet. Forms for CBCs with spans larger than 20 feet shall not be re</w:t>
      </w:r>
      <w:r>
        <w:rPr>
          <w:rFonts w:ascii="Arial" w:eastAsia="Calibri" w:hAnsi="Arial" w:cs="Arial"/>
        </w:rPr>
        <w:t>moved</w:t>
      </w:r>
      <w:r w:rsidRPr="002441DC">
        <w:rPr>
          <w:rFonts w:ascii="Arial" w:eastAsia="Calibri" w:hAnsi="Arial" w:cs="Arial"/>
        </w:rPr>
        <w:t xml:space="preserve"> until after all concrete</w:t>
      </w:r>
      <w:r>
        <w:rPr>
          <w:rFonts w:ascii="Arial" w:eastAsia="Calibri" w:hAnsi="Arial" w:cs="Arial"/>
        </w:rPr>
        <w:t xml:space="preserve"> </w:t>
      </w:r>
      <w:r w:rsidRPr="002441DC">
        <w:rPr>
          <w:rFonts w:ascii="Arial" w:eastAsia="Calibri" w:hAnsi="Arial" w:cs="Arial"/>
        </w:rPr>
        <w:t xml:space="preserve">has been placed in all spans and has attained </w:t>
      </w:r>
      <w:r>
        <w:rPr>
          <w:rFonts w:ascii="Arial" w:eastAsia="Calibri" w:hAnsi="Arial" w:cs="Arial"/>
        </w:rPr>
        <w:t>a</w:t>
      </w:r>
      <w:r w:rsidRPr="002441DC">
        <w:rPr>
          <w:rFonts w:ascii="Arial" w:eastAsia="Calibri" w:hAnsi="Arial" w:cs="Arial"/>
        </w:rPr>
        <w:t xml:space="preserve"> compressive strength of at least 0.80f’c.</w:t>
      </w:r>
    </w:p>
    <w:p w14:paraId="6217C8A3" w14:textId="77777777" w:rsidR="008C7C6D" w:rsidRPr="004C6BB9" w:rsidRDefault="008C7C6D" w:rsidP="008C7C6D">
      <w:pPr>
        <w:rPr>
          <w:rFonts w:ascii="Arial" w:hAnsi="Arial" w:cs="Arial"/>
        </w:rPr>
      </w:pPr>
    </w:p>
    <w:p w14:paraId="45790D40" w14:textId="77777777" w:rsidR="008C7C6D" w:rsidRPr="004C6BB9" w:rsidRDefault="008C7C6D" w:rsidP="008C7C6D">
      <w:pPr>
        <w:rPr>
          <w:rFonts w:ascii="Arial" w:hAnsi="Arial" w:cs="Arial"/>
        </w:rPr>
      </w:pPr>
      <w:r w:rsidRPr="004C6BB9">
        <w:rPr>
          <w:rFonts w:ascii="Arial" w:hAnsi="Arial" w:cs="Arial"/>
        </w:rPr>
        <w:t xml:space="preserve">Concrete compressive strength shall be determined by maturity meters.  At the pre-pour conference, the Contractor shall submit the location where maturity meters </w:t>
      </w:r>
      <w:r>
        <w:rPr>
          <w:rFonts w:ascii="Arial" w:hAnsi="Arial" w:cs="Arial"/>
        </w:rPr>
        <w:t xml:space="preserve">will be </w:t>
      </w:r>
      <w:r w:rsidRPr="004C6BB9">
        <w:rPr>
          <w:rFonts w:ascii="Arial" w:hAnsi="Arial" w:cs="Arial"/>
        </w:rPr>
        <w:t>placed.</w:t>
      </w:r>
    </w:p>
    <w:p w14:paraId="4FFE29A4" w14:textId="77777777" w:rsidR="008C7C6D" w:rsidRPr="004C6BB9" w:rsidRDefault="008C7C6D" w:rsidP="008C7C6D">
      <w:pPr>
        <w:rPr>
          <w:rFonts w:ascii="Arial" w:hAnsi="Arial" w:cs="Arial"/>
        </w:rPr>
      </w:pPr>
    </w:p>
    <w:p w14:paraId="649046CD" w14:textId="77777777" w:rsidR="008C7C6D" w:rsidRPr="004C6BB9" w:rsidRDefault="008C7C6D" w:rsidP="008C7C6D">
      <w:pPr>
        <w:tabs>
          <w:tab w:val="left" w:pos="576"/>
          <w:tab w:val="left" w:pos="1152"/>
          <w:tab w:val="left" w:pos="1728"/>
        </w:tabs>
        <w:spacing w:line="264" w:lineRule="auto"/>
        <w:rPr>
          <w:rFonts w:ascii="Arial" w:hAnsi="Arial" w:cs="Arial"/>
        </w:rPr>
      </w:pPr>
      <w:r w:rsidRPr="004C6BB9">
        <w:rPr>
          <w:rFonts w:ascii="Arial" w:hAnsi="Arial" w:cs="Arial"/>
          <w:color w:val="000000"/>
        </w:rPr>
        <w:t>The Contractor shall provide maturity meters and all necessary wires and connectors.  The Contractor shall be responsible for the placement and maintenance of the maturity meter and wire.  . At a minimum a maturity meter will be placed</w:t>
      </w:r>
      <w:r w:rsidRPr="004C6BB9">
        <w:rPr>
          <w:rFonts w:ascii="Arial" w:hAnsi="Arial" w:cs="Arial"/>
        </w:rPr>
        <w:t xml:space="preserve"> at the mid-span of beams and at support locations.  </w:t>
      </w:r>
      <w:r w:rsidRPr="004C6BB9">
        <w:rPr>
          <w:rFonts w:ascii="Arial" w:hAnsi="Arial" w:cs="Arial"/>
          <w:color w:val="000000"/>
        </w:rPr>
        <w:t>Placement shall be as directed by the Engineer.</w:t>
      </w:r>
    </w:p>
    <w:p w14:paraId="0DF91898" w14:textId="77777777" w:rsidR="008C7C6D" w:rsidRPr="004C6BB9" w:rsidRDefault="008C7C6D" w:rsidP="008C7C6D">
      <w:pPr>
        <w:rPr>
          <w:rFonts w:ascii="Arial" w:hAnsi="Arial" w:cs="Arial"/>
        </w:rPr>
      </w:pPr>
    </w:p>
    <w:p w14:paraId="283124D6" w14:textId="77777777" w:rsidR="008C7C6D" w:rsidRPr="004C6BB9" w:rsidRDefault="008C7C6D" w:rsidP="008C7C6D">
      <w:pPr>
        <w:rPr>
          <w:rFonts w:ascii="Arial" w:hAnsi="Arial" w:cs="Arial"/>
          <w:color w:val="000000"/>
        </w:rPr>
      </w:pPr>
      <w:r w:rsidRPr="004C6BB9">
        <w:rPr>
          <w:rFonts w:ascii="Arial" w:hAnsi="Arial" w:cs="Arial"/>
          <w:color w:val="000000"/>
        </w:rPr>
        <w:t>For structures with multiple maturity meters, the lowest compressive strength shall determine when the forms can be removed.</w:t>
      </w:r>
    </w:p>
    <w:p w14:paraId="005EE044" w14:textId="77777777" w:rsidR="008C7C6D" w:rsidRPr="004C6BB9" w:rsidRDefault="008C7C6D" w:rsidP="008C7C6D">
      <w:pPr>
        <w:rPr>
          <w:rFonts w:ascii="Arial" w:hAnsi="Arial" w:cs="Arial"/>
          <w:color w:val="000000"/>
        </w:rPr>
      </w:pPr>
    </w:p>
    <w:p w14:paraId="52CE3EDC" w14:textId="77777777" w:rsidR="008C7C6D" w:rsidRPr="004C6BB9" w:rsidRDefault="008C7C6D" w:rsidP="008C7C6D">
      <w:pPr>
        <w:rPr>
          <w:rFonts w:ascii="Arial" w:hAnsi="Arial" w:cs="Arial"/>
        </w:rPr>
      </w:pPr>
      <w:r w:rsidRPr="004C6BB9">
        <w:rPr>
          <w:rFonts w:ascii="Arial" w:hAnsi="Arial" w:cs="Arial"/>
          <w:color w:val="000000"/>
        </w:rPr>
        <w:t xml:space="preserve">Acceptance cylinders shall not be used for </w:t>
      </w:r>
      <w:r w:rsidRPr="005D06BE">
        <w:rPr>
          <w:rFonts w:ascii="Arial" w:hAnsi="Arial" w:cs="Arial"/>
          <w:color w:val="000000"/>
        </w:rPr>
        <w:t xml:space="preserve">determining </w:t>
      </w:r>
      <w:r w:rsidRPr="000B1356">
        <w:rPr>
          <w:rFonts w:ascii="Arial" w:hAnsi="Arial" w:cs="Arial"/>
          <w:iCs/>
        </w:rPr>
        <w:t>compressive strength</w:t>
      </w:r>
      <w:r w:rsidRPr="005D06BE">
        <w:rPr>
          <w:rFonts w:ascii="Arial" w:hAnsi="Arial" w:cs="Arial"/>
        </w:rPr>
        <w:t xml:space="preserve"> to remove</w:t>
      </w:r>
      <w:r w:rsidRPr="004C6BB9">
        <w:rPr>
          <w:rFonts w:ascii="Arial" w:hAnsi="Arial" w:cs="Arial"/>
        </w:rPr>
        <w:t xml:space="preserve"> forms.</w:t>
      </w:r>
    </w:p>
    <w:p w14:paraId="4D4E5391" w14:textId="77777777" w:rsidR="008C7C6D" w:rsidRPr="004C6BB9" w:rsidRDefault="008C7C6D" w:rsidP="008C7C6D">
      <w:pPr>
        <w:rPr>
          <w:rFonts w:ascii="Arial" w:hAnsi="Arial" w:cs="Arial"/>
        </w:rPr>
      </w:pPr>
    </w:p>
    <w:p w14:paraId="50E8BB24" w14:textId="77777777" w:rsidR="008C7C6D" w:rsidRPr="002441DC" w:rsidRDefault="008C7C6D" w:rsidP="008C7C6D">
      <w:pPr>
        <w:autoSpaceDE w:val="0"/>
        <w:autoSpaceDN w:val="0"/>
        <w:adjustRightInd w:val="0"/>
        <w:rPr>
          <w:rFonts w:ascii="Arial" w:eastAsia="Calibri" w:hAnsi="Arial" w:cs="Arial"/>
        </w:rPr>
      </w:pPr>
      <w:r w:rsidRPr="002441DC">
        <w:rPr>
          <w:rFonts w:ascii="Arial" w:eastAsia="Calibri" w:hAnsi="Arial" w:cs="Arial"/>
        </w:rPr>
        <w:t>When field operations are controlled by maturity meter</w:t>
      </w:r>
      <w:r>
        <w:rPr>
          <w:rFonts w:ascii="Arial" w:eastAsia="Calibri" w:hAnsi="Arial" w:cs="Arial"/>
        </w:rPr>
        <w:t>s</w:t>
      </w:r>
      <w:r w:rsidRPr="002441DC">
        <w:rPr>
          <w:rFonts w:ascii="Arial" w:eastAsia="Calibri" w:hAnsi="Arial" w:cs="Arial"/>
        </w:rPr>
        <w:t>, the removal of forms, supports and housing, and the discontinuance of heating and curing may begin when the concrete is found to have the required compressive strength.</w:t>
      </w:r>
    </w:p>
    <w:p w14:paraId="0B602946" w14:textId="77777777" w:rsidR="008C7C6D" w:rsidRPr="002441DC" w:rsidRDefault="008C7C6D" w:rsidP="008C7C6D">
      <w:pPr>
        <w:autoSpaceDE w:val="0"/>
        <w:autoSpaceDN w:val="0"/>
        <w:adjustRightInd w:val="0"/>
        <w:rPr>
          <w:rFonts w:ascii="Arial" w:eastAsia="Calibri" w:hAnsi="Arial" w:cs="Arial"/>
        </w:rPr>
      </w:pPr>
    </w:p>
    <w:p w14:paraId="031C2A11" w14:textId="77777777" w:rsidR="008C7C6D" w:rsidRPr="002441DC" w:rsidRDefault="008C7C6D" w:rsidP="008C7C6D">
      <w:pPr>
        <w:autoSpaceDE w:val="0"/>
        <w:autoSpaceDN w:val="0"/>
        <w:adjustRightInd w:val="0"/>
        <w:rPr>
          <w:rFonts w:ascii="Arial" w:eastAsia="Calibri" w:hAnsi="Arial" w:cs="Arial"/>
        </w:rPr>
      </w:pPr>
      <w:r w:rsidRPr="002441DC">
        <w:rPr>
          <w:rFonts w:ascii="Arial" w:eastAsia="Calibri" w:hAnsi="Arial" w:cs="Arial"/>
        </w:rPr>
        <w:t>Forms for median barrier, railing or curbs, may be removed at the convenience of the Contractor after the concrete has hardened.</w:t>
      </w:r>
    </w:p>
    <w:p w14:paraId="6A86742A" w14:textId="77777777" w:rsidR="008C7C6D" w:rsidRPr="002441DC" w:rsidRDefault="008C7C6D" w:rsidP="008C7C6D">
      <w:pPr>
        <w:autoSpaceDE w:val="0"/>
        <w:autoSpaceDN w:val="0"/>
        <w:adjustRightInd w:val="0"/>
        <w:rPr>
          <w:rFonts w:ascii="Arial" w:eastAsia="Calibri" w:hAnsi="Arial" w:cs="Arial"/>
        </w:rPr>
      </w:pPr>
    </w:p>
    <w:p w14:paraId="43234C9F" w14:textId="77777777" w:rsidR="008C7C6D" w:rsidRDefault="008C7C6D" w:rsidP="008C7C6D">
      <w:pPr>
        <w:autoSpaceDE w:val="0"/>
        <w:autoSpaceDN w:val="0"/>
        <w:adjustRightInd w:val="0"/>
        <w:rPr>
          <w:rFonts w:ascii="Arial" w:eastAsia="Calibri" w:hAnsi="Arial" w:cs="Arial"/>
        </w:rPr>
      </w:pPr>
      <w:r w:rsidRPr="002441DC">
        <w:rPr>
          <w:rFonts w:ascii="Arial" w:eastAsia="Calibri" w:hAnsi="Arial" w:cs="Arial"/>
        </w:rPr>
        <w:t>All forms shall be removed except permanent steel bridge deck forms and forms used to support hollow abutments or hollow piers when no permanent access is available into the cells. When permanent access is provided into box girders, all interior forms and loose material shall be removed, and the inside of box girders shall be cleaned</w:t>
      </w:r>
      <w:r>
        <w:rPr>
          <w:rFonts w:ascii="Arial" w:eastAsia="Calibri" w:hAnsi="Arial" w:cs="Arial"/>
        </w:rPr>
        <w:t>.</w:t>
      </w:r>
    </w:p>
    <w:p w14:paraId="3C3F46AE" w14:textId="77777777" w:rsidR="002975F2" w:rsidRDefault="002975F2">
      <w:pPr>
        <w:rPr>
          <w:rFonts w:ascii="Arial" w:eastAsia="Calibri" w:hAnsi="Arial" w:cs="Arial"/>
        </w:rPr>
      </w:pPr>
      <w:r>
        <w:rPr>
          <w:rFonts w:ascii="Arial" w:eastAsia="Calibri" w:hAnsi="Arial" w:cs="Arial"/>
        </w:rPr>
        <w:br w:type="page"/>
      </w:r>
    </w:p>
    <w:p w14:paraId="62874FA9" w14:textId="77777777" w:rsidR="00A403B4" w:rsidRDefault="00A403B4" w:rsidP="008C7C6D">
      <w:pPr>
        <w:autoSpaceDE w:val="0"/>
        <w:autoSpaceDN w:val="0"/>
        <w:adjustRightInd w:val="0"/>
        <w:rPr>
          <w:rFonts w:ascii="Arial" w:eastAsia="Calibri" w:hAnsi="Arial" w:cs="Arial"/>
        </w:rPr>
      </w:pPr>
    </w:p>
    <w:p w14:paraId="5F5B751A" w14:textId="52A857BC" w:rsidR="00F35118" w:rsidRDefault="00F35118" w:rsidP="00F35118">
      <w:pPr>
        <w:jc w:val="center"/>
        <w:rPr>
          <w:rFonts w:ascii="Arial" w:hAnsi="Arial" w:cs="Arial"/>
        </w:rPr>
      </w:pPr>
      <w:r>
        <w:rPr>
          <w:rFonts w:ascii="Arial" w:hAnsi="Arial" w:cs="Arial"/>
        </w:rPr>
        <w:t>2</w:t>
      </w:r>
    </w:p>
    <w:p w14:paraId="796248D1" w14:textId="77777777" w:rsidR="00F35118" w:rsidRDefault="00F35118" w:rsidP="00F35118">
      <w:pPr>
        <w:jc w:val="center"/>
        <w:rPr>
          <w:rFonts w:ascii="Arial" w:hAnsi="Arial" w:cs="Arial"/>
        </w:rPr>
      </w:pPr>
      <w:r>
        <w:rPr>
          <w:rFonts w:ascii="Arial" w:hAnsi="Arial" w:cs="Arial"/>
        </w:rPr>
        <w:t>REVISION OF SECTIONS 206 AND 601</w:t>
      </w:r>
    </w:p>
    <w:p w14:paraId="4A906692" w14:textId="77777777" w:rsidR="00F35118" w:rsidRDefault="00F35118" w:rsidP="00F35118">
      <w:pPr>
        <w:jc w:val="center"/>
        <w:rPr>
          <w:rFonts w:ascii="Arial" w:hAnsi="Arial" w:cs="Arial"/>
        </w:rPr>
      </w:pPr>
      <w:r>
        <w:rPr>
          <w:rFonts w:ascii="Arial" w:hAnsi="Arial" w:cs="Arial"/>
        </w:rPr>
        <w:t>MATURITY METER AND CONCRETE</w:t>
      </w:r>
    </w:p>
    <w:p w14:paraId="20BBD791" w14:textId="77777777" w:rsidR="00F35118" w:rsidRDefault="00F35118" w:rsidP="00F35118">
      <w:pPr>
        <w:jc w:val="center"/>
        <w:rPr>
          <w:rFonts w:ascii="Arial" w:hAnsi="Arial" w:cs="Arial"/>
        </w:rPr>
      </w:pPr>
      <w:r>
        <w:rPr>
          <w:rFonts w:ascii="Arial" w:hAnsi="Arial" w:cs="Arial"/>
        </w:rPr>
        <w:t>FORM AND FALSEWORK REMOVAL</w:t>
      </w:r>
    </w:p>
    <w:p w14:paraId="1345D753" w14:textId="77777777" w:rsidR="00F35118" w:rsidRDefault="00F35118" w:rsidP="00F35118">
      <w:pPr>
        <w:autoSpaceDE w:val="0"/>
        <w:autoSpaceDN w:val="0"/>
        <w:adjustRightInd w:val="0"/>
        <w:rPr>
          <w:rFonts w:ascii="Arial" w:eastAsia="Calibri" w:hAnsi="Arial" w:cs="Arial"/>
          <w:iCs/>
          <w:color w:val="000000"/>
        </w:rPr>
      </w:pPr>
    </w:p>
    <w:p w14:paraId="7C07E70C" w14:textId="77777777" w:rsidR="00A403B4" w:rsidRPr="00266A41" w:rsidRDefault="00A403B4" w:rsidP="00A403B4">
      <w:pPr>
        <w:autoSpaceDE w:val="0"/>
        <w:autoSpaceDN w:val="0"/>
        <w:adjustRightInd w:val="0"/>
        <w:rPr>
          <w:rFonts w:ascii="Arial" w:eastAsia="Calibri" w:hAnsi="Arial" w:cs="Arial"/>
          <w:iCs/>
          <w:color w:val="000000"/>
        </w:rPr>
      </w:pPr>
      <w:r w:rsidRPr="00266A41">
        <w:rPr>
          <w:rFonts w:ascii="Arial" w:eastAsia="Calibri" w:hAnsi="Arial" w:cs="Arial"/>
          <w:iCs/>
          <w:color w:val="000000"/>
        </w:rPr>
        <w:t>In subsection 601.11, delete (e) and replace with the following:</w:t>
      </w:r>
    </w:p>
    <w:p w14:paraId="5637C3B3" w14:textId="77777777" w:rsidR="00A403B4" w:rsidRDefault="00A403B4" w:rsidP="00A403B4">
      <w:pPr>
        <w:autoSpaceDE w:val="0"/>
        <w:autoSpaceDN w:val="0"/>
        <w:adjustRightInd w:val="0"/>
        <w:rPr>
          <w:rFonts w:ascii="Arial" w:eastAsia="Calibri" w:hAnsi="Arial" w:cs="Arial"/>
          <w:iCs/>
          <w:color w:val="000000"/>
        </w:rPr>
      </w:pPr>
    </w:p>
    <w:p w14:paraId="345B8C1C" w14:textId="77777777" w:rsidR="00A403B4" w:rsidRDefault="00A403B4" w:rsidP="00A403B4">
      <w:pPr>
        <w:pStyle w:val="ListParagraph"/>
        <w:numPr>
          <w:ilvl w:val="0"/>
          <w:numId w:val="23"/>
        </w:numPr>
        <w:autoSpaceDE w:val="0"/>
        <w:autoSpaceDN w:val="0"/>
        <w:adjustRightInd w:val="0"/>
        <w:ind w:left="360"/>
        <w:rPr>
          <w:rFonts w:ascii="Arial" w:hAnsi="Arial" w:cs="Arial"/>
          <w:sz w:val="20"/>
          <w:szCs w:val="20"/>
        </w:rPr>
      </w:pPr>
      <w:r w:rsidRPr="000973B0">
        <w:rPr>
          <w:rFonts w:ascii="Arial" w:hAnsi="Arial" w:cs="Arial"/>
          <w:i/>
          <w:iCs/>
          <w:sz w:val="20"/>
          <w:szCs w:val="20"/>
        </w:rPr>
        <w:t>Falsework Removal</w:t>
      </w:r>
      <w:r w:rsidRPr="000973B0">
        <w:rPr>
          <w:rFonts w:ascii="Arial" w:hAnsi="Arial" w:cs="Arial"/>
          <w:sz w:val="20"/>
          <w:szCs w:val="20"/>
        </w:rPr>
        <w:t xml:space="preserve">. Unless specified in the plans or specifications, falsework shall remain in place until concrete has attained a minimum compressive strength of 0.80f’c.  </w:t>
      </w:r>
    </w:p>
    <w:p w14:paraId="371ADF18" w14:textId="77777777" w:rsidR="00A403B4" w:rsidRPr="00266A41" w:rsidRDefault="00A403B4" w:rsidP="00A403B4">
      <w:pPr>
        <w:autoSpaceDE w:val="0"/>
        <w:autoSpaceDN w:val="0"/>
        <w:adjustRightInd w:val="0"/>
        <w:ind w:left="360"/>
        <w:rPr>
          <w:rFonts w:ascii="Arial" w:eastAsia="Calibri" w:hAnsi="Arial" w:cs="Arial"/>
        </w:rPr>
      </w:pPr>
      <w:r w:rsidRPr="00266A41">
        <w:rPr>
          <w:rFonts w:ascii="Arial" w:eastAsia="Calibri" w:hAnsi="Arial" w:cs="Arial"/>
        </w:rPr>
        <w:t>Falsework supporting any span of a simple span bridge shall not be released until after all concrete, excluding concrete above the bridge deck, has attained a compressive strength of at least 0.80f’c.</w:t>
      </w:r>
    </w:p>
    <w:p w14:paraId="1CED7C27" w14:textId="77777777" w:rsidR="00A403B4" w:rsidRPr="00266A41" w:rsidRDefault="00A403B4" w:rsidP="00A403B4">
      <w:pPr>
        <w:autoSpaceDE w:val="0"/>
        <w:autoSpaceDN w:val="0"/>
        <w:adjustRightInd w:val="0"/>
        <w:ind w:left="360"/>
        <w:rPr>
          <w:rFonts w:ascii="Arial" w:eastAsia="Calibri" w:hAnsi="Arial" w:cs="Arial"/>
        </w:rPr>
      </w:pPr>
    </w:p>
    <w:p w14:paraId="5DC0B53D" w14:textId="77777777" w:rsidR="00A403B4" w:rsidRPr="00266A41" w:rsidRDefault="00A403B4" w:rsidP="00A403B4">
      <w:pPr>
        <w:autoSpaceDE w:val="0"/>
        <w:autoSpaceDN w:val="0"/>
        <w:adjustRightInd w:val="0"/>
        <w:ind w:left="360"/>
        <w:rPr>
          <w:rFonts w:ascii="Arial" w:eastAsia="Calibri" w:hAnsi="Arial" w:cs="Arial"/>
        </w:rPr>
      </w:pPr>
      <w:r w:rsidRPr="00266A41">
        <w:rPr>
          <w:rFonts w:ascii="Arial" w:eastAsia="Calibri" w:hAnsi="Arial" w:cs="Arial"/>
        </w:rPr>
        <w:t>Falsework supporting any span of a continuous or rigid frame bridge shall not be released until after all concrete, excluding concrete above the bridge deck, has been placed in all spans and has attained the compressive strength of at least 0.80f’c.</w:t>
      </w:r>
    </w:p>
    <w:p w14:paraId="44F5D388" w14:textId="77777777" w:rsidR="00A403B4" w:rsidRPr="00266A41" w:rsidRDefault="00A403B4" w:rsidP="00A403B4">
      <w:pPr>
        <w:autoSpaceDE w:val="0"/>
        <w:autoSpaceDN w:val="0"/>
        <w:adjustRightInd w:val="0"/>
        <w:ind w:left="360"/>
        <w:rPr>
          <w:rFonts w:ascii="Arial" w:eastAsia="Calibri" w:hAnsi="Arial" w:cs="Arial"/>
        </w:rPr>
      </w:pPr>
    </w:p>
    <w:p w14:paraId="25C0D13D" w14:textId="77777777" w:rsidR="00A403B4" w:rsidRPr="00266A41" w:rsidRDefault="00A403B4" w:rsidP="00A403B4">
      <w:pPr>
        <w:autoSpaceDE w:val="0"/>
        <w:autoSpaceDN w:val="0"/>
        <w:adjustRightInd w:val="0"/>
        <w:ind w:left="360"/>
        <w:rPr>
          <w:rFonts w:ascii="Arial" w:eastAsia="Calibri" w:hAnsi="Arial" w:cs="Arial"/>
        </w:rPr>
      </w:pPr>
      <w:r w:rsidRPr="00266A41">
        <w:rPr>
          <w:rFonts w:ascii="Arial" w:eastAsia="Calibri" w:hAnsi="Arial" w:cs="Arial"/>
        </w:rPr>
        <w:t xml:space="preserve">Falsework for arch bridges shall be removed uniformly and gradually, beginning at the crown, to permit the arch to take its load slowly and evenly. </w:t>
      </w:r>
    </w:p>
    <w:p w14:paraId="7127D9EA" w14:textId="77777777" w:rsidR="00A403B4" w:rsidRPr="00266A41" w:rsidRDefault="00A403B4" w:rsidP="00A403B4">
      <w:pPr>
        <w:autoSpaceDE w:val="0"/>
        <w:autoSpaceDN w:val="0"/>
        <w:adjustRightInd w:val="0"/>
        <w:ind w:left="360"/>
        <w:rPr>
          <w:rFonts w:ascii="Arial" w:eastAsia="Calibri" w:hAnsi="Arial" w:cs="Arial"/>
        </w:rPr>
      </w:pPr>
    </w:p>
    <w:p w14:paraId="20DFCE29" w14:textId="77777777" w:rsidR="00A403B4" w:rsidRPr="00266A41" w:rsidRDefault="00A403B4" w:rsidP="00A403B4">
      <w:pPr>
        <w:autoSpaceDE w:val="0"/>
        <w:autoSpaceDN w:val="0"/>
        <w:adjustRightInd w:val="0"/>
        <w:ind w:left="360"/>
        <w:rPr>
          <w:rFonts w:ascii="Arial" w:eastAsia="Calibri" w:hAnsi="Arial" w:cs="Arial"/>
        </w:rPr>
      </w:pPr>
      <w:r w:rsidRPr="00266A41">
        <w:rPr>
          <w:rFonts w:ascii="Arial" w:eastAsia="Calibri" w:hAnsi="Arial" w:cs="Arial"/>
        </w:rPr>
        <w:t xml:space="preserve">Falsework supporting overhangs and deck slabs between girders shall not be released </w:t>
      </w:r>
      <w:r w:rsidRPr="00266A41">
        <w:rPr>
          <w:rFonts w:ascii="Arial" w:hAnsi="Arial" w:cs="Arial"/>
        </w:rPr>
        <w:t>until the deck concrete has attained a compressive strength of at least 0.80f’c</w:t>
      </w:r>
      <w:r w:rsidRPr="00266A41">
        <w:rPr>
          <w:rFonts w:ascii="Arial" w:eastAsia="Calibri" w:hAnsi="Arial" w:cs="Arial"/>
        </w:rPr>
        <w:t xml:space="preserve">. </w:t>
      </w:r>
    </w:p>
    <w:p w14:paraId="44F4C0F4" w14:textId="77777777" w:rsidR="00A403B4" w:rsidRPr="00266A41" w:rsidRDefault="00A403B4" w:rsidP="00A403B4">
      <w:pPr>
        <w:autoSpaceDE w:val="0"/>
        <w:autoSpaceDN w:val="0"/>
        <w:adjustRightInd w:val="0"/>
        <w:ind w:left="360"/>
        <w:rPr>
          <w:rFonts w:ascii="Arial" w:eastAsia="Calibri" w:hAnsi="Arial" w:cs="Arial"/>
        </w:rPr>
      </w:pPr>
    </w:p>
    <w:p w14:paraId="7C9B241B" w14:textId="77777777" w:rsidR="00A403B4" w:rsidRPr="00266A41" w:rsidRDefault="00A403B4" w:rsidP="00A403B4">
      <w:pPr>
        <w:autoSpaceDE w:val="0"/>
        <w:autoSpaceDN w:val="0"/>
        <w:adjustRightInd w:val="0"/>
        <w:ind w:left="360"/>
        <w:rPr>
          <w:rFonts w:ascii="Arial" w:eastAsia="Calibri" w:hAnsi="Arial" w:cs="Arial"/>
        </w:rPr>
      </w:pPr>
      <w:r w:rsidRPr="00266A41">
        <w:rPr>
          <w:rFonts w:ascii="Arial" w:eastAsia="Calibri" w:hAnsi="Arial" w:cs="Arial"/>
        </w:rPr>
        <w:t>Falsework for pier caps which will support steel or precast concrete girders shall not be released</w:t>
      </w:r>
      <w:r w:rsidRPr="00266A41">
        <w:rPr>
          <w:rFonts w:ascii="Arial" w:hAnsi="Arial" w:cs="Arial"/>
        </w:rPr>
        <w:t xml:space="preserve"> until the concrete has attained a</w:t>
      </w:r>
      <w:r w:rsidRPr="00266A41" w:rsidDel="00502FCF">
        <w:rPr>
          <w:rFonts w:ascii="Arial" w:eastAsia="Calibri" w:hAnsi="Arial" w:cs="Arial"/>
        </w:rPr>
        <w:t xml:space="preserve"> </w:t>
      </w:r>
      <w:r w:rsidRPr="00266A41">
        <w:rPr>
          <w:rFonts w:ascii="Arial" w:eastAsia="Calibri" w:hAnsi="Arial" w:cs="Arial"/>
        </w:rPr>
        <w:t>compressive strength of at least 0.80f’c. Girders shall not be erected onto such pier caps until the concrete in the cap has attained the compressive strength of at least 0.80f’c.</w:t>
      </w:r>
    </w:p>
    <w:p w14:paraId="66C52D59" w14:textId="77777777" w:rsidR="00A403B4" w:rsidRPr="00266A41" w:rsidRDefault="00A403B4" w:rsidP="00A403B4">
      <w:pPr>
        <w:autoSpaceDE w:val="0"/>
        <w:autoSpaceDN w:val="0"/>
        <w:adjustRightInd w:val="0"/>
        <w:ind w:left="360"/>
        <w:rPr>
          <w:rFonts w:ascii="Arial" w:eastAsia="Calibri" w:hAnsi="Arial" w:cs="Arial"/>
        </w:rPr>
      </w:pPr>
    </w:p>
    <w:p w14:paraId="35698DD1" w14:textId="77777777" w:rsidR="00A403B4" w:rsidRPr="00266A41" w:rsidRDefault="00A403B4" w:rsidP="00A403B4">
      <w:pPr>
        <w:autoSpaceDE w:val="0"/>
        <w:autoSpaceDN w:val="0"/>
        <w:adjustRightInd w:val="0"/>
        <w:ind w:left="360"/>
        <w:rPr>
          <w:rFonts w:ascii="Arial" w:eastAsia="Calibri" w:hAnsi="Arial" w:cs="Arial"/>
        </w:rPr>
      </w:pPr>
      <w:r w:rsidRPr="00266A41">
        <w:rPr>
          <w:rFonts w:ascii="Arial" w:eastAsia="Calibri" w:hAnsi="Arial" w:cs="Arial"/>
        </w:rPr>
        <w:t xml:space="preserve">Falsework for cast-in-place </w:t>
      </w:r>
      <w:proofErr w:type="spellStart"/>
      <w:r w:rsidRPr="00266A41">
        <w:rPr>
          <w:rFonts w:ascii="Arial" w:eastAsia="Calibri" w:hAnsi="Arial" w:cs="Arial"/>
        </w:rPr>
        <w:t>prestressed</w:t>
      </w:r>
      <w:proofErr w:type="spellEnd"/>
      <w:r w:rsidRPr="00266A41">
        <w:rPr>
          <w:rFonts w:ascii="Arial" w:eastAsia="Calibri" w:hAnsi="Arial" w:cs="Arial"/>
        </w:rPr>
        <w:t xml:space="preserve"> portions of structures shall not be released until after the pre-stressing steel has been tensioned.</w:t>
      </w:r>
    </w:p>
    <w:p w14:paraId="2D7266A4" w14:textId="77777777" w:rsidR="00A403B4" w:rsidRPr="00266A41" w:rsidRDefault="00A403B4" w:rsidP="00A403B4">
      <w:pPr>
        <w:autoSpaceDE w:val="0"/>
        <w:autoSpaceDN w:val="0"/>
        <w:adjustRightInd w:val="0"/>
        <w:ind w:left="360"/>
        <w:rPr>
          <w:rFonts w:ascii="Arial" w:eastAsia="Calibri" w:hAnsi="Arial" w:cs="Arial"/>
        </w:rPr>
      </w:pPr>
    </w:p>
    <w:p w14:paraId="18D861A5" w14:textId="77777777" w:rsidR="00A403B4" w:rsidRPr="00266A41" w:rsidRDefault="00A403B4" w:rsidP="00A403B4">
      <w:pPr>
        <w:ind w:left="360"/>
        <w:rPr>
          <w:rFonts w:ascii="Arial" w:hAnsi="Arial" w:cs="Arial"/>
        </w:rPr>
      </w:pPr>
      <w:r w:rsidRPr="00266A41">
        <w:rPr>
          <w:rFonts w:ascii="Arial" w:hAnsi="Arial" w:cs="Arial"/>
        </w:rPr>
        <w:t>Concrete compressive strength shall be determined by maturity meters.  At the pre-pour conference, the Contractor shall submit the location that maturity meters will be placed.</w:t>
      </w:r>
    </w:p>
    <w:p w14:paraId="4026B608" w14:textId="77777777" w:rsidR="00A403B4" w:rsidRPr="00266A41" w:rsidRDefault="00A403B4" w:rsidP="00A403B4">
      <w:pPr>
        <w:ind w:left="360"/>
        <w:rPr>
          <w:rFonts w:ascii="Arial" w:hAnsi="Arial" w:cs="Arial"/>
        </w:rPr>
      </w:pPr>
    </w:p>
    <w:p w14:paraId="28222880" w14:textId="77777777" w:rsidR="00A403B4" w:rsidRPr="000973B0" w:rsidRDefault="00A403B4" w:rsidP="00A403B4">
      <w:pPr>
        <w:tabs>
          <w:tab w:val="left" w:pos="576"/>
          <w:tab w:val="left" w:pos="1152"/>
          <w:tab w:val="left" w:pos="1728"/>
        </w:tabs>
        <w:spacing w:line="264" w:lineRule="auto"/>
        <w:ind w:left="360"/>
        <w:rPr>
          <w:rFonts w:ascii="Arial" w:hAnsi="Arial" w:cs="Arial"/>
          <w:color w:val="000000"/>
        </w:rPr>
      </w:pPr>
      <w:r w:rsidRPr="000973B0">
        <w:rPr>
          <w:rFonts w:ascii="Arial" w:hAnsi="Arial" w:cs="Arial"/>
          <w:color w:val="000000"/>
        </w:rPr>
        <w:t>The Contractor shall provide maturity meters and all necessary wires and connectors.  The Contractor shall be responsible for the placement and maintenance of the maturity meters and wires. At a minimum a maturity meter will be placed</w:t>
      </w:r>
      <w:r w:rsidRPr="000973B0">
        <w:rPr>
          <w:rFonts w:ascii="Arial" w:hAnsi="Arial" w:cs="Arial"/>
        </w:rPr>
        <w:t xml:space="preserve"> at the mid-span of beams and at support locations. </w:t>
      </w:r>
      <w:r w:rsidRPr="000973B0">
        <w:rPr>
          <w:rFonts w:ascii="Arial" w:hAnsi="Arial" w:cs="Arial"/>
          <w:color w:val="000000"/>
        </w:rPr>
        <w:t xml:space="preserve"> Placement shall be as directed by the Engineer.</w:t>
      </w:r>
    </w:p>
    <w:p w14:paraId="417876F0" w14:textId="77777777" w:rsidR="00A403B4" w:rsidRPr="000973B0" w:rsidRDefault="00A403B4" w:rsidP="00A403B4">
      <w:pPr>
        <w:tabs>
          <w:tab w:val="left" w:pos="576"/>
          <w:tab w:val="left" w:pos="1152"/>
          <w:tab w:val="left" w:pos="1728"/>
        </w:tabs>
        <w:spacing w:line="264" w:lineRule="auto"/>
        <w:ind w:left="360"/>
        <w:rPr>
          <w:rFonts w:ascii="Arial" w:hAnsi="Arial" w:cs="Arial"/>
          <w:color w:val="000000"/>
        </w:rPr>
      </w:pPr>
    </w:p>
    <w:p w14:paraId="4577B71E" w14:textId="77777777" w:rsidR="00A403B4" w:rsidRPr="000973B0" w:rsidRDefault="00A403B4" w:rsidP="00A403B4">
      <w:pPr>
        <w:ind w:left="360"/>
        <w:rPr>
          <w:rFonts w:ascii="Arial" w:hAnsi="Arial" w:cs="Arial"/>
          <w:color w:val="000000"/>
        </w:rPr>
      </w:pPr>
      <w:r w:rsidRPr="000973B0">
        <w:rPr>
          <w:rFonts w:ascii="Arial" w:hAnsi="Arial" w:cs="Arial"/>
          <w:color w:val="000000"/>
        </w:rPr>
        <w:t>For structures with multiple maturity meters, the lowest compressive strength shall determine when the falsework can be removed.</w:t>
      </w:r>
    </w:p>
    <w:p w14:paraId="1CB8E340" w14:textId="77777777" w:rsidR="00A403B4" w:rsidRPr="00266A41" w:rsidRDefault="00A403B4" w:rsidP="00A403B4">
      <w:pPr>
        <w:pStyle w:val="ListParagraph"/>
        <w:tabs>
          <w:tab w:val="left" w:pos="576"/>
          <w:tab w:val="left" w:pos="1152"/>
          <w:tab w:val="left" w:pos="1728"/>
        </w:tabs>
        <w:spacing w:line="264" w:lineRule="auto"/>
        <w:ind w:left="360"/>
        <w:rPr>
          <w:rFonts w:ascii="Arial" w:hAnsi="Arial" w:cs="Arial"/>
          <w:color w:val="000000"/>
        </w:rPr>
      </w:pPr>
    </w:p>
    <w:p w14:paraId="7BF2D08F" w14:textId="77777777" w:rsidR="00A403B4" w:rsidRDefault="00A403B4" w:rsidP="00A403B4">
      <w:pPr>
        <w:pStyle w:val="ListParagraph"/>
        <w:tabs>
          <w:tab w:val="left" w:pos="576"/>
          <w:tab w:val="left" w:pos="1152"/>
          <w:tab w:val="left" w:pos="1728"/>
        </w:tabs>
        <w:spacing w:line="264" w:lineRule="auto"/>
        <w:ind w:left="360"/>
        <w:rPr>
          <w:rFonts w:ascii="Arial" w:hAnsi="Arial" w:cs="Arial"/>
          <w:sz w:val="20"/>
          <w:szCs w:val="20"/>
        </w:rPr>
      </w:pPr>
      <w:r w:rsidRPr="000973B0">
        <w:rPr>
          <w:rFonts w:ascii="Arial" w:hAnsi="Arial" w:cs="Arial"/>
          <w:color w:val="000000"/>
          <w:sz w:val="20"/>
          <w:szCs w:val="20"/>
        </w:rPr>
        <w:t xml:space="preserve">Acceptance cylinders shall not be used for determining </w:t>
      </w:r>
      <w:r w:rsidRPr="000973B0">
        <w:rPr>
          <w:rFonts w:ascii="Arial" w:hAnsi="Arial" w:cs="Arial"/>
          <w:iCs/>
          <w:sz w:val="20"/>
          <w:szCs w:val="20"/>
        </w:rPr>
        <w:t>compressive strength</w:t>
      </w:r>
      <w:r w:rsidRPr="000973B0">
        <w:rPr>
          <w:rFonts w:ascii="Arial" w:hAnsi="Arial" w:cs="Arial"/>
          <w:sz w:val="20"/>
          <w:szCs w:val="20"/>
        </w:rPr>
        <w:t xml:space="preserve"> to remove falsework.</w:t>
      </w:r>
    </w:p>
    <w:p w14:paraId="2D37F4A3" w14:textId="77777777" w:rsidR="008C7C6D" w:rsidRPr="008C7C6D" w:rsidRDefault="008C7C6D" w:rsidP="008C7C6D">
      <w:pPr>
        <w:rPr>
          <w:rFonts w:ascii="Arial" w:hAnsi="Arial" w:cs="Arial"/>
        </w:rPr>
      </w:pPr>
      <w:r>
        <w:rPr>
          <w:rFonts w:ascii="Arial" w:hAnsi="Arial" w:cs="Arial"/>
        </w:rPr>
        <w:t>Subsection 601.12 (I) shall include the following after the first paragraph</w:t>
      </w:r>
      <w:r w:rsidRPr="008C7C6D">
        <w:rPr>
          <w:rFonts w:ascii="Arial" w:hAnsi="Arial" w:cs="Arial"/>
        </w:rPr>
        <w:t>:</w:t>
      </w:r>
    </w:p>
    <w:p w14:paraId="56B0E043" w14:textId="77777777" w:rsidR="008C7C6D" w:rsidRPr="008C7C6D" w:rsidRDefault="008C7C6D" w:rsidP="008C7C6D">
      <w:pPr>
        <w:rPr>
          <w:rFonts w:ascii="Arial" w:hAnsi="Arial" w:cs="Arial"/>
        </w:rPr>
      </w:pPr>
    </w:p>
    <w:p w14:paraId="5A985C61" w14:textId="77777777" w:rsidR="008C7C6D" w:rsidRDefault="008C7C6D" w:rsidP="008C7C6D">
      <w:pPr>
        <w:rPr>
          <w:rFonts w:ascii="Arial" w:hAnsi="Arial" w:cs="Arial"/>
        </w:rPr>
      </w:pPr>
      <w:r w:rsidRPr="008C7C6D">
        <w:rPr>
          <w:rFonts w:ascii="Arial" w:hAnsi="Arial" w:cs="Arial"/>
        </w:rPr>
        <w:t>Concrete compressive strength shall be determined by maturity meters.</w:t>
      </w:r>
    </w:p>
    <w:p w14:paraId="221CE09D" w14:textId="77777777" w:rsidR="00A403B4" w:rsidRDefault="00A403B4" w:rsidP="008C7C6D">
      <w:pPr>
        <w:rPr>
          <w:rFonts w:ascii="Arial" w:hAnsi="Arial" w:cs="Arial"/>
        </w:rPr>
      </w:pPr>
    </w:p>
    <w:p w14:paraId="48E1A5AD" w14:textId="77777777" w:rsidR="00A403B4" w:rsidRPr="00C341FB" w:rsidRDefault="00A403B4" w:rsidP="00A403B4">
      <w:pPr>
        <w:rPr>
          <w:rFonts w:ascii="Arial" w:hAnsi="Arial" w:cs="Arial"/>
        </w:rPr>
      </w:pPr>
      <w:r w:rsidRPr="00C341FB">
        <w:rPr>
          <w:rFonts w:ascii="Arial" w:hAnsi="Arial" w:cs="Arial"/>
        </w:rPr>
        <w:t>Subsection 601.12 shall include the following:</w:t>
      </w:r>
    </w:p>
    <w:p w14:paraId="139DB1FF" w14:textId="77777777" w:rsidR="00A403B4" w:rsidRPr="00C341FB" w:rsidRDefault="00A403B4" w:rsidP="00A403B4">
      <w:pPr>
        <w:rPr>
          <w:rFonts w:ascii="Arial" w:hAnsi="Arial" w:cs="Arial"/>
        </w:rPr>
      </w:pPr>
    </w:p>
    <w:p w14:paraId="23C23671" w14:textId="77777777" w:rsidR="009E26F0" w:rsidRDefault="00A403B4" w:rsidP="00A403B4">
      <w:pPr>
        <w:pStyle w:val="ListParagraph"/>
        <w:numPr>
          <w:ilvl w:val="0"/>
          <w:numId w:val="27"/>
        </w:numPr>
        <w:rPr>
          <w:rFonts w:ascii="Arial" w:hAnsi="Arial" w:cs="Arial"/>
          <w:sz w:val="20"/>
          <w:szCs w:val="20"/>
        </w:rPr>
      </w:pPr>
      <w:r w:rsidRPr="00A403B4">
        <w:rPr>
          <w:rFonts w:ascii="Arial" w:hAnsi="Arial" w:cs="Arial"/>
          <w:i/>
          <w:sz w:val="20"/>
          <w:szCs w:val="20"/>
        </w:rPr>
        <w:t>Backfilling Structures that Support Lateral Earth Pressure.</w:t>
      </w:r>
      <w:r w:rsidRPr="00A403B4">
        <w:rPr>
          <w:rFonts w:ascii="Arial" w:hAnsi="Arial" w:cs="Arial"/>
          <w:sz w:val="20"/>
          <w:szCs w:val="20"/>
        </w:rPr>
        <w:t xml:space="preserve">  Concrete compressive strengths shall reach </w:t>
      </w:r>
      <w:proofErr w:type="spellStart"/>
      <w:r w:rsidRPr="00A403B4">
        <w:rPr>
          <w:rFonts w:ascii="Arial" w:hAnsi="Arial" w:cs="Arial"/>
          <w:sz w:val="20"/>
          <w:szCs w:val="20"/>
        </w:rPr>
        <w:t>f'c</w:t>
      </w:r>
      <w:proofErr w:type="spellEnd"/>
      <w:r w:rsidRPr="00A403B4">
        <w:rPr>
          <w:rFonts w:ascii="Arial" w:hAnsi="Arial" w:cs="Arial"/>
          <w:sz w:val="20"/>
          <w:szCs w:val="20"/>
        </w:rPr>
        <w:t xml:space="preserve"> before backfilling </w:t>
      </w:r>
      <w:proofErr w:type="gramStart"/>
      <w:r w:rsidRPr="00A403B4">
        <w:rPr>
          <w:rFonts w:ascii="Arial" w:hAnsi="Arial" w:cs="Arial"/>
          <w:sz w:val="20"/>
          <w:szCs w:val="20"/>
        </w:rPr>
        <w:t>operations can begin with heavy equipment, such as skid-steers or self-powered riding compactors</w:t>
      </w:r>
      <w:proofErr w:type="gramEnd"/>
      <w:r w:rsidRPr="00A403B4">
        <w:rPr>
          <w:rFonts w:ascii="Arial" w:hAnsi="Arial" w:cs="Arial"/>
          <w:sz w:val="20"/>
          <w:szCs w:val="20"/>
        </w:rPr>
        <w:t xml:space="preserve">.  Concrete compressive strengths shall reach 0.8 </w:t>
      </w:r>
      <w:proofErr w:type="spellStart"/>
      <w:r w:rsidRPr="00A403B4">
        <w:rPr>
          <w:rFonts w:ascii="Arial" w:hAnsi="Arial" w:cs="Arial"/>
          <w:sz w:val="20"/>
          <w:szCs w:val="20"/>
        </w:rPr>
        <w:t>f'c</w:t>
      </w:r>
      <w:proofErr w:type="spellEnd"/>
      <w:r w:rsidRPr="00A403B4">
        <w:rPr>
          <w:rFonts w:ascii="Arial" w:hAnsi="Arial" w:cs="Arial"/>
          <w:sz w:val="20"/>
          <w:szCs w:val="20"/>
        </w:rPr>
        <w:t xml:space="preserve"> before backfilling operations can begin with hand operated equipment.  Concrete compressive strength shall be determined by maturity meters.</w:t>
      </w:r>
    </w:p>
    <w:p w14:paraId="6CAF465E" w14:textId="77777777" w:rsidR="009E26F0" w:rsidRDefault="009E26F0">
      <w:pPr>
        <w:rPr>
          <w:rFonts w:ascii="Arial" w:eastAsia="Calibri" w:hAnsi="Arial" w:cs="Arial"/>
        </w:rPr>
      </w:pPr>
      <w:r>
        <w:rPr>
          <w:rFonts w:ascii="Arial" w:hAnsi="Arial" w:cs="Arial"/>
        </w:rPr>
        <w:br w:type="page"/>
      </w:r>
    </w:p>
    <w:p w14:paraId="29414733" w14:textId="48552AF2" w:rsidR="00F35118" w:rsidRDefault="00F35118" w:rsidP="00F35118">
      <w:pPr>
        <w:jc w:val="center"/>
        <w:rPr>
          <w:rFonts w:ascii="Arial" w:hAnsi="Arial" w:cs="Arial"/>
        </w:rPr>
      </w:pPr>
      <w:r>
        <w:rPr>
          <w:rFonts w:ascii="Arial" w:hAnsi="Arial" w:cs="Arial"/>
        </w:rPr>
        <w:lastRenderedPageBreak/>
        <w:t>3</w:t>
      </w:r>
    </w:p>
    <w:p w14:paraId="5628947E" w14:textId="77777777" w:rsidR="00F35118" w:rsidRDefault="00F35118" w:rsidP="00F35118">
      <w:pPr>
        <w:jc w:val="center"/>
        <w:rPr>
          <w:rFonts w:ascii="Arial" w:hAnsi="Arial" w:cs="Arial"/>
        </w:rPr>
      </w:pPr>
      <w:r>
        <w:rPr>
          <w:rFonts w:ascii="Arial" w:hAnsi="Arial" w:cs="Arial"/>
        </w:rPr>
        <w:t>REVISION OF SECTIONS 206 AND 601</w:t>
      </w:r>
    </w:p>
    <w:p w14:paraId="6DD57BCA" w14:textId="77777777" w:rsidR="00F35118" w:rsidRDefault="00F35118" w:rsidP="00F35118">
      <w:pPr>
        <w:jc w:val="center"/>
        <w:rPr>
          <w:rFonts w:ascii="Arial" w:hAnsi="Arial" w:cs="Arial"/>
        </w:rPr>
      </w:pPr>
      <w:r>
        <w:rPr>
          <w:rFonts w:ascii="Arial" w:hAnsi="Arial" w:cs="Arial"/>
        </w:rPr>
        <w:t>MATURITY METER AND CONCRETE</w:t>
      </w:r>
    </w:p>
    <w:p w14:paraId="31FAE24E" w14:textId="77777777" w:rsidR="00F35118" w:rsidRDefault="00F35118" w:rsidP="00F35118">
      <w:pPr>
        <w:jc w:val="center"/>
        <w:rPr>
          <w:rFonts w:ascii="Arial" w:hAnsi="Arial" w:cs="Arial"/>
        </w:rPr>
      </w:pPr>
      <w:r>
        <w:rPr>
          <w:rFonts w:ascii="Arial" w:hAnsi="Arial" w:cs="Arial"/>
        </w:rPr>
        <w:t>FORM AND FALSEWORK REMOVAL</w:t>
      </w:r>
    </w:p>
    <w:p w14:paraId="1B2B82A1" w14:textId="77777777" w:rsidR="00A403B4" w:rsidRPr="009E26F0" w:rsidRDefault="00A403B4" w:rsidP="009E26F0">
      <w:pPr>
        <w:rPr>
          <w:rFonts w:ascii="Arial" w:hAnsi="Arial" w:cs="Arial"/>
        </w:rPr>
      </w:pPr>
    </w:p>
    <w:p w14:paraId="6F3F2557" w14:textId="77777777" w:rsidR="004041B0" w:rsidRDefault="00EA3B62" w:rsidP="00A403B4">
      <w:pPr>
        <w:rPr>
          <w:rFonts w:ascii="Arial" w:hAnsi="Arial" w:cs="Arial"/>
        </w:rPr>
      </w:pPr>
      <w:r>
        <w:rPr>
          <w:rFonts w:ascii="Arial" w:hAnsi="Arial" w:cs="Arial"/>
        </w:rPr>
        <w:t>Delete subsections</w:t>
      </w:r>
      <w:r w:rsidR="0061554B">
        <w:rPr>
          <w:rFonts w:ascii="Arial" w:hAnsi="Arial" w:cs="Arial"/>
        </w:rPr>
        <w:t xml:space="preserve"> 601.13 (2) and 601.13 (3) and replace with the following:</w:t>
      </w:r>
    </w:p>
    <w:p w14:paraId="6488660D" w14:textId="77777777" w:rsidR="009E26F0" w:rsidRDefault="009E26F0" w:rsidP="00A403B4">
      <w:pPr>
        <w:rPr>
          <w:rFonts w:ascii="Arial" w:hAnsi="Arial" w:cs="Arial"/>
        </w:rPr>
      </w:pPr>
    </w:p>
    <w:p w14:paraId="5FBFECD8" w14:textId="77777777" w:rsidR="0061554B" w:rsidRPr="004041B0" w:rsidRDefault="0061554B" w:rsidP="002975F2">
      <w:pPr>
        <w:pStyle w:val="ListParagraph"/>
        <w:numPr>
          <w:ilvl w:val="0"/>
          <w:numId w:val="33"/>
        </w:numPr>
        <w:rPr>
          <w:rFonts w:ascii="Arial" w:hAnsi="Arial" w:cs="Arial"/>
          <w:sz w:val="20"/>
          <w:szCs w:val="20"/>
        </w:rPr>
      </w:pPr>
      <w:r w:rsidRPr="004041B0">
        <w:rPr>
          <w:rFonts w:ascii="Arial" w:hAnsi="Arial" w:cs="Arial"/>
          <w:sz w:val="20"/>
          <w:szCs w:val="20"/>
        </w:rPr>
        <w:t xml:space="preserve">The minimum curing period shall be from the time the concrete has been placed until the concrete has met a compressive strength of 80 percent of the required field compressive strength. The Contractor shall develop a maturity relationship for the concrete mix design in accordance with CP 69.   </w:t>
      </w:r>
      <w:bookmarkStart w:id="0" w:name="_GoBack"/>
      <w:r w:rsidRPr="004041B0">
        <w:rPr>
          <w:rFonts w:ascii="Arial" w:hAnsi="Arial" w:cs="Arial"/>
          <w:sz w:val="20"/>
          <w:szCs w:val="20"/>
        </w:rPr>
        <w:t xml:space="preserve">The </w:t>
      </w:r>
      <w:bookmarkEnd w:id="0"/>
      <w:r w:rsidRPr="004041B0">
        <w:rPr>
          <w:rFonts w:ascii="Arial" w:hAnsi="Arial" w:cs="Arial"/>
          <w:sz w:val="20"/>
          <w:szCs w:val="20"/>
        </w:rPr>
        <w:t>Contractor shall provide the maturity meter and all necessary thermocouples, thermometers, wires and connectors. The Contractor shall place, protect and maintain the maturity meters and associated equipment. Locations where the maturity meters are placed shall be protected in the same manner as the rest of the structure</w:t>
      </w:r>
      <w:r w:rsidR="00266A41" w:rsidRPr="004041B0">
        <w:rPr>
          <w:rFonts w:ascii="Arial" w:hAnsi="Arial" w:cs="Arial"/>
          <w:sz w:val="20"/>
          <w:szCs w:val="20"/>
        </w:rPr>
        <w:t>.</w:t>
      </w:r>
    </w:p>
    <w:p w14:paraId="60EDF86D" w14:textId="77777777" w:rsidR="0061554B" w:rsidRPr="000973B0" w:rsidRDefault="0061554B" w:rsidP="00A403B4">
      <w:pPr>
        <w:ind w:left="-360"/>
        <w:rPr>
          <w:rFonts w:ascii="Arial" w:hAnsi="Arial" w:cs="Arial"/>
        </w:rPr>
      </w:pPr>
      <w:r w:rsidRPr="000973B0">
        <w:rPr>
          <w:rFonts w:ascii="Arial" w:hAnsi="Arial" w:cs="Arial"/>
        </w:rPr>
        <w:t>Subsection 601.17 shall include the following:</w:t>
      </w:r>
    </w:p>
    <w:p w14:paraId="24606543" w14:textId="77777777" w:rsidR="0061554B" w:rsidRPr="003B649F" w:rsidRDefault="0061554B" w:rsidP="0061554B">
      <w:pPr>
        <w:rPr>
          <w:rFonts w:ascii="Arial" w:hAnsi="Arial" w:cs="Arial"/>
        </w:rPr>
      </w:pPr>
    </w:p>
    <w:p w14:paraId="211971E4" w14:textId="77777777" w:rsidR="000973B0" w:rsidRPr="000973B0" w:rsidRDefault="0061554B" w:rsidP="004041B0">
      <w:pPr>
        <w:pStyle w:val="ListParagraph"/>
        <w:numPr>
          <w:ilvl w:val="0"/>
          <w:numId w:val="31"/>
        </w:numPr>
        <w:rPr>
          <w:rFonts w:ascii="Arial" w:hAnsi="Arial" w:cs="Arial"/>
          <w:sz w:val="20"/>
          <w:szCs w:val="20"/>
        </w:rPr>
      </w:pPr>
      <w:r w:rsidRPr="000973B0">
        <w:rPr>
          <w:rFonts w:ascii="Arial" w:hAnsi="Arial" w:cs="Arial"/>
          <w:i/>
          <w:sz w:val="20"/>
          <w:szCs w:val="20"/>
        </w:rPr>
        <w:t>Maturity Meter Strength</w:t>
      </w:r>
      <w:r w:rsidRPr="000973B0">
        <w:rPr>
          <w:rFonts w:ascii="Arial" w:hAnsi="Arial" w:cs="Arial"/>
          <w:sz w:val="20"/>
          <w:szCs w:val="20"/>
        </w:rPr>
        <w:t>.  When maturity meters are specified for determining strength for removing forms, removing false work, backfilling against structures or loading the structure, the Contractor shall provide the Engineer a report of maturity relationships in accordance with CP 69 prior to placement of concrete.</w:t>
      </w:r>
    </w:p>
    <w:p w14:paraId="6832F44B" w14:textId="77777777" w:rsidR="0061554B" w:rsidRPr="000973B0" w:rsidRDefault="0061554B" w:rsidP="000973B0">
      <w:pPr>
        <w:ind w:left="360"/>
        <w:rPr>
          <w:rFonts w:ascii="Arial" w:hAnsi="Arial" w:cs="Arial"/>
        </w:rPr>
      </w:pPr>
      <w:r w:rsidRPr="000973B0">
        <w:rPr>
          <w:rFonts w:ascii="Arial" w:hAnsi="Arial" w:cs="Arial"/>
        </w:rPr>
        <w:t>If a maturity meter fails, is tampered with, is destroyed or was not placed, the following shall apply:</w:t>
      </w:r>
    </w:p>
    <w:p w14:paraId="05D2D17E" w14:textId="77777777" w:rsidR="0061554B" w:rsidRPr="003B649F" w:rsidRDefault="0061554B" w:rsidP="000973B0">
      <w:pPr>
        <w:ind w:left="1080"/>
        <w:rPr>
          <w:rFonts w:ascii="Arial" w:hAnsi="Arial" w:cs="Arial"/>
        </w:rPr>
      </w:pPr>
    </w:p>
    <w:p w14:paraId="03BB8600" w14:textId="682D5250" w:rsidR="0061554B" w:rsidRPr="000973B0" w:rsidRDefault="0061554B" w:rsidP="000973B0">
      <w:pPr>
        <w:ind w:left="360"/>
        <w:rPr>
          <w:rFonts w:ascii="Arial" w:hAnsi="Arial" w:cs="Arial"/>
        </w:rPr>
      </w:pPr>
      <w:r w:rsidRPr="000973B0">
        <w:rPr>
          <w:rFonts w:ascii="Arial" w:hAnsi="Arial" w:cs="Arial"/>
        </w:rPr>
        <w:t>The minimum curing time or waiting time for removing forms, removing false work, backfilling against structures or loading the structure shall be 28</w:t>
      </w:r>
      <w:r w:rsidR="00F1736E">
        <w:rPr>
          <w:rFonts w:ascii="Arial" w:hAnsi="Arial" w:cs="Arial"/>
        </w:rPr>
        <w:t xml:space="preserve"> </w:t>
      </w:r>
      <w:r w:rsidRPr="000973B0">
        <w:rPr>
          <w:rFonts w:ascii="Arial" w:hAnsi="Arial" w:cs="Arial"/>
        </w:rPr>
        <w:t>days.</w:t>
      </w:r>
    </w:p>
    <w:p w14:paraId="4C105C75" w14:textId="77777777" w:rsidR="0061554B" w:rsidRPr="003B649F" w:rsidRDefault="0061554B" w:rsidP="000973B0">
      <w:pPr>
        <w:ind w:left="1080"/>
        <w:rPr>
          <w:rFonts w:ascii="Arial" w:hAnsi="Arial" w:cs="Arial"/>
        </w:rPr>
      </w:pPr>
    </w:p>
    <w:p w14:paraId="2AB7BFA9" w14:textId="77777777" w:rsidR="0061554B" w:rsidRPr="000973B0" w:rsidRDefault="0061554B" w:rsidP="000973B0">
      <w:pPr>
        <w:ind w:left="360"/>
        <w:rPr>
          <w:rFonts w:ascii="Arial" w:hAnsi="Arial" w:cs="Arial"/>
        </w:rPr>
      </w:pPr>
      <w:r w:rsidRPr="000973B0">
        <w:rPr>
          <w:rFonts w:ascii="Arial" w:hAnsi="Arial" w:cs="Arial"/>
        </w:rPr>
        <w:t>The Contractor may choose at his own expense to core the structure represented by the maturity meter.  Cores will be obtained and tested according to CP 65.  Cores will be a minimum of 4 inches in diameter.  A minimum of three cores in a two square foot area will be obtained.  If the compressive strength of any one core differs from the average by more than 10 percent that compressive strength will be deleted and the average strength will be determined using the compressive strength of the remaining two cores. If the compressive strength of more than one core differs from the average by more than 10 percent the average strength will be determined using all three compressive strengths of the cores.  The average compressive strength of the cores shall be achieve the specified compressive strength of the structure.  A structure may only be cored once.</w:t>
      </w:r>
    </w:p>
    <w:p w14:paraId="664070FD" w14:textId="77777777" w:rsidR="0061554B" w:rsidRPr="00266A41" w:rsidRDefault="0061554B" w:rsidP="000973B0">
      <w:pPr>
        <w:ind w:left="360"/>
        <w:rPr>
          <w:rFonts w:ascii="Arial" w:hAnsi="Arial" w:cs="Arial"/>
        </w:rPr>
      </w:pPr>
    </w:p>
    <w:sectPr w:rsidR="0061554B" w:rsidRPr="00266A41" w:rsidSect="00052DE1">
      <w:headerReference w:type="default" r:id="rId7"/>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0954" w14:textId="77777777" w:rsidR="00B240B1" w:rsidRDefault="00B240B1" w:rsidP="00F878BD">
      <w:r>
        <w:separator/>
      </w:r>
    </w:p>
  </w:endnote>
  <w:endnote w:type="continuationSeparator" w:id="0">
    <w:p w14:paraId="2ADAEA26" w14:textId="77777777" w:rsidR="00B240B1" w:rsidRDefault="00B240B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0B97" w14:textId="77777777" w:rsidR="00B240B1" w:rsidRDefault="00B240B1" w:rsidP="00F878BD">
      <w:r>
        <w:separator/>
      </w:r>
    </w:p>
  </w:footnote>
  <w:footnote w:type="continuationSeparator" w:id="0">
    <w:p w14:paraId="1672A211" w14:textId="77777777" w:rsidR="00B240B1" w:rsidRDefault="00B240B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B43E" w14:textId="069EEA76" w:rsidR="008C7C6D" w:rsidRPr="009E26F0" w:rsidRDefault="002F79B9" w:rsidP="009E26F0">
    <w:pPr>
      <w:pStyle w:val="Header"/>
      <w:jc w:val="right"/>
      <w:rPr>
        <w:rFonts w:ascii="Arial" w:hAnsi="Arial" w:cs="Arial"/>
        <w:sz w:val="20"/>
        <w:szCs w:val="20"/>
      </w:rPr>
    </w:pPr>
    <w:r>
      <w:rPr>
        <w:rFonts w:ascii="Arial" w:hAnsi="Arial" w:cs="Arial"/>
        <w:sz w:val="20"/>
        <w:szCs w:val="20"/>
      </w:rPr>
      <w:t>December 18</w:t>
    </w:r>
    <w:r w:rsidR="009E26F0" w:rsidRPr="009E26F0">
      <w:rPr>
        <w:rFonts w:ascii="Arial" w:hAnsi="Arial" w:cs="Arial"/>
        <w:sz w:val="20"/>
        <w:szCs w:val="20"/>
      </w:rPr>
      <w:t>, 2015</w:t>
    </w:r>
  </w:p>
  <w:p w14:paraId="3CC081D8" w14:textId="08CCB500" w:rsidR="008C7C6D" w:rsidRDefault="008C7C6D" w:rsidP="008C7C6D">
    <w:pPr>
      <w:jc w:val="center"/>
      <w:rPr>
        <w:rFonts w:ascii="Arial" w:hAnsi="Arial" w:cs="Arial"/>
      </w:rPr>
    </w:pPr>
  </w:p>
  <w:p w14:paraId="51669406" w14:textId="0796AC66" w:rsidR="00D30786" w:rsidRPr="00D30786" w:rsidRDefault="00D30786" w:rsidP="00052DE1">
    <w:pPr>
      <w:pStyle w:val="ListParagraph"/>
      <w:spacing w:after="0" w:line="240" w:lineRule="auto"/>
      <w:ind w:left="36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C93554"/>
    <w:multiLevelType w:val="hybridMultilevel"/>
    <w:tmpl w:val="5F84E0EE"/>
    <w:lvl w:ilvl="0" w:tplc="F7C27656">
      <w:start w:val="15"/>
      <w:numFmt w:val="lowerLetter"/>
      <w:lvlText w:val="(%1)"/>
      <w:lvlJc w:val="left"/>
      <w:pPr>
        <w:ind w:left="360" w:hanging="360"/>
      </w:pPr>
      <w:rPr>
        <w:rFonts w:ascii="Arial" w:hAnsi="Arial" w:hint="default"/>
        <w:b w:val="0"/>
        <w:i/>
        <w:strike w:val="0"/>
        <w:dstrike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80A22A1"/>
    <w:multiLevelType w:val="hybridMultilevel"/>
    <w:tmpl w:val="7B501198"/>
    <w:lvl w:ilvl="0" w:tplc="6BB8EF32">
      <w:start w:val="2"/>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26C38"/>
    <w:multiLevelType w:val="hybridMultilevel"/>
    <w:tmpl w:val="C07E4A26"/>
    <w:lvl w:ilvl="0" w:tplc="510472E2">
      <w:start w:val="1"/>
      <w:numFmt w:val="decimal"/>
      <w:lvlText w:val="(%1)"/>
      <w:lvlJc w:val="left"/>
      <w:pPr>
        <w:ind w:left="72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466A3"/>
    <w:multiLevelType w:val="hybridMultilevel"/>
    <w:tmpl w:val="5F80123C"/>
    <w:lvl w:ilvl="0" w:tplc="8A2AF706">
      <w:start w:val="2"/>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540CC0"/>
    <w:multiLevelType w:val="hybridMultilevel"/>
    <w:tmpl w:val="B69C05BE"/>
    <w:lvl w:ilvl="0" w:tplc="98E65E0E">
      <w:start w:val="1"/>
      <w:numFmt w:val="lowerLetter"/>
      <w:lvlText w:val="(%1)"/>
      <w:lvlJc w:val="left"/>
      <w:pPr>
        <w:ind w:left="360" w:hanging="360"/>
      </w:pPr>
      <w:rPr>
        <w:rFonts w:ascii="Times New Roman" w:hAnsi="Times New Roman" w:hint="default"/>
        <w:b w:val="0"/>
        <w:i/>
        <w:strike w:val="0"/>
        <w:dstrike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6B64F0"/>
    <w:multiLevelType w:val="hybridMultilevel"/>
    <w:tmpl w:val="1BCE2410"/>
    <w:lvl w:ilvl="0" w:tplc="430EBC74">
      <w:start w:val="5"/>
      <w:numFmt w:val="lowerLetter"/>
      <w:lvlText w:val="(%1)"/>
      <w:lvlJc w:val="left"/>
      <w:pPr>
        <w:ind w:left="-1080" w:hanging="360"/>
      </w:pPr>
      <w:rPr>
        <w:rFonts w:ascii="Times New Roman" w:hAnsi="Times New Roman" w:hint="default"/>
        <w:b w:val="0"/>
        <w:i/>
        <w:sz w:val="22"/>
        <w:szCs w:val="22"/>
      </w:rPr>
    </w:lvl>
    <w:lvl w:ilvl="1" w:tplc="F7C27656">
      <w:start w:val="15"/>
      <w:numFmt w:val="lowerLetter"/>
      <w:lvlText w:val="(%2)"/>
      <w:lvlJc w:val="left"/>
      <w:pPr>
        <w:ind w:left="0" w:hanging="360"/>
      </w:pPr>
      <w:rPr>
        <w:rFonts w:ascii="Arial" w:hAnsi="Arial" w:hint="default"/>
        <w:b w:val="0"/>
        <w:i/>
        <w:strike w:val="0"/>
        <w:dstrike w:val="0"/>
        <w:sz w:val="20"/>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0D9B218E"/>
    <w:multiLevelType w:val="hybridMultilevel"/>
    <w:tmpl w:val="FAF421F0"/>
    <w:lvl w:ilvl="0" w:tplc="EEB67CD2">
      <w:start w:val="1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233DCF"/>
    <w:multiLevelType w:val="hybridMultilevel"/>
    <w:tmpl w:val="69623744"/>
    <w:lvl w:ilvl="0" w:tplc="430EBC74">
      <w:start w:val="5"/>
      <w:numFmt w:val="lowerLetter"/>
      <w:lvlText w:val="(%1)"/>
      <w:lvlJc w:val="left"/>
      <w:pPr>
        <w:ind w:left="-360" w:hanging="360"/>
      </w:pPr>
      <w:rPr>
        <w:rFonts w:ascii="Times New Roman" w:hAnsi="Times New Roman" w:hint="default"/>
        <w:b w:val="0"/>
        <w:i/>
        <w:sz w:val="22"/>
        <w:szCs w:val="22"/>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8715402"/>
    <w:multiLevelType w:val="hybridMultilevel"/>
    <w:tmpl w:val="1A382B2E"/>
    <w:lvl w:ilvl="0" w:tplc="A3EC0FD8">
      <w:start w:val="6"/>
      <w:numFmt w:val="lowerLetter"/>
      <w:lvlText w:val="(%1)"/>
      <w:lvlJc w:val="left"/>
      <w:pPr>
        <w:ind w:left="360" w:hanging="360"/>
      </w:pPr>
      <w:rPr>
        <w:rFonts w:ascii="Arial" w:hAnsi="Arial" w:hint="default"/>
        <w:b w:val="0"/>
        <w:i/>
        <w:strike w:val="0"/>
        <w:dstrike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2A713DF"/>
    <w:multiLevelType w:val="hybridMultilevel"/>
    <w:tmpl w:val="E8023BB6"/>
    <w:lvl w:ilvl="0" w:tplc="2B908912">
      <w:start w:val="1"/>
      <w:numFmt w:val="lowerLetter"/>
      <w:lvlText w:val="(%1)"/>
      <w:lvlJc w:val="left"/>
      <w:pPr>
        <w:ind w:left="720" w:hanging="360"/>
      </w:pPr>
      <w:rPr>
        <w:rFonts w:ascii="Times New Roman" w:hAnsi="Times New Roman"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14FE8"/>
    <w:multiLevelType w:val="hybridMultilevel"/>
    <w:tmpl w:val="B0AC4682"/>
    <w:lvl w:ilvl="0" w:tplc="DAC08FCA">
      <w:start w:val="6"/>
      <w:numFmt w:val="lowerLetter"/>
      <w:lvlText w:val="(%1)"/>
      <w:lvlJc w:val="left"/>
      <w:pPr>
        <w:ind w:left="720" w:hanging="360"/>
      </w:pPr>
      <w:rPr>
        <w:rFonts w:ascii="Times New Roman" w:hAnsi="Times New Roman"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15:restartNumberingAfterBreak="0">
    <w:nsid w:val="338233BA"/>
    <w:multiLevelType w:val="hybridMultilevel"/>
    <w:tmpl w:val="6700E048"/>
    <w:lvl w:ilvl="0" w:tplc="B8DE8F06">
      <w:start w:val="1"/>
      <w:numFmt w:val="decimal"/>
      <w:lvlText w:val="%1"/>
      <w:lvlJc w:val="center"/>
      <w:pPr>
        <w:ind w:left="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A5F20DD"/>
    <w:multiLevelType w:val="hybridMultilevel"/>
    <w:tmpl w:val="15EC7734"/>
    <w:lvl w:ilvl="0" w:tplc="E0B62E42">
      <w:start w:val="1"/>
      <w:numFmt w:val="decimal"/>
      <w:lvlText w:val="%1"/>
      <w:lvlJc w:val="center"/>
      <w:pPr>
        <w:ind w:left="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6B07C6"/>
    <w:multiLevelType w:val="hybridMultilevel"/>
    <w:tmpl w:val="EA182E38"/>
    <w:lvl w:ilvl="0" w:tplc="79B81C82">
      <w:start w:val="1"/>
      <w:numFmt w:val="lowerLetter"/>
      <w:lvlText w:val="(%1)"/>
      <w:lvlJc w:val="left"/>
      <w:pPr>
        <w:ind w:left="720" w:hanging="360"/>
      </w:pPr>
      <w:rPr>
        <w:rFonts w:ascii="Arial" w:hAnsi="Arial" w:hint="default"/>
        <w:b w:val="0"/>
        <w:i/>
        <w:strike w:val="0"/>
        <w:dstrike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34C06"/>
    <w:multiLevelType w:val="hybridMultilevel"/>
    <w:tmpl w:val="9168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54572"/>
    <w:multiLevelType w:val="hybridMultilevel"/>
    <w:tmpl w:val="1DB631B6"/>
    <w:lvl w:ilvl="0" w:tplc="D35E3C2C">
      <w:start w:val="1"/>
      <w:numFmt w:val="decimal"/>
      <w:lvlText w:val="%1"/>
      <w:lvlJc w:val="center"/>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 w15:restartNumberingAfterBreak="0">
    <w:nsid w:val="7EF95844"/>
    <w:multiLevelType w:val="hybridMultilevel"/>
    <w:tmpl w:val="D22C7828"/>
    <w:lvl w:ilvl="0" w:tplc="A3EC0FD8">
      <w:start w:val="6"/>
      <w:numFmt w:val="lowerLetter"/>
      <w:lvlText w:val="(%1)"/>
      <w:lvlJc w:val="left"/>
      <w:pPr>
        <w:ind w:left="360" w:hanging="360"/>
      </w:pPr>
      <w:rPr>
        <w:rFonts w:ascii="Arial" w:hAnsi="Arial" w:hint="default"/>
        <w:b w:val="0"/>
        <w:i/>
        <w:strike w:val="0"/>
        <w:dstrike w:val="0"/>
        <w:sz w:val="20"/>
      </w:rPr>
    </w:lvl>
    <w:lvl w:ilvl="1" w:tplc="B9D80F6A">
      <w:start w:val="6"/>
      <w:numFmt w:val="lowerLetter"/>
      <w:lvlText w:val="(%2)"/>
      <w:lvlJc w:val="left"/>
      <w:pPr>
        <w:ind w:left="1440" w:hanging="360"/>
      </w:pPr>
      <w:rPr>
        <w:rFonts w:ascii="Arial" w:hAnsi="Arial" w:cs="Arial" w:hint="default"/>
        <w:b w:val="0"/>
        <w:i/>
        <w:sz w:val="20"/>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574B7"/>
    <w:multiLevelType w:val="hybridMultilevel"/>
    <w:tmpl w:val="AEEC332E"/>
    <w:lvl w:ilvl="0" w:tplc="F35A821C">
      <w:start w:val="6"/>
      <w:numFmt w:val="lowerLetter"/>
      <w:lvlText w:val="(%1)"/>
      <w:lvlJc w:val="left"/>
      <w:pPr>
        <w:ind w:left="360" w:hanging="360"/>
      </w:pPr>
      <w:rPr>
        <w:rFonts w:ascii="Arial" w:hAnsi="Arial" w:hint="default"/>
        <w:b w:val="0"/>
        <w:i/>
        <w:strike w:val="0"/>
        <w:dstrike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29"/>
  </w:num>
  <w:num w:numId="4">
    <w:abstractNumId w:val="3"/>
  </w:num>
  <w:num w:numId="5">
    <w:abstractNumId w:val="26"/>
  </w:num>
  <w:num w:numId="6">
    <w:abstractNumId w:val="28"/>
  </w:num>
  <w:num w:numId="7">
    <w:abstractNumId w:val="15"/>
  </w:num>
  <w:num w:numId="8">
    <w:abstractNumId w:val="27"/>
  </w:num>
  <w:num w:numId="9">
    <w:abstractNumId w:val="0"/>
  </w:num>
  <w:num w:numId="10">
    <w:abstractNumId w:val="12"/>
  </w:num>
  <w:num w:numId="11">
    <w:abstractNumId w:val="20"/>
  </w:num>
  <w:num w:numId="12">
    <w:abstractNumId w:val="11"/>
  </w:num>
  <w:num w:numId="13">
    <w:abstractNumId w:val="22"/>
  </w:num>
  <w:num w:numId="14">
    <w:abstractNumId w:val="18"/>
  </w:num>
  <w:num w:numId="15">
    <w:abstractNumId w:val="25"/>
  </w:num>
  <w:num w:numId="16">
    <w:abstractNumId w:val="30"/>
  </w:num>
  <w:num w:numId="17">
    <w:abstractNumId w:val="32"/>
  </w:num>
  <w:num w:numId="18">
    <w:abstractNumId w:val="10"/>
  </w:num>
  <w:num w:numId="19">
    <w:abstractNumId w:val="31"/>
  </w:num>
  <w:num w:numId="20">
    <w:abstractNumId w:val="17"/>
  </w:num>
  <w:num w:numId="21">
    <w:abstractNumId w:val="6"/>
  </w:num>
  <w:num w:numId="22">
    <w:abstractNumId w:val="16"/>
  </w:num>
  <w:num w:numId="23">
    <w:abstractNumId w:val="13"/>
  </w:num>
  <w:num w:numId="24">
    <w:abstractNumId w:val="23"/>
  </w:num>
  <w:num w:numId="25">
    <w:abstractNumId w:val="9"/>
  </w:num>
  <w:num w:numId="26">
    <w:abstractNumId w:val="7"/>
  </w:num>
  <w:num w:numId="27">
    <w:abstractNumId w:val="2"/>
  </w:num>
  <w:num w:numId="28">
    <w:abstractNumId w:val="8"/>
  </w:num>
  <w:num w:numId="29">
    <w:abstractNumId w:val="14"/>
  </w:num>
  <w:num w:numId="30">
    <w:abstractNumId w:val="35"/>
  </w:num>
  <w:num w:numId="31">
    <w:abstractNumId w:val="36"/>
  </w:num>
  <w:num w:numId="32">
    <w:abstractNumId w:val="5"/>
  </w:num>
  <w:num w:numId="33">
    <w:abstractNumId w:val="4"/>
  </w:num>
  <w:num w:numId="34">
    <w:abstractNumId w:val="33"/>
  </w:num>
  <w:num w:numId="35">
    <w:abstractNumId w:val="21"/>
  </w:num>
  <w:num w:numId="36">
    <w:abstractNumId w:val="1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52DE1"/>
    <w:rsid w:val="00085D20"/>
    <w:rsid w:val="000973B0"/>
    <w:rsid w:val="000C3C6B"/>
    <w:rsid w:val="000E3C78"/>
    <w:rsid w:val="000E5204"/>
    <w:rsid w:val="0010474A"/>
    <w:rsid w:val="0010525A"/>
    <w:rsid w:val="001A44E3"/>
    <w:rsid w:val="001A7BED"/>
    <w:rsid w:val="001C3F85"/>
    <w:rsid w:val="001D015D"/>
    <w:rsid w:val="001E2C1C"/>
    <w:rsid w:val="00214CEC"/>
    <w:rsid w:val="00222B35"/>
    <w:rsid w:val="00230276"/>
    <w:rsid w:val="00240F9D"/>
    <w:rsid w:val="00266A41"/>
    <w:rsid w:val="002714AF"/>
    <w:rsid w:val="00272482"/>
    <w:rsid w:val="002975F2"/>
    <w:rsid w:val="002C09A6"/>
    <w:rsid w:val="002F79B9"/>
    <w:rsid w:val="003162A2"/>
    <w:rsid w:val="003823FC"/>
    <w:rsid w:val="00394329"/>
    <w:rsid w:val="003C3F1C"/>
    <w:rsid w:val="003E4531"/>
    <w:rsid w:val="004041B0"/>
    <w:rsid w:val="004249F3"/>
    <w:rsid w:val="00441D2F"/>
    <w:rsid w:val="004B09DE"/>
    <w:rsid w:val="004F1849"/>
    <w:rsid w:val="00523E48"/>
    <w:rsid w:val="00527E74"/>
    <w:rsid w:val="0056039E"/>
    <w:rsid w:val="00572D1D"/>
    <w:rsid w:val="005B26A6"/>
    <w:rsid w:val="005C2C1E"/>
    <w:rsid w:val="0061554B"/>
    <w:rsid w:val="006B1A52"/>
    <w:rsid w:val="0070029E"/>
    <w:rsid w:val="00706DF8"/>
    <w:rsid w:val="0071231C"/>
    <w:rsid w:val="00726A77"/>
    <w:rsid w:val="007735BF"/>
    <w:rsid w:val="007854AB"/>
    <w:rsid w:val="00797321"/>
    <w:rsid w:val="007A4987"/>
    <w:rsid w:val="007D24E5"/>
    <w:rsid w:val="00814549"/>
    <w:rsid w:val="00870736"/>
    <w:rsid w:val="00891B09"/>
    <w:rsid w:val="00897666"/>
    <w:rsid w:val="008B176D"/>
    <w:rsid w:val="008B3BFC"/>
    <w:rsid w:val="008C59FF"/>
    <w:rsid w:val="008C7C6D"/>
    <w:rsid w:val="008D4DE9"/>
    <w:rsid w:val="008E6E23"/>
    <w:rsid w:val="00923AF8"/>
    <w:rsid w:val="009350A8"/>
    <w:rsid w:val="00935ABF"/>
    <w:rsid w:val="00942FFB"/>
    <w:rsid w:val="00973DFA"/>
    <w:rsid w:val="00987248"/>
    <w:rsid w:val="009A40E9"/>
    <w:rsid w:val="009B3EF3"/>
    <w:rsid w:val="009E26F0"/>
    <w:rsid w:val="009F3FE4"/>
    <w:rsid w:val="00A070F5"/>
    <w:rsid w:val="00A14275"/>
    <w:rsid w:val="00A27DE7"/>
    <w:rsid w:val="00A403B4"/>
    <w:rsid w:val="00A54F34"/>
    <w:rsid w:val="00A7142E"/>
    <w:rsid w:val="00A73269"/>
    <w:rsid w:val="00A76618"/>
    <w:rsid w:val="00A92397"/>
    <w:rsid w:val="00AA36CC"/>
    <w:rsid w:val="00AB028C"/>
    <w:rsid w:val="00AB5B65"/>
    <w:rsid w:val="00AC163C"/>
    <w:rsid w:val="00AC7AF4"/>
    <w:rsid w:val="00B03922"/>
    <w:rsid w:val="00B240B1"/>
    <w:rsid w:val="00B25927"/>
    <w:rsid w:val="00B91FF1"/>
    <w:rsid w:val="00C06827"/>
    <w:rsid w:val="00C26D30"/>
    <w:rsid w:val="00C40133"/>
    <w:rsid w:val="00C5094A"/>
    <w:rsid w:val="00C93280"/>
    <w:rsid w:val="00CC309C"/>
    <w:rsid w:val="00D13D83"/>
    <w:rsid w:val="00D16104"/>
    <w:rsid w:val="00D30786"/>
    <w:rsid w:val="00D72152"/>
    <w:rsid w:val="00DE322F"/>
    <w:rsid w:val="00DE7DCD"/>
    <w:rsid w:val="00E208F0"/>
    <w:rsid w:val="00E5788C"/>
    <w:rsid w:val="00E647BB"/>
    <w:rsid w:val="00E85CC9"/>
    <w:rsid w:val="00EA3B62"/>
    <w:rsid w:val="00EA5566"/>
    <w:rsid w:val="00EA7A41"/>
    <w:rsid w:val="00EC2A21"/>
    <w:rsid w:val="00EF1243"/>
    <w:rsid w:val="00F07B65"/>
    <w:rsid w:val="00F14609"/>
    <w:rsid w:val="00F1736E"/>
    <w:rsid w:val="00F35118"/>
    <w:rsid w:val="00F605A4"/>
    <w:rsid w:val="00F878BD"/>
    <w:rsid w:val="00F95A59"/>
    <w:rsid w:val="00FC0225"/>
    <w:rsid w:val="00FD04AF"/>
    <w:rsid w:val="00FD0717"/>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1E680"/>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8C7C6D"/>
    <w:pPr>
      <w:tabs>
        <w:tab w:val="center" w:pos="4680"/>
        <w:tab w:val="right" w:pos="9360"/>
      </w:tabs>
    </w:pPr>
  </w:style>
  <w:style w:type="character" w:customStyle="1" w:styleId="FooterChar">
    <w:name w:val="Footer Char"/>
    <w:basedOn w:val="DefaultParagraphFont"/>
    <w:link w:val="Footer"/>
    <w:rsid w:val="008C7C6D"/>
  </w:style>
  <w:style w:type="character" w:styleId="LineNumber">
    <w:name w:val="line number"/>
    <w:basedOn w:val="DefaultParagraphFont"/>
    <w:rsid w:val="0079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2000-06-16T18:28:00Z</cp:lastPrinted>
  <dcterms:created xsi:type="dcterms:W3CDTF">2015-12-18T20:44:00Z</dcterms:created>
  <dcterms:modified xsi:type="dcterms:W3CDTF">2015-12-18T20:59:00Z</dcterms:modified>
</cp:coreProperties>
</file>