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58B5AA" w14:textId="356005EC" w:rsidR="003503F9" w:rsidRPr="009F5832" w:rsidRDefault="003503F9">
      <w:pPr>
        <w:pStyle w:val="FootnoteText"/>
        <w:rPr>
          <w:rFonts w:ascii="Arial" w:hAnsi="Arial"/>
          <w:color w:val="FF0000"/>
        </w:rPr>
      </w:pPr>
      <w:r w:rsidRPr="005E56A4">
        <w:rPr>
          <w:rFonts w:ascii="Arial" w:hAnsi="Arial"/>
        </w:rPr>
        <w:t xml:space="preserve">SSP Index </w:t>
      </w:r>
      <w:r w:rsidR="00BD5ACD">
        <w:rPr>
          <w:rFonts w:ascii="Arial" w:hAnsi="Arial"/>
          <w:color w:val="FF0000"/>
        </w:rPr>
        <w:t>0</w:t>
      </w:r>
      <w:r w:rsidR="004D5BCF">
        <w:rPr>
          <w:rFonts w:ascii="Arial" w:hAnsi="Arial"/>
          <w:color w:val="FF0000"/>
        </w:rPr>
        <w:t>5</w:t>
      </w:r>
      <w:r w:rsidR="00575864" w:rsidRPr="00575864">
        <w:rPr>
          <w:rFonts w:ascii="Arial" w:hAnsi="Arial"/>
          <w:color w:val="FF0000"/>
        </w:rPr>
        <w:t>-</w:t>
      </w:r>
      <w:r w:rsidR="00C41E93">
        <w:rPr>
          <w:rFonts w:ascii="Arial" w:hAnsi="Arial"/>
          <w:color w:val="FF0000"/>
        </w:rPr>
        <w:t>2</w:t>
      </w:r>
      <w:r w:rsidR="004D5BCF">
        <w:rPr>
          <w:rFonts w:ascii="Arial" w:hAnsi="Arial"/>
          <w:color w:val="FF0000"/>
        </w:rPr>
        <w:t>4</w:t>
      </w:r>
      <w:r w:rsidR="00575864" w:rsidRPr="00575864">
        <w:rPr>
          <w:rFonts w:ascii="Arial" w:hAnsi="Arial"/>
          <w:color w:val="FF0000"/>
        </w:rPr>
        <w:t>-1</w:t>
      </w:r>
      <w:r w:rsidR="00BD5ACD">
        <w:rPr>
          <w:rFonts w:ascii="Arial" w:hAnsi="Arial"/>
          <w:color w:val="FF0000"/>
        </w:rPr>
        <w:t>8</w:t>
      </w:r>
    </w:p>
    <w:p w14:paraId="6C3E1B57" w14:textId="7659D65B" w:rsidR="003503F9" w:rsidRPr="005E56A4" w:rsidRDefault="003503F9">
      <w:pPr>
        <w:rPr>
          <w:sz w:val="22"/>
        </w:rPr>
      </w:pPr>
      <w:r w:rsidRPr="005E56A4">
        <w:rPr>
          <w:rFonts w:ascii="Arial" w:hAnsi="Arial"/>
        </w:rPr>
        <w:t xml:space="preserve">[For </w:t>
      </w:r>
      <w:r w:rsidR="00A8359E" w:rsidRPr="005E56A4">
        <w:rPr>
          <w:rFonts w:ascii="Arial" w:hAnsi="Arial"/>
          <w:color w:val="FF0000"/>
        </w:rPr>
        <w:t>20</w:t>
      </w:r>
      <w:r w:rsidR="004673C3" w:rsidRPr="005E56A4">
        <w:rPr>
          <w:rFonts w:ascii="Arial" w:hAnsi="Arial"/>
          <w:color w:val="FF0000"/>
        </w:rPr>
        <w:t>1</w:t>
      </w:r>
      <w:r w:rsidR="009E21E5">
        <w:rPr>
          <w:rFonts w:ascii="Arial" w:hAnsi="Arial"/>
          <w:color w:val="FF0000"/>
        </w:rPr>
        <w:t>7</w:t>
      </w:r>
      <w:r w:rsidRPr="005E56A4">
        <w:rPr>
          <w:rFonts w:ascii="Arial" w:hAnsi="Arial"/>
        </w:rPr>
        <w:t xml:space="preserve"> Spec Book]</w:t>
      </w:r>
    </w:p>
    <w:p w14:paraId="25ABB79E" w14:textId="77777777" w:rsidR="003503F9" w:rsidRPr="005E56A4" w:rsidRDefault="003503F9">
      <w:pPr>
        <w:jc w:val="center"/>
        <w:rPr>
          <w:sz w:val="22"/>
        </w:rPr>
      </w:pPr>
      <w:r w:rsidRPr="005E56A4">
        <w:rPr>
          <w:sz w:val="22"/>
        </w:rPr>
        <w:t>COLORADO</w:t>
      </w:r>
    </w:p>
    <w:p w14:paraId="47AFE82A" w14:textId="77777777" w:rsidR="003503F9" w:rsidRPr="005E56A4" w:rsidRDefault="003503F9">
      <w:pPr>
        <w:jc w:val="center"/>
        <w:rPr>
          <w:sz w:val="22"/>
        </w:rPr>
      </w:pPr>
      <w:r w:rsidRPr="005E56A4">
        <w:rPr>
          <w:sz w:val="22"/>
        </w:rPr>
        <w:t>DEPARTMENT OF TRANSPORTATION</w:t>
      </w:r>
    </w:p>
    <w:p w14:paraId="426A5CD6" w14:textId="77777777" w:rsidR="003503F9" w:rsidRPr="005E56A4" w:rsidRDefault="003503F9">
      <w:pPr>
        <w:jc w:val="center"/>
        <w:rPr>
          <w:sz w:val="22"/>
        </w:rPr>
      </w:pPr>
      <w:r w:rsidRPr="005E56A4">
        <w:rPr>
          <w:sz w:val="22"/>
        </w:rPr>
        <w:t>SPECIAL PROVISIONS</w:t>
      </w:r>
    </w:p>
    <w:p w14:paraId="057865D2" w14:textId="77777777" w:rsidR="003503F9" w:rsidRPr="005E56A4" w:rsidRDefault="00800D4E">
      <w:pPr>
        <w:widowControl w:val="0"/>
        <w:spacing w:line="264" w:lineRule="atLeast"/>
        <w:jc w:val="center"/>
        <w:rPr>
          <w:color w:val="800000"/>
          <w:sz w:val="22"/>
        </w:rPr>
      </w:pPr>
      <w:r w:rsidRPr="005E56A4">
        <w:rPr>
          <w:color w:val="800000"/>
          <w:sz w:val="22"/>
        </w:rPr>
        <w:t>♦</w:t>
      </w:r>
    </w:p>
    <w:p w14:paraId="76E6E83A" w14:textId="77777777" w:rsidR="003503F9" w:rsidRPr="005E56A4" w:rsidRDefault="003503F9">
      <w:pPr>
        <w:jc w:val="center"/>
        <w:rPr>
          <w:sz w:val="22"/>
        </w:rPr>
      </w:pPr>
      <w:r w:rsidRPr="005E56A4">
        <w:rPr>
          <w:sz w:val="22"/>
        </w:rPr>
        <w:t>STANDARD SPECIAL PROVISIONS</w:t>
      </w:r>
    </w:p>
    <w:p w14:paraId="1367E917" w14:textId="77777777" w:rsidR="00697CB4" w:rsidRDefault="003503F9" w:rsidP="00205345">
      <w:pPr>
        <w:tabs>
          <w:tab w:val="left" w:pos="7920"/>
          <w:tab w:val="right" w:pos="9900"/>
        </w:tabs>
        <w:rPr>
          <w:rFonts w:ascii="Arial" w:hAnsi="Arial"/>
          <w:b/>
        </w:rPr>
      </w:pPr>
      <w:r w:rsidRPr="005E56A4">
        <w:rPr>
          <w:sz w:val="22"/>
        </w:rPr>
        <w:tab/>
      </w:r>
      <w:r w:rsidR="00697CB4">
        <w:rPr>
          <w:sz w:val="22"/>
        </w:rPr>
        <w:tab/>
      </w:r>
      <w:r w:rsidRPr="005E56A4">
        <w:rPr>
          <w:rFonts w:ascii="Arial" w:hAnsi="Arial"/>
          <w:b/>
        </w:rPr>
        <w:t>No.</w:t>
      </w:r>
    </w:p>
    <w:p w14:paraId="1465E01D" w14:textId="77777777" w:rsidR="00990739" w:rsidRDefault="00697CB4" w:rsidP="00990739">
      <w:pPr>
        <w:tabs>
          <w:tab w:val="left" w:pos="7920"/>
          <w:tab w:val="right" w:pos="9900"/>
        </w:tabs>
        <w:spacing w:after="60"/>
        <w:jc w:val="right"/>
        <w:rPr>
          <w:rFonts w:ascii="Arial" w:hAnsi="Arial"/>
          <w:b/>
        </w:rPr>
      </w:pPr>
      <w:r>
        <w:rPr>
          <w:rFonts w:ascii="Arial" w:hAnsi="Arial"/>
          <w:b/>
        </w:rPr>
        <w:t>Name</w:t>
      </w:r>
      <w:r>
        <w:rPr>
          <w:rFonts w:ascii="Arial" w:hAnsi="Arial"/>
          <w:b/>
        </w:rPr>
        <w:tab/>
        <w:t xml:space="preserve">Date                </w:t>
      </w:r>
      <w:r w:rsidR="003503F9" w:rsidRPr="005E56A4">
        <w:rPr>
          <w:rFonts w:ascii="Arial" w:hAnsi="Arial"/>
          <w:b/>
        </w:rPr>
        <w:t>of Pages</w:t>
      </w:r>
    </w:p>
    <w:p w14:paraId="23537A53" w14:textId="15C2B98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Colorado Resident Bid Preference</w:t>
      </w:r>
      <w:r w:rsidRPr="005E56A4">
        <w:rPr>
          <w:sz w:val="22"/>
        </w:rPr>
        <w:tab/>
        <w:t>(</w:t>
      </w:r>
      <w:r w:rsidR="00A803D4" w:rsidRPr="00A803D4">
        <w:rPr>
          <w:sz w:val="22"/>
        </w:rPr>
        <w:t>Ju</w:t>
      </w:r>
      <w:r w:rsidR="00AC69D4">
        <w:rPr>
          <w:sz w:val="22"/>
        </w:rPr>
        <w:t>ly</w:t>
      </w:r>
      <w:r w:rsidR="00A803D4" w:rsidRPr="00A803D4">
        <w:rPr>
          <w:sz w:val="22"/>
        </w:rPr>
        <w:t xml:space="preserve"> </w:t>
      </w:r>
      <w:r w:rsidR="00AC69D4">
        <w:rPr>
          <w:sz w:val="22"/>
        </w:rPr>
        <w:t>3,</w:t>
      </w:r>
      <w:r w:rsidR="00A803D4" w:rsidRPr="00A803D4">
        <w:rPr>
          <w:sz w:val="22"/>
        </w:rPr>
        <w:t xml:space="preserve"> 2017</w:t>
      </w:r>
      <w:r w:rsidRPr="005E56A4">
        <w:rPr>
          <w:sz w:val="22"/>
        </w:rPr>
        <w:t>)</w:t>
      </w:r>
      <w:r w:rsidRPr="005E56A4">
        <w:rPr>
          <w:sz w:val="22"/>
        </w:rPr>
        <w:tab/>
        <w:t>1</w:t>
      </w:r>
    </w:p>
    <w:p w14:paraId="5488880F" w14:textId="77777777" w:rsidR="003503F9" w:rsidRPr="005E56A4" w:rsidRDefault="003503F9" w:rsidP="00701386">
      <w:pPr>
        <w:tabs>
          <w:tab w:val="left" w:pos="360"/>
          <w:tab w:val="left" w:pos="9360"/>
        </w:tabs>
        <w:spacing w:after="120"/>
        <w:rPr>
          <w:i/>
          <w:color w:val="0000FF"/>
          <w:sz w:val="22"/>
        </w:rPr>
      </w:pPr>
      <w:r w:rsidRPr="005E56A4">
        <w:rPr>
          <w:color w:val="0000FF"/>
          <w:sz w:val="22"/>
        </w:rPr>
        <w:tab/>
      </w:r>
      <w:r w:rsidRPr="005E56A4">
        <w:rPr>
          <w:i/>
          <w:color w:val="0000FF"/>
          <w:sz w:val="22"/>
        </w:rPr>
        <w:t>Proje</w:t>
      </w:r>
      <w:r w:rsidR="00CB3E8E" w:rsidRPr="005E56A4">
        <w:rPr>
          <w:i/>
          <w:color w:val="0000FF"/>
          <w:sz w:val="22"/>
        </w:rPr>
        <w:t xml:space="preserve">cts funded without federal aid. </w:t>
      </w:r>
      <w:r w:rsidR="00701386">
        <w:rPr>
          <w:i/>
          <w:color w:val="0000FF"/>
          <w:sz w:val="22"/>
        </w:rPr>
        <w:tab/>
      </w:r>
    </w:p>
    <w:p w14:paraId="05273F3C" w14:textId="1EC1E1EB" w:rsidR="005C73CB" w:rsidRDefault="005C73CB" w:rsidP="005E56A4">
      <w:pPr>
        <w:shd w:val="clear" w:color="auto" w:fill="EEECE1" w:themeFill="background2"/>
        <w:tabs>
          <w:tab w:val="left" w:pos="360"/>
          <w:tab w:val="left" w:pos="7920"/>
          <w:tab w:val="right" w:pos="9900"/>
        </w:tabs>
        <w:rPr>
          <w:sz w:val="22"/>
        </w:rPr>
      </w:pPr>
      <w:r>
        <w:rPr>
          <w:sz w:val="22"/>
        </w:rPr>
        <w:t>Revision of Section 103 – Consideration of Proposals</w:t>
      </w:r>
      <w:r>
        <w:rPr>
          <w:sz w:val="22"/>
        </w:rPr>
        <w:tab/>
        <w:t>(</w:t>
      </w:r>
      <w:r w:rsidR="00685CFC" w:rsidRPr="00685CFC">
        <w:rPr>
          <w:sz w:val="22"/>
        </w:rPr>
        <w:t>July 3, 2017</w:t>
      </w:r>
      <w:r>
        <w:rPr>
          <w:sz w:val="22"/>
        </w:rPr>
        <w:t>)</w:t>
      </w:r>
      <w:r>
        <w:rPr>
          <w:sz w:val="22"/>
        </w:rPr>
        <w:tab/>
        <w:t>1</w:t>
      </w:r>
    </w:p>
    <w:p w14:paraId="5602C1D7" w14:textId="5A0A7F29" w:rsidR="005C73CB" w:rsidRDefault="005C73CB"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p>
    <w:p w14:paraId="14D89359" w14:textId="14D25D0B"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103 – Escrow of Proposal Documentation</w:t>
      </w:r>
      <w:r w:rsidRPr="005E56A4">
        <w:rPr>
          <w:sz w:val="22"/>
        </w:rPr>
        <w:tab/>
        <w:t>(</w:t>
      </w:r>
      <w:r w:rsidR="00685CFC" w:rsidRPr="00685CFC">
        <w:rPr>
          <w:sz w:val="22"/>
        </w:rPr>
        <w:t>July 3, 2017</w:t>
      </w:r>
      <w:r w:rsidRPr="005E56A4">
        <w:rPr>
          <w:sz w:val="22"/>
        </w:rPr>
        <w:t>)</w:t>
      </w:r>
      <w:r w:rsidRPr="005E56A4">
        <w:rPr>
          <w:sz w:val="22"/>
        </w:rPr>
        <w:tab/>
      </w:r>
      <w:r w:rsidR="00A32049" w:rsidRPr="005E56A4">
        <w:rPr>
          <w:sz w:val="22"/>
        </w:rPr>
        <w:t>2</w:t>
      </w:r>
    </w:p>
    <w:p w14:paraId="53998663" w14:textId="77777777" w:rsidR="00944B74" w:rsidRPr="00944B74" w:rsidRDefault="00944B74" w:rsidP="00944B74">
      <w:pPr>
        <w:ind w:left="360"/>
        <w:rPr>
          <w:i/>
          <w:color w:val="0000FF"/>
        </w:rPr>
      </w:pPr>
      <w:r w:rsidRPr="00944B74">
        <w:rPr>
          <w:i/>
          <w:color w:val="0000FF"/>
        </w:rPr>
        <w:t>Use sparingly on projects approved by the Region Program Engineer that meet the following criteria:</w:t>
      </w:r>
    </w:p>
    <w:p w14:paraId="43C561A0" w14:textId="77777777" w:rsidR="00944B74" w:rsidRPr="00944B74" w:rsidRDefault="00944B74" w:rsidP="00944B74">
      <w:pPr>
        <w:ind w:left="360"/>
        <w:rPr>
          <w:i/>
          <w:color w:val="0000FF"/>
        </w:rPr>
      </w:pPr>
      <w:r w:rsidRPr="00944B74">
        <w:rPr>
          <w:i/>
          <w:color w:val="0000FF"/>
        </w:rPr>
        <w:t>(1)</w:t>
      </w:r>
      <w:r w:rsidRPr="00944B74">
        <w:rPr>
          <w:i/>
          <w:color w:val="0000FF"/>
        </w:rPr>
        <w:tab/>
        <w:t xml:space="preserve">Project with contract amount greater than $3 million; or </w:t>
      </w:r>
    </w:p>
    <w:p w14:paraId="063F12EA" w14:textId="77777777" w:rsidR="00944B74" w:rsidRPr="00944B74" w:rsidRDefault="00944B74" w:rsidP="00944B74">
      <w:pPr>
        <w:ind w:left="360"/>
        <w:rPr>
          <w:i/>
          <w:color w:val="0000FF"/>
        </w:rPr>
      </w:pPr>
      <w:r w:rsidRPr="00944B74">
        <w:rPr>
          <w:i/>
          <w:color w:val="0000FF"/>
        </w:rPr>
        <w:t>(2)</w:t>
      </w:r>
      <w:r w:rsidRPr="00944B74">
        <w:rPr>
          <w:i/>
          <w:color w:val="0000FF"/>
        </w:rPr>
        <w:tab/>
        <w:t xml:space="preserve">complex project that has one or more of the following elements: </w:t>
      </w:r>
    </w:p>
    <w:p w14:paraId="3CC5620A" w14:textId="77777777" w:rsidR="00944B74" w:rsidRPr="00944B74" w:rsidRDefault="00944B74" w:rsidP="00944B74">
      <w:pPr>
        <w:ind w:left="720"/>
        <w:rPr>
          <w:i/>
          <w:color w:val="0000FF"/>
        </w:rPr>
      </w:pPr>
      <w:r w:rsidRPr="00944B74">
        <w:rPr>
          <w:i/>
          <w:color w:val="0000FF"/>
        </w:rPr>
        <w:t>A.</w:t>
      </w:r>
      <w:r w:rsidRPr="00944B74">
        <w:rPr>
          <w:i/>
          <w:color w:val="0000FF"/>
        </w:rPr>
        <w:tab/>
        <w:t>tunneling work</w:t>
      </w:r>
    </w:p>
    <w:p w14:paraId="7B4EFAF6" w14:textId="77777777" w:rsidR="00944B74" w:rsidRPr="00944B74" w:rsidRDefault="00944B74" w:rsidP="00944B74">
      <w:pPr>
        <w:ind w:left="720"/>
        <w:rPr>
          <w:i/>
          <w:color w:val="0000FF"/>
        </w:rPr>
      </w:pPr>
      <w:r w:rsidRPr="00944B74">
        <w:rPr>
          <w:i/>
          <w:color w:val="0000FF"/>
        </w:rPr>
        <w:t>B.</w:t>
      </w:r>
      <w:r w:rsidRPr="00944B74">
        <w:rPr>
          <w:i/>
          <w:color w:val="0000FF"/>
        </w:rPr>
        <w:tab/>
        <w:t>overlap of or proximity to projects that could result in conflicting construction schedules / delays</w:t>
      </w:r>
    </w:p>
    <w:p w14:paraId="1FFEADB3" w14:textId="77777777" w:rsidR="00944B74" w:rsidRPr="00944B74" w:rsidRDefault="00944B74" w:rsidP="00944B74">
      <w:pPr>
        <w:ind w:left="720"/>
        <w:rPr>
          <w:i/>
          <w:color w:val="0000FF"/>
        </w:rPr>
      </w:pPr>
      <w:r w:rsidRPr="00944B74">
        <w:rPr>
          <w:i/>
          <w:color w:val="0000FF"/>
        </w:rPr>
        <w:t>C.</w:t>
      </w:r>
      <w:r w:rsidRPr="00944B74">
        <w:rPr>
          <w:i/>
          <w:color w:val="0000FF"/>
        </w:rPr>
        <w:tab/>
        <w:t>complex state of the art structures</w:t>
      </w:r>
    </w:p>
    <w:p w14:paraId="085A6919" w14:textId="77777777" w:rsidR="00944B74" w:rsidRPr="00944B74" w:rsidRDefault="00944B74" w:rsidP="00944B74">
      <w:pPr>
        <w:ind w:left="720"/>
        <w:rPr>
          <w:i/>
          <w:color w:val="0000FF"/>
        </w:rPr>
      </w:pPr>
      <w:r w:rsidRPr="00944B74">
        <w:rPr>
          <w:i/>
          <w:color w:val="0000FF"/>
        </w:rPr>
        <w:t>D.</w:t>
      </w:r>
      <w:r w:rsidRPr="00944B74">
        <w:rPr>
          <w:i/>
          <w:color w:val="0000FF"/>
        </w:rPr>
        <w:tab/>
        <w:t>high risk of encountering unknown hazardous materials</w:t>
      </w:r>
    </w:p>
    <w:p w14:paraId="0F7E98FC" w14:textId="77777777" w:rsidR="00944B74" w:rsidRPr="00944B74" w:rsidRDefault="00944B74" w:rsidP="00944B74">
      <w:pPr>
        <w:spacing w:after="120"/>
        <w:ind w:left="720"/>
        <w:rPr>
          <w:i/>
          <w:color w:val="0000FF"/>
        </w:rPr>
      </w:pPr>
      <w:r w:rsidRPr="00944B74">
        <w:rPr>
          <w:i/>
          <w:color w:val="0000FF"/>
        </w:rPr>
        <w:t>E.</w:t>
      </w:r>
      <w:r w:rsidRPr="00944B74">
        <w:rPr>
          <w:i/>
          <w:color w:val="0000FF"/>
        </w:rPr>
        <w:tab/>
        <w:t xml:space="preserve">other government or private agency involvement and there is a good possibility that the entity will request </w:t>
      </w:r>
      <w:r>
        <w:rPr>
          <w:i/>
          <w:color w:val="0000FF"/>
        </w:rPr>
        <w:t>m</w:t>
      </w:r>
      <w:r w:rsidRPr="00944B74">
        <w:rPr>
          <w:i/>
          <w:color w:val="0000FF"/>
        </w:rPr>
        <w:t>ajor changes to the Contract</w:t>
      </w:r>
      <w:r>
        <w:rPr>
          <w:i/>
          <w:color w:val="0000FF"/>
        </w:rPr>
        <w:t>.</w:t>
      </w:r>
    </w:p>
    <w:p w14:paraId="06BFB82B" w14:textId="6B00CE17" w:rsidR="00937F02" w:rsidRDefault="00937F02" w:rsidP="00937F02">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Conformity to the Contract of</w:t>
      </w:r>
      <w:r w:rsidRPr="005E56A4">
        <w:rPr>
          <w:sz w:val="22"/>
        </w:rPr>
        <w:tab/>
        <w:t>(</w:t>
      </w:r>
      <w:r w:rsidR="00685CFC" w:rsidRPr="00685CFC">
        <w:rPr>
          <w:sz w:val="22"/>
        </w:rPr>
        <w:t>July 3, 2017</w:t>
      </w:r>
      <w:r w:rsidRPr="005E56A4">
        <w:rPr>
          <w:sz w:val="22"/>
        </w:rPr>
        <w:t>)</w:t>
      </w:r>
      <w:r w:rsidRPr="005E56A4">
        <w:rPr>
          <w:sz w:val="22"/>
        </w:rPr>
        <w:tab/>
        <w:t>1</w:t>
      </w:r>
    </w:p>
    <w:p w14:paraId="0408FB14" w14:textId="3C5993BA" w:rsidR="00937F02" w:rsidRPr="005E56A4" w:rsidRDefault="00937F02" w:rsidP="00032120">
      <w:pPr>
        <w:shd w:val="clear" w:color="auto" w:fill="EEECE1" w:themeFill="background2"/>
        <w:tabs>
          <w:tab w:val="left" w:pos="360"/>
          <w:tab w:val="left" w:pos="8436"/>
        </w:tabs>
        <w:rPr>
          <w:sz w:val="22"/>
        </w:rPr>
      </w:pPr>
      <w:r>
        <w:rPr>
          <w:sz w:val="22"/>
        </w:rPr>
        <w:t xml:space="preserve">              </w:t>
      </w:r>
      <w:r w:rsidR="00AD1A89">
        <w:rPr>
          <w:sz w:val="22"/>
        </w:rPr>
        <w:t xml:space="preserve">                            </w:t>
      </w:r>
      <w:r>
        <w:rPr>
          <w:sz w:val="22"/>
        </w:rPr>
        <w:t xml:space="preserve"> Portland Cement Concrete Pavement</w:t>
      </w:r>
      <w:r w:rsidR="00032120">
        <w:rPr>
          <w:sz w:val="22"/>
        </w:rPr>
        <w:tab/>
      </w:r>
    </w:p>
    <w:p w14:paraId="6794DD3E" w14:textId="77777777" w:rsidR="00937F02" w:rsidRDefault="00937F02" w:rsidP="00937F02">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 xml:space="preserve">rojects </w:t>
      </w:r>
      <w:r w:rsidR="0093274A">
        <w:rPr>
          <w:i/>
          <w:color w:val="0000FF"/>
          <w:sz w:val="22"/>
        </w:rPr>
        <w:t>with Portland Cement Concrete Pavement</w:t>
      </w:r>
    </w:p>
    <w:p w14:paraId="54F88F74" w14:textId="61F099F5" w:rsidR="00B53841" w:rsidRPr="005E56A4" w:rsidRDefault="00B53841" w:rsidP="00B53841">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Construction Drawings</w:t>
      </w:r>
      <w:r w:rsidRPr="005E56A4">
        <w:rPr>
          <w:sz w:val="22"/>
        </w:rPr>
        <w:tab/>
        <w:t>(</w:t>
      </w:r>
      <w:r w:rsidR="00685CFC" w:rsidRPr="00685CFC">
        <w:rPr>
          <w:sz w:val="22"/>
        </w:rPr>
        <w:t>July 3, 2017</w:t>
      </w:r>
      <w:r w:rsidRPr="005E56A4">
        <w:rPr>
          <w:sz w:val="22"/>
        </w:rPr>
        <w:t>)</w:t>
      </w:r>
      <w:r w:rsidRPr="005E56A4">
        <w:rPr>
          <w:sz w:val="22"/>
        </w:rPr>
        <w:tab/>
        <w:t>1</w:t>
      </w:r>
    </w:p>
    <w:p w14:paraId="5EA43F9D" w14:textId="77777777" w:rsidR="00B53841" w:rsidRDefault="00B53841" w:rsidP="00B53841">
      <w:pPr>
        <w:tabs>
          <w:tab w:val="left" w:pos="360"/>
          <w:tab w:val="left" w:pos="7920"/>
          <w:tab w:val="right" w:pos="9900"/>
        </w:tabs>
        <w:spacing w:after="120"/>
        <w:ind w:left="360" w:right="2347"/>
        <w:rPr>
          <w:i/>
          <w:color w:val="0000FF"/>
          <w:sz w:val="22"/>
        </w:rPr>
      </w:pPr>
      <w:r w:rsidRPr="005E56A4">
        <w:rPr>
          <w:i/>
          <w:color w:val="0000FF"/>
          <w:sz w:val="22"/>
        </w:rPr>
        <w:t>P</w:t>
      </w:r>
      <w:r w:rsidRPr="00DE7CD9">
        <w:rPr>
          <w:i/>
          <w:color w:val="0000FF"/>
          <w:sz w:val="22"/>
        </w:rPr>
        <w:t>rojects where construction drawings maintained by the Contractor are not required.</w:t>
      </w:r>
    </w:p>
    <w:p w14:paraId="5E294825" w14:textId="1C4C2B7C" w:rsidR="0049300A" w:rsidRPr="005E56A4" w:rsidRDefault="0049300A" w:rsidP="0049300A">
      <w:pPr>
        <w:shd w:val="clear" w:color="auto" w:fill="EEECE1" w:themeFill="background2"/>
        <w:tabs>
          <w:tab w:val="left" w:pos="360"/>
          <w:tab w:val="left" w:pos="7920"/>
          <w:tab w:val="right" w:pos="9900"/>
        </w:tabs>
        <w:rPr>
          <w:sz w:val="22"/>
        </w:rPr>
      </w:pPr>
      <w:r w:rsidRPr="005E56A4">
        <w:rPr>
          <w:sz w:val="22"/>
        </w:rPr>
        <w:t xml:space="preserve">Revision of Section 105 – </w:t>
      </w:r>
      <w:r>
        <w:rPr>
          <w:sz w:val="22"/>
        </w:rPr>
        <w:t>Disputes and Claims for Contract Adjustments</w:t>
      </w:r>
      <w:r w:rsidRPr="005E56A4">
        <w:rPr>
          <w:sz w:val="22"/>
        </w:rPr>
        <w:tab/>
        <w:t>(</w:t>
      </w:r>
      <w:r w:rsidR="00431725">
        <w:rPr>
          <w:sz w:val="22"/>
        </w:rPr>
        <w:t>Dec. 7</w:t>
      </w:r>
      <w:r w:rsidR="00685CFC" w:rsidRPr="00685CFC">
        <w:rPr>
          <w:sz w:val="22"/>
        </w:rPr>
        <w:t>, 2017</w:t>
      </w:r>
      <w:r w:rsidRPr="005E56A4">
        <w:rPr>
          <w:sz w:val="22"/>
        </w:rPr>
        <w:t>)</w:t>
      </w:r>
      <w:r w:rsidRPr="005E56A4">
        <w:rPr>
          <w:sz w:val="22"/>
        </w:rPr>
        <w:tab/>
      </w:r>
      <w:r w:rsidR="00431725">
        <w:rPr>
          <w:sz w:val="22"/>
        </w:rPr>
        <w:t>32</w:t>
      </w:r>
    </w:p>
    <w:p w14:paraId="70C192AC" w14:textId="46DE0A34" w:rsidR="0049300A" w:rsidRPr="003F5520" w:rsidRDefault="0049300A" w:rsidP="003F5520">
      <w:pPr>
        <w:pStyle w:val="Heading2"/>
        <w:ind w:left="360"/>
        <w:rPr>
          <w:b w:val="0"/>
          <w:i/>
        </w:rPr>
      </w:pPr>
      <w:r w:rsidRPr="003F5520">
        <w:rPr>
          <w:b w:val="0"/>
          <w:i/>
        </w:rPr>
        <w:t>U</w:t>
      </w:r>
      <w:r w:rsidR="003C27BB" w:rsidRPr="003C27BB">
        <w:rPr>
          <w:b w:val="0"/>
          <w:i/>
        </w:rPr>
        <w:t>se in all Design-Bid-Build, Streamlined Design/Build, and CMGC projects.  Use in Design/Build projects unless your modified version of the SSP is approved by the Standards &amp; Specifications Unit.  If a standing DRB is required for the project, add the following General Note to the Plans</w:t>
      </w:r>
      <w:proofErr w:type="gramStart"/>
      <w:r w:rsidR="003C27BB" w:rsidRPr="003C27BB">
        <w:rPr>
          <w:b w:val="0"/>
          <w:i/>
        </w:rPr>
        <w:t>:  “</w:t>
      </w:r>
      <w:proofErr w:type="gramEnd"/>
      <w:r w:rsidR="003C27BB" w:rsidRPr="003C27BB">
        <w:rPr>
          <w:b w:val="0"/>
          <w:i/>
        </w:rPr>
        <w:t>There shall be a Standing Disputes Review Board for this Project."  A standing DRB should be called for on the following types of projects:</w:t>
      </w:r>
    </w:p>
    <w:p w14:paraId="4D24CB8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Large projects (greater than $15 million)</w:t>
      </w:r>
    </w:p>
    <w:p w14:paraId="17A06AAF"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complex construction</w:t>
      </w:r>
    </w:p>
    <w:p w14:paraId="00298C5A"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large complex structures</w:t>
      </w:r>
    </w:p>
    <w:p w14:paraId="54FA04D4"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multi-phase construction</w:t>
      </w:r>
    </w:p>
    <w:p w14:paraId="16981256"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major impacts to traffic</w:t>
      </w:r>
    </w:p>
    <w:p w14:paraId="63041C85" w14:textId="77777777" w:rsidR="0049300A" w:rsidRPr="0049300A" w:rsidRDefault="0049300A" w:rsidP="00087924">
      <w:pPr>
        <w:numPr>
          <w:ilvl w:val="0"/>
          <w:numId w:val="4"/>
        </w:numPr>
        <w:tabs>
          <w:tab w:val="left" w:pos="360"/>
          <w:tab w:val="left" w:pos="7920"/>
          <w:tab w:val="right" w:pos="9900"/>
        </w:tabs>
        <w:spacing w:after="120"/>
        <w:rPr>
          <w:i/>
          <w:color w:val="0000FF"/>
          <w:sz w:val="22"/>
        </w:rPr>
      </w:pPr>
      <w:r w:rsidRPr="0049300A">
        <w:rPr>
          <w:i/>
          <w:color w:val="0000FF"/>
          <w:sz w:val="22"/>
        </w:rPr>
        <w:t>Projects with other complicating factors that could easily lead to disputes</w:t>
      </w:r>
    </w:p>
    <w:p w14:paraId="2FC70BC2" w14:textId="77777777" w:rsidR="0049300A" w:rsidRPr="0049300A" w:rsidRDefault="0049300A" w:rsidP="00087924">
      <w:pPr>
        <w:tabs>
          <w:tab w:val="left" w:pos="360"/>
          <w:tab w:val="left" w:pos="7920"/>
          <w:tab w:val="right" w:pos="9900"/>
        </w:tabs>
        <w:spacing w:after="120"/>
        <w:ind w:left="360"/>
        <w:rPr>
          <w:i/>
          <w:color w:val="0000FF"/>
          <w:sz w:val="22"/>
        </w:rPr>
      </w:pPr>
      <w:r w:rsidRPr="0049300A">
        <w:rPr>
          <w:i/>
          <w:color w:val="0000FF"/>
          <w:sz w:val="22"/>
        </w:rPr>
        <w:t>On projects that require a standing DRB, establish a planned force account item to cover the ongoing costs of the DRB.</w:t>
      </w:r>
    </w:p>
    <w:p w14:paraId="021AEB78" w14:textId="1352292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 xml:space="preserve">Revision of Sections 105 and 106 – </w:t>
      </w:r>
      <w:r w:rsidR="0043246B" w:rsidRPr="005E56A4">
        <w:rPr>
          <w:sz w:val="22"/>
        </w:rPr>
        <w:t>Conformity to the Contract of Hot Mix Asphalt</w:t>
      </w:r>
      <w:r w:rsidR="00B21936" w:rsidRPr="005E56A4">
        <w:rPr>
          <w:sz w:val="22"/>
        </w:rPr>
        <w:t xml:space="preserve"> </w:t>
      </w:r>
      <w:r w:rsidR="00B21936" w:rsidRPr="005E56A4">
        <w:rPr>
          <w:sz w:val="22"/>
        </w:rPr>
        <w:tab/>
        <w:t>(</w:t>
      </w:r>
      <w:r w:rsidR="00E27D34">
        <w:rPr>
          <w:sz w:val="22"/>
        </w:rPr>
        <w:t>Dec. 28</w:t>
      </w:r>
      <w:r w:rsidR="00F037E1" w:rsidRPr="00F037E1">
        <w:rPr>
          <w:sz w:val="22"/>
        </w:rPr>
        <w:t>, 2017</w:t>
      </w:r>
      <w:r w:rsidR="00B21936" w:rsidRPr="005E56A4">
        <w:rPr>
          <w:sz w:val="22"/>
        </w:rPr>
        <w:t>)</w:t>
      </w:r>
      <w:r w:rsidR="00A96F3A">
        <w:rPr>
          <w:sz w:val="22"/>
        </w:rPr>
        <w:tab/>
      </w:r>
      <w:r w:rsidR="00AD3DD8" w:rsidRPr="005E56A4">
        <w:rPr>
          <w:sz w:val="22"/>
        </w:rPr>
        <w:t>1</w:t>
      </w:r>
      <w:r w:rsidR="000F104E" w:rsidRPr="005E56A4">
        <w:rPr>
          <w:sz w:val="22"/>
        </w:rPr>
        <w:t>0</w:t>
      </w:r>
    </w:p>
    <w:p w14:paraId="5DC813D6" w14:textId="77777777" w:rsidR="003503F9" w:rsidRPr="005E56A4" w:rsidRDefault="003008AA" w:rsidP="005E56A4">
      <w:pPr>
        <w:shd w:val="clear" w:color="auto" w:fill="EEECE1" w:themeFill="background2"/>
        <w:tabs>
          <w:tab w:val="left" w:pos="360"/>
          <w:tab w:val="left" w:pos="7920"/>
          <w:tab w:val="right" w:pos="9900"/>
        </w:tabs>
        <w:rPr>
          <w:sz w:val="22"/>
        </w:rPr>
      </w:pPr>
      <w:r>
        <w:rPr>
          <w:sz w:val="22"/>
        </w:rPr>
        <w:t xml:space="preserve">                                                          </w:t>
      </w:r>
      <w:r w:rsidR="00B21936" w:rsidRPr="005E56A4">
        <w:rPr>
          <w:sz w:val="22"/>
        </w:rPr>
        <w:t>(Voids Acceptance)</w:t>
      </w:r>
    </w:p>
    <w:p w14:paraId="5FADF041" w14:textId="77777777" w:rsidR="003503F9" w:rsidRPr="005E56A4" w:rsidRDefault="003503F9" w:rsidP="00F13809">
      <w:pPr>
        <w:pStyle w:val="BodyTextIndent2"/>
        <w:rPr>
          <w:color w:val="0000FF"/>
          <w:sz w:val="22"/>
        </w:rPr>
      </w:pPr>
      <w:r w:rsidRPr="005E56A4">
        <w:rPr>
          <w:color w:val="0000FF"/>
          <w:sz w:val="22"/>
        </w:rPr>
        <w:t xml:space="preserve">Projects with 5000 or more tons of </w:t>
      </w:r>
      <w:r w:rsidR="00CA5F99" w:rsidRPr="005E56A4">
        <w:rPr>
          <w:color w:val="0000FF"/>
          <w:sz w:val="22"/>
        </w:rPr>
        <w:t>HMA</w:t>
      </w:r>
      <w:r w:rsidRPr="005E56A4">
        <w:rPr>
          <w:color w:val="0000FF"/>
          <w:sz w:val="22"/>
        </w:rPr>
        <w:t xml:space="preserve"> when acceptance is based on asphalt content, voids in the mineral aggregate, air voids, and in-place density.</w:t>
      </w:r>
    </w:p>
    <w:p w14:paraId="2EE6D398" w14:textId="77777777" w:rsidR="004C50EA" w:rsidRDefault="003503F9" w:rsidP="008F046B">
      <w:pPr>
        <w:pStyle w:val="BodyTextIndent2"/>
        <w:spacing w:after="120"/>
        <w:rPr>
          <w:noProof/>
          <w:color w:val="FF0000"/>
          <w:sz w:val="22"/>
        </w:rPr>
      </w:pPr>
      <w:r w:rsidRPr="005E56A4">
        <w:rPr>
          <w:noProof/>
          <w:color w:val="FF0000"/>
          <w:sz w:val="22"/>
        </w:rPr>
        <w:t>Note: This specification requires a Force Account item for incentive payment.</w:t>
      </w:r>
    </w:p>
    <w:p w14:paraId="5D857C10" w14:textId="64F54C19" w:rsidR="000E7943" w:rsidRDefault="000E7943">
      <w:pPr>
        <w:rPr>
          <w:noProof/>
          <w:color w:val="FF0000"/>
          <w:sz w:val="22"/>
        </w:rPr>
      </w:pPr>
      <w:r>
        <w:rPr>
          <w:i/>
          <w:noProof/>
          <w:color w:val="FF0000"/>
          <w:sz w:val="22"/>
        </w:rPr>
        <w:br w:type="page"/>
      </w:r>
    </w:p>
    <w:p w14:paraId="685029DC" w14:textId="54ABB703" w:rsidR="00BC48F1" w:rsidRPr="005E56A4" w:rsidRDefault="00BC48F1" w:rsidP="00BC48F1">
      <w:pPr>
        <w:shd w:val="clear" w:color="auto" w:fill="EEECE1" w:themeFill="background2"/>
        <w:tabs>
          <w:tab w:val="left" w:pos="360"/>
          <w:tab w:val="left" w:pos="7920"/>
          <w:tab w:val="right" w:pos="9900"/>
        </w:tabs>
        <w:rPr>
          <w:sz w:val="22"/>
        </w:rPr>
      </w:pPr>
      <w:r w:rsidRPr="005E56A4">
        <w:rPr>
          <w:sz w:val="22"/>
        </w:rPr>
        <w:lastRenderedPageBreak/>
        <w:t xml:space="preserve">Revision of Section 106 – </w:t>
      </w:r>
      <w:r w:rsidR="002131A0">
        <w:rPr>
          <w:sz w:val="22"/>
        </w:rPr>
        <w:t>Buy America Requirements – Non-Federal Aid</w:t>
      </w:r>
      <w:r w:rsidRPr="005E56A4">
        <w:rPr>
          <w:sz w:val="22"/>
        </w:rPr>
        <w:tab/>
        <w:t>(</w:t>
      </w:r>
      <w:r w:rsidR="00F037E1" w:rsidRPr="00F037E1">
        <w:rPr>
          <w:sz w:val="22"/>
        </w:rPr>
        <w:t>July 3, 2017</w:t>
      </w:r>
      <w:r w:rsidRPr="005E56A4">
        <w:rPr>
          <w:sz w:val="22"/>
        </w:rPr>
        <w:t>)</w:t>
      </w:r>
      <w:r w:rsidRPr="005E56A4">
        <w:rPr>
          <w:sz w:val="22"/>
        </w:rPr>
        <w:tab/>
        <w:t>1</w:t>
      </w:r>
    </w:p>
    <w:p w14:paraId="6662CD3D" w14:textId="77777777" w:rsidR="00BC48F1" w:rsidRDefault="00BC48F1" w:rsidP="004C50EA">
      <w:pPr>
        <w:tabs>
          <w:tab w:val="left" w:pos="360"/>
          <w:tab w:val="left" w:pos="7920"/>
          <w:tab w:val="right" w:pos="9900"/>
        </w:tabs>
        <w:spacing w:after="120"/>
        <w:rPr>
          <w:i/>
          <w:color w:val="0000FF"/>
          <w:sz w:val="22"/>
        </w:rPr>
      </w:pPr>
      <w:r w:rsidRPr="005E56A4">
        <w:rPr>
          <w:noProof/>
        </w:rPr>
        <w:tab/>
      </w:r>
      <w:r w:rsidR="00D64C61">
        <w:rPr>
          <w:i/>
          <w:color w:val="0000FF"/>
          <w:sz w:val="22"/>
        </w:rPr>
        <w:t>P</w:t>
      </w:r>
      <w:r w:rsidRPr="005E56A4">
        <w:rPr>
          <w:i/>
          <w:color w:val="0000FF"/>
          <w:sz w:val="22"/>
        </w:rPr>
        <w:t>rojects</w:t>
      </w:r>
      <w:r w:rsidR="00D64C61">
        <w:rPr>
          <w:i/>
          <w:color w:val="0000FF"/>
          <w:sz w:val="22"/>
        </w:rPr>
        <w:t xml:space="preserve"> </w:t>
      </w:r>
      <w:r w:rsidR="007A2B16">
        <w:rPr>
          <w:i/>
          <w:color w:val="0000FF"/>
          <w:sz w:val="22"/>
        </w:rPr>
        <w:t>which</w:t>
      </w:r>
      <w:r w:rsidR="008B478A">
        <w:rPr>
          <w:i/>
          <w:color w:val="0000FF"/>
          <w:sz w:val="22"/>
        </w:rPr>
        <w:t xml:space="preserve"> have no federal funding</w:t>
      </w:r>
      <w:r w:rsidRPr="005E56A4">
        <w:rPr>
          <w:i/>
          <w:color w:val="0000FF"/>
          <w:sz w:val="22"/>
        </w:rPr>
        <w:t>.</w:t>
      </w:r>
    </w:p>
    <w:p w14:paraId="776881B6" w14:textId="6106A155" w:rsidR="009752A4" w:rsidRPr="005E56A4" w:rsidRDefault="009752A4" w:rsidP="009752A4">
      <w:pPr>
        <w:shd w:val="clear" w:color="auto" w:fill="EEECE1" w:themeFill="background2"/>
        <w:tabs>
          <w:tab w:val="left" w:pos="360"/>
          <w:tab w:val="left" w:pos="7920"/>
          <w:tab w:val="right" w:pos="9900"/>
        </w:tabs>
        <w:rPr>
          <w:sz w:val="22"/>
        </w:rPr>
      </w:pPr>
      <w:r w:rsidRPr="005E56A4">
        <w:rPr>
          <w:sz w:val="22"/>
        </w:rPr>
        <w:t>Revision of Section 106 – Conformity to the Contract of Hot Mix Asphalt</w:t>
      </w:r>
      <w:r w:rsidRPr="004860D2">
        <w:rPr>
          <w:sz w:val="22"/>
          <w:shd w:val="clear" w:color="auto" w:fill="EEECE1" w:themeFill="background2"/>
        </w:rPr>
        <w:tab/>
        <w:t>(</w:t>
      </w:r>
      <w:r w:rsidR="00E27D34">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C90C0C">
        <w:rPr>
          <w:sz w:val="22"/>
          <w:shd w:val="clear" w:color="auto" w:fill="EEECE1" w:themeFill="background2"/>
        </w:rPr>
        <w:t>3</w:t>
      </w:r>
    </w:p>
    <w:p w14:paraId="7F451A2D" w14:textId="112D3EDC" w:rsidR="009752A4" w:rsidRPr="005E56A4" w:rsidRDefault="009752A4" w:rsidP="009752A4">
      <w:pPr>
        <w:shd w:val="clear" w:color="auto" w:fill="EEECE1" w:themeFill="background2"/>
        <w:tabs>
          <w:tab w:val="left" w:pos="360"/>
          <w:tab w:val="left" w:pos="5784"/>
        </w:tabs>
        <w:rPr>
          <w:sz w:val="22"/>
        </w:rPr>
      </w:pPr>
      <w:r w:rsidRPr="005E56A4">
        <w:rPr>
          <w:sz w:val="22"/>
        </w:rPr>
        <w:tab/>
      </w:r>
      <w:r>
        <w:rPr>
          <w:sz w:val="22"/>
        </w:rPr>
        <w:t xml:space="preserve">                    </w:t>
      </w:r>
      <w:r w:rsidR="00415E93">
        <w:rPr>
          <w:sz w:val="22"/>
        </w:rPr>
        <w:t xml:space="preserve">                 </w:t>
      </w:r>
      <w:r w:rsidRPr="005E56A4">
        <w:rPr>
          <w:sz w:val="22"/>
        </w:rPr>
        <w:t>(Less than 5000 Tons)</w:t>
      </w:r>
      <w:r>
        <w:rPr>
          <w:sz w:val="22"/>
        </w:rPr>
        <w:tab/>
      </w:r>
    </w:p>
    <w:p w14:paraId="190A2251" w14:textId="77777777" w:rsidR="009752A4" w:rsidRPr="005E56A4" w:rsidRDefault="009752A4" w:rsidP="009752A4">
      <w:pPr>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34D33B8B" w14:textId="77777777" w:rsidR="009752A4" w:rsidRDefault="009752A4" w:rsidP="009752A4">
      <w:pPr>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26A00D3A" w14:textId="5D27EF7A" w:rsidR="009752A4" w:rsidRDefault="009752A4" w:rsidP="009752A4">
      <w:pPr>
        <w:keepNext/>
        <w:keepLines/>
        <w:shd w:val="clear" w:color="auto" w:fill="EEECE1" w:themeFill="background2"/>
        <w:tabs>
          <w:tab w:val="left" w:pos="360"/>
          <w:tab w:val="left" w:pos="7920"/>
          <w:tab w:val="right" w:pos="9900"/>
        </w:tabs>
        <w:rPr>
          <w:sz w:val="22"/>
          <w:shd w:val="clear" w:color="auto" w:fill="EEECE1" w:themeFill="background2"/>
        </w:rPr>
      </w:pPr>
      <w:r w:rsidRPr="005E56A4">
        <w:rPr>
          <w:sz w:val="22"/>
        </w:rPr>
        <w:t>Revision of Section 106 – Conformity to the Contract of Hot Mix Asphalt</w:t>
      </w:r>
      <w:r w:rsidRPr="004860D2">
        <w:rPr>
          <w:sz w:val="22"/>
          <w:shd w:val="clear" w:color="auto" w:fill="EEECE1" w:themeFill="background2"/>
        </w:rPr>
        <w:tab/>
        <w:t>(</w:t>
      </w:r>
      <w:r w:rsidR="00BA7D11">
        <w:rPr>
          <w:sz w:val="22"/>
          <w:shd w:val="clear" w:color="auto" w:fill="EEECE1" w:themeFill="background2"/>
        </w:rPr>
        <w:t>Dec. 28</w:t>
      </w:r>
      <w:r w:rsidR="000E7943" w:rsidRPr="000E7943">
        <w:rPr>
          <w:sz w:val="22"/>
        </w:rPr>
        <w:t>, 2017</w:t>
      </w:r>
      <w:r w:rsidRPr="004860D2">
        <w:rPr>
          <w:sz w:val="22"/>
          <w:shd w:val="clear" w:color="auto" w:fill="EEECE1" w:themeFill="background2"/>
        </w:rPr>
        <w:t>)</w:t>
      </w:r>
      <w:r w:rsidRPr="004860D2">
        <w:rPr>
          <w:sz w:val="22"/>
          <w:shd w:val="clear" w:color="auto" w:fill="EEECE1" w:themeFill="background2"/>
        </w:rPr>
        <w:tab/>
      </w:r>
      <w:r w:rsidR="004E3D42">
        <w:rPr>
          <w:sz w:val="22"/>
          <w:shd w:val="clear" w:color="auto" w:fill="EEECE1" w:themeFill="background2"/>
        </w:rPr>
        <w:t>4</w:t>
      </w:r>
    </w:p>
    <w:p w14:paraId="652839B8" w14:textId="1FBEE881" w:rsidR="009752A4" w:rsidRPr="005E56A4" w:rsidRDefault="009752A4" w:rsidP="009752A4">
      <w:pPr>
        <w:keepNext/>
        <w:keepLines/>
        <w:shd w:val="clear" w:color="auto" w:fill="EEECE1" w:themeFill="background2"/>
        <w:tabs>
          <w:tab w:val="left" w:pos="360"/>
          <w:tab w:val="left" w:pos="7920"/>
          <w:tab w:val="right" w:pos="9900"/>
        </w:tabs>
        <w:rPr>
          <w:sz w:val="22"/>
        </w:rPr>
      </w:pPr>
      <w:r>
        <w:rPr>
          <w:sz w:val="22"/>
        </w:rPr>
        <w:t xml:space="preserve">      </w:t>
      </w:r>
      <w:r w:rsidRPr="005E56A4">
        <w:rPr>
          <w:sz w:val="22"/>
        </w:rPr>
        <w:tab/>
      </w:r>
      <w:r>
        <w:rPr>
          <w:sz w:val="22"/>
        </w:rPr>
        <w:t xml:space="preserve">                    </w:t>
      </w:r>
      <w:r w:rsidR="00415E93">
        <w:rPr>
          <w:sz w:val="22"/>
        </w:rPr>
        <w:t xml:space="preserve">                </w:t>
      </w:r>
      <w:r w:rsidRPr="005E56A4">
        <w:rPr>
          <w:sz w:val="22"/>
        </w:rPr>
        <w:t>(Less than 5000 Tons</w:t>
      </w:r>
      <w:r>
        <w:rPr>
          <w:sz w:val="22"/>
        </w:rPr>
        <w:t xml:space="preserve"> with Volumetric Verification</w:t>
      </w:r>
      <w:r w:rsidRPr="005E56A4">
        <w:rPr>
          <w:sz w:val="22"/>
        </w:rPr>
        <w:t>)</w:t>
      </w:r>
    </w:p>
    <w:p w14:paraId="533B24E7" w14:textId="77777777" w:rsidR="009752A4" w:rsidRPr="005E56A4" w:rsidRDefault="009752A4" w:rsidP="009752A4">
      <w:pPr>
        <w:keepNext/>
        <w:keepLines/>
        <w:tabs>
          <w:tab w:val="left" w:pos="360"/>
          <w:tab w:val="left" w:pos="7920"/>
          <w:tab w:val="right" w:pos="9900"/>
        </w:tabs>
        <w:rPr>
          <w:i/>
          <w:color w:val="0000FF"/>
          <w:sz w:val="22"/>
        </w:rPr>
      </w:pPr>
      <w:r w:rsidRPr="005E56A4">
        <w:rPr>
          <w:color w:val="0000FF"/>
          <w:sz w:val="22"/>
        </w:rPr>
        <w:tab/>
      </w:r>
      <w:r w:rsidRPr="005E56A4">
        <w:rPr>
          <w:i/>
          <w:color w:val="0000FF"/>
          <w:sz w:val="22"/>
        </w:rPr>
        <w:t>Projects with less than 5000 tons of HMA</w:t>
      </w:r>
      <w:r>
        <w:rPr>
          <w:i/>
          <w:color w:val="0000FF"/>
          <w:sz w:val="22"/>
        </w:rPr>
        <w:t>, as determined by the Region Materials Engineer</w:t>
      </w:r>
      <w:r w:rsidRPr="005E56A4">
        <w:rPr>
          <w:i/>
          <w:color w:val="0000FF"/>
          <w:sz w:val="22"/>
        </w:rPr>
        <w:t xml:space="preserve">. </w:t>
      </w:r>
    </w:p>
    <w:p w14:paraId="1F03A2B0" w14:textId="77777777" w:rsidR="009752A4" w:rsidRDefault="009752A4" w:rsidP="009752A4">
      <w:pPr>
        <w:keepNext/>
        <w:keepLines/>
        <w:tabs>
          <w:tab w:val="left" w:pos="360"/>
          <w:tab w:val="left" w:pos="7920"/>
          <w:tab w:val="right" w:pos="9900"/>
        </w:tabs>
        <w:spacing w:after="120"/>
        <w:rPr>
          <w:i/>
          <w:iCs/>
          <w:noProof/>
          <w:color w:val="FF0000"/>
          <w:sz w:val="22"/>
        </w:rPr>
      </w:pPr>
      <w:r w:rsidRPr="005E56A4">
        <w:rPr>
          <w:i/>
          <w:color w:val="0000FF"/>
          <w:sz w:val="22"/>
        </w:rPr>
        <w:tab/>
      </w:r>
      <w:r w:rsidRPr="005E56A4">
        <w:rPr>
          <w:i/>
          <w:iCs/>
          <w:noProof/>
          <w:color w:val="FF0000"/>
          <w:sz w:val="22"/>
        </w:rPr>
        <w:t>Note: This specification requires a Force Account item for incentive</w:t>
      </w:r>
      <w:r w:rsidRPr="005E56A4">
        <w:rPr>
          <w:noProof/>
          <w:color w:val="FF0000"/>
        </w:rPr>
        <w:t xml:space="preserve"> </w:t>
      </w:r>
      <w:r w:rsidRPr="005E56A4">
        <w:rPr>
          <w:i/>
          <w:iCs/>
          <w:noProof/>
          <w:color w:val="FF0000"/>
          <w:sz w:val="22"/>
        </w:rPr>
        <w:t>payment.</w:t>
      </w:r>
    </w:p>
    <w:p w14:paraId="6984FB93" w14:textId="36436CEE" w:rsidR="002131A0" w:rsidRPr="005E56A4" w:rsidRDefault="002131A0" w:rsidP="002131A0">
      <w:pPr>
        <w:shd w:val="clear" w:color="auto" w:fill="EEECE1" w:themeFill="background2"/>
        <w:tabs>
          <w:tab w:val="left" w:pos="360"/>
          <w:tab w:val="left" w:pos="7920"/>
          <w:tab w:val="right" w:pos="9900"/>
        </w:tabs>
        <w:rPr>
          <w:sz w:val="22"/>
        </w:rPr>
      </w:pPr>
      <w:r w:rsidRPr="005E56A4">
        <w:rPr>
          <w:sz w:val="22"/>
        </w:rPr>
        <w:t>Revision of Section 106 – C</w:t>
      </w:r>
      <w:r>
        <w:rPr>
          <w:sz w:val="22"/>
        </w:rPr>
        <w:t>ountry of Origin</w:t>
      </w:r>
      <w:r w:rsidRPr="005E56A4">
        <w:rPr>
          <w:sz w:val="22"/>
        </w:rPr>
        <w:tab/>
        <w:t>(</w:t>
      </w:r>
      <w:r w:rsidR="000E7943" w:rsidRPr="000E7943">
        <w:rPr>
          <w:sz w:val="22"/>
        </w:rPr>
        <w:t>July 3, 2017</w:t>
      </w:r>
      <w:r w:rsidRPr="005E56A4">
        <w:rPr>
          <w:sz w:val="22"/>
        </w:rPr>
        <w:t>)</w:t>
      </w:r>
      <w:r w:rsidRPr="005E56A4">
        <w:rPr>
          <w:sz w:val="22"/>
        </w:rPr>
        <w:tab/>
        <w:t>1</w:t>
      </w:r>
    </w:p>
    <w:p w14:paraId="2DB414BD" w14:textId="77777777" w:rsidR="002131A0" w:rsidRDefault="002131A0" w:rsidP="002131A0">
      <w:pPr>
        <w:tabs>
          <w:tab w:val="left" w:pos="360"/>
          <w:tab w:val="left" w:pos="7920"/>
          <w:tab w:val="right" w:pos="9900"/>
        </w:tabs>
        <w:spacing w:after="120"/>
        <w:rPr>
          <w:i/>
          <w:color w:val="0000FF"/>
          <w:sz w:val="22"/>
        </w:rPr>
      </w:pPr>
      <w:r w:rsidRPr="005E56A4">
        <w:rPr>
          <w:noProof/>
        </w:rPr>
        <w:tab/>
      </w:r>
      <w:r>
        <w:rPr>
          <w:i/>
          <w:color w:val="0000FF"/>
          <w:sz w:val="22"/>
        </w:rPr>
        <w:t>P</w:t>
      </w:r>
      <w:r w:rsidRPr="005E56A4">
        <w:rPr>
          <w:i/>
          <w:color w:val="0000FF"/>
          <w:sz w:val="22"/>
        </w:rPr>
        <w:t>rojects</w:t>
      </w:r>
      <w:r>
        <w:rPr>
          <w:i/>
          <w:color w:val="0000FF"/>
          <w:sz w:val="22"/>
        </w:rPr>
        <w:t xml:space="preserve"> which are solely State funded and have budgets greater than $500,000</w:t>
      </w:r>
      <w:r w:rsidRPr="005E56A4">
        <w:rPr>
          <w:i/>
          <w:color w:val="0000FF"/>
          <w:sz w:val="22"/>
        </w:rPr>
        <w:t>.</w:t>
      </w:r>
    </w:p>
    <w:p w14:paraId="46E69FD4" w14:textId="68F4105E" w:rsidR="00E5563D" w:rsidRDefault="00E5563D" w:rsidP="00BA4A23">
      <w:pPr>
        <w:shd w:val="clear" w:color="auto" w:fill="EEECE1" w:themeFill="background2"/>
        <w:tabs>
          <w:tab w:val="left" w:pos="360"/>
          <w:tab w:val="left" w:pos="7920"/>
          <w:tab w:val="right" w:pos="9900"/>
        </w:tabs>
        <w:rPr>
          <w:sz w:val="22"/>
        </w:rPr>
      </w:pPr>
      <w:r>
        <w:rPr>
          <w:sz w:val="22"/>
        </w:rPr>
        <w:t>Revision of Section 106 – Supplier List</w:t>
      </w:r>
      <w:r>
        <w:rPr>
          <w:sz w:val="22"/>
        </w:rPr>
        <w:tab/>
        <w:t>(</w:t>
      </w:r>
      <w:r w:rsidR="000E7943" w:rsidRPr="000E7943">
        <w:rPr>
          <w:sz w:val="22"/>
        </w:rPr>
        <w:t>July 3, 2017</w:t>
      </w:r>
      <w:r>
        <w:rPr>
          <w:sz w:val="22"/>
        </w:rPr>
        <w:t>)</w:t>
      </w:r>
      <w:r>
        <w:rPr>
          <w:sz w:val="22"/>
        </w:rPr>
        <w:tab/>
        <w:t>1</w:t>
      </w:r>
    </w:p>
    <w:p w14:paraId="068F7CF0" w14:textId="6F66E628" w:rsidR="00E5563D" w:rsidRDefault="00E5563D" w:rsidP="00DC53A6">
      <w:pPr>
        <w:tabs>
          <w:tab w:val="left" w:pos="360"/>
          <w:tab w:val="left" w:pos="7920"/>
          <w:tab w:val="right" w:pos="9900"/>
        </w:tabs>
        <w:spacing w:after="120"/>
        <w:rPr>
          <w:i/>
          <w:color w:val="0000FF"/>
          <w:sz w:val="22"/>
        </w:rPr>
      </w:pPr>
      <w:r>
        <w:rPr>
          <w:sz w:val="22"/>
        </w:rPr>
        <w:tab/>
      </w:r>
      <w:r>
        <w:rPr>
          <w:i/>
          <w:color w:val="0000FF"/>
          <w:sz w:val="22"/>
        </w:rPr>
        <w:t>A</w:t>
      </w:r>
      <w:r w:rsidRPr="00B51D25">
        <w:rPr>
          <w:i/>
          <w:color w:val="0000FF"/>
          <w:sz w:val="22"/>
        </w:rPr>
        <w:t>ll projects</w:t>
      </w:r>
      <w:r>
        <w:rPr>
          <w:i/>
          <w:color w:val="0000FF"/>
          <w:sz w:val="22"/>
        </w:rPr>
        <w:t>.</w:t>
      </w:r>
    </w:p>
    <w:p w14:paraId="62627141" w14:textId="309FBEEC" w:rsidR="008C3FB3" w:rsidRDefault="008C3FB3" w:rsidP="008C3FB3">
      <w:pPr>
        <w:shd w:val="clear" w:color="auto" w:fill="EEECE1" w:themeFill="background2"/>
        <w:tabs>
          <w:tab w:val="left" w:pos="360"/>
          <w:tab w:val="left" w:pos="7920"/>
          <w:tab w:val="right" w:pos="9900"/>
        </w:tabs>
        <w:rPr>
          <w:sz w:val="22"/>
        </w:rPr>
      </w:pPr>
      <w:r>
        <w:rPr>
          <w:sz w:val="22"/>
        </w:rPr>
        <w:t>Revision of Section 107 – Laws to be Observed</w:t>
      </w:r>
      <w:r>
        <w:rPr>
          <w:sz w:val="22"/>
        </w:rPr>
        <w:tab/>
        <w:t>(October 12</w:t>
      </w:r>
      <w:r w:rsidRPr="000E7943">
        <w:rPr>
          <w:sz w:val="22"/>
        </w:rPr>
        <w:t>, 2017</w:t>
      </w:r>
      <w:r>
        <w:rPr>
          <w:sz w:val="22"/>
        </w:rPr>
        <w:t>)</w:t>
      </w:r>
      <w:r>
        <w:rPr>
          <w:sz w:val="22"/>
        </w:rPr>
        <w:tab/>
        <w:t>1</w:t>
      </w:r>
    </w:p>
    <w:p w14:paraId="6D41F3A0" w14:textId="5636D934" w:rsidR="008C3FB3" w:rsidRPr="008C3FB3" w:rsidRDefault="008C3FB3" w:rsidP="00DC53A6">
      <w:pPr>
        <w:tabs>
          <w:tab w:val="left" w:pos="360"/>
          <w:tab w:val="left" w:pos="7920"/>
          <w:tab w:val="right" w:pos="9900"/>
        </w:tabs>
        <w:spacing w:after="120"/>
        <w:rPr>
          <w:sz w:val="22"/>
        </w:rPr>
      </w:pPr>
      <w:r>
        <w:rPr>
          <w:sz w:val="22"/>
        </w:rPr>
        <w:tab/>
      </w:r>
      <w:r>
        <w:rPr>
          <w:i/>
          <w:color w:val="0000FF"/>
          <w:sz w:val="22"/>
        </w:rPr>
        <w:t>A</w:t>
      </w:r>
      <w:r w:rsidRPr="00B51D25">
        <w:rPr>
          <w:i/>
          <w:color w:val="0000FF"/>
          <w:sz w:val="22"/>
        </w:rPr>
        <w:t>ll projects</w:t>
      </w:r>
      <w:r>
        <w:rPr>
          <w:i/>
          <w:color w:val="0000FF"/>
          <w:sz w:val="22"/>
        </w:rPr>
        <w:t>.</w:t>
      </w:r>
    </w:p>
    <w:p w14:paraId="708C646F" w14:textId="6E6184A7" w:rsidR="00BA4A23" w:rsidRPr="00BA4A23" w:rsidRDefault="0007495A" w:rsidP="00BA4A23">
      <w:pPr>
        <w:shd w:val="clear" w:color="auto" w:fill="EEECE1" w:themeFill="background2"/>
        <w:tabs>
          <w:tab w:val="left" w:pos="360"/>
          <w:tab w:val="left" w:pos="7920"/>
          <w:tab w:val="right" w:pos="9900"/>
        </w:tabs>
        <w:rPr>
          <w:sz w:val="22"/>
        </w:rPr>
      </w:pPr>
      <w:r w:rsidRPr="005E56A4">
        <w:rPr>
          <w:sz w:val="22"/>
        </w:rPr>
        <w:t xml:space="preserve">Revision of Sections 107 and 208 – Water Quality Control </w:t>
      </w:r>
      <w:r w:rsidR="0099589C">
        <w:rPr>
          <w:sz w:val="22"/>
        </w:rPr>
        <w:t>u</w:t>
      </w:r>
      <w:r w:rsidRPr="005E56A4">
        <w:rPr>
          <w:sz w:val="22"/>
        </w:rPr>
        <w:t xml:space="preserve">nder </w:t>
      </w:r>
      <w:r w:rsidR="00DE59A5">
        <w:rPr>
          <w:sz w:val="22"/>
        </w:rPr>
        <w:t>One Acre</w:t>
      </w:r>
      <w:r w:rsidR="00BA4A23">
        <w:rPr>
          <w:sz w:val="22"/>
        </w:rPr>
        <w:tab/>
      </w:r>
      <w:r w:rsidR="00BA4A23" w:rsidRPr="00BA4A23">
        <w:rPr>
          <w:sz w:val="22"/>
        </w:rPr>
        <w:t>(</w:t>
      </w:r>
      <w:r w:rsidR="00066569">
        <w:rPr>
          <w:sz w:val="22"/>
        </w:rPr>
        <w:t>November 2</w:t>
      </w:r>
      <w:r w:rsidR="000E7943" w:rsidRPr="000E7943">
        <w:rPr>
          <w:sz w:val="22"/>
        </w:rPr>
        <w:t>, 2017</w:t>
      </w:r>
      <w:r w:rsidR="00BA4A23" w:rsidRPr="00BA4A23">
        <w:rPr>
          <w:sz w:val="22"/>
        </w:rPr>
        <w:t>)</w:t>
      </w:r>
      <w:r w:rsidR="00BA4A23" w:rsidRPr="00BA4A23">
        <w:rPr>
          <w:sz w:val="22"/>
        </w:rPr>
        <w:tab/>
      </w:r>
      <w:r w:rsidR="009F480D">
        <w:rPr>
          <w:sz w:val="22"/>
        </w:rPr>
        <w:t>4</w:t>
      </w:r>
    </w:p>
    <w:p w14:paraId="54F5E4FE" w14:textId="77777777" w:rsidR="0007495A" w:rsidRPr="005E56A4" w:rsidRDefault="00BA4A23" w:rsidP="0007495A">
      <w:pPr>
        <w:shd w:val="clear" w:color="auto" w:fill="EEECE1" w:themeFill="background2"/>
        <w:tabs>
          <w:tab w:val="left" w:pos="360"/>
          <w:tab w:val="left" w:pos="7920"/>
          <w:tab w:val="right" w:pos="9900"/>
        </w:tabs>
        <w:rPr>
          <w:sz w:val="22"/>
        </w:rPr>
      </w:pPr>
      <w:r>
        <w:rPr>
          <w:sz w:val="22"/>
        </w:rPr>
        <w:t xml:space="preserve">                                                           </w:t>
      </w:r>
      <w:r w:rsidR="0007495A" w:rsidRPr="005E56A4">
        <w:rPr>
          <w:sz w:val="22"/>
        </w:rPr>
        <w:t xml:space="preserve">of Disturbance </w:t>
      </w:r>
      <w:r w:rsidR="0007495A" w:rsidRPr="005E56A4">
        <w:rPr>
          <w:sz w:val="22"/>
        </w:rPr>
        <w:tab/>
      </w:r>
    </w:p>
    <w:p w14:paraId="785EC90D" w14:textId="2FDDE7E1" w:rsidR="002B0AC2" w:rsidRDefault="00F23DBD" w:rsidP="00DC53A6">
      <w:pPr>
        <w:tabs>
          <w:tab w:val="left" w:pos="360"/>
          <w:tab w:val="left" w:pos="7920"/>
          <w:tab w:val="right" w:pos="9900"/>
        </w:tabs>
        <w:spacing w:after="120"/>
        <w:ind w:left="360"/>
        <w:rPr>
          <w:i/>
          <w:color w:val="0000FF"/>
          <w:sz w:val="22"/>
        </w:rPr>
      </w:pPr>
      <w:r>
        <w:rPr>
          <w:i/>
          <w:color w:val="0000FF"/>
          <w:sz w:val="22"/>
        </w:rPr>
        <w:t>P</w:t>
      </w:r>
      <w:r w:rsidR="00BC6870" w:rsidRPr="00BC6870">
        <w:rPr>
          <w:i/>
          <w:color w:val="0000FF"/>
          <w:sz w:val="22"/>
        </w:rPr>
        <w:t>rojects determined by the Region Environmental Staff as having low potential water quality risk and also anticipating less than one acre of disturbance (not requiring a Colorado Discharge Permit System (CDPS) Stormwater Construction Permit (SCP))</w:t>
      </w:r>
      <w:r w:rsidR="003832A1">
        <w:rPr>
          <w:i/>
          <w:color w:val="0000FF"/>
          <w:sz w:val="22"/>
        </w:rPr>
        <w:t>.</w:t>
      </w:r>
    </w:p>
    <w:p w14:paraId="4D39AF25" w14:textId="77777777" w:rsidR="00652893" w:rsidRDefault="00652893" w:rsidP="00652893">
      <w:pPr>
        <w:shd w:val="clear" w:color="auto" w:fill="EEECE1" w:themeFill="background2"/>
        <w:tabs>
          <w:tab w:val="left" w:pos="360"/>
          <w:tab w:val="left" w:pos="7920"/>
          <w:tab w:val="right" w:pos="9900"/>
        </w:tabs>
        <w:jc w:val="both"/>
        <w:rPr>
          <w:sz w:val="22"/>
        </w:rPr>
      </w:pPr>
      <w:r>
        <w:rPr>
          <w:sz w:val="22"/>
          <w:szCs w:val="22"/>
        </w:rPr>
        <w:t>Revision of Section 108 – Liquidated Damages</w:t>
      </w:r>
      <w:r>
        <w:rPr>
          <w:sz w:val="22"/>
          <w:szCs w:val="22"/>
        </w:rPr>
        <w:tab/>
        <w:t xml:space="preserve">(July 20, 2017) </w:t>
      </w:r>
      <w:r>
        <w:rPr>
          <w:sz w:val="22"/>
          <w:szCs w:val="22"/>
        </w:rPr>
        <w:tab/>
        <w:t>1</w:t>
      </w:r>
    </w:p>
    <w:p w14:paraId="5D369225" w14:textId="738CC77C" w:rsidR="00652893" w:rsidRPr="00652893" w:rsidRDefault="00652893" w:rsidP="00652893">
      <w:pPr>
        <w:tabs>
          <w:tab w:val="left" w:pos="360"/>
          <w:tab w:val="left" w:pos="7920"/>
          <w:tab w:val="right" w:pos="9900"/>
        </w:tabs>
        <w:spacing w:after="120"/>
        <w:jc w:val="both"/>
        <w:rPr>
          <w:i/>
          <w:color w:val="0000FF"/>
          <w:sz w:val="22"/>
        </w:rPr>
      </w:pPr>
      <w:r>
        <w:rPr>
          <w:sz w:val="22"/>
        </w:rPr>
        <w:tab/>
      </w:r>
      <w:r w:rsidRPr="005E56A4">
        <w:rPr>
          <w:i/>
          <w:color w:val="0000FF"/>
          <w:sz w:val="22"/>
        </w:rPr>
        <w:t>All projects</w:t>
      </w:r>
      <w:r>
        <w:rPr>
          <w:i/>
          <w:color w:val="0000FF"/>
          <w:sz w:val="22"/>
        </w:rPr>
        <w:t>.</w:t>
      </w:r>
    </w:p>
    <w:p w14:paraId="6753DD53" w14:textId="02BB6B64" w:rsidR="0097207C" w:rsidRPr="005E56A4" w:rsidRDefault="0097207C" w:rsidP="0097207C">
      <w:pPr>
        <w:shd w:val="clear" w:color="auto" w:fill="EEECE1" w:themeFill="background2"/>
        <w:tabs>
          <w:tab w:val="left" w:pos="360"/>
          <w:tab w:val="left" w:pos="7920"/>
          <w:tab w:val="right" w:pos="9900"/>
        </w:tabs>
        <w:rPr>
          <w:sz w:val="22"/>
        </w:rPr>
      </w:pPr>
      <w:r w:rsidRPr="005E56A4">
        <w:rPr>
          <w:sz w:val="22"/>
        </w:rPr>
        <w:t xml:space="preserve">Revision of Section </w:t>
      </w:r>
      <w:r w:rsidRPr="00E45361">
        <w:rPr>
          <w:sz w:val="22"/>
        </w:rPr>
        <w:t>108</w:t>
      </w:r>
      <w:r>
        <w:rPr>
          <w:sz w:val="22"/>
        </w:rPr>
        <w:t xml:space="preserve"> - </w:t>
      </w:r>
      <w:r w:rsidRPr="00E45361">
        <w:rPr>
          <w:sz w:val="22"/>
        </w:rPr>
        <w:t>Payment Schedule (</w:t>
      </w:r>
      <w:r>
        <w:rPr>
          <w:sz w:val="22"/>
        </w:rPr>
        <w:t>Single</w:t>
      </w:r>
      <w:r w:rsidRPr="00E45361">
        <w:rPr>
          <w:sz w:val="22"/>
        </w:rPr>
        <w:t xml:space="preserve"> </w:t>
      </w:r>
      <w:r w:rsidR="00184BCA">
        <w:rPr>
          <w:sz w:val="22"/>
        </w:rPr>
        <w:t>Fiscal</w:t>
      </w:r>
      <w:r w:rsidRPr="00E45361">
        <w:rPr>
          <w:sz w:val="22"/>
        </w:rPr>
        <w:t xml:space="preserve"> Year)</w:t>
      </w:r>
      <w:r w:rsidRPr="005E56A4">
        <w:rPr>
          <w:sz w:val="22"/>
        </w:rPr>
        <w:tab/>
        <w:t>(</w:t>
      </w:r>
      <w:r w:rsidR="000E7943" w:rsidRPr="000E7943">
        <w:rPr>
          <w:sz w:val="22"/>
        </w:rPr>
        <w:t>July 3, 2017</w:t>
      </w:r>
      <w:r w:rsidRPr="005E56A4">
        <w:rPr>
          <w:sz w:val="22"/>
        </w:rPr>
        <w:t>)</w:t>
      </w:r>
      <w:r w:rsidRPr="005E56A4">
        <w:rPr>
          <w:sz w:val="22"/>
        </w:rPr>
        <w:tab/>
        <w:t>1</w:t>
      </w:r>
    </w:p>
    <w:p w14:paraId="175E9EAF" w14:textId="77777777" w:rsidR="0097207C" w:rsidRPr="0097207C" w:rsidRDefault="0097207C" w:rsidP="0097207C">
      <w:pPr>
        <w:tabs>
          <w:tab w:val="left" w:pos="360"/>
          <w:tab w:val="left" w:pos="7920"/>
          <w:tab w:val="right" w:pos="9900"/>
        </w:tabs>
        <w:spacing w:after="120"/>
        <w:rPr>
          <w:i/>
          <w:color w:val="0000FF"/>
          <w:sz w:val="22"/>
        </w:rPr>
      </w:pPr>
      <w:r w:rsidRPr="005E56A4">
        <w:rPr>
          <w:noProof/>
        </w:rPr>
        <w:tab/>
      </w:r>
      <w:r>
        <w:rPr>
          <w:i/>
          <w:color w:val="0000FF"/>
          <w:sz w:val="22"/>
        </w:rPr>
        <w:t>P</w:t>
      </w:r>
      <w:r w:rsidRPr="00E45361">
        <w:rPr>
          <w:i/>
          <w:color w:val="0000FF"/>
          <w:sz w:val="22"/>
        </w:rPr>
        <w:t xml:space="preserve">rojects which </w:t>
      </w:r>
      <w:r>
        <w:rPr>
          <w:i/>
          <w:color w:val="0000FF"/>
          <w:sz w:val="22"/>
        </w:rPr>
        <w:t>are expected to be completed in</w:t>
      </w:r>
      <w:r w:rsidRPr="00E45361">
        <w:rPr>
          <w:i/>
          <w:color w:val="0000FF"/>
          <w:sz w:val="22"/>
        </w:rPr>
        <w:t xml:space="preserve"> </w:t>
      </w:r>
      <w:r>
        <w:rPr>
          <w:i/>
          <w:color w:val="0000FF"/>
          <w:sz w:val="22"/>
        </w:rPr>
        <w:t>a single</w:t>
      </w:r>
      <w:r w:rsidRPr="00E45361">
        <w:rPr>
          <w:i/>
          <w:color w:val="0000FF"/>
          <w:sz w:val="22"/>
        </w:rPr>
        <w:t xml:space="preserve"> </w:t>
      </w:r>
      <w:r w:rsidR="000F0884">
        <w:rPr>
          <w:i/>
          <w:color w:val="0000FF"/>
          <w:sz w:val="22"/>
        </w:rPr>
        <w:t>State fiscal</w:t>
      </w:r>
      <w:r w:rsidRPr="00E45361">
        <w:rPr>
          <w:i/>
          <w:color w:val="0000FF"/>
          <w:sz w:val="22"/>
        </w:rPr>
        <w:t xml:space="preserve"> year</w:t>
      </w:r>
      <w:r>
        <w:rPr>
          <w:i/>
          <w:color w:val="0000FF"/>
          <w:sz w:val="22"/>
        </w:rPr>
        <w:t>.</w:t>
      </w:r>
    </w:p>
    <w:p w14:paraId="27E37B1B" w14:textId="57D3B1E9" w:rsidR="00075AA2" w:rsidRDefault="00075AA2" w:rsidP="005E56A4">
      <w:pPr>
        <w:shd w:val="clear" w:color="auto" w:fill="EEECE1" w:themeFill="background2"/>
        <w:tabs>
          <w:tab w:val="left" w:pos="360"/>
          <w:tab w:val="left" w:pos="7920"/>
          <w:tab w:val="right" w:pos="9900"/>
        </w:tabs>
        <w:rPr>
          <w:sz w:val="22"/>
        </w:rPr>
      </w:pPr>
      <w:r>
        <w:rPr>
          <w:sz w:val="22"/>
        </w:rPr>
        <w:t>Revision of Section 108 – Subletting of Contract</w:t>
      </w:r>
      <w:r>
        <w:rPr>
          <w:sz w:val="22"/>
        </w:rPr>
        <w:tab/>
        <w:t>(</w:t>
      </w:r>
      <w:r w:rsidR="004C0E67">
        <w:rPr>
          <w:sz w:val="22"/>
        </w:rPr>
        <w:t>October 12</w:t>
      </w:r>
      <w:r w:rsidR="000E7943" w:rsidRPr="000E7943">
        <w:rPr>
          <w:sz w:val="22"/>
        </w:rPr>
        <w:t>, 2017</w:t>
      </w:r>
      <w:r>
        <w:rPr>
          <w:sz w:val="22"/>
        </w:rPr>
        <w:t>)</w:t>
      </w:r>
      <w:r>
        <w:rPr>
          <w:sz w:val="22"/>
        </w:rPr>
        <w:tab/>
        <w:t>1</w:t>
      </w:r>
    </w:p>
    <w:p w14:paraId="4055EDAE" w14:textId="103A59E9" w:rsidR="00075AA2" w:rsidRDefault="00075AA2" w:rsidP="00DC53A6">
      <w:pPr>
        <w:tabs>
          <w:tab w:val="left" w:pos="360"/>
          <w:tab w:val="left" w:pos="7920"/>
          <w:tab w:val="right" w:pos="9900"/>
        </w:tabs>
        <w:spacing w:after="120"/>
        <w:rPr>
          <w:sz w:val="22"/>
        </w:rPr>
      </w:pPr>
      <w:r>
        <w:rPr>
          <w:i/>
          <w:color w:val="0000FF"/>
          <w:sz w:val="22"/>
        </w:rPr>
        <w:tab/>
        <w:t>All p</w:t>
      </w:r>
      <w:r w:rsidRPr="005E56A4">
        <w:rPr>
          <w:i/>
          <w:color w:val="0000FF"/>
          <w:sz w:val="22"/>
        </w:rPr>
        <w:t>rojects</w:t>
      </w:r>
      <w:r>
        <w:rPr>
          <w:i/>
          <w:color w:val="0000FF"/>
          <w:sz w:val="22"/>
        </w:rPr>
        <w:t>.</w:t>
      </w:r>
    </w:p>
    <w:p w14:paraId="23FA57C6" w14:textId="41E203BC" w:rsidR="001C457A" w:rsidRPr="002C007F" w:rsidRDefault="001C457A" w:rsidP="005E56A4">
      <w:pPr>
        <w:shd w:val="clear" w:color="auto" w:fill="EEECE1" w:themeFill="background2"/>
        <w:tabs>
          <w:tab w:val="left" w:pos="360"/>
          <w:tab w:val="left" w:pos="7920"/>
          <w:tab w:val="right" w:pos="9900"/>
        </w:tabs>
        <w:rPr>
          <w:sz w:val="22"/>
        </w:rPr>
      </w:pPr>
      <w:r w:rsidRPr="002C007F">
        <w:rPr>
          <w:sz w:val="22"/>
        </w:rPr>
        <w:t>Revision of Section 109 – Asphalt Cement Cost Adjustment</w:t>
      </w:r>
      <w:r w:rsidRPr="002C007F">
        <w:rPr>
          <w:sz w:val="22"/>
        </w:rPr>
        <w:tab/>
        <w:t>(</w:t>
      </w:r>
      <w:r w:rsidR="000E7943" w:rsidRPr="000E7943">
        <w:rPr>
          <w:sz w:val="22"/>
        </w:rPr>
        <w:t>July 3, 2017</w:t>
      </w:r>
      <w:r w:rsidRPr="002C007F">
        <w:rPr>
          <w:sz w:val="22"/>
        </w:rPr>
        <w:t>)</w:t>
      </w:r>
      <w:r w:rsidRPr="002C007F">
        <w:rPr>
          <w:sz w:val="22"/>
        </w:rPr>
        <w:tab/>
        <w:t>2</w:t>
      </w:r>
    </w:p>
    <w:p w14:paraId="5606033F" w14:textId="77777777" w:rsidR="001C457A" w:rsidRPr="005E56A4" w:rsidRDefault="005D351F" w:rsidP="005E56A4">
      <w:pPr>
        <w:shd w:val="clear" w:color="auto" w:fill="EEECE1" w:themeFill="background2"/>
        <w:tabs>
          <w:tab w:val="left" w:pos="360"/>
          <w:tab w:val="left" w:pos="7920"/>
          <w:tab w:val="right" w:pos="9900"/>
        </w:tabs>
        <w:rPr>
          <w:iCs/>
          <w:color w:val="0000FF"/>
          <w:sz w:val="22"/>
        </w:rPr>
      </w:pPr>
      <w:r w:rsidRPr="002C007F">
        <w:rPr>
          <w:iCs/>
          <w:color w:val="0000FF"/>
          <w:sz w:val="22"/>
        </w:rPr>
        <w:tab/>
      </w:r>
      <w:r w:rsidR="003008AA" w:rsidRPr="002C007F">
        <w:rPr>
          <w:iCs/>
          <w:color w:val="0000FF"/>
          <w:sz w:val="22"/>
        </w:rPr>
        <w:t xml:space="preserve">                                    </w:t>
      </w:r>
      <w:r w:rsidR="001C457A" w:rsidRPr="002C007F">
        <w:rPr>
          <w:iCs/>
          <w:sz w:val="22"/>
        </w:rPr>
        <w:t>(Asphalt Cement Paid Separately)</w:t>
      </w:r>
      <w:r w:rsidR="001C457A" w:rsidRPr="005E56A4">
        <w:rPr>
          <w:i/>
          <w:iCs/>
          <w:color w:val="0000FF"/>
          <w:sz w:val="22"/>
        </w:rPr>
        <w:tab/>
      </w:r>
    </w:p>
    <w:p w14:paraId="3FB76A31" w14:textId="77777777" w:rsidR="001C457A" w:rsidRPr="005E56A4" w:rsidRDefault="00712E3C" w:rsidP="005D351F">
      <w:pPr>
        <w:tabs>
          <w:tab w:val="left" w:pos="360"/>
          <w:tab w:val="left" w:pos="7920"/>
          <w:tab w:val="right" w:pos="9900"/>
        </w:tabs>
        <w:ind w:left="360"/>
        <w:rPr>
          <w:i/>
          <w:iCs/>
          <w:color w:val="0000FF"/>
          <w:sz w:val="22"/>
        </w:rPr>
      </w:pPr>
      <w:r w:rsidRPr="005E56A4">
        <w:rPr>
          <w:i/>
          <w:iCs/>
          <w:color w:val="0000FF"/>
          <w:sz w:val="22"/>
        </w:rPr>
        <w:t xml:space="preserve">Projects </w:t>
      </w:r>
      <w:r w:rsidR="0022271B" w:rsidRPr="005E56A4">
        <w:rPr>
          <w:i/>
          <w:iCs/>
          <w:color w:val="0000FF"/>
          <w:sz w:val="22"/>
        </w:rPr>
        <w:t>having pay</w:t>
      </w:r>
      <w:r w:rsidRPr="005E56A4">
        <w:rPr>
          <w:i/>
          <w:iCs/>
          <w:color w:val="0000FF"/>
          <w:sz w:val="22"/>
        </w:rPr>
        <w:t xml:space="preserve"> item 411 </w:t>
      </w:r>
      <w:r w:rsidR="005D351F" w:rsidRPr="005E56A4">
        <w:rPr>
          <w:i/>
          <w:iCs/>
          <w:color w:val="0000FF"/>
          <w:sz w:val="22"/>
        </w:rPr>
        <w:t>- Asphalt</w:t>
      </w:r>
      <w:r w:rsidR="002667BB" w:rsidRPr="005E56A4">
        <w:rPr>
          <w:i/>
          <w:iCs/>
          <w:color w:val="0000FF"/>
          <w:sz w:val="22"/>
        </w:rPr>
        <w:t xml:space="preserve"> </w:t>
      </w:r>
      <w:r w:rsidR="00946A53" w:rsidRPr="005E56A4">
        <w:rPr>
          <w:i/>
          <w:iCs/>
          <w:color w:val="0000FF"/>
          <w:sz w:val="22"/>
        </w:rPr>
        <w:t>C</w:t>
      </w:r>
      <w:r w:rsidR="001C457A" w:rsidRPr="005E56A4">
        <w:rPr>
          <w:i/>
          <w:iCs/>
          <w:color w:val="0000FF"/>
          <w:sz w:val="22"/>
        </w:rPr>
        <w:t>ement.</w:t>
      </w:r>
    </w:p>
    <w:p w14:paraId="7A71BFA0" w14:textId="77777777" w:rsidR="00285E69" w:rsidRDefault="00E05509" w:rsidP="004C50EA">
      <w:pPr>
        <w:tabs>
          <w:tab w:val="left" w:pos="360"/>
          <w:tab w:val="left" w:pos="7920"/>
          <w:tab w:val="right" w:pos="9900"/>
        </w:tabs>
        <w:spacing w:after="120"/>
        <w:ind w:left="360"/>
        <w:rPr>
          <w:i/>
          <w:noProof/>
          <w:color w:val="FF0000"/>
          <w:sz w:val="22"/>
          <w:szCs w:val="22"/>
        </w:rPr>
      </w:pPr>
      <w:r w:rsidRPr="005E56A4">
        <w:rPr>
          <w:i/>
          <w:noProof/>
          <w:color w:val="FF0000"/>
          <w:sz w:val="22"/>
          <w:szCs w:val="22"/>
        </w:rPr>
        <w:t>Note: This specification requires a Force Account item.</w:t>
      </w:r>
    </w:p>
    <w:p w14:paraId="78D1578E" w14:textId="4DA3CEB1" w:rsidR="00584031" w:rsidRPr="005E56A4" w:rsidRDefault="00584031" w:rsidP="00584031">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109</w:t>
      </w:r>
      <w:r w:rsidRPr="005E56A4">
        <w:rPr>
          <w:sz w:val="22"/>
        </w:rPr>
        <w:t xml:space="preserve"> –</w:t>
      </w:r>
      <w:r>
        <w:rPr>
          <w:sz w:val="22"/>
        </w:rPr>
        <w:t xml:space="preserve"> Prompt Payment (Local Agency)</w:t>
      </w:r>
      <w:r w:rsidRPr="005E56A4">
        <w:rPr>
          <w:sz w:val="22"/>
        </w:rPr>
        <w:tab/>
        <w:t>(</w:t>
      </w:r>
      <w:r w:rsidR="004F7A71" w:rsidRPr="004F7A71">
        <w:rPr>
          <w:sz w:val="22"/>
        </w:rPr>
        <w:t>July 3, 2017</w:t>
      </w:r>
      <w:r w:rsidRPr="005E56A4">
        <w:rPr>
          <w:sz w:val="22"/>
        </w:rPr>
        <w:t>)</w:t>
      </w:r>
      <w:r w:rsidRPr="005E56A4">
        <w:rPr>
          <w:sz w:val="22"/>
        </w:rPr>
        <w:tab/>
      </w:r>
      <w:r>
        <w:rPr>
          <w:sz w:val="22"/>
        </w:rPr>
        <w:t>2</w:t>
      </w:r>
    </w:p>
    <w:p w14:paraId="367261E8" w14:textId="77777777" w:rsidR="00FB575C" w:rsidRDefault="00584031" w:rsidP="000E7EBE">
      <w:pPr>
        <w:tabs>
          <w:tab w:val="left" w:pos="360"/>
          <w:tab w:val="center" w:pos="4046"/>
        </w:tabs>
        <w:spacing w:after="120"/>
        <w:ind w:left="360" w:right="2347"/>
        <w:rPr>
          <w:i/>
          <w:color w:val="0000FF"/>
          <w:sz w:val="22"/>
        </w:rPr>
      </w:pPr>
      <w:r>
        <w:rPr>
          <w:i/>
          <w:color w:val="0000FF"/>
          <w:sz w:val="22"/>
        </w:rPr>
        <w:t>All local agency p</w:t>
      </w:r>
      <w:r w:rsidRPr="005E56A4">
        <w:rPr>
          <w:i/>
          <w:color w:val="0000FF"/>
          <w:sz w:val="22"/>
        </w:rPr>
        <w:t>rojects</w:t>
      </w:r>
      <w:r>
        <w:rPr>
          <w:i/>
          <w:color w:val="0000FF"/>
          <w:sz w:val="22"/>
        </w:rPr>
        <w:t>.</w:t>
      </w:r>
    </w:p>
    <w:p w14:paraId="58E6D241" w14:textId="0E4ED680" w:rsidR="009A5A10" w:rsidRPr="005E56A4" w:rsidRDefault="009A5A10" w:rsidP="009A5A1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206</w:t>
      </w:r>
      <w:r w:rsidRPr="005E56A4">
        <w:rPr>
          <w:sz w:val="22"/>
        </w:rPr>
        <w:t xml:space="preserve"> –</w:t>
      </w:r>
      <w:r>
        <w:rPr>
          <w:sz w:val="22"/>
        </w:rPr>
        <w:t xml:space="preserve"> Removability Modulus</w:t>
      </w:r>
      <w:r w:rsidRPr="005E56A4">
        <w:rPr>
          <w:sz w:val="22"/>
        </w:rPr>
        <w:tab/>
        <w:t>(</w:t>
      </w:r>
      <w:r>
        <w:rPr>
          <w:sz w:val="22"/>
        </w:rPr>
        <w:t>October 12</w:t>
      </w:r>
      <w:r w:rsidRPr="004F7A71">
        <w:rPr>
          <w:sz w:val="22"/>
        </w:rPr>
        <w:t>, 2017</w:t>
      </w:r>
      <w:r w:rsidRPr="005E56A4">
        <w:rPr>
          <w:sz w:val="22"/>
        </w:rPr>
        <w:t>)</w:t>
      </w:r>
      <w:r w:rsidRPr="005E56A4">
        <w:rPr>
          <w:sz w:val="22"/>
        </w:rPr>
        <w:tab/>
      </w:r>
      <w:r>
        <w:rPr>
          <w:sz w:val="22"/>
        </w:rPr>
        <w:t>1</w:t>
      </w:r>
    </w:p>
    <w:p w14:paraId="1E450E3C" w14:textId="0A8D2DC6" w:rsidR="009A5A10" w:rsidRPr="009A5A10" w:rsidRDefault="00E0129A" w:rsidP="009A5A10">
      <w:pPr>
        <w:tabs>
          <w:tab w:val="left" w:pos="360"/>
          <w:tab w:val="center" w:pos="4046"/>
        </w:tabs>
        <w:spacing w:after="120"/>
        <w:ind w:left="360" w:right="2347"/>
        <w:rPr>
          <w:i/>
          <w:color w:val="0000FF"/>
          <w:sz w:val="22"/>
        </w:rPr>
      </w:pPr>
      <w:r>
        <w:rPr>
          <w:i/>
          <w:color w:val="0000FF"/>
          <w:sz w:val="22"/>
        </w:rPr>
        <w:t>P</w:t>
      </w:r>
      <w:r w:rsidRPr="00E0129A">
        <w:rPr>
          <w:i/>
          <w:color w:val="0000FF"/>
          <w:sz w:val="22"/>
        </w:rPr>
        <w:t xml:space="preserve">rojects having </w:t>
      </w:r>
      <w:r w:rsidR="004C5215">
        <w:rPr>
          <w:i/>
          <w:color w:val="0000FF"/>
          <w:sz w:val="22"/>
        </w:rPr>
        <w:t>s</w:t>
      </w:r>
      <w:r w:rsidRPr="00E0129A">
        <w:rPr>
          <w:i/>
          <w:color w:val="0000FF"/>
          <w:sz w:val="22"/>
        </w:rPr>
        <w:t xml:space="preserve">tructure </w:t>
      </w:r>
      <w:r w:rsidR="004C5215">
        <w:rPr>
          <w:i/>
          <w:color w:val="0000FF"/>
          <w:sz w:val="22"/>
        </w:rPr>
        <w:t>b</w:t>
      </w:r>
      <w:r w:rsidRPr="00E0129A">
        <w:rPr>
          <w:i/>
          <w:color w:val="0000FF"/>
          <w:sz w:val="22"/>
        </w:rPr>
        <w:t>ackfill</w:t>
      </w:r>
      <w:r w:rsidR="009A5A10">
        <w:rPr>
          <w:i/>
          <w:color w:val="0000FF"/>
          <w:sz w:val="22"/>
        </w:rPr>
        <w:t>.</w:t>
      </w:r>
    </w:p>
    <w:p w14:paraId="10B33583" w14:textId="3A2C9A41" w:rsidR="00FB575C" w:rsidRPr="005E56A4" w:rsidRDefault="00FB575C" w:rsidP="00FB575C">
      <w:pPr>
        <w:pStyle w:val="BodyTextIndent"/>
        <w:shd w:val="clear" w:color="auto" w:fill="EEECE1" w:themeFill="background2"/>
        <w:tabs>
          <w:tab w:val="left" w:pos="432"/>
          <w:tab w:val="left" w:pos="864"/>
          <w:tab w:val="left" w:pos="7380"/>
          <w:tab w:val="left" w:pos="8928"/>
          <w:tab w:val="right" w:pos="9630"/>
        </w:tabs>
        <w:spacing w:line="264" w:lineRule="atLeast"/>
        <w:ind w:left="0"/>
      </w:pPr>
      <w:r w:rsidRPr="005E56A4">
        <w:rPr>
          <w:i w:val="0"/>
        </w:rPr>
        <w:t xml:space="preserve">Revision of Section </w:t>
      </w:r>
      <w:r>
        <w:rPr>
          <w:i w:val="0"/>
        </w:rPr>
        <w:t>206</w:t>
      </w:r>
      <w:r w:rsidRPr="005E56A4">
        <w:rPr>
          <w:i w:val="0"/>
        </w:rPr>
        <w:t xml:space="preserve"> – </w:t>
      </w:r>
      <w:r>
        <w:rPr>
          <w:i w:val="0"/>
        </w:rPr>
        <w:t>Shoring</w:t>
      </w:r>
      <w:r w:rsidRPr="005E56A4">
        <w:rPr>
          <w:i w:val="0"/>
        </w:rPr>
        <w:tab/>
      </w:r>
      <w:r w:rsidRPr="005E56A4">
        <w:rPr>
          <w:i w:val="0"/>
        </w:rPr>
        <w:tab/>
        <w:t>(</w:t>
      </w:r>
      <w:r>
        <w:rPr>
          <w:i w:val="0"/>
        </w:rPr>
        <w:t>July 20</w:t>
      </w:r>
      <w:r w:rsidRPr="005E56A4">
        <w:rPr>
          <w:i w:val="0"/>
        </w:rPr>
        <w:t>, 201</w:t>
      </w:r>
      <w:r>
        <w:rPr>
          <w:i w:val="0"/>
        </w:rPr>
        <w:t>7</w:t>
      </w:r>
      <w:r w:rsidRPr="005E56A4">
        <w:rPr>
          <w:i w:val="0"/>
        </w:rPr>
        <w:t>)</w:t>
      </w:r>
      <w:r w:rsidRPr="005E56A4">
        <w:rPr>
          <w:i w:val="0"/>
        </w:rPr>
        <w:tab/>
      </w:r>
      <w:r w:rsidRPr="005E56A4">
        <w:rPr>
          <w:i w:val="0"/>
        </w:rPr>
        <w:tab/>
      </w:r>
      <w:r>
        <w:rPr>
          <w:i w:val="0"/>
        </w:rPr>
        <w:t>3</w:t>
      </w:r>
    </w:p>
    <w:p w14:paraId="1218DB4C" w14:textId="3ADF9DB7" w:rsidR="00584031" w:rsidRPr="00FB575C" w:rsidRDefault="00FB575C" w:rsidP="00FB575C">
      <w:pPr>
        <w:tabs>
          <w:tab w:val="left" w:pos="360"/>
          <w:tab w:val="left" w:pos="7920"/>
          <w:tab w:val="right" w:pos="9900"/>
        </w:tabs>
        <w:spacing w:after="120"/>
        <w:ind w:left="360"/>
        <w:rPr>
          <w:color w:val="0070C0"/>
          <w:sz w:val="22"/>
        </w:rPr>
      </w:pPr>
      <w:r>
        <w:rPr>
          <w:i/>
          <w:color w:val="0000FF"/>
          <w:sz w:val="22"/>
        </w:rPr>
        <w:t>P</w:t>
      </w:r>
      <w:r w:rsidRPr="005E56A4">
        <w:rPr>
          <w:i/>
          <w:color w:val="0000FF"/>
          <w:sz w:val="22"/>
        </w:rPr>
        <w:t>rojects</w:t>
      </w:r>
      <w:r w:rsidRPr="006E4C76">
        <w:rPr>
          <w:sz w:val="28"/>
          <w:szCs w:val="28"/>
        </w:rPr>
        <w:t xml:space="preserve"> </w:t>
      </w:r>
      <w:r w:rsidRPr="006E4C76">
        <w:rPr>
          <w:i/>
          <w:color w:val="0000FF"/>
          <w:sz w:val="22"/>
        </w:rPr>
        <w:t>hav</w:t>
      </w:r>
      <w:r>
        <w:rPr>
          <w:i/>
          <w:color w:val="0000FF"/>
          <w:sz w:val="22"/>
        </w:rPr>
        <w:t>ing</w:t>
      </w:r>
      <w:r w:rsidRPr="006E4C76">
        <w:rPr>
          <w:i/>
          <w:color w:val="0000FF"/>
          <w:sz w:val="22"/>
        </w:rPr>
        <w:t xml:space="preserve"> </w:t>
      </w:r>
      <w:r>
        <w:rPr>
          <w:i/>
          <w:color w:val="0000FF"/>
          <w:sz w:val="22"/>
        </w:rPr>
        <w:t>shoring</w:t>
      </w:r>
      <w:r w:rsidRPr="005E56A4">
        <w:rPr>
          <w:i/>
          <w:color w:val="0000FF"/>
          <w:sz w:val="22"/>
        </w:rPr>
        <w:t>.</w:t>
      </w:r>
      <w:r w:rsidRPr="0074000C">
        <w:rPr>
          <w:i/>
          <w:color w:val="0070C0"/>
          <w:sz w:val="22"/>
        </w:rPr>
        <w:t xml:space="preserve"> </w:t>
      </w:r>
    </w:p>
    <w:p w14:paraId="5EA1BE10" w14:textId="6883A76A" w:rsidR="001F48A4" w:rsidRPr="005E56A4" w:rsidRDefault="001F48A4" w:rsidP="001F48A4">
      <w:pPr>
        <w:shd w:val="clear" w:color="auto" w:fill="EEECE1" w:themeFill="background2"/>
        <w:tabs>
          <w:tab w:val="left" w:pos="360"/>
          <w:tab w:val="left" w:pos="7920"/>
          <w:tab w:val="right" w:pos="9900"/>
        </w:tabs>
        <w:rPr>
          <w:sz w:val="22"/>
        </w:rPr>
      </w:pPr>
      <w:r w:rsidRPr="005E56A4">
        <w:rPr>
          <w:sz w:val="22"/>
        </w:rPr>
        <w:t>Revision of Section</w:t>
      </w:r>
      <w:r w:rsidR="00CA050D">
        <w:rPr>
          <w:sz w:val="22"/>
        </w:rPr>
        <w:t>s</w:t>
      </w:r>
      <w:r w:rsidRPr="005E56A4">
        <w:rPr>
          <w:sz w:val="22"/>
        </w:rPr>
        <w:t xml:space="preserve"> </w:t>
      </w:r>
      <w:r>
        <w:rPr>
          <w:sz w:val="22"/>
        </w:rPr>
        <w:t>206</w:t>
      </w:r>
      <w:r w:rsidR="00CA050D">
        <w:rPr>
          <w:sz w:val="22"/>
        </w:rPr>
        <w:t xml:space="preserve"> and 703</w:t>
      </w:r>
      <w:r w:rsidRPr="005E56A4">
        <w:rPr>
          <w:sz w:val="22"/>
        </w:rPr>
        <w:t xml:space="preserve"> –</w:t>
      </w:r>
      <w:r>
        <w:rPr>
          <w:sz w:val="22"/>
        </w:rPr>
        <w:t xml:space="preserve"> Structure Backfill (Flow-Fill)</w:t>
      </w:r>
      <w:r w:rsidRPr="005E56A4">
        <w:rPr>
          <w:sz w:val="22"/>
        </w:rPr>
        <w:tab/>
        <w:t>(</w:t>
      </w:r>
      <w:r w:rsidR="00CA050D">
        <w:rPr>
          <w:sz w:val="22"/>
        </w:rPr>
        <w:t>Dec. 28</w:t>
      </w:r>
      <w:r w:rsidR="004F7A71" w:rsidRPr="004F7A71">
        <w:rPr>
          <w:sz w:val="22"/>
        </w:rPr>
        <w:t>, 2017</w:t>
      </w:r>
      <w:r w:rsidRPr="005E56A4">
        <w:rPr>
          <w:sz w:val="22"/>
        </w:rPr>
        <w:t>)</w:t>
      </w:r>
      <w:r w:rsidRPr="005E56A4">
        <w:rPr>
          <w:sz w:val="22"/>
        </w:rPr>
        <w:tab/>
      </w:r>
      <w:r w:rsidR="00696E98">
        <w:rPr>
          <w:sz w:val="22"/>
        </w:rPr>
        <w:t>1</w:t>
      </w:r>
    </w:p>
    <w:p w14:paraId="7E054247" w14:textId="77777777" w:rsidR="001F48A4" w:rsidRPr="00584031" w:rsidRDefault="00EC4377" w:rsidP="00251804">
      <w:pPr>
        <w:tabs>
          <w:tab w:val="left" w:pos="360"/>
          <w:tab w:val="center" w:pos="4046"/>
          <w:tab w:val="left" w:pos="4450"/>
        </w:tabs>
        <w:spacing w:after="120"/>
        <w:ind w:left="360"/>
        <w:rPr>
          <w:i/>
          <w:color w:val="0000FF"/>
          <w:sz w:val="22"/>
        </w:rPr>
      </w:pPr>
      <w:r>
        <w:rPr>
          <w:i/>
          <w:color w:val="0000FF"/>
          <w:sz w:val="22"/>
        </w:rPr>
        <w:t>P</w:t>
      </w:r>
      <w:r w:rsidR="00251804" w:rsidRPr="00251804">
        <w:rPr>
          <w:i/>
          <w:color w:val="0000FF"/>
          <w:sz w:val="22"/>
        </w:rPr>
        <w:t>rojects having Structure Backfill.  The Designer shall determine the locations of Structure Backfill (Flow-Fill) which will require future excavation for utility work or other related work.  These locations shall be shown on the plans.</w:t>
      </w:r>
      <w:r w:rsidR="001F48A4">
        <w:rPr>
          <w:i/>
          <w:color w:val="0000FF"/>
          <w:sz w:val="22"/>
        </w:rPr>
        <w:tab/>
      </w:r>
    </w:p>
    <w:p w14:paraId="2E2D3DF6" w14:textId="65DABA3E" w:rsidR="00874D0C" w:rsidRDefault="00874D0C" w:rsidP="00B51D25">
      <w:pPr>
        <w:shd w:val="clear" w:color="auto" w:fill="EEECE1" w:themeFill="background2"/>
        <w:tabs>
          <w:tab w:val="left" w:pos="360"/>
          <w:tab w:val="left" w:pos="7920"/>
          <w:tab w:val="right" w:pos="9900"/>
        </w:tabs>
        <w:rPr>
          <w:sz w:val="22"/>
        </w:rPr>
      </w:pPr>
      <w:r>
        <w:rPr>
          <w:sz w:val="22"/>
        </w:rPr>
        <w:t>Revision of Section 208 – Erosion Control</w:t>
      </w:r>
      <w:r>
        <w:rPr>
          <w:sz w:val="22"/>
        </w:rPr>
        <w:tab/>
      </w:r>
      <w:r w:rsidR="002C04A9">
        <w:rPr>
          <w:sz w:val="22"/>
        </w:rPr>
        <w:t>(</w:t>
      </w:r>
      <w:r w:rsidR="004F7A71" w:rsidRPr="004F7A71">
        <w:rPr>
          <w:sz w:val="22"/>
        </w:rPr>
        <w:t>July 3, 2017</w:t>
      </w:r>
      <w:r w:rsidR="002C04A9">
        <w:rPr>
          <w:sz w:val="22"/>
        </w:rPr>
        <w:t>)</w:t>
      </w:r>
      <w:r>
        <w:rPr>
          <w:sz w:val="22"/>
        </w:rPr>
        <w:tab/>
        <w:t>1</w:t>
      </w:r>
    </w:p>
    <w:p w14:paraId="21C87DCF" w14:textId="35AD1CA7" w:rsidR="00557DCA" w:rsidRDefault="00557DCA" w:rsidP="008E413B">
      <w:pPr>
        <w:tabs>
          <w:tab w:val="left" w:pos="360"/>
          <w:tab w:val="left" w:pos="7920"/>
          <w:tab w:val="right" w:pos="9900"/>
        </w:tabs>
        <w:spacing w:after="120"/>
        <w:ind w:left="360"/>
        <w:rPr>
          <w:i/>
          <w:color w:val="0000FF"/>
          <w:sz w:val="22"/>
        </w:rPr>
      </w:pPr>
      <w:r w:rsidRPr="00557DCA">
        <w:rPr>
          <w:i/>
          <w:color w:val="0000FF"/>
          <w:sz w:val="22"/>
        </w:rPr>
        <w:t>Projects choosing to obtain a Colorado Discharge Permit System (CDPS) Stormwater Construction Permit (SCP) based on anticipated disturbance being one acre or more. Projects determined to have high environmental impact on water resources, as determined by the Region Environmental Staff, should also obtain a CDPS-SCP and use this standard special provision, irrespective of the overall area disturbed.</w:t>
      </w:r>
    </w:p>
    <w:p w14:paraId="4D30F055" w14:textId="36FD4786" w:rsidR="008C6176" w:rsidRDefault="008C6176">
      <w:pPr>
        <w:rPr>
          <w:i/>
          <w:color w:val="0000FF"/>
          <w:sz w:val="22"/>
        </w:rPr>
      </w:pPr>
      <w:r>
        <w:rPr>
          <w:i/>
          <w:color w:val="0000FF"/>
          <w:sz w:val="22"/>
        </w:rPr>
        <w:br w:type="page"/>
      </w:r>
    </w:p>
    <w:p w14:paraId="63A6DD36" w14:textId="7033E3F5" w:rsidR="008C6176" w:rsidRPr="005E56A4" w:rsidRDefault="008C6176" w:rsidP="008C6176">
      <w:pPr>
        <w:shd w:val="clear" w:color="auto" w:fill="EEECE1" w:themeFill="background2"/>
        <w:tabs>
          <w:tab w:val="left" w:pos="360"/>
          <w:tab w:val="left" w:pos="7920"/>
          <w:tab w:val="right" w:pos="9900"/>
        </w:tabs>
        <w:rPr>
          <w:sz w:val="22"/>
        </w:rPr>
      </w:pPr>
      <w:r w:rsidRPr="005E56A4">
        <w:rPr>
          <w:sz w:val="22"/>
        </w:rPr>
        <w:lastRenderedPageBreak/>
        <w:t xml:space="preserve">Revision of Section </w:t>
      </w:r>
      <w:r>
        <w:rPr>
          <w:sz w:val="22"/>
        </w:rPr>
        <w:t>213</w:t>
      </w:r>
      <w:r w:rsidRPr="005E56A4">
        <w:rPr>
          <w:sz w:val="22"/>
        </w:rPr>
        <w:t xml:space="preserve"> –</w:t>
      </w:r>
      <w:r>
        <w:rPr>
          <w:sz w:val="22"/>
        </w:rPr>
        <w:t xml:space="preserve"> </w:t>
      </w:r>
      <w:r w:rsidR="006E0412" w:rsidRPr="006E0412">
        <w:rPr>
          <w:sz w:val="22"/>
        </w:rPr>
        <w:t>Mulching</w:t>
      </w:r>
      <w:r w:rsidRPr="005E56A4">
        <w:rPr>
          <w:sz w:val="22"/>
        </w:rPr>
        <w:tab/>
        <w:t>(</w:t>
      </w:r>
      <w:r>
        <w:rPr>
          <w:sz w:val="22"/>
        </w:rPr>
        <w:t>April 25</w:t>
      </w:r>
      <w:r w:rsidR="004D5186">
        <w:rPr>
          <w:sz w:val="22"/>
        </w:rPr>
        <w:t xml:space="preserve">, </w:t>
      </w:r>
      <w:r w:rsidRPr="004F7A71">
        <w:rPr>
          <w:sz w:val="22"/>
        </w:rPr>
        <w:t>201</w:t>
      </w:r>
      <w:r>
        <w:rPr>
          <w:sz w:val="22"/>
        </w:rPr>
        <w:t>8</w:t>
      </w:r>
      <w:r w:rsidRPr="005E56A4">
        <w:rPr>
          <w:sz w:val="22"/>
        </w:rPr>
        <w:t>)</w:t>
      </w:r>
      <w:r w:rsidRPr="005E56A4">
        <w:rPr>
          <w:sz w:val="22"/>
        </w:rPr>
        <w:tab/>
      </w:r>
      <w:r>
        <w:rPr>
          <w:sz w:val="22"/>
        </w:rPr>
        <w:t>1</w:t>
      </w:r>
    </w:p>
    <w:p w14:paraId="13814AF2" w14:textId="474F764E" w:rsidR="008C6176" w:rsidRDefault="00F513A5" w:rsidP="008C6176">
      <w:pPr>
        <w:tabs>
          <w:tab w:val="left" w:pos="360"/>
          <w:tab w:val="center" w:pos="4046"/>
          <w:tab w:val="left" w:pos="4450"/>
        </w:tabs>
        <w:spacing w:after="120"/>
        <w:ind w:left="360"/>
        <w:rPr>
          <w:i/>
          <w:color w:val="0000FF"/>
          <w:sz w:val="22"/>
        </w:rPr>
      </w:pPr>
      <w:r>
        <w:rPr>
          <w:i/>
          <w:color w:val="0000FF"/>
          <w:sz w:val="22"/>
        </w:rPr>
        <w:t>Projects having mulching.</w:t>
      </w:r>
    </w:p>
    <w:p w14:paraId="2ACC8F29" w14:textId="58099EE6" w:rsidR="00B51D25" w:rsidRPr="005E56A4" w:rsidRDefault="00B51D25" w:rsidP="00B51D25">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250</w:t>
      </w:r>
      <w:r w:rsidRPr="005E56A4">
        <w:rPr>
          <w:sz w:val="22"/>
        </w:rPr>
        <w:t xml:space="preserve"> –</w:t>
      </w:r>
      <w:r>
        <w:rPr>
          <w:sz w:val="22"/>
        </w:rPr>
        <w:t xml:space="preserve"> Environmental</w:t>
      </w:r>
      <w:r w:rsidR="00EF7ECA">
        <w:rPr>
          <w:sz w:val="22"/>
        </w:rPr>
        <w:t>,</w:t>
      </w:r>
      <w:r>
        <w:rPr>
          <w:sz w:val="22"/>
        </w:rPr>
        <w:t xml:space="preserve"> Health and Safety Management</w:t>
      </w:r>
      <w:r w:rsidRPr="005E56A4">
        <w:rPr>
          <w:sz w:val="22"/>
        </w:rPr>
        <w:tab/>
        <w:t>(</w:t>
      </w:r>
      <w:r w:rsidR="004F7A71" w:rsidRPr="004F7A71">
        <w:rPr>
          <w:sz w:val="22"/>
        </w:rPr>
        <w:t>July 3, 2017</w:t>
      </w:r>
      <w:r w:rsidRPr="005E56A4">
        <w:rPr>
          <w:sz w:val="22"/>
        </w:rPr>
        <w:t>)</w:t>
      </w:r>
      <w:r w:rsidRPr="005E56A4">
        <w:rPr>
          <w:sz w:val="22"/>
        </w:rPr>
        <w:tab/>
      </w:r>
      <w:r w:rsidR="000765A5">
        <w:rPr>
          <w:sz w:val="22"/>
        </w:rPr>
        <w:t>3</w:t>
      </w:r>
    </w:p>
    <w:p w14:paraId="24AD1DCC" w14:textId="509E74A7" w:rsidR="00DB5480" w:rsidRDefault="00B51D25" w:rsidP="00557DCA">
      <w:pPr>
        <w:tabs>
          <w:tab w:val="left" w:pos="360"/>
          <w:tab w:val="center" w:pos="4046"/>
          <w:tab w:val="left" w:pos="4450"/>
        </w:tabs>
        <w:spacing w:after="120"/>
        <w:ind w:left="360"/>
        <w:rPr>
          <w:i/>
          <w:color w:val="0000FF"/>
          <w:sz w:val="22"/>
        </w:rPr>
      </w:pPr>
      <w:r>
        <w:rPr>
          <w:i/>
          <w:color w:val="0000FF"/>
          <w:sz w:val="22"/>
        </w:rPr>
        <w:t>A</w:t>
      </w:r>
      <w:r w:rsidRPr="00B51D25">
        <w:rPr>
          <w:i/>
          <w:color w:val="0000FF"/>
          <w:sz w:val="22"/>
        </w:rPr>
        <w:t>ll projects.  The Designer shall indicate on the plans whether asbestos is present or is suspected to be present.</w:t>
      </w:r>
    </w:p>
    <w:p w14:paraId="12EFD69C" w14:textId="02B4AF9E" w:rsidR="003503F9" w:rsidRPr="005E56A4" w:rsidRDefault="003503F9" w:rsidP="005E56A4">
      <w:pPr>
        <w:pStyle w:val="BodyTextIndent3"/>
        <w:shd w:val="clear" w:color="auto" w:fill="EEECE1" w:themeFill="background2"/>
        <w:tabs>
          <w:tab w:val="left" w:pos="360"/>
          <w:tab w:val="left" w:pos="7920"/>
          <w:tab w:val="right" w:pos="9900"/>
        </w:tabs>
        <w:ind w:left="0"/>
        <w:rPr>
          <w:i w:val="0"/>
          <w:color w:val="auto"/>
        </w:rPr>
      </w:pPr>
      <w:r w:rsidRPr="005E56A4">
        <w:rPr>
          <w:i w:val="0"/>
          <w:color w:val="auto"/>
        </w:rPr>
        <w:t>Revision of Section 401 – Composition of Mixtures</w:t>
      </w:r>
      <w:r w:rsidR="00E851BC" w:rsidRPr="005E56A4">
        <w:rPr>
          <w:i w:val="0"/>
          <w:color w:val="auto"/>
        </w:rPr>
        <w:t xml:space="preserve"> – Voids Acceptance</w:t>
      </w:r>
      <w:r w:rsidRPr="005E56A4">
        <w:rPr>
          <w:i w:val="0"/>
          <w:color w:val="auto"/>
        </w:rPr>
        <w:tab/>
      </w:r>
      <w:r w:rsidR="00E851BC" w:rsidRPr="005E56A4">
        <w:rPr>
          <w:i w:val="0"/>
          <w:color w:val="auto"/>
        </w:rPr>
        <w:t>(</w:t>
      </w:r>
      <w:r w:rsidR="004F7A71" w:rsidRPr="004F7A71">
        <w:rPr>
          <w:i w:val="0"/>
          <w:color w:val="auto"/>
        </w:rPr>
        <w:t>July 3, 2017</w:t>
      </w:r>
      <w:r w:rsidR="00E851BC" w:rsidRPr="005E56A4">
        <w:rPr>
          <w:i w:val="0"/>
          <w:color w:val="auto"/>
        </w:rPr>
        <w:t>)</w:t>
      </w:r>
      <w:r w:rsidRPr="005E56A4">
        <w:rPr>
          <w:i w:val="0"/>
          <w:color w:val="auto"/>
        </w:rPr>
        <w:tab/>
      </w:r>
      <w:r w:rsidR="009D6E88" w:rsidRPr="005E56A4">
        <w:rPr>
          <w:i w:val="0"/>
          <w:color w:val="auto"/>
        </w:rPr>
        <w:t>1</w:t>
      </w:r>
    </w:p>
    <w:p w14:paraId="6E3A54D0" w14:textId="21844A3C" w:rsidR="008E413B" w:rsidRDefault="003503F9" w:rsidP="00DB5480">
      <w:pPr>
        <w:pStyle w:val="BodyTextIndent3"/>
        <w:tabs>
          <w:tab w:val="left" w:pos="360"/>
          <w:tab w:val="left" w:pos="5400"/>
        </w:tabs>
        <w:spacing w:after="120"/>
        <w:rPr>
          <w:i w:val="0"/>
        </w:rPr>
      </w:pPr>
      <w:r w:rsidRPr="005E56A4">
        <w:t xml:space="preserve">Projects having </w:t>
      </w:r>
      <w:r w:rsidR="00E851BC" w:rsidRPr="005E56A4">
        <w:t>voids acceptance of hot mix asphalt</w:t>
      </w:r>
      <w:r w:rsidR="00BA5BB1" w:rsidRPr="005E56A4">
        <w:t>.</w:t>
      </w:r>
      <w:r w:rsidR="00A44565">
        <w:tab/>
      </w:r>
    </w:p>
    <w:p w14:paraId="6F38A205" w14:textId="08B71833"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Revision of Section 401 – Plant Mix Pavements</w:t>
      </w:r>
      <w:r w:rsidRPr="005E56A4">
        <w:rPr>
          <w:sz w:val="22"/>
        </w:rPr>
        <w:tab/>
      </w:r>
      <w:r w:rsidR="00F56FD6" w:rsidRPr="005E56A4">
        <w:rPr>
          <w:sz w:val="22"/>
        </w:rPr>
        <w:t>(</w:t>
      </w:r>
      <w:r w:rsidR="004F7A71" w:rsidRPr="004F7A71">
        <w:rPr>
          <w:sz w:val="22"/>
        </w:rPr>
        <w:t>July 3, 2017</w:t>
      </w:r>
      <w:r w:rsidR="00F56FD6" w:rsidRPr="005E56A4">
        <w:rPr>
          <w:sz w:val="22"/>
        </w:rPr>
        <w:t>)</w:t>
      </w:r>
      <w:r w:rsidRPr="005E56A4">
        <w:rPr>
          <w:sz w:val="22"/>
        </w:rPr>
        <w:tab/>
        <w:t>1</w:t>
      </w:r>
    </w:p>
    <w:p w14:paraId="6AAC95F8" w14:textId="77777777" w:rsidR="003503F9" w:rsidRDefault="003503F9" w:rsidP="004C50EA">
      <w:pPr>
        <w:tabs>
          <w:tab w:val="left" w:pos="360"/>
          <w:tab w:val="left" w:pos="7920"/>
          <w:tab w:val="right" w:pos="9900"/>
        </w:tabs>
        <w:spacing w:after="120"/>
        <w:ind w:left="360"/>
        <w:rPr>
          <w:i/>
          <w:color w:val="0000FF"/>
          <w:sz w:val="22"/>
        </w:rPr>
      </w:pPr>
      <w:r w:rsidRPr="005E56A4">
        <w:rPr>
          <w:i/>
          <w:color w:val="0000FF"/>
          <w:sz w:val="22"/>
        </w:rPr>
        <w:t>Projects as determined by the Region.</w:t>
      </w:r>
    </w:p>
    <w:p w14:paraId="7A024A8B" w14:textId="585E8FF5" w:rsidR="00777FE1" w:rsidRPr="005E56A4" w:rsidRDefault="00777FE1" w:rsidP="005E56A4">
      <w:pPr>
        <w:shd w:val="clear" w:color="auto" w:fill="EEECE1" w:themeFill="background2"/>
        <w:tabs>
          <w:tab w:val="left" w:pos="360"/>
          <w:tab w:val="left" w:pos="7920"/>
          <w:tab w:val="right" w:pos="9900"/>
        </w:tabs>
        <w:rPr>
          <w:sz w:val="22"/>
        </w:rPr>
      </w:pPr>
      <w:r w:rsidRPr="005E56A4">
        <w:rPr>
          <w:sz w:val="22"/>
        </w:rPr>
        <w:t>Revision of Section 401 – Reclaimed Asphalt Pavement</w:t>
      </w:r>
      <w:r w:rsidRPr="005E56A4">
        <w:rPr>
          <w:sz w:val="22"/>
        </w:rPr>
        <w:tab/>
        <w:t>(</w:t>
      </w:r>
      <w:r w:rsidR="004F7A71" w:rsidRPr="004F7A71">
        <w:rPr>
          <w:sz w:val="22"/>
        </w:rPr>
        <w:t>July 3, 2017</w:t>
      </w:r>
      <w:r w:rsidRPr="005E56A4">
        <w:rPr>
          <w:sz w:val="22"/>
        </w:rPr>
        <w:t>)</w:t>
      </w:r>
      <w:r w:rsidRPr="005E56A4">
        <w:rPr>
          <w:sz w:val="22"/>
        </w:rPr>
        <w:tab/>
      </w:r>
      <w:r w:rsidR="00E04C19">
        <w:rPr>
          <w:sz w:val="22"/>
        </w:rPr>
        <w:t>2</w:t>
      </w:r>
    </w:p>
    <w:p w14:paraId="44F2B593" w14:textId="77777777" w:rsidR="00C1146C" w:rsidRDefault="00777FE1" w:rsidP="008E413B">
      <w:pPr>
        <w:tabs>
          <w:tab w:val="left" w:pos="360"/>
          <w:tab w:val="left" w:pos="7920"/>
          <w:tab w:val="right" w:pos="9900"/>
        </w:tabs>
        <w:spacing w:after="120"/>
        <w:ind w:left="360"/>
        <w:rPr>
          <w:color w:val="0000FF"/>
          <w:sz w:val="22"/>
        </w:rPr>
      </w:pPr>
      <w:r w:rsidRPr="005E56A4">
        <w:rPr>
          <w:i/>
          <w:color w:val="0000FF"/>
          <w:sz w:val="22"/>
        </w:rPr>
        <w:t>Projects with voids acceptance of hot mix asphalt, and on any other projects</w:t>
      </w:r>
      <w:r w:rsidR="008A6346">
        <w:rPr>
          <w:i/>
          <w:color w:val="0000FF"/>
          <w:sz w:val="22"/>
        </w:rPr>
        <w:t xml:space="preserve"> </w:t>
      </w:r>
      <w:r w:rsidRPr="005E56A4">
        <w:rPr>
          <w:i/>
          <w:color w:val="0000FF"/>
          <w:sz w:val="22"/>
        </w:rPr>
        <w:t>as determined by the Region Materials Engineer.</w:t>
      </w:r>
    </w:p>
    <w:p w14:paraId="2E2CA4A4" w14:textId="18735C76" w:rsidR="00E43AD6" w:rsidRPr="005E56A4" w:rsidRDefault="003503F9" w:rsidP="005E56A4">
      <w:pPr>
        <w:pStyle w:val="BodyText"/>
        <w:shd w:val="clear" w:color="auto" w:fill="EEECE1" w:themeFill="background2"/>
        <w:rPr>
          <w:i w:val="0"/>
          <w:color w:val="auto"/>
          <w:szCs w:val="22"/>
        </w:rPr>
      </w:pPr>
      <w:r w:rsidRPr="005E56A4">
        <w:rPr>
          <w:i w:val="0"/>
          <w:color w:val="auto"/>
          <w:szCs w:val="22"/>
        </w:rPr>
        <w:t xml:space="preserve">Revision of Section 401 – Tolerances for </w:t>
      </w:r>
      <w:r w:rsidR="00E851BC" w:rsidRPr="005E56A4">
        <w:rPr>
          <w:i w:val="0"/>
          <w:color w:val="auto"/>
          <w:szCs w:val="22"/>
        </w:rPr>
        <w:t xml:space="preserve">Hot </w:t>
      </w:r>
      <w:r w:rsidR="00906A73" w:rsidRPr="005E56A4">
        <w:rPr>
          <w:i w:val="0"/>
          <w:color w:val="auto"/>
          <w:szCs w:val="22"/>
        </w:rPr>
        <w:t>M</w:t>
      </w:r>
      <w:r w:rsidR="00E851BC" w:rsidRPr="005E56A4">
        <w:rPr>
          <w:i w:val="0"/>
          <w:color w:val="auto"/>
          <w:szCs w:val="22"/>
        </w:rPr>
        <w:t xml:space="preserve">ix </w:t>
      </w:r>
      <w:r w:rsidR="00906A73" w:rsidRPr="005E56A4">
        <w:rPr>
          <w:i w:val="0"/>
          <w:color w:val="auto"/>
          <w:szCs w:val="22"/>
        </w:rPr>
        <w:t>A</w:t>
      </w:r>
      <w:r w:rsidR="00E851BC" w:rsidRPr="005E56A4">
        <w:rPr>
          <w:i w:val="0"/>
          <w:color w:val="auto"/>
          <w:szCs w:val="22"/>
        </w:rPr>
        <w:t>sphalt</w:t>
      </w:r>
      <w:r w:rsidR="006F703D" w:rsidRPr="005E56A4">
        <w:rPr>
          <w:i w:val="0"/>
          <w:color w:val="auto"/>
          <w:szCs w:val="22"/>
        </w:rPr>
        <w:t xml:space="preserve"> </w:t>
      </w:r>
      <w:r w:rsidR="00E43AD6" w:rsidRPr="005E56A4">
        <w:rPr>
          <w:i w:val="0"/>
          <w:color w:val="auto"/>
          <w:szCs w:val="22"/>
        </w:rPr>
        <w:t xml:space="preserve">(Voids Acceptance) </w:t>
      </w:r>
      <w:r w:rsidR="00E43AD6" w:rsidRPr="005E56A4">
        <w:rPr>
          <w:i w:val="0"/>
          <w:color w:val="auto"/>
          <w:szCs w:val="22"/>
        </w:rPr>
        <w:tab/>
        <w:t>(</w:t>
      </w:r>
      <w:r w:rsidR="004F7A71" w:rsidRPr="004F7A71">
        <w:rPr>
          <w:i w:val="0"/>
          <w:color w:val="auto"/>
        </w:rPr>
        <w:t>July 3, 2017</w:t>
      </w:r>
      <w:r w:rsidR="00E43AD6" w:rsidRPr="005E56A4">
        <w:rPr>
          <w:i w:val="0"/>
          <w:color w:val="auto"/>
          <w:szCs w:val="22"/>
        </w:rPr>
        <w:t>)</w:t>
      </w:r>
      <w:r w:rsidR="00E43AD6" w:rsidRPr="005E56A4">
        <w:rPr>
          <w:i w:val="0"/>
          <w:color w:val="auto"/>
          <w:szCs w:val="22"/>
        </w:rPr>
        <w:tab/>
        <w:t>1</w:t>
      </w:r>
    </w:p>
    <w:p w14:paraId="398BCEDB" w14:textId="50228741" w:rsidR="004F7A71" w:rsidRDefault="003503F9" w:rsidP="00AA3060">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 xml:space="preserve">Projects </w:t>
      </w:r>
      <w:r w:rsidR="007711E2">
        <w:rPr>
          <w:noProof/>
          <w:color w:val="0000FF"/>
        </w:rPr>
        <w:t>having</w:t>
      </w:r>
      <w:r w:rsidRPr="005E56A4">
        <w:rPr>
          <w:noProof/>
          <w:color w:val="0000FF"/>
        </w:rPr>
        <w:t xml:space="preserve"> </w:t>
      </w:r>
      <w:r w:rsidR="007711E2">
        <w:rPr>
          <w:noProof/>
          <w:color w:val="0000FF"/>
        </w:rPr>
        <w:t xml:space="preserve">hot bituminous pavement </w:t>
      </w:r>
      <w:r w:rsidRPr="005E56A4">
        <w:rPr>
          <w:noProof/>
          <w:color w:val="0000FF"/>
        </w:rPr>
        <w:t>when acceptance is based on asphalt content, voids in the mineral aggregate, air voids, and in-place density.</w:t>
      </w:r>
    </w:p>
    <w:p w14:paraId="15B6F20F" w14:textId="14F296B1" w:rsidR="0072185C" w:rsidRPr="005E56A4" w:rsidRDefault="0072185C" w:rsidP="0072185C">
      <w:pPr>
        <w:shd w:val="clear" w:color="auto" w:fill="EEECE1" w:themeFill="background2"/>
        <w:tabs>
          <w:tab w:val="left" w:pos="360"/>
          <w:tab w:val="left" w:pos="7920"/>
          <w:tab w:val="right" w:pos="9900"/>
        </w:tabs>
        <w:rPr>
          <w:sz w:val="22"/>
        </w:rPr>
      </w:pPr>
      <w:r w:rsidRPr="005E56A4">
        <w:rPr>
          <w:sz w:val="22"/>
        </w:rPr>
        <w:t>Revision of Sections 412 and 705 – Preformed Compression Seals</w:t>
      </w:r>
      <w:r w:rsidRPr="005E56A4">
        <w:rPr>
          <w:sz w:val="22"/>
        </w:rPr>
        <w:tab/>
        <w:t>(</w:t>
      </w:r>
      <w:r w:rsidR="004F7A71" w:rsidRPr="004F7A71">
        <w:rPr>
          <w:sz w:val="22"/>
        </w:rPr>
        <w:t>July 3, 2017</w:t>
      </w:r>
      <w:r w:rsidRPr="005E56A4">
        <w:rPr>
          <w:sz w:val="22"/>
        </w:rPr>
        <w:t>)</w:t>
      </w:r>
      <w:r w:rsidRPr="005E56A4">
        <w:rPr>
          <w:sz w:val="22"/>
        </w:rPr>
        <w:tab/>
        <w:t>2</w:t>
      </w:r>
    </w:p>
    <w:p w14:paraId="2670DD4E" w14:textId="77777777" w:rsidR="00F11B10" w:rsidRDefault="0072185C" w:rsidP="00F13809">
      <w:pPr>
        <w:pStyle w:val="BodyTextIndent"/>
        <w:tabs>
          <w:tab w:val="left" w:pos="432"/>
          <w:tab w:val="left" w:pos="864"/>
          <w:tab w:val="left" w:pos="7380"/>
          <w:tab w:val="left" w:pos="8928"/>
          <w:tab w:val="right" w:pos="9630"/>
        </w:tabs>
        <w:spacing w:after="120" w:line="264" w:lineRule="atLeast"/>
        <w:rPr>
          <w:noProof/>
          <w:color w:val="0000FF"/>
        </w:rPr>
      </w:pPr>
      <w:r w:rsidRPr="005E56A4">
        <w:rPr>
          <w:noProof/>
          <w:color w:val="0000FF"/>
        </w:rPr>
        <w:t>Projects where it is necessary to use preformed compression seals in lieu of silicone sealant in concrete pavement joints, such as projects with fast track concrete.</w:t>
      </w:r>
    </w:p>
    <w:p w14:paraId="57216DE7" w14:textId="21713518" w:rsidR="00C13D40" w:rsidRDefault="00C13D40" w:rsidP="0044766E">
      <w:pPr>
        <w:shd w:val="clear" w:color="auto" w:fill="EEECE1" w:themeFill="background2"/>
        <w:tabs>
          <w:tab w:val="left" w:pos="360"/>
          <w:tab w:val="left" w:pos="7920"/>
          <w:tab w:val="right" w:pos="9900"/>
        </w:tabs>
        <w:rPr>
          <w:sz w:val="22"/>
        </w:rPr>
      </w:pPr>
      <w:r>
        <w:rPr>
          <w:sz w:val="22"/>
        </w:rPr>
        <w:t>Revision of Section 502 – Extensions and Splices</w:t>
      </w:r>
      <w:r>
        <w:rPr>
          <w:sz w:val="22"/>
        </w:rPr>
        <w:tab/>
      </w:r>
      <w:r w:rsidR="00032120">
        <w:rPr>
          <w:sz w:val="22"/>
        </w:rPr>
        <w:t>(</w:t>
      </w:r>
      <w:r w:rsidR="00513E53" w:rsidRPr="00513E53">
        <w:rPr>
          <w:sz w:val="22"/>
        </w:rPr>
        <w:t>July 3, 2017</w:t>
      </w:r>
      <w:r w:rsidR="00032120">
        <w:rPr>
          <w:sz w:val="22"/>
        </w:rPr>
        <w:t>)</w:t>
      </w:r>
      <w:r w:rsidR="00B3205E">
        <w:rPr>
          <w:sz w:val="22"/>
        </w:rPr>
        <w:tab/>
        <w:t>2</w:t>
      </w:r>
    </w:p>
    <w:p w14:paraId="693F05D7" w14:textId="3203D43B" w:rsidR="00C13D40" w:rsidRDefault="00C13D40" w:rsidP="00C13D40">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steel piling</w:t>
      </w:r>
      <w:r w:rsidRPr="005E56A4">
        <w:rPr>
          <w:noProof/>
          <w:color w:val="0000FF"/>
        </w:rPr>
        <w:t>.</w:t>
      </w:r>
    </w:p>
    <w:p w14:paraId="52E6B820" w14:textId="2B5B17E8" w:rsidR="0044766E" w:rsidRPr="005E56A4" w:rsidRDefault="0044766E" w:rsidP="0044766E">
      <w:pPr>
        <w:shd w:val="clear" w:color="auto" w:fill="EEECE1" w:themeFill="background2"/>
        <w:tabs>
          <w:tab w:val="left" w:pos="360"/>
          <w:tab w:val="left" w:pos="7920"/>
          <w:tab w:val="right" w:pos="9900"/>
        </w:tabs>
        <w:rPr>
          <w:sz w:val="22"/>
        </w:rPr>
      </w:pPr>
      <w:r w:rsidRPr="002C007F">
        <w:rPr>
          <w:sz w:val="22"/>
        </w:rPr>
        <w:t>Revision of Section</w:t>
      </w:r>
      <w:r w:rsidR="001D6EDE">
        <w:rPr>
          <w:sz w:val="22"/>
        </w:rPr>
        <w:t>s</w:t>
      </w:r>
      <w:r w:rsidRPr="002C007F">
        <w:rPr>
          <w:sz w:val="22"/>
        </w:rPr>
        <w:t xml:space="preserve"> 503</w:t>
      </w:r>
      <w:r w:rsidR="004D5BCF">
        <w:rPr>
          <w:sz w:val="22"/>
        </w:rPr>
        <w:t xml:space="preserve"> and 601</w:t>
      </w:r>
      <w:r w:rsidRPr="002C007F">
        <w:rPr>
          <w:sz w:val="22"/>
        </w:rPr>
        <w:t xml:space="preserve"> – Drilled Shafts</w:t>
      </w:r>
      <w:r w:rsidRPr="002C007F">
        <w:rPr>
          <w:sz w:val="22"/>
        </w:rPr>
        <w:tab/>
        <w:t>(</w:t>
      </w:r>
      <w:r w:rsidR="004D5BCF">
        <w:rPr>
          <w:sz w:val="22"/>
        </w:rPr>
        <w:t>May 4, 2018</w:t>
      </w:r>
      <w:r w:rsidRPr="002C007F">
        <w:rPr>
          <w:sz w:val="22"/>
        </w:rPr>
        <w:t>)</w:t>
      </w:r>
      <w:r w:rsidRPr="002C007F">
        <w:rPr>
          <w:sz w:val="22"/>
        </w:rPr>
        <w:tab/>
      </w:r>
      <w:r w:rsidR="006335F0">
        <w:rPr>
          <w:sz w:val="22"/>
        </w:rPr>
        <w:t>15</w:t>
      </w:r>
    </w:p>
    <w:p w14:paraId="783285B4" w14:textId="77777777" w:rsidR="0044766E" w:rsidRDefault="0044766E" w:rsidP="0044766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drilled shafts</w:t>
      </w:r>
      <w:r w:rsidRPr="005E56A4">
        <w:rPr>
          <w:noProof/>
          <w:color w:val="0000FF"/>
        </w:rPr>
        <w:t>.</w:t>
      </w:r>
    </w:p>
    <w:p w14:paraId="454041AD" w14:textId="19BF1494" w:rsidR="00503DB6" w:rsidRPr="005E56A4" w:rsidRDefault="00503DB6" w:rsidP="005E56A4">
      <w:pPr>
        <w:shd w:val="clear" w:color="auto" w:fill="EEECE1" w:themeFill="background2"/>
        <w:tabs>
          <w:tab w:val="left" w:pos="360"/>
          <w:tab w:val="left" w:pos="7920"/>
          <w:tab w:val="right" w:pos="9900"/>
        </w:tabs>
        <w:rPr>
          <w:sz w:val="22"/>
        </w:rPr>
      </w:pPr>
      <w:r w:rsidRPr="005E56A4">
        <w:rPr>
          <w:sz w:val="22"/>
        </w:rPr>
        <w:t>Revision of Section 504 – Concrete Block Facing MSE Wall</w:t>
      </w:r>
      <w:r w:rsidRPr="005E56A4">
        <w:rPr>
          <w:sz w:val="22"/>
        </w:rPr>
        <w:tab/>
        <w:t>(</w:t>
      </w:r>
      <w:r w:rsidR="00513E53" w:rsidRPr="00513E53">
        <w:rPr>
          <w:sz w:val="22"/>
        </w:rPr>
        <w:t>July 3, 2017</w:t>
      </w:r>
      <w:r w:rsidRPr="005E56A4">
        <w:rPr>
          <w:sz w:val="22"/>
        </w:rPr>
        <w:t>)</w:t>
      </w:r>
      <w:r w:rsidRPr="005E56A4">
        <w:rPr>
          <w:sz w:val="22"/>
        </w:rPr>
        <w:tab/>
      </w:r>
      <w:r w:rsidR="00536963">
        <w:rPr>
          <w:sz w:val="22"/>
        </w:rPr>
        <w:t>12</w:t>
      </w:r>
    </w:p>
    <w:p w14:paraId="4D246A48" w14:textId="77777777" w:rsidR="009712BD" w:rsidRPr="009F0C5F" w:rsidRDefault="00503DB6" w:rsidP="008E413B">
      <w:pPr>
        <w:spacing w:after="120"/>
        <w:ind w:left="360"/>
        <w:rPr>
          <w:i/>
          <w:sz w:val="22"/>
          <w:szCs w:val="22"/>
        </w:rPr>
      </w:pPr>
      <w:r w:rsidRPr="005E56A4">
        <w:rPr>
          <w:i/>
          <w:color w:val="0000FF"/>
          <w:sz w:val="22"/>
        </w:rPr>
        <w:t>Projects having concrete block facing MSE walls.</w:t>
      </w:r>
      <w:r w:rsidR="00C802D9" w:rsidRPr="005E56A4">
        <w:rPr>
          <w:sz w:val="28"/>
          <w:szCs w:val="28"/>
        </w:rPr>
        <w:t xml:space="preserve"> </w:t>
      </w:r>
      <w:r w:rsidR="00C802D9" w:rsidRPr="005E56A4">
        <w:rPr>
          <w:i/>
          <w:color w:val="0000FF"/>
          <w:sz w:val="22"/>
          <w:szCs w:val="22"/>
        </w:rPr>
        <w:t>Hybrid walls will be permitted,</w:t>
      </w:r>
      <w:r w:rsidR="00F13809">
        <w:rPr>
          <w:i/>
          <w:color w:val="0000FF"/>
          <w:sz w:val="22"/>
          <w:szCs w:val="22"/>
        </w:rPr>
        <w:t xml:space="preserve"> </w:t>
      </w:r>
      <w:r w:rsidR="00755FF0" w:rsidRPr="005E56A4">
        <w:rPr>
          <w:i/>
          <w:color w:val="0000FF"/>
          <w:sz w:val="22"/>
          <w:szCs w:val="22"/>
        </w:rPr>
        <w:t>unless otherwise stated by the Designer in the General Notes for the MSE</w:t>
      </w:r>
      <w:r w:rsidR="00C802D9" w:rsidRPr="005E56A4">
        <w:rPr>
          <w:i/>
          <w:color w:val="0000FF"/>
          <w:sz w:val="22"/>
          <w:szCs w:val="22"/>
        </w:rPr>
        <w:t xml:space="preserve"> Wall</w:t>
      </w:r>
      <w:r w:rsidR="00F13809">
        <w:rPr>
          <w:i/>
          <w:color w:val="0000FF"/>
          <w:sz w:val="22"/>
          <w:szCs w:val="22"/>
        </w:rPr>
        <w:t xml:space="preserve"> </w:t>
      </w:r>
      <w:r w:rsidR="00755FF0" w:rsidRPr="005E56A4">
        <w:rPr>
          <w:i/>
          <w:color w:val="0000FF"/>
          <w:sz w:val="22"/>
          <w:szCs w:val="22"/>
        </w:rPr>
        <w:t>Work Sheets.</w:t>
      </w:r>
    </w:p>
    <w:p w14:paraId="0BA73D62" w14:textId="77777777" w:rsidR="00416C72" w:rsidRPr="005E56A4" w:rsidRDefault="00416C72" w:rsidP="00416C72">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504 and 641 </w:t>
      </w:r>
      <w:r w:rsidRPr="005E56A4">
        <w:rPr>
          <w:sz w:val="22"/>
        </w:rPr>
        <w:t xml:space="preserve">– </w:t>
      </w:r>
      <w:r>
        <w:rPr>
          <w:sz w:val="22"/>
        </w:rPr>
        <w:t>Soil Nail Wall</w:t>
      </w:r>
      <w:r w:rsidRPr="005E56A4">
        <w:rPr>
          <w:sz w:val="22"/>
        </w:rPr>
        <w:tab/>
        <w:t>(</w:t>
      </w:r>
      <w:r>
        <w:rPr>
          <w:sz w:val="22"/>
        </w:rPr>
        <w:t>Dec. 28</w:t>
      </w:r>
      <w:r w:rsidRPr="00513E53">
        <w:rPr>
          <w:sz w:val="22"/>
        </w:rPr>
        <w:t>, 2017</w:t>
      </w:r>
      <w:r w:rsidRPr="005E56A4">
        <w:rPr>
          <w:sz w:val="22"/>
        </w:rPr>
        <w:t>)</w:t>
      </w:r>
      <w:r w:rsidRPr="005E56A4">
        <w:rPr>
          <w:sz w:val="22"/>
        </w:rPr>
        <w:tab/>
      </w:r>
      <w:r>
        <w:rPr>
          <w:sz w:val="22"/>
        </w:rPr>
        <w:t>12</w:t>
      </w:r>
    </w:p>
    <w:p w14:paraId="7E1778C3" w14:textId="05755967" w:rsidR="00416C72" w:rsidRDefault="00416C72" w:rsidP="00416C72">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a soil nail wall</w:t>
      </w:r>
      <w:r w:rsidRPr="005E56A4">
        <w:rPr>
          <w:noProof/>
          <w:color w:val="0000FF"/>
        </w:rPr>
        <w:t>.</w:t>
      </w:r>
    </w:p>
    <w:p w14:paraId="01BBF2A3" w14:textId="77777777" w:rsidR="00536BEE" w:rsidRPr="005E56A4" w:rsidRDefault="00536BEE" w:rsidP="00536BEE">
      <w:pPr>
        <w:shd w:val="clear" w:color="auto" w:fill="EEECE1" w:themeFill="background2"/>
        <w:tabs>
          <w:tab w:val="left" w:pos="360"/>
          <w:tab w:val="left" w:pos="7920"/>
          <w:tab w:val="right" w:pos="9900"/>
        </w:tabs>
        <w:rPr>
          <w:sz w:val="22"/>
        </w:rPr>
      </w:pPr>
      <w:r w:rsidRPr="005E56A4">
        <w:rPr>
          <w:sz w:val="22"/>
        </w:rPr>
        <w:t>Revision of Section</w:t>
      </w:r>
      <w:r>
        <w:rPr>
          <w:sz w:val="22"/>
        </w:rPr>
        <w:t>s</w:t>
      </w:r>
      <w:r w:rsidRPr="005E56A4">
        <w:rPr>
          <w:sz w:val="22"/>
        </w:rPr>
        <w:t xml:space="preserve"> </w:t>
      </w:r>
      <w:r>
        <w:rPr>
          <w:sz w:val="22"/>
        </w:rPr>
        <w:t xml:space="preserve">508, 614 and 710 - </w:t>
      </w:r>
      <w:r w:rsidRPr="008F1C9A">
        <w:rPr>
          <w:sz w:val="22"/>
        </w:rPr>
        <w:t>Treated Timber</w:t>
      </w:r>
      <w:r w:rsidRPr="005E56A4">
        <w:rPr>
          <w:sz w:val="22"/>
        </w:rPr>
        <w:tab/>
        <w:t>(</w:t>
      </w:r>
      <w:r>
        <w:rPr>
          <w:sz w:val="22"/>
        </w:rPr>
        <w:t>April 25, 2018</w:t>
      </w:r>
      <w:r w:rsidRPr="005E56A4">
        <w:rPr>
          <w:sz w:val="22"/>
        </w:rPr>
        <w:t>)</w:t>
      </w:r>
      <w:r w:rsidRPr="005E56A4">
        <w:rPr>
          <w:sz w:val="22"/>
        </w:rPr>
        <w:tab/>
      </w:r>
      <w:r>
        <w:rPr>
          <w:sz w:val="22"/>
        </w:rPr>
        <w:t>1</w:t>
      </w:r>
    </w:p>
    <w:p w14:paraId="01F36B89" w14:textId="7D9C4FA7" w:rsidR="00536BEE" w:rsidRPr="00536BEE" w:rsidRDefault="00536BEE" w:rsidP="00536BEE">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having</w:t>
      </w:r>
      <w:r>
        <w:rPr>
          <w:noProof/>
          <w:color w:val="0000FF"/>
        </w:rPr>
        <w:t xml:space="preserve"> treated timber</w:t>
      </w:r>
      <w:r w:rsidRPr="005E56A4">
        <w:rPr>
          <w:noProof/>
          <w:color w:val="0000FF"/>
        </w:rPr>
        <w:t>.</w:t>
      </w:r>
    </w:p>
    <w:p w14:paraId="52103FE1" w14:textId="2CA838DE" w:rsidR="006E1FAF" w:rsidRPr="005E56A4" w:rsidRDefault="006E1FAF" w:rsidP="006E1FAF">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 xml:space="preserve">518 </w:t>
      </w:r>
      <w:r w:rsidRPr="005E56A4">
        <w:rPr>
          <w:sz w:val="22"/>
        </w:rPr>
        <w:t xml:space="preserve">– </w:t>
      </w:r>
      <w:r>
        <w:rPr>
          <w:sz w:val="22"/>
        </w:rPr>
        <w:t>Polyester Concrete End Dam</w:t>
      </w:r>
      <w:r w:rsidRPr="005E56A4">
        <w:rPr>
          <w:sz w:val="22"/>
        </w:rPr>
        <w:tab/>
        <w:t>(</w:t>
      </w:r>
      <w:r w:rsidR="005E10D7">
        <w:rPr>
          <w:sz w:val="22"/>
        </w:rPr>
        <w:t>Dec. 28</w:t>
      </w:r>
      <w:r w:rsidR="00513E53" w:rsidRPr="00513E53">
        <w:rPr>
          <w:sz w:val="22"/>
        </w:rPr>
        <w:t>, 2017</w:t>
      </w:r>
      <w:r w:rsidRPr="005E56A4">
        <w:rPr>
          <w:sz w:val="22"/>
        </w:rPr>
        <w:t>)</w:t>
      </w:r>
      <w:r w:rsidRPr="005E56A4">
        <w:rPr>
          <w:sz w:val="22"/>
        </w:rPr>
        <w:tab/>
      </w:r>
      <w:r w:rsidR="00536963">
        <w:rPr>
          <w:sz w:val="22"/>
        </w:rPr>
        <w:t>7</w:t>
      </w:r>
    </w:p>
    <w:p w14:paraId="546F89DB" w14:textId="3F6EA7FF" w:rsidR="006E1FAF" w:rsidRPr="00206610" w:rsidRDefault="006E1FAF" w:rsidP="006E1FAF">
      <w:pPr>
        <w:pStyle w:val="BodyTextIndent"/>
        <w:tabs>
          <w:tab w:val="left" w:pos="432"/>
          <w:tab w:val="left" w:pos="864"/>
          <w:tab w:val="left" w:pos="7380"/>
          <w:tab w:val="left" w:pos="8928"/>
          <w:tab w:val="right" w:pos="9630"/>
        </w:tabs>
        <w:spacing w:after="120" w:line="264" w:lineRule="atLeast"/>
        <w:ind w:right="2347"/>
        <w:rPr>
          <w:noProof/>
          <w:color w:val="0000FF"/>
        </w:rPr>
      </w:pPr>
      <w:r w:rsidRPr="005E56A4">
        <w:rPr>
          <w:noProof/>
          <w:color w:val="0000FF"/>
        </w:rPr>
        <w:t xml:space="preserve">Projects </w:t>
      </w:r>
      <w:r w:rsidRPr="0072185C">
        <w:rPr>
          <w:noProof/>
          <w:color w:val="0000FF"/>
        </w:rPr>
        <w:t xml:space="preserve">having </w:t>
      </w:r>
      <w:r>
        <w:rPr>
          <w:noProof/>
          <w:color w:val="0000FF"/>
        </w:rPr>
        <w:t>polyester concret</w:t>
      </w:r>
      <w:r w:rsidR="00064D19">
        <w:rPr>
          <w:noProof/>
          <w:color w:val="0000FF"/>
        </w:rPr>
        <w:t>e</w:t>
      </w:r>
      <w:r>
        <w:rPr>
          <w:noProof/>
          <w:color w:val="0000FF"/>
        </w:rPr>
        <w:t xml:space="preserve"> end dams</w:t>
      </w:r>
      <w:r w:rsidRPr="005E56A4">
        <w:rPr>
          <w:noProof/>
          <w:color w:val="0000FF"/>
        </w:rPr>
        <w:t>.</w:t>
      </w:r>
    </w:p>
    <w:p w14:paraId="56087EB5" w14:textId="410733E7" w:rsidR="000E40B0" w:rsidRPr="005E56A4" w:rsidRDefault="000E40B0" w:rsidP="000E40B0">
      <w:pPr>
        <w:shd w:val="clear" w:color="auto" w:fill="EEECE1" w:themeFill="background2"/>
        <w:tabs>
          <w:tab w:val="left" w:pos="360"/>
          <w:tab w:val="left" w:pos="7920"/>
          <w:tab w:val="right" w:pos="9900"/>
        </w:tabs>
        <w:rPr>
          <w:sz w:val="22"/>
        </w:rPr>
      </w:pPr>
      <w:r w:rsidRPr="005E56A4">
        <w:rPr>
          <w:sz w:val="22"/>
        </w:rPr>
        <w:t xml:space="preserve">Revision of Section </w:t>
      </w:r>
      <w:r>
        <w:rPr>
          <w:sz w:val="22"/>
        </w:rPr>
        <w:t>612</w:t>
      </w:r>
      <w:r w:rsidRPr="005E56A4">
        <w:rPr>
          <w:sz w:val="22"/>
        </w:rPr>
        <w:t xml:space="preserve"> – </w:t>
      </w:r>
      <w:r>
        <w:rPr>
          <w:sz w:val="22"/>
        </w:rPr>
        <w:t>Flexible Delineators</w:t>
      </w:r>
      <w:r w:rsidRPr="005E56A4">
        <w:rPr>
          <w:sz w:val="22"/>
        </w:rPr>
        <w:tab/>
        <w:t>(</w:t>
      </w:r>
      <w:r w:rsidR="00513E53" w:rsidRPr="00513E53">
        <w:rPr>
          <w:sz w:val="22"/>
        </w:rPr>
        <w:t>July 3, 2017</w:t>
      </w:r>
      <w:r w:rsidRPr="005E56A4">
        <w:rPr>
          <w:sz w:val="22"/>
        </w:rPr>
        <w:t>)</w:t>
      </w:r>
      <w:r w:rsidRPr="005E56A4">
        <w:rPr>
          <w:sz w:val="22"/>
        </w:rPr>
        <w:tab/>
        <w:t>1</w:t>
      </w:r>
    </w:p>
    <w:p w14:paraId="1EF1D207" w14:textId="77777777" w:rsidR="009F0C5F" w:rsidRPr="009F0C5F" w:rsidRDefault="000E40B0" w:rsidP="00876760">
      <w:pPr>
        <w:tabs>
          <w:tab w:val="left" w:pos="360"/>
          <w:tab w:val="left" w:pos="7920"/>
          <w:tab w:val="right" w:pos="9900"/>
        </w:tabs>
        <w:spacing w:after="120"/>
        <w:ind w:left="360"/>
        <w:rPr>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having</w:t>
      </w:r>
      <w:r w:rsidRPr="005E56A4">
        <w:t xml:space="preserve"> </w:t>
      </w:r>
      <w:r>
        <w:rPr>
          <w:i/>
          <w:color w:val="0000FF"/>
          <w:sz w:val="22"/>
        </w:rPr>
        <w:t>flexible delineators</w:t>
      </w:r>
      <w:r w:rsidRPr="005E56A4">
        <w:rPr>
          <w:i/>
          <w:color w:val="0000FF"/>
          <w:sz w:val="22"/>
        </w:rPr>
        <w:t>.</w:t>
      </w:r>
    </w:p>
    <w:p w14:paraId="3E131C14" w14:textId="7F5D7E72" w:rsidR="0047199C" w:rsidRPr="005E56A4" w:rsidRDefault="0047199C" w:rsidP="0047199C">
      <w:pPr>
        <w:shd w:val="clear" w:color="auto" w:fill="EEECE1" w:themeFill="background2"/>
        <w:tabs>
          <w:tab w:val="left" w:pos="360"/>
          <w:tab w:val="left" w:pos="7920"/>
          <w:tab w:val="right" w:pos="9900"/>
        </w:tabs>
        <w:rPr>
          <w:sz w:val="22"/>
        </w:rPr>
      </w:pPr>
      <w:r w:rsidRPr="002C007F">
        <w:rPr>
          <w:sz w:val="22"/>
        </w:rPr>
        <w:t>Revision of Section 614 – Accessible Pedestrian Signal</w:t>
      </w:r>
      <w:r w:rsidRPr="002C007F">
        <w:rPr>
          <w:sz w:val="22"/>
        </w:rPr>
        <w:tab/>
        <w:t>(</w:t>
      </w:r>
      <w:r w:rsidR="00513E53" w:rsidRPr="00513E53">
        <w:rPr>
          <w:sz w:val="22"/>
        </w:rPr>
        <w:t>July 3, 2017</w:t>
      </w:r>
      <w:r w:rsidRPr="002C007F">
        <w:rPr>
          <w:sz w:val="22"/>
        </w:rPr>
        <w:t>)</w:t>
      </w:r>
      <w:r w:rsidRPr="002C007F">
        <w:rPr>
          <w:sz w:val="22"/>
        </w:rPr>
        <w:tab/>
        <w:t>3</w:t>
      </w:r>
    </w:p>
    <w:p w14:paraId="7E28F451" w14:textId="77777777" w:rsidR="007677D2" w:rsidRDefault="0047199C" w:rsidP="0086431E">
      <w:pPr>
        <w:tabs>
          <w:tab w:val="left" w:pos="360"/>
          <w:tab w:val="left" w:pos="7920"/>
          <w:tab w:val="right" w:pos="9900"/>
        </w:tabs>
        <w:spacing w:after="120"/>
        <w:ind w:left="360"/>
        <w:rPr>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accessible pedestrian signals</w:t>
      </w:r>
      <w:r w:rsidRPr="005E56A4">
        <w:rPr>
          <w:i/>
          <w:color w:val="0000FF"/>
          <w:sz w:val="22"/>
        </w:rPr>
        <w:t>.</w:t>
      </w:r>
    </w:p>
    <w:p w14:paraId="0431CB74" w14:textId="62D95DE8" w:rsidR="00511909" w:rsidRPr="005E56A4" w:rsidRDefault="00511909" w:rsidP="00511909">
      <w:pPr>
        <w:shd w:val="clear" w:color="auto" w:fill="EEECE1" w:themeFill="background2"/>
        <w:tabs>
          <w:tab w:val="left" w:pos="360"/>
          <w:tab w:val="left" w:pos="7920"/>
          <w:tab w:val="right" w:pos="9900"/>
        </w:tabs>
        <w:rPr>
          <w:sz w:val="22"/>
        </w:rPr>
      </w:pPr>
      <w:r w:rsidRPr="002C007F">
        <w:rPr>
          <w:sz w:val="22"/>
        </w:rPr>
        <w:t>Revision of Section 614 – Blank Out Sign (LED) (Speed Radar)</w:t>
      </w:r>
      <w:r w:rsidRPr="002C007F">
        <w:rPr>
          <w:sz w:val="22"/>
        </w:rPr>
        <w:tab/>
        <w:t>(</w:t>
      </w:r>
      <w:r w:rsidR="00513E53" w:rsidRPr="00513E53">
        <w:rPr>
          <w:sz w:val="22"/>
        </w:rPr>
        <w:t>July 3, 2017</w:t>
      </w:r>
      <w:r w:rsidRPr="002C007F">
        <w:rPr>
          <w:sz w:val="22"/>
        </w:rPr>
        <w:t>)</w:t>
      </w:r>
      <w:r w:rsidRPr="002C007F">
        <w:rPr>
          <w:sz w:val="22"/>
        </w:rPr>
        <w:tab/>
      </w:r>
      <w:r w:rsidR="00B524ED">
        <w:rPr>
          <w:sz w:val="22"/>
        </w:rPr>
        <w:t>5</w:t>
      </w:r>
    </w:p>
    <w:p w14:paraId="0556D6B8" w14:textId="49B94B4E" w:rsidR="00511909" w:rsidRDefault="00511909" w:rsidP="00511909">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g blank out signs, with speed radar capability</w:t>
      </w:r>
      <w:r w:rsidRPr="005E56A4">
        <w:rPr>
          <w:i/>
          <w:color w:val="0000FF"/>
          <w:sz w:val="22"/>
        </w:rPr>
        <w:t>.</w:t>
      </w:r>
    </w:p>
    <w:p w14:paraId="42016C70" w14:textId="7EE82404" w:rsidR="00AA6CED" w:rsidRPr="005E56A4" w:rsidRDefault="00AA6CED" w:rsidP="00AA6CED">
      <w:pPr>
        <w:shd w:val="clear" w:color="auto" w:fill="EEECE1" w:themeFill="background2"/>
        <w:tabs>
          <w:tab w:val="left" w:pos="360"/>
          <w:tab w:val="left" w:pos="7920"/>
          <w:tab w:val="right" w:pos="9900"/>
        </w:tabs>
        <w:rPr>
          <w:sz w:val="22"/>
        </w:rPr>
      </w:pPr>
      <w:r w:rsidRPr="002C007F">
        <w:rPr>
          <w:sz w:val="22"/>
        </w:rPr>
        <w:t xml:space="preserve">Revision of Section 614 – </w:t>
      </w:r>
      <w:r>
        <w:rPr>
          <w:sz w:val="22"/>
        </w:rPr>
        <w:t>Mask Signs</w:t>
      </w:r>
      <w:r w:rsidRPr="002C007F">
        <w:rPr>
          <w:sz w:val="22"/>
        </w:rPr>
        <w:tab/>
        <w:t>(</w:t>
      </w:r>
      <w:r>
        <w:rPr>
          <w:sz w:val="22"/>
        </w:rPr>
        <w:t>May 24, 2018</w:t>
      </w:r>
      <w:r w:rsidRPr="002C007F">
        <w:rPr>
          <w:sz w:val="22"/>
        </w:rPr>
        <w:t>)</w:t>
      </w:r>
      <w:r w:rsidRPr="002C007F">
        <w:rPr>
          <w:sz w:val="22"/>
        </w:rPr>
        <w:tab/>
      </w:r>
      <w:r>
        <w:rPr>
          <w:sz w:val="22"/>
        </w:rPr>
        <w:t>1</w:t>
      </w:r>
    </w:p>
    <w:p w14:paraId="648ACFD7" w14:textId="379A79A5" w:rsidR="00AA6CED" w:rsidRPr="00AA6CED" w:rsidRDefault="00AA6CED" w:rsidP="00AA6CED">
      <w:pPr>
        <w:tabs>
          <w:tab w:val="left" w:pos="360"/>
          <w:tab w:val="left" w:pos="7920"/>
          <w:tab w:val="right" w:pos="9900"/>
        </w:tabs>
        <w:spacing w:after="120"/>
        <w:ind w:left="360"/>
        <w:rPr>
          <w:i/>
          <w:color w:val="0000FF"/>
          <w:sz w:val="22"/>
        </w:rPr>
      </w:pPr>
      <w:r w:rsidRPr="005E56A4">
        <w:rPr>
          <w:i/>
          <w:noProof/>
          <w:color w:val="0000FF"/>
          <w:sz w:val="22"/>
        </w:rPr>
        <w:t>P</w:t>
      </w:r>
      <w:proofErr w:type="spellStart"/>
      <w:r w:rsidRPr="005E56A4">
        <w:rPr>
          <w:i/>
          <w:color w:val="0000FF"/>
          <w:sz w:val="22"/>
        </w:rPr>
        <w:t>rojects</w:t>
      </w:r>
      <w:proofErr w:type="spellEnd"/>
      <w:r w:rsidRPr="005E56A4">
        <w:rPr>
          <w:i/>
          <w:color w:val="0000FF"/>
          <w:sz w:val="22"/>
        </w:rPr>
        <w:t xml:space="preserve"> havin</w:t>
      </w:r>
      <w:r>
        <w:rPr>
          <w:i/>
          <w:color w:val="0000FF"/>
          <w:sz w:val="22"/>
        </w:rPr>
        <w:t xml:space="preserve">g </w:t>
      </w:r>
      <w:r>
        <w:rPr>
          <w:i/>
          <w:color w:val="0000FF"/>
          <w:sz w:val="22"/>
        </w:rPr>
        <w:t>mask signs</w:t>
      </w:r>
      <w:r w:rsidRPr="005E56A4">
        <w:rPr>
          <w:i/>
          <w:color w:val="0000FF"/>
          <w:sz w:val="22"/>
        </w:rPr>
        <w:t>.</w:t>
      </w:r>
      <w:bookmarkStart w:id="0" w:name="_GoBack"/>
      <w:bookmarkEnd w:id="0"/>
    </w:p>
    <w:p w14:paraId="6F77FF72" w14:textId="6F3ACFB4" w:rsidR="007E6AB2" w:rsidRPr="005E56A4" w:rsidRDefault="007E6AB2" w:rsidP="004860D2">
      <w:pPr>
        <w:shd w:val="clear" w:color="auto" w:fill="EEECE1" w:themeFill="background2"/>
        <w:tabs>
          <w:tab w:val="left" w:pos="360"/>
          <w:tab w:val="left" w:pos="7920"/>
          <w:tab w:val="right" w:pos="9900"/>
        </w:tabs>
        <w:rPr>
          <w:sz w:val="22"/>
        </w:rPr>
      </w:pPr>
      <w:r w:rsidRPr="005E56A4">
        <w:rPr>
          <w:sz w:val="22"/>
        </w:rPr>
        <w:t>Revision of Section 620 – Field Laboratories with Ignition Furnace</w:t>
      </w:r>
      <w:r w:rsidRPr="005E56A4">
        <w:rPr>
          <w:sz w:val="22"/>
        </w:rPr>
        <w:tab/>
        <w:t>(</w:t>
      </w:r>
      <w:r w:rsidR="00513E53" w:rsidRPr="00513E53">
        <w:rPr>
          <w:sz w:val="22"/>
        </w:rPr>
        <w:t>July 3, 2017</w:t>
      </w:r>
      <w:r w:rsidRPr="005E56A4">
        <w:rPr>
          <w:sz w:val="22"/>
        </w:rPr>
        <w:t>)</w:t>
      </w:r>
      <w:r w:rsidRPr="005E56A4">
        <w:rPr>
          <w:sz w:val="22"/>
        </w:rPr>
        <w:tab/>
      </w:r>
      <w:r w:rsidR="00916685" w:rsidRPr="005E56A4">
        <w:rPr>
          <w:sz w:val="22"/>
        </w:rPr>
        <w:t>1</w:t>
      </w:r>
    </w:p>
    <w:p w14:paraId="698FB7DD" w14:textId="32BAADDA" w:rsidR="007E6AB2" w:rsidRDefault="007E6AB2" w:rsidP="004C50EA">
      <w:pPr>
        <w:tabs>
          <w:tab w:val="left" w:pos="360"/>
          <w:tab w:val="left" w:pos="7920"/>
          <w:tab w:val="right" w:pos="9900"/>
        </w:tabs>
        <w:spacing w:after="120"/>
        <w:ind w:left="360"/>
        <w:rPr>
          <w:i/>
          <w:iCs/>
          <w:color w:val="0000FF"/>
          <w:sz w:val="22"/>
        </w:rPr>
      </w:pPr>
      <w:r w:rsidRPr="005E56A4">
        <w:rPr>
          <w:i/>
          <w:iCs/>
          <w:color w:val="0000FF"/>
          <w:sz w:val="22"/>
        </w:rPr>
        <w:t xml:space="preserve">Projects having </w:t>
      </w:r>
      <w:r w:rsidR="00916685" w:rsidRPr="005E56A4">
        <w:rPr>
          <w:i/>
          <w:iCs/>
          <w:color w:val="0000FF"/>
          <w:sz w:val="22"/>
        </w:rPr>
        <w:t>Stone Matrix Asphalt (SMA)</w:t>
      </w:r>
      <w:r w:rsidRPr="005E56A4">
        <w:rPr>
          <w:i/>
          <w:iCs/>
          <w:color w:val="0000FF"/>
          <w:sz w:val="22"/>
        </w:rPr>
        <w:t>.</w:t>
      </w:r>
    </w:p>
    <w:p w14:paraId="3EAC56B1" w14:textId="1744791F" w:rsidR="00416C72" w:rsidRDefault="00416C72">
      <w:pPr>
        <w:rPr>
          <w:i/>
          <w:iCs/>
          <w:color w:val="0000FF"/>
          <w:sz w:val="22"/>
        </w:rPr>
      </w:pPr>
      <w:r>
        <w:rPr>
          <w:i/>
          <w:iCs/>
          <w:color w:val="0000FF"/>
          <w:sz w:val="22"/>
        </w:rPr>
        <w:br w:type="page"/>
      </w:r>
    </w:p>
    <w:p w14:paraId="498D9870" w14:textId="557FEEA3" w:rsidR="00A97694" w:rsidRPr="005E56A4" w:rsidRDefault="00A97694" w:rsidP="00A97694">
      <w:pPr>
        <w:shd w:val="clear" w:color="auto" w:fill="EEECE1" w:themeFill="background2"/>
        <w:tabs>
          <w:tab w:val="left" w:pos="360"/>
          <w:tab w:val="left" w:pos="7920"/>
          <w:tab w:val="right" w:pos="9900"/>
        </w:tabs>
        <w:rPr>
          <w:sz w:val="22"/>
        </w:rPr>
      </w:pPr>
      <w:r w:rsidRPr="005E56A4">
        <w:rPr>
          <w:sz w:val="22"/>
        </w:rPr>
        <w:lastRenderedPageBreak/>
        <w:t>Revision of Section 62</w:t>
      </w:r>
      <w:r>
        <w:rPr>
          <w:sz w:val="22"/>
        </w:rPr>
        <w:t>5</w:t>
      </w:r>
      <w:r w:rsidRPr="005E56A4">
        <w:rPr>
          <w:sz w:val="22"/>
        </w:rPr>
        <w:t xml:space="preserve"> – </w:t>
      </w:r>
      <w:r>
        <w:rPr>
          <w:sz w:val="22"/>
        </w:rPr>
        <w:t>Construction Surveying</w:t>
      </w:r>
      <w:r w:rsidRPr="005E56A4">
        <w:rPr>
          <w:sz w:val="22"/>
        </w:rPr>
        <w:tab/>
        <w:t>(</w:t>
      </w:r>
      <w:r w:rsidR="00513E53" w:rsidRPr="00513E53">
        <w:rPr>
          <w:sz w:val="22"/>
        </w:rPr>
        <w:t>July 3, 2017</w:t>
      </w:r>
      <w:r w:rsidRPr="005E56A4">
        <w:rPr>
          <w:sz w:val="22"/>
        </w:rPr>
        <w:t>)</w:t>
      </w:r>
      <w:r w:rsidRPr="005E56A4">
        <w:rPr>
          <w:sz w:val="22"/>
        </w:rPr>
        <w:tab/>
        <w:t>1</w:t>
      </w:r>
    </w:p>
    <w:p w14:paraId="581DE3E4" w14:textId="2A44F8DB" w:rsidR="00A97694" w:rsidRDefault="00A97694" w:rsidP="008E413B">
      <w:pPr>
        <w:tabs>
          <w:tab w:val="left" w:pos="360"/>
          <w:tab w:val="left" w:pos="7920"/>
          <w:tab w:val="right" w:pos="9900"/>
        </w:tabs>
        <w:spacing w:after="120"/>
        <w:ind w:left="360"/>
        <w:rPr>
          <w:i/>
          <w:iCs/>
          <w:color w:val="0000FF"/>
          <w:sz w:val="22"/>
        </w:rPr>
      </w:pPr>
      <w:r w:rsidRPr="005E56A4">
        <w:rPr>
          <w:i/>
          <w:iCs/>
          <w:color w:val="0000FF"/>
          <w:sz w:val="22"/>
        </w:rPr>
        <w:t>P</w:t>
      </w:r>
      <w:r w:rsidR="00995B1D" w:rsidRPr="00995B1D">
        <w:rPr>
          <w:i/>
          <w:iCs/>
          <w:color w:val="0000FF"/>
          <w:sz w:val="22"/>
        </w:rPr>
        <w:t xml:space="preserve">rojects </w:t>
      </w:r>
      <w:r w:rsidR="00E436B2">
        <w:rPr>
          <w:i/>
          <w:iCs/>
          <w:color w:val="0000FF"/>
          <w:sz w:val="22"/>
        </w:rPr>
        <w:t xml:space="preserve">when </w:t>
      </w:r>
      <w:r w:rsidR="00995B1D" w:rsidRPr="00995B1D">
        <w:rPr>
          <w:i/>
          <w:iCs/>
          <w:color w:val="0000FF"/>
          <w:sz w:val="22"/>
        </w:rPr>
        <w:t>3D modeli</w:t>
      </w:r>
      <w:r w:rsidR="00995B1D">
        <w:rPr>
          <w:i/>
          <w:iCs/>
          <w:color w:val="0000FF"/>
          <w:sz w:val="22"/>
        </w:rPr>
        <w:t xml:space="preserve">ng data in electronic format </w:t>
      </w:r>
      <w:r w:rsidR="00E436B2">
        <w:rPr>
          <w:i/>
          <w:iCs/>
          <w:color w:val="0000FF"/>
          <w:sz w:val="22"/>
        </w:rPr>
        <w:t xml:space="preserve">is </w:t>
      </w:r>
      <w:r w:rsidR="00995B1D" w:rsidRPr="00995B1D">
        <w:rPr>
          <w:i/>
          <w:iCs/>
          <w:color w:val="0000FF"/>
          <w:sz w:val="22"/>
        </w:rPr>
        <w:t>available as stated</w:t>
      </w:r>
      <w:r w:rsidR="00CD1957">
        <w:rPr>
          <w:i/>
          <w:iCs/>
          <w:color w:val="0000FF"/>
          <w:sz w:val="22"/>
        </w:rPr>
        <w:t xml:space="preserve"> </w:t>
      </w:r>
      <w:r w:rsidR="00660809">
        <w:rPr>
          <w:i/>
          <w:iCs/>
          <w:color w:val="0000FF"/>
          <w:sz w:val="22"/>
        </w:rPr>
        <w:t>in</w:t>
      </w:r>
      <w:r w:rsidR="00032120">
        <w:rPr>
          <w:i/>
          <w:iCs/>
          <w:color w:val="0000FF"/>
          <w:sz w:val="22"/>
        </w:rPr>
        <w:t xml:space="preserve"> </w:t>
      </w:r>
      <w:r w:rsidR="00995B1D" w:rsidRPr="00995B1D">
        <w:rPr>
          <w:i/>
          <w:iCs/>
          <w:color w:val="0000FF"/>
          <w:sz w:val="22"/>
        </w:rPr>
        <w:t xml:space="preserve">the </w:t>
      </w:r>
      <w:r w:rsidR="00CD1957">
        <w:rPr>
          <w:i/>
          <w:iCs/>
          <w:color w:val="0000FF"/>
          <w:sz w:val="22"/>
        </w:rPr>
        <w:t>P</w:t>
      </w:r>
      <w:r w:rsidR="00660809">
        <w:rPr>
          <w:i/>
          <w:iCs/>
          <w:color w:val="0000FF"/>
          <w:sz w:val="22"/>
        </w:rPr>
        <w:t xml:space="preserve">roject </w:t>
      </w:r>
      <w:r w:rsidR="00CD1957">
        <w:rPr>
          <w:i/>
          <w:iCs/>
          <w:color w:val="0000FF"/>
          <w:sz w:val="22"/>
        </w:rPr>
        <w:t>S</w:t>
      </w:r>
      <w:r w:rsidR="00660809">
        <w:rPr>
          <w:i/>
          <w:iCs/>
          <w:color w:val="0000FF"/>
          <w:sz w:val="22"/>
        </w:rPr>
        <w:t xml:space="preserve">pecial </w:t>
      </w:r>
      <w:r w:rsidR="00CD1957">
        <w:rPr>
          <w:i/>
          <w:iCs/>
          <w:color w:val="0000FF"/>
          <w:sz w:val="22"/>
        </w:rPr>
        <w:t>P</w:t>
      </w:r>
      <w:r w:rsidR="00660809">
        <w:rPr>
          <w:i/>
          <w:iCs/>
          <w:color w:val="0000FF"/>
          <w:sz w:val="22"/>
        </w:rPr>
        <w:t>rovision</w:t>
      </w:r>
      <w:r w:rsidR="00CD1957">
        <w:rPr>
          <w:i/>
          <w:iCs/>
          <w:color w:val="0000FF"/>
          <w:sz w:val="22"/>
        </w:rPr>
        <w:t xml:space="preserve"> Worksheet</w:t>
      </w:r>
      <w:r w:rsidR="00EC59D9">
        <w:rPr>
          <w:i/>
          <w:iCs/>
          <w:color w:val="0000FF"/>
          <w:sz w:val="22"/>
        </w:rPr>
        <w:t>,</w:t>
      </w:r>
      <w:r w:rsidR="00CD1957">
        <w:rPr>
          <w:i/>
          <w:iCs/>
          <w:color w:val="0000FF"/>
          <w:sz w:val="22"/>
        </w:rPr>
        <w:t xml:space="preserve"> </w:t>
      </w:r>
      <w:r w:rsidR="00E576F9">
        <w:rPr>
          <w:i/>
          <w:iCs/>
          <w:color w:val="0000FF"/>
          <w:sz w:val="22"/>
        </w:rPr>
        <w:t>“</w:t>
      </w:r>
      <w:r w:rsidR="00995B1D" w:rsidRPr="00995B1D">
        <w:rPr>
          <w:i/>
          <w:iCs/>
          <w:color w:val="0000FF"/>
          <w:sz w:val="22"/>
        </w:rPr>
        <w:t>Revision of Section 102, Project Plans and Other Data</w:t>
      </w:r>
      <w:r w:rsidR="00E576F9">
        <w:rPr>
          <w:i/>
          <w:iCs/>
          <w:color w:val="0000FF"/>
          <w:sz w:val="22"/>
        </w:rPr>
        <w:t>”</w:t>
      </w:r>
      <w:r w:rsidRPr="005E56A4">
        <w:rPr>
          <w:i/>
          <w:iCs/>
          <w:color w:val="0000FF"/>
          <w:sz w:val="22"/>
        </w:rPr>
        <w:t>.</w:t>
      </w:r>
    </w:p>
    <w:p w14:paraId="0DBC8E8D" w14:textId="2992686D" w:rsidR="006C7D4D" w:rsidRDefault="004432B1" w:rsidP="006F666E">
      <w:pPr>
        <w:keepNext/>
        <w:keepLines/>
        <w:shd w:val="clear" w:color="auto" w:fill="EEECE1" w:themeFill="background2"/>
        <w:tabs>
          <w:tab w:val="left" w:pos="360"/>
          <w:tab w:val="left" w:pos="7920"/>
          <w:tab w:val="right" w:pos="9900"/>
        </w:tabs>
        <w:rPr>
          <w:sz w:val="22"/>
          <w:szCs w:val="22"/>
        </w:rPr>
      </w:pPr>
      <w:r w:rsidRPr="005E56A4">
        <w:rPr>
          <w:sz w:val="22"/>
          <w:szCs w:val="22"/>
        </w:rPr>
        <w:t>Revision of Section 630 – Mobile Pavement Marking Zone</w:t>
      </w:r>
      <w:r w:rsidR="00903B78" w:rsidRPr="005E56A4">
        <w:rPr>
          <w:sz w:val="22"/>
          <w:szCs w:val="22"/>
        </w:rPr>
        <w:t xml:space="preserve"> </w:t>
      </w:r>
      <w:r w:rsidR="00A52099">
        <w:rPr>
          <w:sz w:val="22"/>
          <w:szCs w:val="22"/>
        </w:rPr>
        <w:tab/>
      </w:r>
      <w:r w:rsidR="007C0C8F">
        <w:rPr>
          <w:sz w:val="22"/>
          <w:szCs w:val="22"/>
        </w:rPr>
        <w:t xml:space="preserve"> </w:t>
      </w:r>
      <w:r w:rsidRPr="005E56A4">
        <w:rPr>
          <w:sz w:val="22"/>
          <w:szCs w:val="22"/>
        </w:rPr>
        <w:t>(</w:t>
      </w:r>
      <w:r w:rsidR="00513E53" w:rsidRPr="00513E53">
        <w:rPr>
          <w:sz w:val="22"/>
        </w:rPr>
        <w:t>July 3, 2017</w:t>
      </w:r>
      <w:r w:rsidRPr="005E56A4">
        <w:rPr>
          <w:sz w:val="22"/>
          <w:szCs w:val="22"/>
        </w:rPr>
        <w:t>)</w:t>
      </w:r>
      <w:r w:rsidRPr="005E56A4">
        <w:rPr>
          <w:sz w:val="22"/>
          <w:szCs w:val="22"/>
        </w:rPr>
        <w:tab/>
      </w:r>
      <w:r w:rsidR="00475A3C" w:rsidRPr="005E56A4">
        <w:rPr>
          <w:sz w:val="22"/>
          <w:szCs w:val="22"/>
        </w:rPr>
        <w:t>1</w:t>
      </w:r>
    </w:p>
    <w:p w14:paraId="5EDB6C1D" w14:textId="545BD945" w:rsidR="00A52099" w:rsidRPr="005E56A4" w:rsidRDefault="00A52099" w:rsidP="006F666E">
      <w:pPr>
        <w:keepNext/>
        <w:keepLines/>
        <w:shd w:val="clear" w:color="auto" w:fill="EEECE1" w:themeFill="background2"/>
        <w:tabs>
          <w:tab w:val="left" w:pos="360"/>
          <w:tab w:val="left" w:pos="7920"/>
          <w:tab w:val="right" w:pos="9900"/>
        </w:tabs>
        <w:rPr>
          <w:i/>
          <w:color w:val="0000FF"/>
          <w:sz w:val="22"/>
        </w:rPr>
      </w:pPr>
      <w:r>
        <w:rPr>
          <w:i/>
          <w:color w:val="0000FF"/>
          <w:sz w:val="22"/>
        </w:rPr>
        <w:t xml:space="preserve">                                            </w:t>
      </w:r>
      <w:r w:rsidRPr="005E56A4">
        <w:rPr>
          <w:sz w:val="22"/>
          <w:szCs w:val="22"/>
        </w:rPr>
        <w:t>(Group 1 without Attenuator)</w:t>
      </w:r>
    </w:p>
    <w:p w14:paraId="15B58035" w14:textId="40672C12" w:rsidR="00475A3C" w:rsidRPr="005E56A4" w:rsidRDefault="0012689D" w:rsidP="00F13809">
      <w:pPr>
        <w:keepNext/>
        <w:keepLines/>
        <w:tabs>
          <w:tab w:val="left" w:pos="-720"/>
          <w:tab w:val="left" w:pos="-360"/>
        </w:tabs>
        <w:autoSpaceDE w:val="0"/>
        <w:autoSpaceDN w:val="0"/>
        <w:adjustRightInd w:val="0"/>
        <w:ind w:left="360"/>
        <w:rPr>
          <w:i/>
          <w:color w:val="0000FF"/>
          <w:sz w:val="22"/>
          <w:szCs w:val="22"/>
        </w:rPr>
      </w:pPr>
      <w:r w:rsidRPr="0012689D">
        <w:rPr>
          <w:i/>
          <w:color w:val="0000FF"/>
          <w:sz w:val="22"/>
          <w:szCs w:val="22"/>
        </w:rPr>
        <w:t xml:space="preserve">Use this special provision </w:t>
      </w:r>
      <w:r w:rsidR="006D3F12">
        <w:rPr>
          <w:i/>
          <w:color w:val="0000FF"/>
          <w:sz w:val="22"/>
          <w:szCs w:val="22"/>
        </w:rPr>
        <w:t>on</w:t>
      </w:r>
      <w:r w:rsidRPr="0012689D">
        <w:rPr>
          <w:i/>
          <w:color w:val="0000FF"/>
          <w:sz w:val="22"/>
          <w:szCs w:val="22"/>
        </w:rPr>
        <w:t xml:space="preserve"> long striping projects having a mobile pavement marking zone in which a truck mounted impact attenuator is not required for Group 1 (roadway</w:t>
      </w:r>
      <w:r>
        <w:rPr>
          <w:i/>
          <w:color w:val="0000FF"/>
          <w:sz w:val="22"/>
          <w:szCs w:val="22"/>
        </w:rPr>
        <w:t>s having AADT less than 2000).</w:t>
      </w:r>
    </w:p>
    <w:p w14:paraId="107CA1E6" w14:textId="6F97EEA0" w:rsidR="00B622CB" w:rsidRDefault="00475A3C" w:rsidP="00416C72">
      <w:pPr>
        <w:keepNext/>
        <w:keepLines/>
        <w:autoSpaceDE w:val="0"/>
        <w:autoSpaceDN w:val="0"/>
        <w:adjustRightInd w:val="0"/>
        <w:spacing w:after="120"/>
        <w:ind w:left="360"/>
        <w:rPr>
          <w:i/>
          <w:color w:val="0000FF"/>
          <w:sz w:val="22"/>
          <w:szCs w:val="22"/>
        </w:rPr>
      </w:pPr>
      <w:r w:rsidRPr="005E56A4">
        <w:rPr>
          <w:i/>
          <w:color w:val="0000FF"/>
          <w:sz w:val="22"/>
          <w:szCs w:val="22"/>
        </w:rPr>
        <w:t xml:space="preserve">The lump sum item is generally used </w:t>
      </w:r>
      <w:r w:rsidR="006D3F12">
        <w:rPr>
          <w:i/>
          <w:color w:val="0000FF"/>
          <w:sz w:val="22"/>
          <w:szCs w:val="22"/>
        </w:rPr>
        <w:t>on</w:t>
      </w:r>
      <w:r w:rsidRPr="005E56A4">
        <w:rPr>
          <w:i/>
          <w:color w:val="0000FF"/>
          <w:sz w:val="22"/>
          <w:szCs w:val="22"/>
        </w:rPr>
        <w:t xml:space="preserve"> longer or region-wide projects.  The day pay item is generally used </w:t>
      </w:r>
      <w:r w:rsidR="006D3F12">
        <w:rPr>
          <w:i/>
          <w:color w:val="0000FF"/>
          <w:sz w:val="22"/>
          <w:szCs w:val="22"/>
        </w:rPr>
        <w:t xml:space="preserve">on </w:t>
      </w:r>
      <w:r w:rsidRPr="005E56A4">
        <w:rPr>
          <w:i/>
          <w:color w:val="0000FF"/>
          <w:sz w:val="22"/>
          <w:szCs w:val="22"/>
        </w:rPr>
        <w:t>smaller projects</w:t>
      </w:r>
      <w:r w:rsidR="00FC7955" w:rsidRPr="005E56A4">
        <w:rPr>
          <w:i/>
          <w:color w:val="0000FF"/>
          <w:sz w:val="22"/>
          <w:szCs w:val="22"/>
        </w:rPr>
        <w:t>.</w:t>
      </w:r>
    </w:p>
    <w:p w14:paraId="0C89310A" w14:textId="25F69D38" w:rsidR="00E350AA" w:rsidRDefault="00E350AA" w:rsidP="003F4F9B">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630 - </w:t>
      </w:r>
      <w:r w:rsidR="00FC3CB0">
        <w:rPr>
          <w:sz w:val="22"/>
          <w:szCs w:val="22"/>
          <w:shd w:val="clear" w:color="auto" w:fill="EEECE1" w:themeFill="background2"/>
        </w:rPr>
        <w:t>Rolling Roadb</w:t>
      </w:r>
      <w:r>
        <w:rPr>
          <w:sz w:val="22"/>
          <w:szCs w:val="22"/>
          <w:shd w:val="clear" w:color="auto" w:fill="EEECE1" w:themeFill="background2"/>
        </w:rPr>
        <w:t>lock</w:t>
      </w:r>
      <w:r>
        <w:rPr>
          <w:sz w:val="22"/>
          <w:szCs w:val="22"/>
          <w:shd w:val="clear" w:color="auto" w:fill="EEECE1" w:themeFill="background2"/>
        </w:rPr>
        <w:tab/>
      </w:r>
      <w:r w:rsidR="00646725">
        <w:rPr>
          <w:sz w:val="22"/>
          <w:szCs w:val="22"/>
          <w:shd w:val="clear" w:color="auto" w:fill="EEECE1" w:themeFill="background2"/>
        </w:rPr>
        <w:t>(</w:t>
      </w:r>
      <w:r w:rsidR="00646725" w:rsidRPr="00646725">
        <w:rPr>
          <w:sz w:val="22"/>
          <w:szCs w:val="22"/>
          <w:shd w:val="clear" w:color="auto" w:fill="EEECE1" w:themeFill="background2"/>
        </w:rPr>
        <w:t>July 3, 2017</w:t>
      </w:r>
      <w:r w:rsidR="00646725">
        <w:rPr>
          <w:sz w:val="22"/>
          <w:szCs w:val="22"/>
          <w:shd w:val="clear" w:color="auto" w:fill="EEECE1" w:themeFill="background2"/>
        </w:rPr>
        <w:t>)</w:t>
      </w:r>
      <w:r>
        <w:rPr>
          <w:sz w:val="22"/>
          <w:szCs w:val="22"/>
          <w:shd w:val="clear" w:color="auto" w:fill="EEECE1" w:themeFill="background2"/>
        </w:rPr>
        <w:tab/>
      </w:r>
      <w:r w:rsidR="00FC3CB0">
        <w:rPr>
          <w:sz w:val="22"/>
          <w:szCs w:val="22"/>
          <w:shd w:val="clear" w:color="auto" w:fill="EEECE1" w:themeFill="background2"/>
        </w:rPr>
        <w:t>2</w:t>
      </w:r>
      <w:r>
        <w:rPr>
          <w:sz w:val="22"/>
          <w:szCs w:val="22"/>
          <w:shd w:val="clear" w:color="auto" w:fill="EEECE1" w:themeFill="background2"/>
        </w:rPr>
        <w:tab/>
      </w:r>
    </w:p>
    <w:p w14:paraId="7EF06CBD" w14:textId="03C7BEEE" w:rsidR="00981FEA" w:rsidRDefault="008375DD" w:rsidP="00B622CB">
      <w:pPr>
        <w:tabs>
          <w:tab w:val="left" w:pos="360"/>
          <w:tab w:val="left" w:pos="7920"/>
          <w:tab w:val="right" w:pos="9900"/>
        </w:tabs>
        <w:spacing w:after="120"/>
        <w:ind w:left="360" w:right="2347"/>
        <w:rPr>
          <w:i/>
          <w:iCs/>
          <w:color w:val="0000FF"/>
          <w:sz w:val="22"/>
        </w:rPr>
      </w:pPr>
      <w:r>
        <w:rPr>
          <w:i/>
          <w:iCs/>
          <w:color w:val="0000FF"/>
          <w:sz w:val="22"/>
        </w:rPr>
        <w:t>P</w:t>
      </w:r>
      <w:r w:rsidR="00FC3CB0" w:rsidRPr="005E56A4">
        <w:rPr>
          <w:i/>
          <w:iCs/>
          <w:color w:val="0000FF"/>
          <w:sz w:val="22"/>
        </w:rPr>
        <w:t xml:space="preserve">rojects </w:t>
      </w:r>
      <w:r w:rsidR="0000314B">
        <w:rPr>
          <w:i/>
          <w:iCs/>
          <w:color w:val="0000FF"/>
          <w:sz w:val="22"/>
        </w:rPr>
        <w:t>having</w:t>
      </w:r>
      <w:r w:rsidR="00FC3CB0">
        <w:rPr>
          <w:i/>
          <w:iCs/>
          <w:color w:val="0000FF"/>
          <w:sz w:val="22"/>
        </w:rPr>
        <w:t xml:space="preserve"> rolling roadblock</w:t>
      </w:r>
      <w:r w:rsidR="0000314B">
        <w:rPr>
          <w:i/>
          <w:iCs/>
          <w:color w:val="0000FF"/>
          <w:sz w:val="22"/>
        </w:rPr>
        <w:t>s</w:t>
      </w:r>
      <w:r w:rsidR="00FC3CB0" w:rsidRPr="005E56A4">
        <w:rPr>
          <w:i/>
          <w:iCs/>
          <w:color w:val="0000FF"/>
          <w:sz w:val="22"/>
        </w:rPr>
        <w:t>.</w:t>
      </w:r>
    </w:p>
    <w:p w14:paraId="3D8FE2BD" w14:textId="29CCCB6E" w:rsidR="00E633C9" w:rsidRPr="005E56A4" w:rsidRDefault="00E633C9" w:rsidP="00E633C9">
      <w:pPr>
        <w:shd w:val="clear" w:color="auto" w:fill="EEECE1" w:themeFill="background2"/>
        <w:tabs>
          <w:tab w:val="left" w:pos="360"/>
          <w:tab w:val="left" w:pos="7920"/>
          <w:tab w:val="right" w:pos="9900"/>
        </w:tabs>
        <w:rPr>
          <w:sz w:val="22"/>
        </w:rPr>
      </w:pPr>
      <w:r w:rsidRPr="002C007F">
        <w:rPr>
          <w:sz w:val="22"/>
        </w:rPr>
        <w:t xml:space="preserve">Revision of Section 703 - Aggregate </w:t>
      </w:r>
      <w:r w:rsidR="00941801" w:rsidRPr="002C007F">
        <w:rPr>
          <w:sz w:val="22"/>
        </w:rPr>
        <w:t xml:space="preserve">for </w:t>
      </w:r>
      <w:r w:rsidRPr="002C007F">
        <w:rPr>
          <w:sz w:val="22"/>
        </w:rPr>
        <w:t>Base</w:t>
      </w:r>
      <w:r w:rsidR="00941801" w:rsidRPr="002C007F">
        <w:rPr>
          <w:sz w:val="22"/>
        </w:rPr>
        <w:t>s</w:t>
      </w:r>
      <w:r w:rsidR="00B135F6">
        <w:rPr>
          <w:sz w:val="22"/>
        </w:rPr>
        <w:t xml:space="preserve"> (RAP Allowed)</w:t>
      </w:r>
      <w:r w:rsidRPr="002C007F">
        <w:rPr>
          <w:sz w:val="22"/>
        </w:rPr>
        <w:tab/>
        <w:t>(</w:t>
      </w:r>
      <w:r w:rsidR="00802ADE" w:rsidRPr="00802ADE">
        <w:rPr>
          <w:sz w:val="22"/>
        </w:rPr>
        <w:t>July 3, 2017</w:t>
      </w:r>
      <w:r w:rsidRPr="002C007F">
        <w:rPr>
          <w:sz w:val="22"/>
        </w:rPr>
        <w:t>)</w:t>
      </w:r>
      <w:r w:rsidRPr="002C007F">
        <w:rPr>
          <w:sz w:val="22"/>
        </w:rPr>
        <w:tab/>
        <w:t>1</w:t>
      </w:r>
    </w:p>
    <w:p w14:paraId="53FA32DE" w14:textId="77777777" w:rsidR="00D61C48" w:rsidRDefault="00E633C9" w:rsidP="008E413B">
      <w:pPr>
        <w:tabs>
          <w:tab w:val="left" w:pos="360"/>
          <w:tab w:val="left" w:pos="7920"/>
          <w:tab w:val="right" w:pos="9900"/>
        </w:tabs>
        <w:spacing w:after="120"/>
        <w:ind w:left="360"/>
        <w:rPr>
          <w:i/>
          <w:color w:val="0000FF"/>
          <w:sz w:val="22"/>
        </w:rPr>
      </w:pPr>
      <w:r>
        <w:rPr>
          <w:i/>
          <w:color w:val="0000FF"/>
          <w:sz w:val="22"/>
        </w:rPr>
        <w:t>P</w:t>
      </w:r>
      <w:r w:rsidRPr="00E45361">
        <w:rPr>
          <w:i/>
          <w:color w:val="0000FF"/>
          <w:sz w:val="22"/>
        </w:rPr>
        <w:t xml:space="preserve">rojects </w:t>
      </w:r>
      <w:r w:rsidRPr="00E633C9">
        <w:rPr>
          <w:i/>
          <w:color w:val="0000FF"/>
          <w:sz w:val="22"/>
        </w:rPr>
        <w:t>which allow recycled asphalt pavement (RAP) to be incorporated</w:t>
      </w:r>
      <w:r>
        <w:rPr>
          <w:i/>
          <w:color w:val="0000FF"/>
          <w:sz w:val="22"/>
        </w:rPr>
        <w:t xml:space="preserve"> </w:t>
      </w:r>
      <w:r w:rsidRPr="00E633C9">
        <w:rPr>
          <w:i/>
          <w:color w:val="0000FF"/>
          <w:sz w:val="22"/>
        </w:rPr>
        <w:t>into the aggregate base course mix.</w:t>
      </w:r>
      <w:r w:rsidR="009A52DC">
        <w:rPr>
          <w:rFonts w:ascii="Arial" w:hAnsi="Arial" w:cs="Arial"/>
          <w:sz w:val="22"/>
          <w:szCs w:val="22"/>
        </w:rPr>
        <w:t xml:space="preserve">  </w:t>
      </w:r>
      <w:r w:rsidR="009A52DC" w:rsidRPr="009A52DC">
        <w:rPr>
          <w:i/>
          <w:color w:val="0000FF"/>
          <w:sz w:val="22"/>
        </w:rPr>
        <w:t xml:space="preserve">The Designer should </w:t>
      </w:r>
      <w:r w:rsidR="004B501C" w:rsidRPr="009A52DC">
        <w:rPr>
          <w:i/>
          <w:color w:val="0000FF"/>
          <w:sz w:val="22"/>
        </w:rPr>
        <w:t>contact</w:t>
      </w:r>
      <w:r w:rsidR="004B501C">
        <w:rPr>
          <w:i/>
          <w:color w:val="0000FF"/>
          <w:sz w:val="22"/>
        </w:rPr>
        <w:t xml:space="preserve"> the</w:t>
      </w:r>
      <w:r w:rsidR="009A52DC" w:rsidRPr="009A52DC">
        <w:rPr>
          <w:i/>
          <w:color w:val="0000FF"/>
          <w:sz w:val="22"/>
        </w:rPr>
        <w:t xml:space="preserve"> Region Materials Engineer</w:t>
      </w:r>
      <w:r w:rsidR="00D85072">
        <w:rPr>
          <w:i/>
          <w:color w:val="0000FF"/>
          <w:sz w:val="22"/>
        </w:rPr>
        <w:t xml:space="preserve"> (RME)</w:t>
      </w:r>
      <w:r w:rsidR="009A52DC" w:rsidRPr="009A52DC">
        <w:rPr>
          <w:i/>
          <w:color w:val="0000FF"/>
          <w:sz w:val="22"/>
        </w:rPr>
        <w:t xml:space="preserve"> to determine use.</w:t>
      </w:r>
    </w:p>
    <w:p w14:paraId="7D4AC08B" w14:textId="37313DA5" w:rsidR="00981FEA" w:rsidRDefault="00981FEA" w:rsidP="00981FEA">
      <w:pPr>
        <w:tabs>
          <w:tab w:val="left" w:pos="360"/>
          <w:tab w:val="left" w:pos="7920"/>
          <w:tab w:val="right" w:pos="9900"/>
        </w:tabs>
        <w:ind w:right="2340"/>
        <w:rPr>
          <w:sz w:val="22"/>
          <w:szCs w:val="22"/>
          <w:shd w:val="clear" w:color="auto" w:fill="EEECE1" w:themeFill="background2"/>
        </w:rPr>
      </w:pPr>
      <w:r>
        <w:rPr>
          <w:sz w:val="22"/>
          <w:szCs w:val="22"/>
          <w:shd w:val="clear" w:color="auto" w:fill="EEECE1" w:themeFill="background2"/>
        </w:rPr>
        <w:t xml:space="preserve">Revision of Section 703 - </w:t>
      </w:r>
      <w:r w:rsidRPr="00981FEA">
        <w:rPr>
          <w:sz w:val="22"/>
          <w:szCs w:val="22"/>
          <w:shd w:val="clear" w:color="auto" w:fill="EEECE1" w:themeFill="background2"/>
        </w:rPr>
        <w:t>Classification for Aggregate Base Course</w:t>
      </w:r>
      <w:r>
        <w:rPr>
          <w:sz w:val="22"/>
          <w:szCs w:val="22"/>
          <w:shd w:val="clear" w:color="auto" w:fill="EEECE1" w:themeFill="background2"/>
        </w:rPr>
        <w:tab/>
        <w:t>(October 12</w:t>
      </w:r>
      <w:r w:rsidRPr="00646725">
        <w:rPr>
          <w:sz w:val="22"/>
          <w:szCs w:val="22"/>
          <w:shd w:val="clear" w:color="auto" w:fill="EEECE1" w:themeFill="background2"/>
        </w:rPr>
        <w:t>, 2017</w:t>
      </w:r>
      <w:r>
        <w:rPr>
          <w:sz w:val="22"/>
          <w:szCs w:val="22"/>
          <w:shd w:val="clear" w:color="auto" w:fill="EEECE1" w:themeFill="background2"/>
        </w:rPr>
        <w:t>)</w:t>
      </w:r>
      <w:r>
        <w:rPr>
          <w:sz w:val="22"/>
          <w:szCs w:val="22"/>
          <w:shd w:val="clear" w:color="auto" w:fill="EEECE1" w:themeFill="background2"/>
        </w:rPr>
        <w:tab/>
        <w:t>1</w:t>
      </w:r>
      <w:r>
        <w:rPr>
          <w:sz w:val="22"/>
          <w:szCs w:val="22"/>
          <w:shd w:val="clear" w:color="auto" w:fill="EEECE1" w:themeFill="background2"/>
        </w:rPr>
        <w:tab/>
      </w:r>
    </w:p>
    <w:p w14:paraId="3B84ECE1" w14:textId="71919186" w:rsidR="008E413B" w:rsidRDefault="00981FEA" w:rsidP="00981FEA">
      <w:pPr>
        <w:tabs>
          <w:tab w:val="left" w:pos="360"/>
          <w:tab w:val="left" w:pos="7920"/>
          <w:tab w:val="right" w:pos="9900"/>
        </w:tabs>
        <w:spacing w:after="120"/>
        <w:ind w:left="360" w:right="2347"/>
        <w:rPr>
          <w:i/>
          <w:color w:val="0000FF"/>
          <w:sz w:val="22"/>
        </w:rPr>
      </w:pPr>
      <w:r>
        <w:rPr>
          <w:i/>
          <w:iCs/>
          <w:color w:val="0000FF"/>
          <w:sz w:val="22"/>
        </w:rPr>
        <w:t>P</w:t>
      </w:r>
      <w:r w:rsidRPr="005E56A4">
        <w:rPr>
          <w:i/>
          <w:iCs/>
          <w:color w:val="0000FF"/>
          <w:sz w:val="22"/>
        </w:rPr>
        <w:t xml:space="preserve">rojects </w:t>
      </w:r>
      <w:r>
        <w:rPr>
          <w:i/>
          <w:iCs/>
          <w:color w:val="0000FF"/>
          <w:sz w:val="22"/>
        </w:rPr>
        <w:t>having aggregate base course</w:t>
      </w:r>
      <w:r w:rsidRPr="005E56A4">
        <w:rPr>
          <w:i/>
          <w:iCs/>
          <w:color w:val="0000FF"/>
          <w:sz w:val="22"/>
        </w:rPr>
        <w:t>.</w:t>
      </w:r>
    </w:p>
    <w:p w14:paraId="407E500E" w14:textId="0D4D57FF"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Affirmative Action Requirements – Equal Employment Opportunity</w:t>
      </w:r>
      <w:r w:rsidRPr="005E56A4">
        <w:rPr>
          <w:sz w:val="22"/>
        </w:rPr>
        <w:tab/>
      </w:r>
      <w:r w:rsidR="00301A1D" w:rsidRPr="005E56A4">
        <w:rPr>
          <w:sz w:val="22"/>
        </w:rPr>
        <w:t>(</w:t>
      </w:r>
      <w:r w:rsidR="00802ADE" w:rsidRPr="00802ADE">
        <w:rPr>
          <w:sz w:val="22"/>
        </w:rPr>
        <w:t>July 3, 2017</w:t>
      </w:r>
      <w:r w:rsidR="00301A1D" w:rsidRPr="005E56A4">
        <w:rPr>
          <w:sz w:val="22"/>
        </w:rPr>
        <w:t>)</w:t>
      </w:r>
      <w:r w:rsidRPr="005E56A4">
        <w:rPr>
          <w:sz w:val="22"/>
        </w:rPr>
        <w:tab/>
        <w:t>10</w:t>
      </w:r>
    </w:p>
    <w:p w14:paraId="48D20805" w14:textId="77777777" w:rsidR="00B60542" w:rsidRPr="005E56A4" w:rsidRDefault="003503F9" w:rsidP="00FA1496">
      <w:pPr>
        <w:tabs>
          <w:tab w:val="left" w:pos="360"/>
          <w:tab w:val="left" w:pos="7920"/>
          <w:tab w:val="right" w:pos="9900"/>
        </w:tabs>
        <w:spacing w:after="120"/>
        <w:ind w:left="360"/>
        <w:rPr>
          <w:i/>
          <w:color w:val="0000FF"/>
          <w:sz w:val="22"/>
        </w:rPr>
      </w:pPr>
      <w:r w:rsidRPr="005E56A4">
        <w:rPr>
          <w:i/>
          <w:color w:val="0000FF"/>
          <w:sz w:val="22"/>
        </w:rPr>
        <w:t>All projects</w:t>
      </w:r>
      <w:r w:rsidR="00F00C86" w:rsidRPr="005E56A4">
        <w:rPr>
          <w:i/>
          <w:color w:val="0000FF"/>
          <w:sz w:val="22"/>
        </w:rPr>
        <w:t>.</w:t>
      </w:r>
    </w:p>
    <w:p w14:paraId="3C8A86FA" w14:textId="79CCB2BB" w:rsidR="003503F9" w:rsidRPr="005E56A4" w:rsidRDefault="003503F9" w:rsidP="00B04506">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sidR="008A62F8">
        <w:rPr>
          <w:sz w:val="22"/>
        </w:rPr>
        <w:t>(DBE)</w:t>
      </w:r>
      <w:r w:rsidRPr="005E56A4">
        <w:rPr>
          <w:sz w:val="22"/>
        </w:rPr>
        <w:t xml:space="preserve"> Requirements</w:t>
      </w:r>
      <w:r w:rsidRPr="005E56A4">
        <w:rPr>
          <w:sz w:val="22"/>
        </w:rPr>
        <w:tab/>
      </w:r>
      <w:r w:rsidR="00FD1D9A" w:rsidRPr="005E56A4">
        <w:rPr>
          <w:sz w:val="22"/>
        </w:rPr>
        <w:t>(</w:t>
      </w:r>
      <w:r w:rsidR="00802ADE" w:rsidRPr="00802ADE">
        <w:rPr>
          <w:sz w:val="22"/>
        </w:rPr>
        <w:t>July 3, 2017</w:t>
      </w:r>
      <w:r w:rsidR="00FD1D9A" w:rsidRPr="005E56A4">
        <w:rPr>
          <w:sz w:val="22"/>
        </w:rPr>
        <w:t>)</w:t>
      </w:r>
      <w:r w:rsidRPr="005E56A4">
        <w:rPr>
          <w:sz w:val="22"/>
        </w:rPr>
        <w:tab/>
      </w:r>
      <w:r w:rsidR="00002660">
        <w:rPr>
          <w:sz w:val="22"/>
        </w:rPr>
        <w:t>6</w:t>
      </w:r>
    </w:p>
    <w:p w14:paraId="2968F286" w14:textId="2190F891" w:rsidR="008A62F8" w:rsidRDefault="008A62F8" w:rsidP="008E413B">
      <w:pPr>
        <w:keepNext/>
        <w:keepLines/>
        <w:tabs>
          <w:tab w:val="left" w:pos="360"/>
          <w:tab w:val="left" w:pos="7920"/>
          <w:tab w:val="right" w:pos="9900"/>
        </w:tabs>
        <w:spacing w:after="120"/>
        <w:ind w:left="360"/>
        <w:rPr>
          <w:i/>
          <w:color w:val="0000FF"/>
          <w:sz w:val="22"/>
        </w:rPr>
      </w:pPr>
      <w:r>
        <w:rPr>
          <w:i/>
          <w:color w:val="0000FF"/>
          <w:sz w:val="22"/>
        </w:rPr>
        <w:t>Required on all partially or wholly funded Federal-Aid Design-Bid-Build project</w:t>
      </w:r>
      <w:r w:rsidR="003503F9" w:rsidRPr="005E56A4">
        <w:rPr>
          <w:i/>
          <w:color w:val="0000FF"/>
          <w:sz w:val="22"/>
        </w:rPr>
        <w:t>s</w:t>
      </w:r>
      <w:r w:rsidR="00002660">
        <w:rPr>
          <w:i/>
          <w:color w:val="0000FF"/>
          <w:sz w:val="22"/>
        </w:rPr>
        <w:t>,</w:t>
      </w:r>
      <w:r w:rsidR="00FA1496">
        <w:rPr>
          <w:i/>
          <w:color w:val="0000FF"/>
          <w:sz w:val="22"/>
        </w:rPr>
        <w:t xml:space="preserve"> </w:t>
      </w:r>
      <w:r w:rsidR="00C846F5">
        <w:rPr>
          <w:i/>
          <w:color w:val="0000FF"/>
          <w:sz w:val="22"/>
        </w:rPr>
        <w:t>e</w:t>
      </w:r>
      <w:r w:rsidR="00002660">
        <w:rPr>
          <w:i/>
          <w:color w:val="0000FF"/>
          <w:sz w:val="22"/>
        </w:rPr>
        <w:t>xcept local agency projects</w:t>
      </w:r>
      <w:r w:rsidR="00487CF8" w:rsidRPr="005E56A4">
        <w:rPr>
          <w:i/>
          <w:color w:val="0000FF"/>
          <w:sz w:val="22"/>
        </w:rPr>
        <w:t>.</w:t>
      </w:r>
      <w:r w:rsidR="00FA1496">
        <w:rPr>
          <w:i/>
          <w:color w:val="0000FF"/>
          <w:sz w:val="22"/>
        </w:rPr>
        <w:t xml:space="preserve"> </w:t>
      </w:r>
      <w:r w:rsidR="00290992">
        <w:rPr>
          <w:i/>
          <w:color w:val="0000FF"/>
          <w:sz w:val="22"/>
        </w:rPr>
        <w:t xml:space="preserve">This </w:t>
      </w:r>
      <w:r>
        <w:rPr>
          <w:i/>
          <w:color w:val="0000FF"/>
          <w:sz w:val="22"/>
        </w:rPr>
        <w:t xml:space="preserve">should be used in conjunction with the revised </w:t>
      </w:r>
      <w:r w:rsidR="00290992">
        <w:rPr>
          <w:i/>
          <w:color w:val="0000FF"/>
          <w:sz w:val="22"/>
        </w:rPr>
        <w:t>p</w:t>
      </w:r>
      <w:r>
        <w:rPr>
          <w:i/>
          <w:color w:val="0000FF"/>
          <w:sz w:val="22"/>
        </w:rPr>
        <w:t xml:space="preserve">roject special provision </w:t>
      </w:r>
      <w:r w:rsidR="00032120">
        <w:rPr>
          <w:i/>
          <w:color w:val="0000FF"/>
          <w:sz w:val="22"/>
        </w:rPr>
        <w:t>worksheet, "Disadvantaged</w:t>
      </w:r>
      <w:r>
        <w:rPr>
          <w:i/>
          <w:color w:val="0000FF"/>
          <w:sz w:val="22"/>
        </w:rPr>
        <w:t xml:space="preserve"> Business Enterprise (DBE) Contract Goal”.</w:t>
      </w:r>
    </w:p>
    <w:p w14:paraId="3A2CC005" w14:textId="45D356E5" w:rsidR="003702AA" w:rsidRPr="005E56A4" w:rsidRDefault="003702AA" w:rsidP="003702AA">
      <w:pPr>
        <w:keepNext/>
        <w:keepLines/>
        <w:shd w:val="clear" w:color="auto" w:fill="EEECE1" w:themeFill="background2"/>
        <w:tabs>
          <w:tab w:val="left" w:pos="360"/>
          <w:tab w:val="left" w:pos="7920"/>
          <w:tab w:val="right" w:pos="9900"/>
        </w:tabs>
        <w:rPr>
          <w:sz w:val="22"/>
        </w:rPr>
      </w:pPr>
      <w:r w:rsidRPr="005E56A4">
        <w:rPr>
          <w:sz w:val="22"/>
        </w:rPr>
        <w:t xml:space="preserve">Disadvantaged Business Enterprise </w:t>
      </w:r>
      <w:r>
        <w:rPr>
          <w:sz w:val="22"/>
        </w:rPr>
        <w:t>(DBE)</w:t>
      </w:r>
      <w:r w:rsidRPr="005E56A4">
        <w:rPr>
          <w:sz w:val="22"/>
        </w:rPr>
        <w:t xml:space="preserve"> Requirements</w:t>
      </w:r>
      <w:r>
        <w:rPr>
          <w:sz w:val="22"/>
        </w:rPr>
        <w:t xml:space="preserve"> (Local Agency)</w:t>
      </w:r>
      <w:r w:rsidRPr="005E56A4">
        <w:rPr>
          <w:sz w:val="22"/>
        </w:rPr>
        <w:tab/>
        <w:t>(</w:t>
      </w:r>
      <w:r w:rsidR="00802ADE" w:rsidRPr="00802ADE">
        <w:rPr>
          <w:sz w:val="22"/>
        </w:rPr>
        <w:t>July 3, 2017</w:t>
      </w:r>
      <w:r w:rsidRPr="005E56A4">
        <w:rPr>
          <w:sz w:val="22"/>
        </w:rPr>
        <w:t>)</w:t>
      </w:r>
      <w:r w:rsidRPr="005E56A4">
        <w:rPr>
          <w:sz w:val="22"/>
        </w:rPr>
        <w:tab/>
      </w:r>
      <w:r>
        <w:rPr>
          <w:sz w:val="22"/>
        </w:rPr>
        <w:t>9</w:t>
      </w:r>
    </w:p>
    <w:p w14:paraId="61CF4247" w14:textId="77777777" w:rsidR="003702AA" w:rsidRDefault="003702AA" w:rsidP="00FA1496">
      <w:pPr>
        <w:keepNext/>
        <w:keepLines/>
        <w:tabs>
          <w:tab w:val="left" w:pos="360"/>
          <w:tab w:val="left" w:pos="7920"/>
          <w:tab w:val="right" w:pos="9900"/>
        </w:tabs>
        <w:ind w:left="360"/>
        <w:rPr>
          <w:i/>
          <w:color w:val="0000FF"/>
          <w:sz w:val="22"/>
        </w:rPr>
      </w:pPr>
      <w:r>
        <w:rPr>
          <w:i/>
          <w:color w:val="0000FF"/>
          <w:sz w:val="22"/>
        </w:rPr>
        <w:t>Required on all partially or wholly funded Local Agency administered</w:t>
      </w:r>
      <w:r w:rsidR="00FA1496">
        <w:rPr>
          <w:i/>
          <w:color w:val="0000FF"/>
          <w:sz w:val="22"/>
        </w:rPr>
        <w:t xml:space="preserve"> </w:t>
      </w:r>
      <w:r>
        <w:rPr>
          <w:i/>
          <w:color w:val="0000FF"/>
          <w:sz w:val="22"/>
        </w:rPr>
        <w:t>Federal-Aid Design-Bid-Build project</w:t>
      </w:r>
      <w:r w:rsidRPr="005E56A4">
        <w:rPr>
          <w:i/>
          <w:color w:val="0000FF"/>
          <w:sz w:val="22"/>
        </w:rPr>
        <w:t>s.</w:t>
      </w:r>
    </w:p>
    <w:p w14:paraId="672E7C0D" w14:textId="77777777" w:rsidR="003702AA" w:rsidRDefault="003702AA" w:rsidP="008E413B">
      <w:pPr>
        <w:keepNext/>
        <w:keepLines/>
        <w:tabs>
          <w:tab w:val="left" w:pos="360"/>
          <w:tab w:val="left" w:pos="7920"/>
          <w:tab w:val="right" w:pos="9900"/>
        </w:tabs>
        <w:spacing w:after="120"/>
        <w:ind w:left="360"/>
        <w:rPr>
          <w:i/>
          <w:color w:val="0000FF"/>
          <w:sz w:val="22"/>
        </w:rPr>
      </w:pPr>
      <w:r>
        <w:rPr>
          <w:i/>
          <w:color w:val="0000FF"/>
          <w:sz w:val="22"/>
        </w:rPr>
        <w:t>This should be used in conjunction with the revised project special provision worksheet,</w:t>
      </w:r>
      <w:r w:rsidR="00FA1496">
        <w:rPr>
          <w:i/>
          <w:color w:val="0000FF"/>
          <w:sz w:val="22"/>
        </w:rPr>
        <w:t xml:space="preserve"> </w:t>
      </w:r>
      <w:r>
        <w:rPr>
          <w:i/>
          <w:color w:val="0000FF"/>
          <w:sz w:val="22"/>
        </w:rPr>
        <w:t>“Disadvantage Business Enterprise (DBE) Contract Goal”.</w:t>
      </w:r>
    </w:p>
    <w:p w14:paraId="1CA89DBB" w14:textId="4759946E" w:rsidR="002B5F98" w:rsidRPr="005E56A4" w:rsidRDefault="003503F9" w:rsidP="005E56A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002B5F98" w:rsidRPr="005E56A4">
        <w:rPr>
          <w:sz w:val="22"/>
        </w:rPr>
        <w:t>,</w:t>
      </w:r>
      <w:r w:rsidR="002B5F98" w:rsidRPr="005E56A4">
        <w:rPr>
          <w:sz w:val="22"/>
        </w:rPr>
        <w:tab/>
        <w:t>(</w:t>
      </w:r>
      <w:r w:rsidR="009E04AD" w:rsidRPr="009E04AD">
        <w:rPr>
          <w:sz w:val="22"/>
        </w:rPr>
        <w:t>January 5, 2018</w:t>
      </w:r>
      <w:r w:rsidR="00197E58">
        <w:rPr>
          <w:sz w:val="22"/>
        </w:rPr>
        <w:t>)</w:t>
      </w:r>
      <w:r w:rsidR="00197E58">
        <w:rPr>
          <w:sz w:val="22"/>
        </w:rPr>
        <w:tab/>
      </w:r>
      <w:r w:rsidR="00B950F6">
        <w:rPr>
          <w:sz w:val="22"/>
        </w:rPr>
        <w:t>1</w:t>
      </w:r>
      <w:r w:rsidR="00533D8D">
        <w:rPr>
          <w:sz w:val="22"/>
        </w:rPr>
        <w:t>0</w:t>
      </w:r>
    </w:p>
    <w:p w14:paraId="0BB7CACE" w14:textId="6B38EE93" w:rsidR="00444D85" w:rsidRDefault="003503F9" w:rsidP="005E56A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197E58">
        <w:rPr>
          <w:sz w:val="22"/>
        </w:rPr>
        <w:t>1</w:t>
      </w:r>
      <w:r w:rsidR="00F25374">
        <w:rPr>
          <w:sz w:val="22"/>
        </w:rPr>
        <w:t>8</w:t>
      </w:r>
      <w:r w:rsidRPr="005E56A4">
        <w:rPr>
          <w:sz w:val="22"/>
        </w:rPr>
        <w:t>001</w:t>
      </w:r>
      <w:r w:rsidR="005435B3">
        <w:rPr>
          <w:sz w:val="22"/>
        </w:rPr>
        <w:t>6</w:t>
      </w:r>
    </w:p>
    <w:p w14:paraId="24EBF955" w14:textId="77777777" w:rsidR="00E902F2" w:rsidRPr="005E56A4" w:rsidRDefault="002B5F98" w:rsidP="005E56A4">
      <w:pPr>
        <w:shd w:val="clear" w:color="auto" w:fill="EEECE1" w:themeFill="background2"/>
        <w:tabs>
          <w:tab w:val="left" w:pos="360"/>
          <w:tab w:val="left" w:pos="7920"/>
          <w:tab w:val="right" w:pos="9900"/>
        </w:tabs>
        <w:rPr>
          <w:sz w:val="22"/>
        </w:rPr>
      </w:pPr>
      <w:r w:rsidRPr="005E56A4">
        <w:rPr>
          <w:sz w:val="22"/>
        </w:rPr>
        <w:t xml:space="preserve">Highway Construction </w:t>
      </w:r>
      <w:r w:rsidR="00F049F9">
        <w:rPr>
          <w:sz w:val="22"/>
        </w:rPr>
        <w:t xml:space="preserve">for </w:t>
      </w:r>
      <w:r w:rsidR="00F049F9" w:rsidRPr="00F049F9">
        <w:rPr>
          <w:sz w:val="22"/>
        </w:rPr>
        <w:t>Adams, Arapahoe, Broomfield, Clear Creek, Elbert, Gilpin, Jefferson, and Park counties.</w:t>
      </w:r>
    </w:p>
    <w:p w14:paraId="0BC90A13" w14:textId="77777777" w:rsidR="000E528B" w:rsidRDefault="008375DD" w:rsidP="008070FA">
      <w:pPr>
        <w:tabs>
          <w:tab w:val="left" w:pos="360"/>
          <w:tab w:val="left" w:pos="7920"/>
          <w:tab w:val="right" w:pos="9900"/>
        </w:tabs>
        <w:spacing w:after="120"/>
        <w:ind w:left="360"/>
        <w:rPr>
          <w:color w:val="0000FF"/>
          <w:sz w:val="22"/>
          <w:szCs w:val="22"/>
        </w:rPr>
      </w:pPr>
      <w:r>
        <w:rPr>
          <w:i/>
          <w:color w:val="0000FF"/>
          <w:sz w:val="22"/>
          <w:szCs w:val="22"/>
        </w:rPr>
        <w:t>A</w:t>
      </w:r>
      <w:r w:rsidR="00E902F2"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A94265D" w14:textId="1A444E0A"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t>(</w:t>
      </w:r>
      <w:r w:rsidR="009E04AD" w:rsidRPr="009E04AD">
        <w:rPr>
          <w:sz w:val="22"/>
        </w:rPr>
        <w:t>January 5, 2018</w:t>
      </w:r>
      <w:r>
        <w:rPr>
          <w:sz w:val="22"/>
        </w:rPr>
        <w:t>)</w:t>
      </w:r>
      <w:r>
        <w:rPr>
          <w:sz w:val="22"/>
        </w:rPr>
        <w:tab/>
      </w:r>
      <w:r w:rsidR="008E5315">
        <w:rPr>
          <w:sz w:val="22"/>
        </w:rPr>
        <w:t>4</w:t>
      </w:r>
    </w:p>
    <w:p w14:paraId="60907EBF" w14:textId="370FDCE8"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7</w:t>
      </w:r>
    </w:p>
    <w:p w14:paraId="225B51BC"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B950F6">
        <w:rPr>
          <w:sz w:val="22"/>
        </w:rPr>
        <w:t>for Boulder county.</w:t>
      </w:r>
    </w:p>
    <w:p w14:paraId="245B65CD"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615D2E68" w14:textId="4A8C7F40"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903FC" w:rsidRPr="00E903FC">
        <w:rPr>
          <w:sz w:val="22"/>
        </w:rPr>
        <w:t>(</w:t>
      </w:r>
      <w:r w:rsidR="00C1644A">
        <w:rPr>
          <w:sz w:val="22"/>
        </w:rPr>
        <w:t>February 2</w:t>
      </w:r>
      <w:r w:rsidR="009E04AD" w:rsidRPr="009E04AD">
        <w:rPr>
          <w:sz w:val="22"/>
        </w:rPr>
        <w:t>, 2018</w:t>
      </w:r>
      <w:r w:rsidR="00E903FC" w:rsidRPr="00E903FC">
        <w:rPr>
          <w:sz w:val="22"/>
        </w:rPr>
        <w:t>)</w:t>
      </w:r>
      <w:r>
        <w:rPr>
          <w:sz w:val="22"/>
        </w:rPr>
        <w:tab/>
      </w:r>
      <w:r w:rsidR="000A0A93">
        <w:rPr>
          <w:sz w:val="22"/>
        </w:rPr>
        <w:t>6</w:t>
      </w:r>
    </w:p>
    <w:p w14:paraId="4ECA29D1" w14:textId="5F835E4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001</w:t>
      </w:r>
      <w:r w:rsidR="0069791E">
        <w:rPr>
          <w:sz w:val="22"/>
        </w:rPr>
        <w:t>8</w:t>
      </w:r>
      <w:r w:rsidR="00C1644A">
        <w:rPr>
          <w:sz w:val="22"/>
        </w:rPr>
        <w:t>, MOD 1,</w:t>
      </w:r>
    </w:p>
    <w:p w14:paraId="3CB30F31"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2D1D80">
        <w:rPr>
          <w:sz w:val="22"/>
        </w:rPr>
        <w:t xml:space="preserve">for </w:t>
      </w:r>
      <w:r w:rsidR="00974661" w:rsidRPr="00974661">
        <w:rPr>
          <w:sz w:val="22"/>
        </w:rPr>
        <w:t xml:space="preserve">El Paso, Pueblo, and Teller </w:t>
      </w:r>
      <w:r w:rsidR="002D1D80" w:rsidRPr="002D1D80">
        <w:rPr>
          <w:sz w:val="22"/>
        </w:rPr>
        <w:t>counties</w:t>
      </w:r>
      <w:r w:rsidR="002D1D80">
        <w:rPr>
          <w:sz w:val="22"/>
        </w:rPr>
        <w:t>.</w:t>
      </w:r>
    </w:p>
    <w:p w14:paraId="3C5AA397" w14:textId="3D9CA70F" w:rsidR="00933BBC" w:rsidRDefault="00BA62C4" w:rsidP="00D61C48">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DC1BE72" w14:textId="62D0E14E" w:rsidR="00416C72" w:rsidRDefault="00416C72">
      <w:pPr>
        <w:rPr>
          <w:i/>
          <w:color w:val="0000FF"/>
          <w:sz w:val="22"/>
          <w:szCs w:val="22"/>
        </w:rPr>
      </w:pPr>
      <w:r>
        <w:rPr>
          <w:i/>
          <w:color w:val="0000FF"/>
          <w:sz w:val="22"/>
          <w:szCs w:val="22"/>
        </w:rPr>
        <w:br w:type="page"/>
      </w:r>
    </w:p>
    <w:p w14:paraId="02604B13" w14:textId="77777777" w:rsidR="00416C72" w:rsidRDefault="00416C72" w:rsidP="00D61C48">
      <w:pPr>
        <w:tabs>
          <w:tab w:val="left" w:pos="360"/>
          <w:tab w:val="left" w:pos="7920"/>
          <w:tab w:val="right" w:pos="9900"/>
        </w:tabs>
        <w:spacing w:after="120"/>
        <w:ind w:left="360"/>
        <w:rPr>
          <w:i/>
          <w:color w:val="0000FF"/>
          <w:sz w:val="22"/>
          <w:szCs w:val="22"/>
        </w:rPr>
      </w:pPr>
    </w:p>
    <w:p w14:paraId="7C42BB0F" w14:textId="117F31FB"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9E04AD" w:rsidRPr="009E04AD">
        <w:rPr>
          <w:sz w:val="22"/>
        </w:rPr>
        <w:t>January 5, 2018</w:t>
      </w:r>
      <w:r w:rsidR="00F9665C" w:rsidRPr="00F9665C">
        <w:rPr>
          <w:sz w:val="22"/>
        </w:rPr>
        <w:t>)</w:t>
      </w:r>
      <w:r w:rsidR="00CE6B4A">
        <w:rPr>
          <w:sz w:val="22"/>
        </w:rPr>
        <w:tab/>
      </w:r>
      <w:r w:rsidR="00A319FA">
        <w:rPr>
          <w:sz w:val="22"/>
        </w:rPr>
        <w:t>7</w:t>
      </w:r>
    </w:p>
    <w:p w14:paraId="270F1B2C" w14:textId="7FB2F202"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w:t>
      </w:r>
      <w:r w:rsidR="00373BBF">
        <w:rPr>
          <w:sz w:val="22"/>
        </w:rPr>
        <w:t>f Labor General Decision Number</w:t>
      </w:r>
      <w:r w:rsidRPr="005E56A4">
        <w:rPr>
          <w:sz w:val="22"/>
        </w:rPr>
        <w:t xml:space="preserve"> CO</w:t>
      </w:r>
      <w:r>
        <w:rPr>
          <w:sz w:val="22"/>
        </w:rPr>
        <w:t>1</w:t>
      </w:r>
      <w:r w:rsidR="00F25374">
        <w:rPr>
          <w:sz w:val="22"/>
        </w:rPr>
        <w:t>8</w:t>
      </w:r>
      <w:r w:rsidRPr="005E56A4">
        <w:rPr>
          <w:sz w:val="22"/>
        </w:rPr>
        <w:t>001</w:t>
      </w:r>
      <w:r w:rsidR="004449C9">
        <w:rPr>
          <w:sz w:val="22"/>
        </w:rPr>
        <w:t>9</w:t>
      </w:r>
    </w:p>
    <w:p w14:paraId="0992300B"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134E7D">
        <w:rPr>
          <w:sz w:val="22"/>
        </w:rPr>
        <w:t xml:space="preserve">for </w:t>
      </w:r>
      <w:r w:rsidR="000A0A93" w:rsidRPr="000A0A93">
        <w:rPr>
          <w:sz w:val="22"/>
        </w:rPr>
        <w:t xml:space="preserve">Denver and Douglas </w:t>
      </w:r>
      <w:r w:rsidR="000A0A93">
        <w:rPr>
          <w:sz w:val="22"/>
        </w:rPr>
        <w:t>counties.</w:t>
      </w:r>
    </w:p>
    <w:p w14:paraId="4849CD4B" w14:textId="77777777" w:rsidR="00BA62C4" w:rsidRPr="005E56A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52559208" w14:textId="45A3FAE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9E04AD" w:rsidRPr="009E04AD">
        <w:rPr>
          <w:sz w:val="22"/>
        </w:rPr>
        <w:t>January 5, 2018</w:t>
      </w:r>
      <w:r w:rsidR="00E87DDF" w:rsidRPr="00E87DDF">
        <w:rPr>
          <w:sz w:val="22"/>
        </w:rPr>
        <w:t>)</w:t>
      </w:r>
      <w:r>
        <w:rPr>
          <w:sz w:val="22"/>
        </w:rPr>
        <w:tab/>
      </w:r>
      <w:r w:rsidR="00EE021D">
        <w:rPr>
          <w:sz w:val="22"/>
        </w:rPr>
        <w:t>5</w:t>
      </w:r>
    </w:p>
    <w:p w14:paraId="37D02A4D" w14:textId="00EA1845"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0672C">
        <w:rPr>
          <w:sz w:val="22"/>
        </w:rPr>
        <w:t>20</w:t>
      </w:r>
      <w:r>
        <w:rPr>
          <w:sz w:val="22"/>
        </w:rPr>
        <w:t xml:space="preserve"> </w:t>
      </w:r>
    </w:p>
    <w:p w14:paraId="47F3AD4E"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C50709">
        <w:rPr>
          <w:sz w:val="22"/>
        </w:rPr>
        <w:t xml:space="preserve">for </w:t>
      </w:r>
      <w:r w:rsidR="00C50709" w:rsidRPr="00C50709">
        <w:rPr>
          <w:sz w:val="22"/>
        </w:rPr>
        <w:t>Baca, Bent, Costilla, Crowley, Huerfano, Kiowa, Las Animas, Otero, and Prowers counties.</w:t>
      </w:r>
    </w:p>
    <w:p w14:paraId="6A4C614D" w14:textId="77777777" w:rsidR="00BA62C4" w:rsidRDefault="00BA62C4" w:rsidP="00BA62C4">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F3DAA42" w14:textId="72F2BAA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EE021D">
        <w:rPr>
          <w:sz w:val="22"/>
        </w:rPr>
        <w:t>6</w:t>
      </w:r>
    </w:p>
    <w:p w14:paraId="4BB94CF0" w14:textId="42EEE71F"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sidR="00E34A4A">
        <w:rPr>
          <w:sz w:val="22"/>
        </w:rPr>
        <w:t>1</w:t>
      </w:r>
      <w:r w:rsidR="00F25374">
        <w:rPr>
          <w:sz w:val="22"/>
        </w:rPr>
        <w:t>8</w:t>
      </w:r>
      <w:r w:rsidRPr="005E56A4">
        <w:rPr>
          <w:sz w:val="22"/>
        </w:rPr>
        <w:t>00</w:t>
      </w:r>
      <w:r w:rsidR="00F5785D">
        <w:rPr>
          <w:sz w:val="22"/>
        </w:rPr>
        <w:t>2</w:t>
      </w:r>
      <w:r w:rsidRPr="005E56A4">
        <w:rPr>
          <w:sz w:val="22"/>
        </w:rPr>
        <w:t>1</w:t>
      </w:r>
    </w:p>
    <w:p w14:paraId="1EC97E6A"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A74121">
        <w:rPr>
          <w:sz w:val="22"/>
        </w:rPr>
        <w:t xml:space="preserve">for </w:t>
      </w:r>
      <w:r w:rsidR="00A74121" w:rsidRPr="00A74121">
        <w:rPr>
          <w:sz w:val="22"/>
        </w:rPr>
        <w:t>Cheyenne, Kit Carson, Lincoln, Logan, Morgan, Phillips, Sedgwick, Washington, and Yuma counties.</w:t>
      </w:r>
    </w:p>
    <w:p w14:paraId="60FE5F0C" w14:textId="632C8899" w:rsidR="008E413B" w:rsidRDefault="00BA62C4" w:rsidP="00E17B4C">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22824902" w14:textId="7BE04516"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051A37" w:rsidRPr="00051A37">
        <w:rPr>
          <w:sz w:val="22"/>
        </w:rPr>
        <w:t>January 5, 2018</w:t>
      </w:r>
      <w:r w:rsidR="00E87DDF" w:rsidRPr="00E87DDF">
        <w:rPr>
          <w:sz w:val="22"/>
        </w:rPr>
        <w:t>)</w:t>
      </w:r>
      <w:r>
        <w:rPr>
          <w:sz w:val="22"/>
        </w:rPr>
        <w:tab/>
      </w:r>
      <w:r w:rsidR="001952AF">
        <w:rPr>
          <w:sz w:val="22"/>
        </w:rPr>
        <w:t>9</w:t>
      </w:r>
    </w:p>
    <w:p w14:paraId="7B3783C6" w14:textId="491FB994" w:rsidR="00BA62C4"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F5785D">
        <w:rPr>
          <w:sz w:val="22"/>
        </w:rPr>
        <w:t>22</w:t>
      </w:r>
    </w:p>
    <w:p w14:paraId="1BC75006" w14:textId="7777777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5B246C">
        <w:rPr>
          <w:sz w:val="22"/>
        </w:rPr>
        <w:t xml:space="preserve">for </w:t>
      </w:r>
      <w:r w:rsidR="005B246C" w:rsidRPr="005B246C">
        <w:rPr>
          <w:sz w:val="22"/>
        </w:rPr>
        <w:t>Alamosa, Archuleta, Chaffee, Conejos, Custer, Delta, Dolores, Fremont, Gunnison, Hinsdale, La Plata, Mineral, Montezuma, Montrose, Ouray, Rio Grande, Saguache, San Juan, and San Miguel counties.</w:t>
      </w:r>
    </w:p>
    <w:p w14:paraId="4855AADB" w14:textId="77777777" w:rsidR="008070FA" w:rsidRDefault="00BA62C4" w:rsidP="003C211A">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198861A3" w14:textId="54805964"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E87DDF" w:rsidRPr="00E87DDF">
        <w:rPr>
          <w:sz w:val="22"/>
        </w:rPr>
        <w:t>(</w:t>
      </w:r>
      <w:r w:rsidR="004517BD">
        <w:rPr>
          <w:sz w:val="22"/>
        </w:rPr>
        <w:t>March 2</w:t>
      </w:r>
      <w:r w:rsidR="00051A37" w:rsidRPr="00051A37">
        <w:rPr>
          <w:sz w:val="22"/>
        </w:rPr>
        <w:t>, 2018</w:t>
      </w:r>
      <w:r w:rsidR="00E87DDF" w:rsidRPr="00E87DDF">
        <w:rPr>
          <w:sz w:val="22"/>
        </w:rPr>
        <w:t>)</w:t>
      </w:r>
      <w:r>
        <w:rPr>
          <w:sz w:val="22"/>
        </w:rPr>
        <w:tab/>
      </w:r>
      <w:r w:rsidR="0054121B">
        <w:rPr>
          <w:sz w:val="22"/>
        </w:rPr>
        <w:t>8</w:t>
      </w:r>
    </w:p>
    <w:p w14:paraId="373DFCCA" w14:textId="57D572FF"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A476BE">
        <w:rPr>
          <w:sz w:val="22"/>
        </w:rPr>
        <w:t>23</w:t>
      </w:r>
      <w:r w:rsidR="004517BD">
        <w:rPr>
          <w:sz w:val="22"/>
        </w:rPr>
        <w:t>, MOD 2,</w:t>
      </w:r>
    </w:p>
    <w:p w14:paraId="16A1CF21" w14:textId="58F12C51"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DF6391">
        <w:rPr>
          <w:sz w:val="22"/>
        </w:rPr>
        <w:t xml:space="preserve">for </w:t>
      </w:r>
      <w:r w:rsidR="00DF6391" w:rsidRPr="00DF6391">
        <w:rPr>
          <w:sz w:val="22"/>
        </w:rPr>
        <w:t>Eagle, Garfield, Grand, Jackson, Lake, Moffat, Pitkin, Rio Blanco, Routt</w:t>
      </w:r>
      <w:r w:rsidR="00391293">
        <w:rPr>
          <w:sz w:val="22"/>
        </w:rPr>
        <w:t>,</w:t>
      </w:r>
      <w:r w:rsidR="00DF6391" w:rsidRPr="00DF6391">
        <w:rPr>
          <w:sz w:val="22"/>
        </w:rPr>
        <w:t xml:space="preserve"> and Summit counties.</w:t>
      </w:r>
    </w:p>
    <w:p w14:paraId="5893DEC2" w14:textId="77777777" w:rsidR="000E528B" w:rsidRDefault="00BA62C4" w:rsidP="008070FA">
      <w:pPr>
        <w:tabs>
          <w:tab w:val="left" w:pos="360"/>
          <w:tab w:val="left" w:pos="7920"/>
          <w:tab w:val="right" w:pos="9900"/>
        </w:tabs>
        <w:spacing w:after="120"/>
        <w:ind w:left="360"/>
        <w:rPr>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3BD5940A" w14:textId="38EEA463"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Minimum Wages</w:t>
      </w:r>
      <w:r w:rsidR="00326071">
        <w:rPr>
          <w:sz w:val="22"/>
        </w:rPr>
        <w:t>,</w:t>
      </w:r>
      <w:r w:rsidRPr="005E56A4">
        <w:rPr>
          <w:sz w:val="22"/>
        </w:rPr>
        <w:t xml:space="preserve"> Colorado,</w:t>
      </w:r>
      <w:r w:rsidRPr="005E56A4">
        <w:rPr>
          <w:sz w:val="22"/>
        </w:rPr>
        <w:tab/>
      </w:r>
      <w:r w:rsidR="00C2741D">
        <w:rPr>
          <w:sz w:val="22"/>
        </w:rPr>
        <w:t>(</w:t>
      </w:r>
      <w:r w:rsidR="00ED3164" w:rsidRPr="00ED3164">
        <w:rPr>
          <w:sz w:val="22"/>
        </w:rPr>
        <w:t>J</w:t>
      </w:r>
      <w:r w:rsidR="00051A37">
        <w:rPr>
          <w:sz w:val="22"/>
        </w:rPr>
        <w:t>anuary 5</w:t>
      </w:r>
      <w:r w:rsidR="00EF05AB" w:rsidRPr="00EF05AB">
        <w:rPr>
          <w:sz w:val="22"/>
        </w:rPr>
        <w:t>, 201</w:t>
      </w:r>
      <w:r w:rsidR="00051A37">
        <w:rPr>
          <w:sz w:val="22"/>
        </w:rPr>
        <w:t>8</w:t>
      </w:r>
      <w:r w:rsidR="00EF05AB" w:rsidRPr="00EF05AB">
        <w:rPr>
          <w:sz w:val="22"/>
        </w:rPr>
        <w:t>)</w:t>
      </w:r>
      <w:r w:rsidR="00F521DB">
        <w:rPr>
          <w:sz w:val="22"/>
        </w:rPr>
        <w:tab/>
      </w:r>
      <w:r w:rsidR="0068438C">
        <w:rPr>
          <w:sz w:val="22"/>
        </w:rPr>
        <w:t>7</w:t>
      </w:r>
    </w:p>
    <w:p w14:paraId="54DFFF6C" w14:textId="4BBE9E76" w:rsidR="00051A37" w:rsidRDefault="00BA62C4" w:rsidP="00BA62C4">
      <w:pPr>
        <w:shd w:val="clear" w:color="auto" w:fill="EEECE1" w:themeFill="background2"/>
        <w:tabs>
          <w:tab w:val="left" w:pos="360"/>
          <w:tab w:val="left" w:pos="7920"/>
          <w:tab w:val="right" w:pos="9900"/>
        </w:tabs>
        <w:rPr>
          <w:sz w:val="22"/>
        </w:rPr>
      </w:pPr>
      <w:r w:rsidRPr="005E56A4">
        <w:rPr>
          <w:sz w:val="22"/>
        </w:rPr>
        <w:t>U.S. Department of Labor General Decision Number CO</w:t>
      </w:r>
      <w:r>
        <w:rPr>
          <w:sz w:val="22"/>
        </w:rPr>
        <w:t>1</w:t>
      </w:r>
      <w:r w:rsidR="00F25374">
        <w:rPr>
          <w:sz w:val="22"/>
        </w:rPr>
        <w:t>8</w:t>
      </w:r>
      <w:r w:rsidRPr="005E56A4">
        <w:rPr>
          <w:sz w:val="22"/>
        </w:rPr>
        <w:t>00</w:t>
      </w:r>
      <w:r w:rsidR="0068438C">
        <w:rPr>
          <w:sz w:val="22"/>
        </w:rPr>
        <w:t>24</w:t>
      </w:r>
    </w:p>
    <w:p w14:paraId="254CBEF5" w14:textId="7294E347" w:rsidR="00BA62C4" w:rsidRPr="005E56A4" w:rsidRDefault="00BA62C4" w:rsidP="00BA62C4">
      <w:pPr>
        <w:shd w:val="clear" w:color="auto" w:fill="EEECE1" w:themeFill="background2"/>
        <w:tabs>
          <w:tab w:val="left" w:pos="360"/>
          <w:tab w:val="left" w:pos="7920"/>
          <w:tab w:val="right" w:pos="9900"/>
        </w:tabs>
        <w:rPr>
          <w:sz w:val="22"/>
        </w:rPr>
      </w:pPr>
      <w:r w:rsidRPr="005E56A4">
        <w:rPr>
          <w:sz w:val="22"/>
        </w:rPr>
        <w:t xml:space="preserve">Highway Construction </w:t>
      </w:r>
      <w:r w:rsidR="009C6F6C">
        <w:rPr>
          <w:sz w:val="22"/>
        </w:rPr>
        <w:t xml:space="preserve">for </w:t>
      </w:r>
      <w:r w:rsidR="009C6F6C" w:rsidRPr="009C6F6C">
        <w:rPr>
          <w:sz w:val="22"/>
        </w:rPr>
        <w:t>Larimer, Mesa, and Weld counties.</w:t>
      </w:r>
    </w:p>
    <w:p w14:paraId="0C4693D9" w14:textId="77777777" w:rsidR="00D61C48" w:rsidRDefault="00BA62C4" w:rsidP="000E528B">
      <w:pPr>
        <w:tabs>
          <w:tab w:val="left" w:pos="360"/>
          <w:tab w:val="left" w:pos="7920"/>
          <w:tab w:val="right" w:pos="9900"/>
        </w:tabs>
        <w:spacing w:after="120"/>
        <w:ind w:left="360"/>
        <w:rPr>
          <w:i/>
          <w:color w:val="0000FF"/>
          <w:sz w:val="22"/>
          <w:szCs w:val="22"/>
        </w:rPr>
      </w:pPr>
      <w:r>
        <w:rPr>
          <w:i/>
          <w:color w:val="0000FF"/>
          <w:sz w:val="22"/>
          <w:szCs w:val="22"/>
        </w:rPr>
        <w:t>A</w:t>
      </w:r>
      <w:r w:rsidRPr="005E56A4">
        <w:rPr>
          <w:i/>
          <w:color w:val="0000FF"/>
          <w:sz w:val="22"/>
          <w:szCs w:val="22"/>
        </w:rPr>
        <w:t>ll federal-aid projects with contracts exceeding $2000, except for non-ARRA projects on roadways classified as local roads or rural minor collectors, which are exempt.  Projects on local roads, rural minor collectors, and enhancement projects funded with ARRA funds are not exempt.</w:t>
      </w:r>
    </w:p>
    <w:p w14:paraId="0AA2B351" w14:textId="2E6841A9" w:rsidR="003503F9" w:rsidRPr="000B60CC" w:rsidRDefault="003503F9" w:rsidP="005E56A4">
      <w:pPr>
        <w:keepNext/>
        <w:keepLines/>
        <w:shd w:val="clear" w:color="auto" w:fill="EEECE1" w:themeFill="background2"/>
        <w:tabs>
          <w:tab w:val="left" w:pos="360"/>
          <w:tab w:val="left" w:pos="7920"/>
          <w:tab w:val="right" w:pos="9900"/>
        </w:tabs>
        <w:rPr>
          <w:sz w:val="22"/>
          <w:szCs w:val="22"/>
        </w:rPr>
      </w:pPr>
      <w:r w:rsidRPr="006C1B58">
        <w:rPr>
          <w:sz w:val="22"/>
          <w:szCs w:val="22"/>
        </w:rPr>
        <w:t>On the Job Training</w:t>
      </w:r>
      <w:r w:rsidR="00BB6DD4" w:rsidRPr="005E56A4">
        <w:tab/>
      </w:r>
      <w:r w:rsidR="00BB6DD4" w:rsidRPr="000B60CC">
        <w:rPr>
          <w:sz w:val="22"/>
          <w:szCs w:val="22"/>
        </w:rPr>
        <w:t>(</w:t>
      </w:r>
      <w:r w:rsidR="00BA4C78" w:rsidRPr="00BA4C78">
        <w:rPr>
          <w:sz w:val="22"/>
        </w:rPr>
        <w:t>July 3, 2017</w:t>
      </w:r>
      <w:r w:rsidR="00BB6DD4" w:rsidRPr="000B60CC">
        <w:rPr>
          <w:sz w:val="22"/>
          <w:szCs w:val="22"/>
        </w:rPr>
        <w:t>)</w:t>
      </w:r>
      <w:r w:rsidRPr="000B60CC">
        <w:rPr>
          <w:sz w:val="22"/>
          <w:szCs w:val="22"/>
        </w:rPr>
        <w:tab/>
      </w:r>
      <w:r w:rsidR="006C1B58" w:rsidRPr="000B60CC">
        <w:rPr>
          <w:sz w:val="22"/>
          <w:szCs w:val="22"/>
        </w:rPr>
        <w:t>3</w:t>
      </w:r>
    </w:p>
    <w:p w14:paraId="1EC5E8D8" w14:textId="1741D275" w:rsidR="003503F9" w:rsidRPr="005E56A4" w:rsidRDefault="003503F9" w:rsidP="00D963B9">
      <w:pPr>
        <w:keepNext/>
        <w:keepLines/>
        <w:tabs>
          <w:tab w:val="left" w:pos="360"/>
          <w:tab w:val="left" w:pos="7920"/>
          <w:tab w:val="right" w:pos="9900"/>
        </w:tabs>
        <w:rPr>
          <w:i/>
          <w:color w:val="0000FF"/>
          <w:sz w:val="22"/>
        </w:rPr>
      </w:pPr>
      <w:r w:rsidRPr="005E56A4">
        <w:rPr>
          <w:color w:val="0000FF"/>
          <w:sz w:val="22"/>
        </w:rPr>
        <w:tab/>
      </w:r>
      <w:r w:rsidR="007E2276" w:rsidRPr="005E56A4">
        <w:rPr>
          <w:i/>
          <w:color w:val="0000FF"/>
          <w:sz w:val="22"/>
        </w:rPr>
        <w:t xml:space="preserve">Use </w:t>
      </w:r>
      <w:r w:rsidR="00BD4CCE">
        <w:rPr>
          <w:i/>
          <w:color w:val="0000FF"/>
          <w:sz w:val="22"/>
        </w:rPr>
        <w:t>on</w:t>
      </w:r>
      <w:r w:rsidR="007E2276" w:rsidRPr="005E56A4">
        <w:rPr>
          <w:i/>
          <w:color w:val="0000FF"/>
          <w:sz w:val="22"/>
        </w:rPr>
        <w:t xml:space="preserve"> all Federal-aid project</w:t>
      </w:r>
      <w:r w:rsidR="00821F54" w:rsidRPr="005E56A4">
        <w:rPr>
          <w:i/>
          <w:color w:val="0000FF"/>
          <w:sz w:val="22"/>
        </w:rPr>
        <w:t>s</w:t>
      </w:r>
      <w:r w:rsidRPr="005E56A4">
        <w:rPr>
          <w:i/>
          <w:color w:val="0000FF"/>
          <w:sz w:val="22"/>
        </w:rPr>
        <w:t>.</w:t>
      </w:r>
    </w:p>
    <w:p w14:paraId="298265B6" w14:textId="77777777" w:rsidR="00933BBC" w:rsidRDefault="0095347B" w:rsidP="00D61C48">
      <w:pPr>
        <w:keepNext/>
        <w:keepLines/>
        <w:spacing w:after="120"/>
        <w:ind w:left="360"/>
        <w:rPr>
          <w:i/>
          <w:color w:val="FF0000"/>
          <w:sz w:val="22"/>
        </w:rPr>
      </w:pPr>
      <w:r>
        <w:rPr>
          <w:i/>
          <w:color w:val="FF0000"/>
          <w:sz w:val="22"/>
        </w:rPr>
        <w:t>F</w:t>
      </w:r>
      <w:r w:rsidR="003503F9" w:rsidRPr="005E56A4">
        <w:rPr>
          <w:i/>
          <w:color w:val="FF0000"/>
          <w:sz w:val="22"/>
        </w:rPr>
        <w:t xml:space="preserve">unding shall be included for the number of hours of OJT Training that is required as a separate force account.  Please contact the Region EO Office for details. </w:t>
      </w:r>
    </w:p>
    <w:p w14:paraId="0A84B649" w14:textId="3331C894" w:rsidR="003503F9" w:rsidRPr="005E56A4" w:rsidRDefault="003503F9" w:rsidP="005E56A4">
      <w:pPr>
        <w:shd w:val="clear" w:color="auto" w:fill="EEECE1" w:themeFill="background2"/>
        <w:tabs>
          <w:tab w:val="left" w:pos="7920"/>
          <w:tab w:val="right" w:pos="9900"/>
        </w:tabs>
        <w:rPr>
          <w:i/>
          <w:color w:val="FF0000"/>
          <w:sz w:val="22"/>
        </w:rPr>
      </w:pPr>
      <w:r w:rsidRPr="005E56A4">
        <w:rPr>
          <w:sz w:val="22"/>
        </w:rPr>
        <w:t>Partnering Program</w:t>
      </w:r>
      <w:r w:rsidR="00650C73" w:rsidRPr="005E56A4">
        <w:rPr>
          <w:sz w:val="22"/>
        </w:rPr>
        <w:tab/>
      </w:r>
      <w:r w:rsidR="00407044" w:rsidRPr="005E56A4">
        <w:rPr>
          <w:sz w:val="22"/>
        </w:rPr>
        <w:t>(</w:t>
      </w:r>
      <w:r w:rsidR="00BA4C78" w:rsidRPr="00BA4C78">
        <w:rPr>
          <w:sz w:val="22"/>
        </w:rPr>
        <w:t>July 3, 2017</w:t>
      </w:r>
      <w:r w:rsidR="001D49A8" w:rsidRPr="005E56A4">
        <w:rPr>
          <w:sz w:val="22"/>
        </w:rPr>
        <w:t>)</w:t>
      </w:r>
      <w:r w:rsidR="00407044" w:rsidRPr="005E56A4">
        <w:rPr>
          <w:sz w:val="22"/>
        </w:rPr>
        <w:tab/>
        <w:t xml:space="preserve">     </w:t>
      </w:r>
      <w:r w:rsidRPr="005E56A4">
        <w:rPr>
          <w:sz w:val="22"/>
        </w:rPr>
        <w:t>1</w:t>
      </w:r>
    </w:p>
    <w:p w14:paraId="2051C6B8" w14:textId="77777777" w:rsidR="00DF02F0" w:rsidRPr="005E56A4" w:rsidRDefault="007F16E5" w:rsidP="009E2C87">
      <w:pPr>
        <w:tabs>
          <w:tab w:val="left" w:pos="360"/>
          <w:tab w:val="left" w:pos="7920"/>
          <w:tab w:val="right" w:pos="9900"/>
        </w:tabs>
        <w:ind w:left="360" w:right="2347"/>
        <w:rPr>
          <w:i/>
          <w:color w:val="0000FF"/>
          <w:sz w:val="22"/>
        </w:rPr>
      </w:pPr>
      <w:r w:rsidRPr="005E56A4">
        <w:rPr>
          <w:i/>
          <w:color w:val="0000FF"/>
          <w:sz w:val="22"/>
        </w:rPr>
        <w:t>All projects.</w:t>
      </w:r>
    </w:p>
    <w:p w14:paraId="7C413D28" w14:textId="31A6B273" w:rsidR="00F521DB" w:rsidRDefault="00423B53" w:rsidP="00933BBC">
      <w:pPr>
        <w:pStyle w:val="BodyTextIndent"/>
        <w:tabs>
          <w:tab w:val="left" w:pos="432"/>
          <w:tab w:val="left" w:pos="864"/>
          <w:tab w:val="left" w:pos="7380"/>
          <w:tab w:val="left" w:pos="8928"/>
          <w:tab w:val="right" w:pos="9630"/>
        </w:tabs>
        <w:spacing w:after="120" w:line="264" w:lineRule="atLeast"/>
        <w:rPr>
          <w:noProof/>
          <w:color w:val="FF0000"/>
        </w:rPr>
      </w:pPr>
      <w:r w:rsidRPr="005E56A4">
        <w:rPr>
          <w:noProof/>
          <w:color w:val="FF0000"/>
        </w:rPr>
        <w:t>Note: This specification requires a Force Account item for partnering cost.</w:t>
      </w:r>
    </w:p>
    <w:p w14:paraId="6318C575" w14:textId="5EBD4719" w:rsidR="00416C72" w:rsidRDefault="00416C72">
      <w:pPr>
        <w:rPr>
          <w:i/>
          <w:noProof/>
          <w:color w:val="FF0000"/>
          <w:sz w:val="22"/>
        </w:rPr>
      </w:pPr>
      <w:r>
        <w:rPr>
          <w:noProof/>
          <w:color w:val="FF0000"/>
        </w:rPr>
        <w:br w:type="page"/>
      </w:r>
    </w:p>
    <w:p w14:paraId="6DD43033" w14:textId="65011550"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lastRenderedPageBreak/>
        <w:t>Railroad Insurance</w:t>
      </w:r>
      <w:r w:rsidRPr="005E56A4">
        <w:rPr>
          <w:sz w:val="22"/>
        </w:rPr>
        <w:tab/>
      </w:r>
      <w:r w:rsidR="001D49A8" w:rsidRPr="005E56A4">
        <w:rPr>
          <w:sz w:val="22"/>
        </w:rPr>
        <w:t>(</w:t>
      </w:r>
      <w:r w:rsidR="00BA4C78" w:rsidRPr="00BA4C78">
        <w:rPr>
          <w:sz w:val="22"/>
        </w:rPr>
        <w:t>July 3, 2017</w:t>
      </w:r>
      <w:r w:rsidR="001D49A8" w:rsidRPr="005E56A4">
        <w:rPr>
          <w:sz w:val="22"/>
        </w:rPr>
        <w:t>)</w:t>
      </w:r>
      <w:r w:rsidRPr="005E56A4">
        <w:rPr>
          <w:sz w:val="22"/>
        </w:rPr>
        <w:tab/>
        <w:t>1</w:t>
      </w:r>
    </w:p>
    <w:p w14:paraId="0049FA5C" w14:textId="77777777" w:rsidR="00C32A4F" w:rsidRDefault="003503F9" w:rsidP="00F521DB">
      <w:pPr>
        <w:tabs>
          <w:tab w:val="left" w:pos="360"/>
          <w:tab w:val="left" w:pos="7920"/>
          <w:tab w:val="right" w:pos="9900"/>
        </w:tabs>
        <w:spacing w:after="120"/>
        <w:rPr>
          <w:i/>
          <w:color w:val="0000FF"/>
          <w:sz w:val="22"/>
        </w:rPr>
      </w:pPr>
      <w:r w:rsidRPr="005E56A4">
        <w:rPr>
          <w:color w:val="0000FF"/>
          <w:sz w:val="22"/>
        </w:rPr>
        <w:tab/>
      </w:r>
      <w:r w:rsidRPr="005E56A4">
        <w:rPr>
          <w:i/>
          <w:color w:val="0000FF"/>
          <w:sz w:val="22"/>
        </w:rPr>
        <w:t>Projects that require railroad insurance.</w:t>
      </w:r>
    </w:p>
    <w:p w14:paraId="774AEC27" w14:textId="14D6F517" w:rsidR="003503F9" w:rsidRPr="005E56A4" w:rsidRDefault="003503F9" w:rsidP="005E56A4">
      <w:pPr>
        <w:shd w:val="clear" w:color="auto" w:fill="EEECE1" w:themeFill="background2"/>
        <w:tabs>
          <w:tab w:val="left" w:pos="360"/>
          <w:tab w:val="left" w:pos="7920"/>
          <w:tab w:val="right" w:pos="9900"/>
        </w:tabs>
        <w:rPr>
          <w:sz w:val="22"/>
        </w:rPr>
      </w:pPr>
      <w:r w:rsidRPr="005E56A4">
        <w:rPr>
          <w:sz w:val="22"/>
        </w:rPr>
        <w:t>Required Contract Provisions – Federal-Aid Construction Contracts</w:t>
      </w:r>
      <w:r w:rsidRPr="005E56A4">
        <w:rPr>
          <w:sz w:val="22"/>
        </w:rPr>
        <w:tab/>
      </w:r>
      <w:r w:rsidR="00E93DB4" w:rsidRPr="005E56A4">
        <w:rPr>
          <w:sz w:val="22"/>
        </w:rPr>
        <w:t>(</w:t>
      </w:r>
      <w:r w:rsidR="00BA4C78" w:rsidRPr="00BA4C78">
        <w:rPr>
          <w:sz w:val="22"/>
        </w:rPr>
        <w:t>July 3, 2017</w:t>
      </w:r>
      <w:r w:rsidR="00E93DB4" w:rsidRPr="005E56A4">
        <w:rPr>
          <w:sz w:val="22"/>
        </w:rPr>
        <w:t>)</w:t>
      </w:r>
      <w:r w:rsidRPr="005E56A4">
        <w:rPr>
          <w:sz w:val="22"/>
        </w:rPr>
        <w:tab/>
        <w:t>1</w:t>
      </w:r>
      <w:r w:rsidR="00547FD7">
        <w:rPr>
          <w:sz w:val="22"/>
        </w:rPr>
        <w:t>4</w:t>
      </w:r>
    </w:p>
    <w:p w14:paraId="10528DDB" w14:textId="00AE27DD" w:rsidR="00362411" w:rsidRDefault="0026164D" w:rsidP="009E2C87">
      <w:pPr>
        <w:tabs>
          <w:tab w:val="left" w:pos="360"/>
          <w:tab w:val="left" w:pos="7920"/>
          <w:tab w:val="right" w:pos="9900"/>
        </w:tabs>
        <w:spacing w:after="120"/>
        <w:ind w:left="360"/>
        <w:rPr>
          <w:i/>
          <w:color w:val="0000FF"/>
          <w:sz w:val="22"/>
        </w:rPr>
      </w:pPr>
      <w:r w:rsidRPr="0026164D">
        <w:rPr>
          <w:i/>
          <w:color w:val="0000FF"/>
          <w:sz w:val="22"/>
        </w:rPr>
        <w:t xml:space="preserve">Use this standard special provision on federal aid projects advertised on or after January 1, 2017.  Designers may use it on projects advertised before this date with the approval of Monica </w:t>
      </w:r>
      <w:proofErr w:type="spellStart"/>
      <w:r w:rsidRPr="0026164D">
        <w:rPr>
          <w:i/>
          <w:color w:val="0000FF"/>
          <w:sz w:val="22"/>
        </w:rPr>
        <w:t>Vialpando</w:t>
      </w:r>
      <w:proofErr w:type="spellEnd"/>
      <w:r w:rsidRPr="0026164D">
        <w:rPr>
          <w:i/>
          <w:color w:val="0000FF"/>
          <w:sz w:val="22"/>
        </w:rPr>
        <w:t>, Labor and Contract Compliance Specialist, 720-668-0367.</w:t>
      </w:r>
    </w:p>
    <w:p w14:paraId="4A18BD6F" w14:textId="72F9D541" w:rsidR="005F725D" w:rsidRPr="005E56A4" w:rsidRDefault="005F725D" w:rsidP="005F725D">
      <w:pPr>
        <w:shd w:val="clear" w:color="auto" w:fill="EEECE1" w:themeFill="background2"/>
        <w:tabs>
          <w:tab w:val="left" w:pos="360"/>
          <w:tab w:val="left" w:pos="7920"/>
          <w:tab w:val="right" w:pos="9900"/>
        </w:tabs>
        <w:rPr>
          <w:sz w:val="22"/>
        </w:rPr>
      </w:pPr>
      <w:r w:rsidRPr="005F725D">
        <w:rPr>
          <w:sz w:val="22"/>
        </w:rPr>
        <w:t>Special Construction Requirements, Fire Protection Plan</w:t>
      </w:r>
      <w:r w:rsidRPr="005E56A4">
        <w:rPr>
          <w:sz w:val="22"/>
        </w:rPr>
        <w:tab/>
        <w:t>(</w:t>
      </w:r>
      <w:r w:rsidR="00BA4C78" w:rsidRPr="00BA4C78">
        <w:rPr>
          <w:sz w:val="22"/>
        </w:rPr>
        <w:t>July 3, 2017</w:t>
      </w:r>
      <w:r w:rsidRPr="005E56A4">
        <w:rPr>
          <w:sz w:val="22"/>
        </w:rPr>
        <w:t>)</w:t>
      </w:r>
      <w:r>
        <w:rPr>
          <w:sz w:val="22"/>
        </w:rPr>
        <w:tab/>
        <w:t>2</w:t>
      </w:r>
    </w:p>
    <w:p w14:paraId="3E814932" w14:textId="1BA09737" w:rsidR="00E17B4C" w:rsidRDefault="005F725D" w:rsidP="00416C72">
      <w:pPr>
        <w:tabs>
          <w:tab w:val="left" w:pos="360"/>
          <w:tab w:val="left" w:pos="7920"/>
          <w:tab w:val="right" w:pos="9900"/>
        </w:tabs>
        <w:ind w:left="360"/>
        <w:rPr>
          <w:color w:val="0000FF"/>
          <w:sz w:val="22"/>
        </w:rPr>
      </w:pPr>
      <w:r>
        <w:rPr>
          <w:i/>
          <w:color w:val="0000FF"/>
          <w:sz w:val="22"/>
        </w:rPr>
        <w:t>U</w:t>
      </w:r>
      <w:r w:rsidRPr="005F725D">
        <w:rPr>
          <w:i/>
          <w:color w:val="0000FF"/>
          <w:sz w:val="22"/>
        </w:rPr>
        <w:t>sed in all projects, except those that are in urban areas or located along irrigated farmlands, as determined</w:t>
      </w:r>
      <w:r>
        <w:rPr>
          <w:i/>
          <w:color w:val="0000FF"/>
          <w:sz w:val="22"/>
        </w:rPr>
        <w:t xml:space="preserve">     </w:t>
      </w:r>
      <w:r w:rsidRPr="005F725D">
        <w:rPr>
          <w:i/>
          <w:color w:val="0000FF"/>
          <w:sz w:val="22"/>
        </w:rPr>
        <w:t xml:space="preserve"> by the Resident Engineer.</w:t>
      </w:r>
    </w:p>
    <w:p w14:paraId="10287828" w14:textId="77777777" w:rsidR="00740B20" w:rsidRDefault="00740B20" w:rsidP="00D65E33">
      <w:pPr>
        <w:pBdr>
          <w:bottom w:val="double" w:sz="6" w:space="1" w:color="auto"/>
        </w:pBdr>
        <w:tabs>
          <w:tab w:val="left" w:pos="360"/>
          <w:tab w:val="left" w:pos="7920"/>
          <w:tab w:val="right" w:pos="9900"/>
        </w:tabs>
        <w:spacing w:after="40"/>
      </w:pPr>
    </w:p>
    <w:p w14:paraId="7B965817" w14:textId="77777777" w:rsidR="00EF22DA" w:rsidRDefault="00EF22DA">
      <w:pPr>
        <w:rPr>
          <w:color w:val="943634" w:themeColor="accent2" w:themeShade="BF"/>
        </w:rPr>
      </w:pPr>
    </w:p>
    <w:p w14:paraId="51BE6816" w14:textId="77777777" w:rsidR="003503F9" w:rsidRPr="00B04506" w:rsidRDefault="003503F9" w:rsidP="00D65E33">
      <w:pPr>
        <w:tabs>
          <w:tab w:val="left" w:pos="360"/>
          <w:tab w:val="left" w:pos="7920"/>
          <w:tab w:val="right" w:pos="9900"/>
        </w:tabs>
        <w:spacing w:after="40"/>
        <w:rPr>
          <w:color w:val="943634" w:themeColor="accent2" w:themeShade="BF"/>
        </w:rPr>
      </w:pPr>
      <w:r w:rsidRPr="00D11BB2">
        <w:rPr>
          <w:b/>
          <w:color w:val="943634" w:themeColor="accent2" w:themeShade="BF"/>
        </w:rPr>
        <w:t>INSTRUCTIONS TO DESIGNERS</w:t>
      </w:r>
      <w:r w:rsidRPr="00B04506">
        <w:rPr>
          <w:color w:val="943634" w:themeColor="accent2" w:themeShade="BF"/>
        </w:rPr>
        <w:t xml:space="preserve"> (delete these instructions and the instructions that follow each listed standard special provision from the final draft):</w:t>
      </w:r>
    </w:p>
    <w:p w14:paraId="10ABE60B" w14:textId="77777777" w:rsidR="003503F9" w:rsidRPr="005E56A4" w:rsidRDefault="00800D4E" w:rsidP="00F147DD">
      <w:pPr>
        <w:widowControl w:val="0"/>
        <w:spacing w:after="120" w:line="264" w:lineRule="atLeast"/>
        <w:ind w:left="360" w:hanging="360"/>
        <w:rPr>
          <w:color w:val="800000"/>
          <w:sz w:val="22"/>
        </w:rPr>
      </w:pPr>
      <w:r w:rsidRPr="005E56A4">
        <w:rPr>
          <w:color w:val="800000"/>
          <w:sz w:val="22"/>
        </w:rPr>
        <w:t>♦</w:t>
      </w:r>
      <w:r w:rsidR="003503F9" w:rsidRPr="005E56A4">
        <w:rPr>
          <w:color w:val="800000"/>
          <w:sz w:val="22"/>
        </w:rPr>
        <w:tab/>
        <w:t>Type in the project location here.</w:t>
      </w:r>
    </w:p>
    <w:p w14:paraId="2DA4E381" w14:textId="7D9C753B" w:rsidR="00C1146C" w:rsidRDefault="003503F9">
      <w:pPr>
        <w:pStyle w:val="BodyTextIndent"/>
        <w:rPr>
          <w:color w:val="800000"/>
        </w:rPr>
      </w:pPr>
      <w:r w:rsidRPr="005E56A4">
        <w:rPr>
          <w:color w:val="800000"/>
        </w:rPr>
        <w:t>The above is a complete list of standard special provisions.  Each standard special provision is followed by an instruction on its appropriate use.  Each instruction can be interpreted by the words “Use on</w:t>
      </w:r>
      <w:proofErr w:type="gramStart"/>
      <w:r w:rsidRPr="005E56A4">
        <w:rPr>
          <w:color w:val="800000"/>
        </w:rPr>
        <w:t>…</w:t>
      </w:r>
      <w:r w:rsidR="00EC3CA3">
        <w:rPr>
          <w:color w:val="800000"/>
        </w:rPr>
        <w:t xml:space="preserve"> .</w:t>
      </w:r>
      <w:proofErr w:type="gramEnd"/>
      <w:r w:rsidRPr="005E56A4">
        <w:rPr>
          <w:color w:val="800000"/>
        </w:rPr>
        <w:t xml:space="preserve">”.  (For </w:t>
      </w:r>
    </w:p>
    <w:p w14:paraId="29B8857C" w14:textId="1ED2448C" w:rsidR="003503F9" w:rsidRPr="00DA2C20" w:rsidRDefault="00EC3CA3">
      <w:pPr>
        <w:pStyle w:val="BodyTextIndent"/>
        <w:rPr>
          <w:color w:val="800000"/>
        </w:rPr>
      </w:pPr>
      <w:r w:rsidRPr="005E56A4">
        <w:rPr>
          <w:color w:val="800000"/>
        </w:rPr>
        <w:t>Example</w:t>
      </w:r>
      <w:r w:rsidR="003503F9" w:rsidRPr="005E56A4">
        <w:rPr>
          <w:color w:val="800000"/>
        </w:rPr>
        <w:t>: “Use on All projects”.)  For complete instructions on the use of a standard special provision, refer to the transmittal letter with the same date as the standard special provision.  Use only those standard special provisions applicable to the project.  Delete from the final draft the listings of standard special provisions which do not apply to the project.</w:t>
      </w:r>
    </w:p>
    <w:sectPr w:rsidR="003503F9" w:rsidRPr="00DA2C20" w:rsidSect="003927BE">
      <w:footerReference w:type="even" r:id="rId8"/>
      <w:footerReference w:type="default" r:id="rId9"/>
      <w:pgSz w:w="12240" w:h="15840"/>
      <w:pgMar w:top="720" w:right="1080" w:bottom="720" w:left="108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487F02" w14:textId="77777777" w:rsidR="000B2DCA" w:rsidRDefault="000B2DCA">
      <w:r>
        <w:separator/>
      </w:r>
    </w:p>
  </w:endnote>
  <w:endnote w:type="continuationSeparator" w:id="0">
    <w:p w14:paraId="0C1F52A5" w14:textId="77777777" w:rsidR="000B2DCA" w:rsidRDefault="000B2D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0C02B4" w14:textId="77777777"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0D65B1">
      <w:rPr>
        <w:rStyle w:val="PageNumber"/>
        <w:noProof/>
      </w:rPr>
      <w:t>7</w:t>
    </w:r>
    <w:r>
      <w:rPr>
        <w:rStyle w:val="PageNumber"/>
      </w:rPr>
      <w:fldChar w:fldCharType="end"/>
    </w:r>
  </w:p>
  <w:p w14:paraId="20D065BF" w14:textId="77777777" w:rsidR="000D65B1" w:rsidRDefault="000D65B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E902D2" w14:textId="3ACF258B" w:rsidR="000D65B1" w:rsidRDefault="00AA3F56">
    <w:pPr>
      <w:pStyle w:val="Footer"/>
      <w:framePr w:wrap="around" w:vAnchor="text" w:hAnchor="margin" w:xAlign="center" w:y="1"/>
      <w:rPr>
        <w:rStyle w:val="PageNumber"/>
      </w:rPr>
    </w:pPr>
    <w:r>
      <w:rPr>
        <w:rStyle w:val="PageNumber"/>
      </w:rPr>
      <w:fldChar w:fldCharType="begin"/>
    </w:r>
    <w:r w:rsidR="000D65B1">
      <w:rPr>
        <w:rStyle w:val="PageNumber"/>
      </w:rPr>
      <w:instrText xml:space="preserve">PAGE  </w:instrText>
    </w:r>
    <w:r>
      <w:rPr>
        <w:rStyle w:val="PageNumber"/>
      </w:rPr>
      <w:fldChar w:fldCharType="separate"/>
    </w:r>
    <w:r w:rsidR="00AA6CED">
      <w:rPr>
        <w:rStyle w:val="PageNumber"/>
        <w:noProof/>
      </w:rPr>
      <w:t>6</w:t>
    </w:r>
    <w:r>
      <w:rPr>
        <w:rStyle w:val="PageNumber"/>
      </w:rPr>
      <w:fldChar w:fldCharType="end"/>
    </w:r>
  </w:p>
  <w:p w14:paraId="4A1DFB0B" w14:textId="77777777" w:rsidR="000D65B1" w:rsidRDefault="000D65B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CBE05F" w14:textId="77777777" w:rsidR="000B2DCA" w:rsidRDefault="000B2DCA">
      <w:r>
        <w:separator/>
      </w:r>
    </w:p>
  </w:footnote>
  <w:footnote w:type="continuationSeparator" w:id="0">
    <w:p w14:paraId="53DBEA0A" w14:textId="77777777" w:rsidR="000B2DCA" w:rsidRDefault="000B2D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831359"/>
    <w:multiLevelType w:val="hybridMultilevel"/>
    <w:tmpl w:val="D7927956"/>
    <w:lvl w:ilvl="0" w:tplc="0409000B">
      <w:start w:val="1"/>
      <w:numFmt w:val="bullet"/>
      <w:lvlText w:val=""/>
      <w:lvlJc w:val="left"/>
      <w:pPr>
        <w:tabs>
          <w:tab w:val="num" w:pos="1590"/>
        </w:tabs>
        <w:ind w:left="1590" w:hanging="360"/>
      </w:pPr>
      <w:rPr>
        <w:rFonts w:ascii="Wingdings" w:hAnsi="Wingdings" w:hint="default"/>
      </w:rPr>
    </w:lvl>
    <w:lvl w:ilvl="1" w:tplc="04090003" w:tentative="1">
      <w:start w:val="1"/>
      <w:numFmt w:val="bullet"/>
      <w:lvlText w:val="o"/>
      <w:lvlJc w:val="left"/>
      <w:pPr>
        <w:tabs>
          <w:tab w:val="num" w:pos="2310"/>
        </w:tabs>
        <w:ind w:left="2310" w:hanging="360"/>
      </w:pPr>
      <w:rPr>
        <w:rFonts w:ascii="Courier New" w:hAnsi="Courier New" w:hint="default"/>
      </w:rPr>
    </w:lvl>
    <w:lvl w:ilvl="2" w:tplc="04090005" w:tentative="1">
      <w:start w:val="1"/>
      <w:numFmt w:val="bullet"/>
      <w:lvlText w:val=""/>
      <w:lvlJc w:val="left"/>
      <w:pPr>
        <w:tabs>
          <w:tab w:val="num" w:pos="3030"/>
        </w:tabs>
        <w:ind w:left="3030" w:hanging="360"/>
      </w:pPr>
      <w:rPr>
        <w:rFonts w:ascii="Wingdings" w:hAnsi="Wingdings" w:hint="default"/>
      </w:rPr>
    </w:lvl>
    <w:lvl w:ilvl="3" w:tplc="04090001" w:tentative="1">
      <w:start w:val="1"/>
      <w:numFmt w:val="bullet"/>
      <w:lvlText w:val=""/>
      <w:lvlJc w:val="left"/>
      <w:pPr>
        <w:tabs>
          <w:tab w:val="num" w:pos="3750"/>
        </w:tabs>
        <w:ind w:left="3750" w:hanging="360"/>
      </w:pPr>
      <w:rPr>
        <w:rFonts w:ascii="Symbol" w:hAnsi="Symbol" w:hint="default"/>
      </w:rPr>
    </w:lvl>
    <w:lvl w:ilvl="4" w:tplc="04090003" w:tentative="1">
      <w:start w:val="1"/>
      <w:numFmt w:val="bullet"/>
      <w:lvlText w:val="o"/>
      <w:lvlJc w:val="left"/>
      <w:pPr>
        <w:tabs>
          <w:tab w:val="num" w:pos="4470"/>
        </w:tabs>
        <w:ind w:left="4470" w:hanging="360"/>
      </w:pPr>
      <w:rPr>
        <w:rFonts w:ascii="Courier New" w:hAnsi="Courier New" w:hint="default"/>
      </w:rPr>
    </w:lvl>
    <w:lvl w:ilvl="5" w:tplc="04090005" w:tentative="1">
      <w:start w:val="1"/>
      <w:numFmt w:val="bullet"/>
      <w:lvlText w:val=""/>
      <w:lvlJc w:val="left"/>
      <w:pPr>
        <w:tabs>
          <w:tab w:val="num" w:pos="5190"/>
        </w:tabs>
        <w:ind w:left="5190" w:hanging="360"/>
      </w:pPr>
      <w:rPr>
        <w:rFonts w:ascii="Wingdings" w:hAnsi="Wingdings" w:hint="default"/>
      </w:rPr>
    </w:lvl>
    <w:lvl w:ilvl="6" w:tplc="04090001" w:tentative="1">
      <w:start w:val="1"/>
      <w:numFmt w:val="bullet"/>
      <w:lvlText w:val=""/>
      <w:lvlJc w:val="left"/>
      <w:pPr>
        <w:tabs>
          <w:tab w:val="num" w:pos="5910"/>
        </w:tabs>
        <w:ind w:left="5910" w:hanging="360"/>
      </w:pPr>
      <w:rPr>
        <w:rFonts w:ascii="Symbol" w:hAnsi="Symbol" w:hint="default"/>
      </w:rPr>
    </w:lvl>
    <w:lvl w:ilvl="7" w:tplc="04090003" w:tentative="1">
      <w:start w:val="1"/>
      <w:numFmt w:val="bullet"/>
      <w:lvlText w:val="o"/>
      <w:lvlJc w:val="left"/>
      <w:pPr>
        <w:tabs>
          <w:tab w:val="num" w:pos="6630"/>
        </w:tabs>
        <w:ind w:left="6630" w:hanging="360"/>
      </w:pPr>
      <w:rPr>
        <w:rFonts w:ascii="Courier New" w:hAnsi="Courier New" w:hint="default"/>
      </w:rPr>
    </w:lvl>
    <w:lvl w:ilvl="8" w:tplc="04090005" w:tentative="1">
      <w:start w:val="1"/>
      <w:numFmt w:val="bullet"/>
      <w:lvlText w:val=""/>
      <w:lvlJc w:val="left"/>
      <w:pPr>
        <w:tabs>
          <w:tab w:val="num" w:pos="7350"/>
        </w:tabs>
        <w:ind w:left="7350" w:hanging="360"/>
      </w:pPr>
      <w:rPr>
        <w:rFonts w:ascii="Wingdings" w:hAnsi="Wingdings" w:hint="default"/>
      </w:rPr>
    </w:lvl>
  </w:abstractNum>
  <w:abstractNum w:abstractNumId="1" w15:restartNumberingAfterBreak="0">
    <w:nsid w:val="0CF00CE0"/>
    <w:multiLevelType w:val="hybridMultilevel"/>
    <w:tmpl w:val="D8A6EFA4"/>
    <w:lvl w:ilvl="0" w:tplc="2CD8B778">
      <w:start w:val="1"/>
      <w:numFmt w:val="decimal"/>
      <w:lvlText w:val="%1."/>
      <w:lvlJc w:val="left"/>
      <w:pPr>
        <w:tabs>
          <w:tab w:val="num" w:pos="720"/>
        </w:tabs>
        <w:ind w:left="720" w:hanging="360"/>
      </w:pPr>
      <w:rPr>
        <w:rFonts w:ascii="Times New Roman" w:hAnsi="Times New Roman" w:cs="Times New Roman" w:hint="default"/>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65B47947"/>
    <w:multiLevelType w:val="singleLevel"/>
    <w:tmpl w:val="F184157C"/>
    <w:lvl w:ilvl="0">
      <w:start w:val="1"/>
      <w:numFmt w:val="decimal"/>
      <w:lvlText w:val="%1."/>
      <w:legacy w:legacy="1" w:legacySpace="0" w:legacyIndent="720"/>
      <w:lvlJc w:val="left"/>
      <w:rPr>
        <w:rFonts w:ascii="Times New Roman" w:hAnsi="Times New Roman" w:cs="Times New Roman" w:hint="default"/>
      </w:rPr>
    </w:lvl>
  </w:abstractNum>
  <w:abstractNum w:abstractNumId="3" w15:restartNumberingAfterBreak="0">
    <w:nsid w:val="69F24410"/>
    <w:multiLevelType w:val="hybridMultilevel"/>
    <w:tmpl w:val="A686DCE6"/>
    <w:lvl w:ilvl="0" w:tplc="269219B0">
      <w:numFmt w:val="bullet"/>
      <w:lvlText w:val=""/>
      <w:lvlJc w:val="left"/>
      <w:pPr>
        <w:tabs>
          <w:tab w:val="num" w:pos="576"/>
        </w:tabs>
        <w:ind w:left="576" w:hanging="576"/>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85"/>
    <w:rsid w:val="00000537"/>
    <w:rsid w:val="000018CB"/>
    <w:rsid w:val="00002660"/>
    <w:rsid w:val="00002D22"/>
    <w:rsid w:val="0000314B"/>
    <w:rsid w:val="00003834"/>
    <w:rsid w:val="00004FE6"/>
    <w:rsid w:val="00007D57"/>
    <w:rsid w:val="00010BC9"/>
    <w:rsid w:val="00013521"/>
    <w:rsid w:val="00014AC2"/>
    <w:rsid w:val="00014DB0"/>
    <w:rsid w:val="00016AA9"/>
    <w:rsid w:val="00016CDC"/>
    <w:rsid w:val="000170D5"/>
    <w:rsid w:val="00020F5E"/>
    <w:rsid w:val="00021623"/>
    <w:rsid w:val="000222F5"/>
    <w:rsid w:val="000230DC"/>
    <w:rsid w:val="000261C6"/>
    <w:rsid w:val="000279BA"/>
    <w:rsid w:val="00031302"/>
    <w:rsid w:val="00031D28"/>
    <w:rsid w:val="00031E8A"/>
    <w:rsid w:val="00031EE8"/>
    <w:rsid w:val="00032120"/>
    <w:rsid w:val="00032520"/>
    <w:rsid w:val="00032664"/>
    <w:rsid w:val="00034C3E"/>
    <w:rsid w:val="00034FEB"/>
    <w:rsid w:val="0004051D"/>
    <w:rsid w:val="0004065A"/>
    <w:rsid w:val="0004208F"/>
    <w:rsid w:val="00042627"/>
    <w:rsid w:val="00042CFC"/>
    <w:rsid w:val="00043508"/>
    <w:rsid w:val="00043848"/>
    <w:rsid w:val="00044099"/>
    <w:rsid w:val="00051160"/>
    <w:rsid w:val="0005135A"/>
    <w:rsid w:val="00051A37"/>
    <w:rsid w:val="00051CE8"/>
    <w:rsid w:val="00051E8E"/>
    <w:rsid w:val="00053B3F"/>
    <w:rsid w:val="00055547"/>
    <w:rsid w:val="00055B83"/>
    <w:rsid w:val="000562C2"/>
    <w:rsid w:val="00057D19"/>
    <w:rsid w:val="000621A1"/>
    <w:rsid w:val="00063E0A"/>
    <w:rsid w:val="00064585"/>
    <w:rsid w:val="0006458A"/>
    <w:rsid w:val="00064D19"/>
    <w:rsid w:val="000651A7"/>
    <w:rsid w:val="00065BDD"/>
    <w:rsid w:val="00066050"/>
    <w:rsid w:val="00066569"/>
    <w:rsid w:val="0007089E"/>
    <w:rsid w:val="00072DE6"/>
    <w:rsid w:val="00074480"/>
    <w:rsid w:val="0007495A"/>
    <w:rsid w:val="00074C6F"/>
    <w:rsid w:val="000755EC"/>
    <w:rsid w:val="0007584E"/>
    <w:rsid w:val="00075AA2"/>
    <w:rsid w:val="00076407"/>
    <w:rsid w:val="000765A5"/>
    <w:rsid w:val="000769BE"/>
    <w:rsid w:val="00081367"/>
    <w:rsid w:val="00082376"/>
    <w:rsid w:val="00083733"/>
    <w:rsid w:val="00083FC2"/>
    <w:rsid w:val="00085B5E"/>
    <w:rsid w:val="00085C5A"/>
    <w:rsid w:val="00085F51"/>
    <w:rsid w:val="00087839"/>
    <w:rsid w:val="00087924"/>
    <w:rsid w:val="0009094B"/>
    <w:rsid w:val="00092402"/>
    <w:rsid w:val="0009474F"/>
    <w:rsid w:val="000A0A93"/>
    <w:rsid w:val="000A1C4D"/>
    <w:rsid w:val="000A1F96"/>
    <w:rsid w:val="000A32E3"/>
    <w:rsid w:val="000A61FA"/>
    <w:rsid w:val="000A6CC7"/>
    <w:rsid w:val="000A7C8E"/>
    <w:rsid w:val="000B1637"/>
    <w:rsid w:val="000B2DCA"/>
    <w:rsid w:val="000B2E95"/>
    <w:rsid w:val="000B4D34"/>
    <w:rsid w:val="000B60CC"/>
    <w:rsid w:val="000B65FE"/>
    <w:rsid w:val="000B781C"/>
    <w:rsid w:val="000C181D"/>
    <w:rsid w:val="000C3A90"/>
    <w:rsid w:val="000C3FC8"/>
    <w:rsid w:val="000C478B"/>
    <w:rsid w:val="000C4F1B"/>
    <w:rsid w:val="000C6B44"/>
    <w:rsid w:val="000C7284"/>
    <w:rsid w:val="000C7A12"/>
    <w:rsid w:val="000D51DB"/>
    <w:rsid w:val="000D5510"/>
    <w:rsid w:val="000D5640"/>
    <w:rsid w:val="000D591D"/>
    <w:rsid w:val="000D5B29"/>
    <w:rsid w:val="000D623D"/>
    <w:rsid w:val="000D65B1"/>
    <w:rsid w:val="000D78F6"/>
    <w:rsid w:val="000D7C55"/>
    <w:rsid w:val="000E028A"/>
    <w:rsid w:val="000E0306"/>
    <w:rsid w:val="000E0E48"/>
    <w:rsid w:val="000E19CC"/>
    <w:rsid w:val="000E23E3"/>
    <w:rsid w:val="000E2A78"/>
    <w:rsid w:val="000E3878"/>
    <w:rsid w:val="000E3B78"/>
    <w:rsid w:val="000E40B0"/>
    <w:rsid w:val="000E4227"/>
    <w:rsid w:val="000E4275"/>
    <w:rsid w:val="000E44C4"/>
    <w:rsid w:val="000E528B"/>
    <w:rsid w:val="000E6CE8"/>
    <w:rsid w:val="000E6F54"/>
    <w:rsid w:val="000E70E7"/>
    <w:rsid w:val="000E7943"/>
    <w:rsid w:val="000E7EBE"/>
    <w:rsid w:val="000F0884"/>
    <w:rsid w:val="000F104E"/>
    <w:rsid w:val="000F185A"/>
    <w:rsid w:val="000F2CE4"/>
    <w:rsid w:val="000F36EF"/>
    <w:rsid w:val="000F39AD"/>
    <w:rsid w:val="000F67A6"/>
    <w:rsid w:val="00100A8A"/>
    <w:rsid w:val="00102150"/>
    <w:rsid w:val="0010387F"/>
    <w:rsid w:val="001045AE"/>
    <w:rsid w:val="0010492D"/>
    <w:rsid w:val="00105E3B"/>
    <w:rsid w:val="001074F6"/>
    <w:rsid w:val="0011165E"/>
    <w:rsid w:val="001120AE"/>
    <w:rsid w:val="00113378"/>
    <w:rsid w:val="0011564B"/>
    <w:rsid w:val="001165ED"/>
    <w:rsid w:val="00116FCC"/>
    <w:rsid w:val="001175C9"/>
    <w:rsid w:val="00117DB2"/>
    <w:rsid w:val="001201F4"/>
    <w:rsid w:val="001207AB"/>
    <w:rsid w:val="001207EC"/>
    <w:rsid w:val="0012142D"/>
    <w:rsid w:val="0012321A"/>
    <w:rsid w:val="00123A4F"/>
    <w:rsid w:val="00123A7E"/>
    <w:rsid w:val="0012689D"/>
    <w:rsid w:val="00126CD4"/>
    <w:rsid w:val="00126D33"/>
    <w:rsid w:val="00130360"/>
    <w:rsid w:val="001308C6"/>
    <w:rsid w:val="00130AE8"/>
    <w:rsid w:val="001323F9"/>
    <w:rsid w:val="001331BF"/>
    <w:rsid w:val="00134E7D"/>
    <w:rsid w:val="0013564A"/>
    <w:rsid w:val="00136B48"/>
    <w:rsid w:val="00137528"/>
    <w:rsid w:val="0014061A"/>
    <w:rsid w:val="00140DEE"/>
    <w:rsid w:val="00141E2D"/>
    <w:rsid w:val="001437A0"/>
    <w:rsid w:val="00143E1D"/>
    <w:rsid w:val="001455D6"/>
    <w:rsid w:val="00145857"/>
    <w:rsid w:val="00145B2B"/>
    <w:rsid w:val="00146385"/>
    <w:rsid w:val="00151CFC"/>
    <w:rsid w:val="00153569"/>
    <w:rsid w:val="00156926"/>
    <w:rsid w:val="001572E6"/>
    <w:rsid w:val="00161891"/>
    <w:rsid w:val="00161AC1"/>
    <w:rsid w:val="00162D43"/>
    <w:rsid w:val="00163816"/>
    <w:rsid w:val="0016449D"/>
    <w:rsid w:val="00164641"/>
    <w:rsid w:val="00166067"/>
    <w:rsid w:val="00170858"/>
    <w:rsid w:val="00171F35"/>
    <w:rsid w:val="00173228"/>
    <w:rsid w:val="00173F26"/>
    <w:rsid w:val="00174A64"/>
    <w:rsid w:val="00174BD9"/>
    <w:rsid w:val="00174C4F"/>
    <w:rsid w:val="00175BAC"/>
    <w:rsid w:val="00176AE4"/>
    <w:rsid w:val="00180C04"/>
    <w:rsid w:val="00180C7B"/>
    <w:rsid w:val="00182C95"/>
    <w:rsid w:val="00184BCA"/>
    <w:rsid w:val="00185487"/>
    <w:rsid w:val="00185865"/>
    <w:rsid w:val="00185BDC"/>
    <w:rsid w:val="0018651B"/>
    <w:rsid w:val="00186870"/>
    <w:rsid w:val="00190B77"/>
    <w:rsid w:val="001951BE"/>
    <w:rsid w:val="001952AF"/>
    <w:rsid w:val="00195707"/>
    <w:rsid w:val="001970D6"/>
    <w:rsid w:val="00197E58"/>
    <w:rsid w:val="001A0334"/>
    <w:rsid w:val="001A3E62"/>
    <w:rsid w:val="001A4ACB"/>
    <w:rsid w:val="001A4E95"/>
    <w:rsid w:val="001A5E45"/>
    <w:rsid w:val="001A6B4B"/>
    <w:rsid w:val="001A74CF"/>
    <w:rsid w:val="001A7F5B"/>
    <w:rsid w:val="001B0A12"/>
    <w:rsid w:val="001B4F84"/>
    <w:rsid w:val="001B624E"/>
    <w:rsid w:val="001C111D"/>
    <w:rsid w:val="001C2AD5"/>
    <w:rsid w:val="001C4324"/>
    <w:rsid w:val="001C457A"/>
    <w:rsid w:val="001C74D9"/>
    <w:rsid w:val="001D14B2"/>
    <w:rsid w:val="001D1EFE"/>
    <w:rsid w:val="001D2F18"/>
    <w:rsid w:val="001D49A8"/>
    <w:rsid w:val="001D6EDE"/>
    <w:rsid w:val="001D7FA3"/>
    <w:rsid w:val="001E0A70"/>
    <w:rsid w:val="001E0E33"/>
    <w:rsid w:val="001E388E"/>
    <w:rsid w:val="001E4B24"/>
    <w:rsid w:val="001E60D7"/>
    <w:rsid w:val="001E7C7F"/>
    <w:rsid w:val="001F05E0"/>
    <w:rsid w:val="001F1A59"/>
    <w:rsid w:val="001F2672"/>
    <w:rsid w:val="001F2BAF"/>
    <w:rsid w:val="001F4125"/>
    <w:rsid w:val="001F48A4"/>
    <w:rsid w:val="001F4D33"/>
    <w:rsid w:val="001F6713"/>
    <w:rsid w:val="001F74AA"/>
    <w:rsid w:val="002002AB"/>
    <w:rsid w:val="00200668"/>
    <w:rsid w:val="00200DE2"/>
    <w:rsid w:val="0020139A"/>
    <w:rsid w:val="00202A1F"/>
    <w:rsid w:val="0020307A"/>
    <w:rsid w:val="00203EA9"/>
    <w:rsid w:val="00203FBE"/>
    <w:rsid w:val="0020514A"/>
    <w:rsid w:val="00205345"/>
    <w:rsid w:val="00206610"/>
    <w:rsid w:val="00206B09"/>
    <w:rsid w:val="00206C2C"/>
    <w:rsid w:val="00207222"/>
    <w:rsid w:val="0021006D"/>
    <w:rsid w:val="0021199B"/>
    <w:rsid w:val="002131A0"/>
    <w:rsid w:val="00213C3C"/>
    <w:rsid w:val="002150D6"/>
    <w:rsid w:val="002161A6"/>
    <w:rsid w:val="0021757C"/>
    <w:rsid w:val="002202D0"/>
    <w:rsid w:val="002209FA"/>
    <w:rsid w:val="00220DAA"/>
    <w:rsid w:val="0022271B"/>
    <w:rsid w:val="00222DE3"/>
    <w:rsid w:val="00223476"/>
    <w:rsid w:val="002237B5"/>
    <w:rsid w:val="00224B39"/>
    <w:rsid w:val="002254A6"/>
    <w:rsid w:val="002254CD"/>
    <w:rsid w:val="002264E0"/>
    <w:rsid w:val="00226596"/>
    <w:rsid w:val="002306C8"/>
    <w:rsid w:val="0023271C"/>
    <w:rsid w:val="00232966"/>
    <w:rsid w:val="002330B2"/>
    <w:rsid w:val="0024237F"/>
    <w:rsid w:val="002426D4"/>
    <w:rsid w:val="0024294E"/>
    <w:rsid w:val="00243C5F"/>
    <w:rsid w:val="002441D9"/>
    <w:rsid w:val="00245176"/>
    <w:rsid w:val="002454CB"/>
    <w:rsid w:val="0024560A"/>
    <w:rsid w:val="00245C9F"/>
    <w:rsid w:val="00245D86"/>
    <w:rsid w:val="00245F37"/>
    <w:rsid w:val="002470AF"/>
    <w:rsid w:val="00251804"/>
    <w:rsid w:val="002521E9"/>
    <w:rsid w:val="0025223B"/>
    <w:rsid w:val="00253455"/>
    <w:rsid w:val="00253C41"/>
    <w:rsid w:val="00253C57"/>
    <w:rsid w:val="00253F66"/>
    <w:rsid w:val="00254B1C"/>
    <w:rsid w:val="002559C9"/>
    <w:rsid w:val="00260A3C"/>
    <w:rsid w:val="0026164D"/>
    <w:rsid w:val="0026204A"/>
    <w:rsid w:val="00263707"/>
    <w:rsid w:val="0026493C"/>
    <w:rsid w:val="002667BB"/>
    <w:rsid w:val="00267367"/>
    <w:rsid w:val="00267497"/>
    <w:rsid w:val="00267C49"/>
    <w:rsid w:val="00267DEA"/>
    <w:rsid w:val="00270445"/>
    <w:rsid w:val="002713E5"/>
    <w:rsid w:val="00272081"/>
    <w:rsid w:val="002725EF"/>
    <w:rsid w:val="00272BA5"/>
    <w:rsid w:val="002753CE"/>
    <w:rsid w:val="002758DB"/>
    <w:rsid w:val="00275E55"/>
    <w:rsid w:val="0027652B"/>
    <w:rsid w:val="0027696F"/>
    <w:rsid w:val="002800B3"/>
    <w:rsid w:val="00281BC0"/>
    <w:rsid w:val="002847A3"/>
    <w:rsid w:val="002854C3"/>
    <w:rsid w:val="002858D6"/>
    <w:rsid w:val="00285E69"/>
    <w:rsid w:val="00290992"/>
    <w:rsid w:val="00291A14"/>
    <w:rsid w:val="00292A3E"/>
    <w:rsid w:val="00295A86"/>
    <w:rsid w:val="00296AC4"/>
    <w:rsid w:val="00296B92"/>
    <w:rsid w:val="002A0FF4"/>
    <w:rsid w:val="002A2511"/>
    <w:rsid w:val="002A6249"/>
    <w:rsid w:val="002B0520"/>
    <w:rsid w:val="002B0AC2"/>
    <w:rsid w:val="002B0C97"/>
    <w:rsid w:val="002B154E"/>
    <w:rsid w:val="002B30C4"/>
    <w:rsid w:val="002B36B2"/>
    <w:rsid w:val="002B3D58"/>
    <w:rsid w:val="002B5E3C"/>
    <w:rsid w:val="002B5F98"/>
    <w:rsid w:val="002B720E"/>
    <w:rsid w:val="002B77DA"/>
    <w:rsid w:val="002B7C73"/>
    <w:rsid w:val="002C007F"/>
    <w:rsid w:val="002C04A9"/>
    <w:rsid w:val="002C4768"/>
    <w:rsid w:val="002C71DE"/>
    <w:rsid w:val="002D0709"/>
    <w:rsid w:val="002D076C"/>
    <w:rsid w:val="002D0850"/>
    <w:rsid w:val="002D147A"/>
    <w:rsid w:val="002D1D56"/>
    <w:rsid w:val="002D1D80"/>
    <w:rsid w:val="002D2E81"/>
    <w:rsid w:val="002D4972"/>
    <w:rsid w:val="002D5ADA"/>
    <w:rsid w:val="002D62AB"/>
    <w:rsid w:val="002D6F15"/>
    <w:rsid w:val="002D77C9"/>
    <w:rsid w:val="002E145A"/>
    <w:rsid w:val="002E1F94"/>
    <w:rsid w:val="002E27F1"/>
    <w:rsid w:val="002E2D88"/>
    <w:rsid w:val="002E2E41"/>
    <w:rsid w:val="002E2F56"/>
    <w:rsid w:val="002E3C05"/>
    <w:rsid w:val="002E5896"/>
    <w:rsid w:val="002E5E9D"/>
    <w:rsid w:val="002E7649"/>
    <w:rsid w:val="002F005A"/>
    <w:rsid w:val="002F1221"/>
    <w:rsid w:val="002F2D55"/>
    <w:rsid w:val="002F305A"/>
    <w:rsid w:val="003008AA"/>
    <w:rsid w:val="00301A1D"/>
    <w:rsid w:val="00301EFD"/>
    <w:rsid w:val="00302B54"/>
    <w:rsid w:val="00305526"/>
    <w:rsid w:val="00306115"/>
    <w:rsid w:val="00306FEA"/>
    <w:rsid w:val="00307018"/>
    <w:rsid w:val="003104F0"/>
    <w:rsid w:val="0031071D"/>
    <w:rsid w:val="00310DE3"/>
    <w:rsid w:val="00310E14"/>
    <w:rsid w:val="00311B51"/>
    <w:rsid w:val="0031224B"/>
    <w:rsid w:val="00312962"/>
    <w:rsid w:val="00312EC6"/>
    <w:rsid w:val="0031596F"/>
    <w:rsid w:val="0031628E"/>
    <w:rsid w:val="00316379"/>
    <w:rsid w:val="00320499"/>
    <w:rsid w:val="00320DCA"/>
    <w:rsid w:val="0032278F"/>
    <w:rsid w:val="0032554D"/>
    <w:rsid w:val="00326071"/>
    <w:rsid w:val="003268DF"/>
    <w:rsid w:val="00327701"/>
    <w:rsid w:val="00327C86"/>
    <w:rsid w:val="0033215C"/>
    <w:rsid w:val="0033562B"/>
    <w:rsid w:val="00337298"/>
    <w:rsid w:val="00337838"/>
    <w:rsid w:val="00340ACF"/>
    <w:rsid w:val="003438CF"/>
    <w:rsid w:val="0034476D"/>
    <w:rsid w:val="0034560D"/>
    <w:rsid w:val="003468F2"/>
    <w:rsid w:val="003470E4"/>
    <w:rsid w:val="003503F9"/>
    <w:rsid w:val="0035088A"/>
    <w:rsid w:val="00351644"/>
    <w:rsid w:val="00351FCE"/>
    <w:rsid w:val="00352AD3"/>
    <w:rsid w:val="0035316D"/>
    <w:rsid w:val="00353BA0"/>
    <w:rsid w:val="00355D5F"/>
    <w:rsid w:val="00357097"/>
    <w:rsid w:val="00360160"/>
    <w:rsid w:val="00360289"/>
    <w:rsid w:val="00360936"/>
    <w:rsid w:val="00361214"/>
    <w:rsid w:val="00361CB9"/>
    <w:rsid w:val="00361DFF"/>
    <w:rsid w:val="00362411"/>
    <w:rsid w:val="00362724"/>
    <w:rsid w:val="00364516"/>
    <w:rsid w:val="00365614"/>
    <w:rsid w:val="003702AA"/>
    <w:rsid w:val="00372142"/>
    <w:rsid w:val="00373BBF"/>
    <w:rsid w:val="003801C9"/>
    <w:rsid w:val="003812C1"/>
    <w:rsid w:val="003816EE"/>
    <w:rsid w:val="003832A1"/>
    <w:rsid w:val="00383489"/>
    <w:rsid w:val="0038443B"/>
    <w:rsid w:val="0038487A"/>
    <w:rsid w:val="00385C74"/>
    <w:rsid w:val="003861B3"/>
    <w:rsid w:val="00387666"/>
    <w:rsid w:val="00387A88"/>
    <w:rsid w:val="00387BD6"/>
    <w:rsid w:val="00387CCD"/>
    <w:rsid w:val="00391293"/>
    <w:rsid w:val="003927BE"/>
    <w:rsid w:val="00393142"/>
    <w:rsid w:val="00393B21"/>
    <w:rsid w:val="003944BD"/>
    <w:rsid w:val="00395107"/>
    <w:rsid w:val="00396349"/>
    <w:rsid w:val="003A0406"/>
    <w:rsid w:val="003A15DB"/>
    <w:rsid w:val="003A5E0C"/>
    <w:rsid w:val="003B048A"/>
    <w:rsid w:val="003B10FA"/>
    <w:rsid w:val="003B118D"/>
    <w:rsid w:val="003B2EB8"/>
    <w:rsid w:val="003C004D"/>
    <w:rsid w:val="003C13E6"/>
    <w:rsid w:val="003C1D05"/>
    <w:rsid w:val="003C211A"/>
    <w:rsid w:val="003C27BB"/>
    <w:rsid w:val="003C445B"/>
    <w:rsid w:val="003C55B8"/>
    <w:rsid w:val="003C5755"/>
    <w:rsid w:val="003C5B67"/>
    <w:rsid w:val="003C6474"/>
    <w:rsid w:val="003C75EC"/>
    <w:rsid w:val="003D1034"/>
    <w:rsid w:val="003D16B9"/>
    <w:rsid w:val="003D1BDD"/>
    <w:rsid w:val="003D35FD"/>
    <w:rsid w:val="003D42AA"/>
    <w:rsid w:val="003D595A"/>
    <w:rsid w:val="003D6C9E"/>
    <w:rsid w:val="003D75C0"/>
    <w:rsid w:val="003E01E3"/>
    <w:rsid w:val="003E0E7C"/>
    <w:rsid w:val="003E53BB"/>
    <w:rsid w:val="003E620E"/>
    <w:rsid w:val="003F0374"/>
    <w:rsid w:val="003F0703"/>
    <w:rsid w:val="003F1BF6"/>
    <w:rsid w:val="003F1D3A"/>
    <w:rsid w:val="003F2217"/>
    <w:rsid w:val="003F2E7E"/>
    <w:rsid w:val="003F301F"/>
    <w:rsid w:val="003F478C"/>
    <w:rsid w:val="003F4F9B"/>
    <w:rsid w:val="003F5440"/>
    <w:rsid w:val="003F5520"/>
    <w:rsid w:val="003F5CC3"/>
    <w:rsid w:val="003F64BF"/>
    <w:rsid w:val="003F650B"/>
    <w:rsid w:val="003F6ACB"/>
    <w:rsid w:val="004011DC"/>
    <w:rsid w:val="00401E85"/>
    <w:rsid w:val="00407044"/>
    <w:rsid w:val="00407D00"/>
    <w:rsid w:val="00410ED9"/>
    <w:rsid w:val="00411021"/>
    <w:rsid w:val="004146A2"/>
    <w:rsid w:val="004154B1"/>
    <w:rsid w:val="00415E93"/>
    <w:rsid w:val="00416C72"/>
    <w:rsid w:val="00417C43"/>
    <w:rsid w:val="0042099C"/>
    <w:rsid w:val="004218C6"/>
    <w:rsid w:val="00423322"/>
    <w:rsid w:val="00423B53"/>
    <w:rsid w:val="004242EC"/>
    <w:rsid w:val="00425924"/>
    <w:rsid w:val="00427D48"/>
    <w:rsid w:val="00427F5C"/>
    <w:rsid w:val="0043124D"/>
    <w:rsid w:val="00431725"/>
    <w:rsid w:val="0043246B"/>
    <w:rsid w:val="00433D04"/>
    <w:rsid w:val="00433DCC"/>
    <w:rsid w:val="0043425A"/>
    <w:rsid w:val="00434262"/>
    <w:rsid w:val="004353DC"/>
    <w:rsid w:val="00436286"/>
    <w:rsid w:val="004373C8"/>
    <w:rsid w:val="00437AA6"/>
    <w:rsid w:val="00440E2B"/>
    <w:rsid w:val="00441629"/>
    <w:rsid w:val="004432B1"/>
    <w:rsid w:val="004433CA"/>
    <w:rsid w:val="004449C9"/>
    <w:rsid w:val="00444B6D"/>
    <w:rsid w:val="00444CEC"/>
    <w:rsid w:val="00444D85"/>
    <w:rsid w:val="0044766E"/>
    <w:rsid w:val="00447814"/>
    <w:rsid w:val="00451004"/>
    <w:rsid w:val="004517BD"/>
    <w:rsid w:val="0045323E"/>
    <w:rsid w:val="00453317"/>
    <w:rsid w:val="004538C2"/>
    <w:rsid w:val="00455241"/>
    <w:rsid w:val="00455402"/>
    <w:rsid w:val="004638FB"/>
    <w:rsid w:val="00464AFE"/>
    <w:rsid w:val="00464B9D"/>
    <w:rsid w:val="00465BDD"/>
    <w:rsid w:val="00466345"/>
    <w:rsid w:val="00466D32"/>
    <w:rsid w:val="00466EEB"/>
    <w:rsid w:val="004673C3"/>
    <w:rsid w:val="00467627"/>
    <w:rsid w:val="0047138C"/>
    <w:rsid w:val="00471430"/>
    <w:rsid w:val="0047166E"/>
    <w:rsid w:val="0047199C"/>
    <w:rsid w:val="00471E28"/>
    <w:rsid w:val="004742C1"/>
    <w:rsid w:val="00474AB0"/>
    <w:rsid w:val="00475A3C"/>
    <w:rsid w:val="00476251"/>
    <w:rsid w:val="0047637A"/>
    <w:rsid w:val="00476BCE"/>
    <w:rsid w:val="0048075C"/>
    <w:rsid w:val="00480895"/>
    <w:rsid w:val="0048161A"/>
    <w:rsid w:val="00481855"/>
    <w:rsid w:val="00481AD2"/>
    <w:rsid w:val="0048346C"/>
    <w:rsid w:val="004842A0"/>
    <w:rsid w:val="004848D6"/>
    <w:rsid w:val="00484F12"/>
    <w:rsid w:val="00485C44"/>
    <w:rsid w:val="004860D2"/>
    <w:rsid w:val="004864DB"/>
    <w:rsid w:val="004870B9"/>
    <w:rsid w:val="004873E7"/>
    <w:rsid w:val="00487CF8"/>
    <w:rsid w:val="00487EE3"/>
    <w:rsid w:val="004906EC"/>
    <w:rsid w:val="00491357"/>
    <w:rsid w:val="0049300A"/>
    <w:rsid w:val="0049469F"/>
    <w:rsid w:val="004949B2"/>
    <w:rsid w:val="00494DB2"/>
    <w:rsid w:val="004967E9"/>
    <w:rsid w:val="00496ADA"/>
    <w:rsid w:val="00497333"/>
    <w:rsid w:val="00497353"/>
    <w:rsid w:val="00497B71"/>
    <w:rsid w:val="004A0BC4"/>
    <w:rsid w:val="004A1101"/>
    <w:rsid w:val="004A128E"/>
    <w:rsid w:val="004A12B8"/>
    <w:rsid w:val="004A180B"/>
    <w:rsid w:val="004A202A"/>
    <w:rsid w:val="004A2A81"/>
    <w:rsid w:val="004A61D3"/>
    <w:rsid w:val="004B009F"/>
    <w:rsid w:val="004B02E1"/>
    <w:rsid w:val="004B0A3A"/>
    <w:rsid w:val="004B1757"/>
    <w:rsid w:val="004B1BFD"/>
    <w:rsid w:val="004B1C03"/>
    <w:rsid w:val="004B1EF1"/>
    <w:rsid w:val="004B24BA"/>
    <w:rsid w:val="004B2524"/>
    <w:rsid w:val="004B3667"/>
    <w:rsid w:val="004B4781"/>
    <w:rsid w:val="004B4ACF"/>
    <w:rsid w:val="004B4BF8"/>
    <w:rsid w:val="004B4D1A"/>
    <w:rsid w:val="004B501C"/>
    <w:rsid w:val="004B5187"/>
    <w:rsid w:val="004B58E9"/>
    <w:rsid w:val="004B6824"/>
    <w:rsid w:val="004B7287"/>
    <w:rsid w:val="004B77FE"/>
    <w:rsid w:val="004C0507"/>
    <w:rsid w:val="004C0B3D"/>
    <w:rsid w:val="004C0E67"/>
    <w:rsid w:val="004C1383"/>
    <w:rsid w:val="004C39C1"/>
    <w:rsid w:val="004C3CA3"/>
    <w:rsid w:val="004C4D77"/>
    <w:rsid w:val="004C50EA"/>
    <w:rsid w:val="004C5215"/>
    <w:rsid w:val="004C5B79"/>
    <w:rsid w:val="004C7160"/>
    <w:rsid w:val="004C71FE"/>
    <w:rsid w:val="004C7301"/>
    <w:rsid w:val="004C732D"/>
    <w:rsid w:val="004D058C"/>
    <w:rsid w:val="004D2979"/>
    <w:rsid w:val="004D2B65"/>
    <w:rsid w:val="004D2FFF"/>
    <w:rsid w:val="004D30A0"/>
    <w:rsid w:val="004D5186"/>
    <w:rsid w:val="004D5BCF"/>
    <w:rsid w:val="004D5C2E"/>
    <w:rsid w:val="004D5C35"/>
    <w:rsid w:val="004D6231"/>
    <w:rsid w:val="004D7DE6"/>
    <w:rsid w:val="004E0498"/>
    <w:rsid w:val="004E13C4"/>
    <w:rsid w:val="004E2EEA"/>
    <w:rsid w:val="004E3D42"/>
    <w:rsid w:val="004E53A5"/>
    <w:rsid w:val="004E628D"/>
    <w:rsid w:val="004E68AC"/>
    <w:rsid w:val="004F170C"/>
    <w:rsid w:val="004F31BA"/>
    <w:rsid w:val="004F3247"/>
    <w:rsid w:val="004F4DD6"/>
    <w:rsid w:val="004F5A62"/>
    <w:rsid w:val="004F616C"/>
    <w:rsid w:val="004F7222"/>
    <w:rsid w:val="004F7A71"/>
    <w:rsid w:val="00501C4A"/>
    <w:rsid w:val="00502F94"/>
    <w:rsid w:val="00503DB6"/>
    <w:rsid w:val="00503EAC"/>
    <w:rsid w:val="005041AD"/>
    <w:rsid w:val="00504CA0"/>
    <w:rsid w:val="00506039"/>
    <w:rsid w:val="005061A6"/>
    <w:rsid w:val="005073BB"/>
    <w:rsid w:val="00507B6F"/>
    <w:rsid w:val="00511909"/>
    <w:rsid w:val="00512359"/>
    <w:rsid w:val="00513E53"/>
    <w:rsid w:val="00514775"/>
    <w:rsid w:val="00514D4D"/>
    <w:rsid w:val="00515425"/>
    <w:rsid w:val="00517ACE"/>
    <w:rsid w:val="005200EF"/>
    <w:rsid w:val="00520367"/>
    <w:rsid w:val="0052055B"/>
    <w:rsid w:val="00522CA4"/>
    <w:rsid w:val="00525225"/>
    <w:rsid w:val="00525D0B"/>
    <w:rsid w:val="005317D0"/>
    <w:rsid w:val="00531D42"/>
    <w:rsid w:val="00533D8D"/>
    <w:rsid w:val="00533FC0"/>
    <w:rsid w:val="00534892"/>
    <w:rsid w:val="00535BF7"/>
    <w:rsid w:val="00535D98"/>
    <w:rsid w:val="00536963"/>
    <w:rsid w:val="00536BEE"/>
    <w:rsid w:val="00537166"/>
    <w:rsid w:val="00537FD9"/>
    <w:rsid w:val="00540049"/>
    <w:rsid w:val="00540379"/>
    <w:rsid w:val="0054121B"/>
    <w:rsid w:val="0054162C"/>
    <w:rsid w:val="0054179F"/>
    <w:rsid w:val="00541834"/>
    <w:rsid w:val="005431D7"/>
    <w:rsid w:val="005435B3"/>
    <w:rsid w:val="0054453E"/>
    <w:rsid w:val="005462F1"/>
    <w:rsid w:val="00546683"/>
    <w:rsid w:val="00547E35"/>
    <w:rsid w:val="00547FD7"/>
    <w:rsid w:val="005500C7"/>
    <w:rsid w:val="00550172"/>
    <w:rsid w:val="00554E58"/>
    <w:rsid w:val="00555208"/>
    <w:rsid w:val="00556CDF"/>
    <w:rsid w:val="005573C4"/>
    <w:rsid w:val="00557DCA"/>
    <w:rsid w:val="0056163E"/>
    <w:rsid w:val="00562C06"/>
    <w:rsid w:val="0056435B"/>
    <w:rsid w:val="0056611A"/>
    <w:rsid w:val="005676D4"/>
    <w:rsid w:val="005718DD"/>
    <w:rsid w:val="00573E74"/>
    <w:rsid w:val="00574DC9"/>
    <w:rsid w:val="00575864"/>
    <w:rsid w:val="00576738"/>
    <w:rsid w:val="005769E1"/>
    <w:rsid w:val="005770E6"/>
    <w:rsid w:val="00577357"/>
    <w:rsid w:val="00577F03"/>
    <w:rsid w:val="0058091E"/>
    <w:rsid w:val="00580F43"/>
    <w:rsid w:val="00581308"/>
    <w:rsid w:val="00584031"/>
    <w:rsid w:val="00584140"/>
    <w:rsid w:val="00587F7E"/>
    <w:rsid w:val="00591FB9"/>
    <w:rsid w:val="00592B4E"/>
    <w:rsid w:val="00593002"/>
    <w:rsid w:val="005A1320"/>
    <w:rsid w:val="005A2A59"/>
    <w:rsid w:val="005A470A"/>
    <w:rsid w:val="005A53F1"/>
    <w:rsid w:val="005A5B4D"/>
    <w:rsid w:val="005A6445"/>
    <w:rsid w:val="005A6968"/>
    <w:rsid w:val="005A6F55"/>
    <w:rsid w:val="005B0729"/>
    <w:rsid w:val="005B246C"/>
    <w:rsid w:val="005B5588"/>
    <w:rsid w:val="005B58C8"/>
    <w:rsid w:val="005B5BBB"/>
    <w:rsid w:val="005B5E1C"/>
    <w:rsid w:val="005B724E"/>
    <w:rsid w:val="005B7D41"/>
    <w:rsid w:val="005C0F71"/>
    <w:rsid w:val="005C1138"/>
    <w:rsid w:val="005C1B08"/>
    <w:rsid w:val="005C2648"/>
    <w:rsid w:val="005C3332"/>
    <w:rsid w:val="005C44E1"/>
    <w:rsid w:val="005C4BED"/>
    <w:rsid w:val="005C65D8"/>
    <w:rsid w:val="005C73CB"/>
    <w:rsid w:val="005C7C5A"/>
    <w:rsid w:val="005D072F"/>
    <w:rsid w:val="005D0DEA"/>
    <w:rsid w:val="005D210A"/>
    <w:rsid w:val="005D351F"/>
    <w:rsid w:val="005E0641"/>
    <w:rsid w:val="005E0CD0"/>
    <w:rsid w:val="005E10D7"/>
    <w:rsid w:val="005E2821"/>
    <w:rsid w:val="005E2B5B"/>
    <w:rsid w:val="005E3E22"/>
    <w:rsid w:val="005E3F76"/>
    <w:rsid w:val="005E56A4"/>
    <w:rsid w:val="005E61C4"/>
    <w:rsid w:val="005E62E4"/>
    <w:rsid w:val="005E6B2D"/>
    <w:rsid w:val="005F14D0"/>
    <w:rsid w:val="005F240D"/>
    <w:rsid w:val="005F25C1"/>
    <w:rsid w:val="005F2D2C"/>
    <w:rsid w:val="005F2D38"/>
    <w:rsid w:val="005F39D0"/>
    <w:rsid w:val="005F725D"/>
    <w:rsid w:val="00600BEB"/>
    <w:rsid w:val="00601979"/>
    <w:rsid w:val="00602558"/>
    <w:rsid w:val="00603155"/>
    <w:rsid w:val="0060497F"/>
    <w:rsid w:val="00606448"/>
    <w:rsid w:val="0060672C"/>
    <w:rsid w:val="00606947"/>
    <w:rsid w:val="0060783C"/>
    <w:rsid w:val="00607E7C"/>
    <w:rsid w:val="006103A7"/>
    <w:rsid w:val="00610551"/>
    <w:rsid w:val="00610854"/>
    <w:rsid w:val="00611E83"/>
    <w:rsid w:val="00612236"/>
    <w:rsid w:val="006124C2"/>
    <w:rsid w:val="00614BED"/>
    <w:rsid w:val="00614EB3"/>
    <w:rsid w:val="006150AE"/>
    <w:rsid w:val="00621C80"/>
    <w:rsid w:val="00621FD1"/>
    <w:rsid w:val="00623099"/>
    <w:rsid w:val="00625932"/>
    <w:rsid w:val="0062779E"/>
    <w:rsid w:val="00632377"/>
    <w:rsid w:val="006335F0"/>
    <w:rsid w:val="00633B43"/>
    <w:rsid w:val="00633F99"/>
    <w:rsid w:val="006357EE"/>
    <w:rsid w:val="0063656C"/>
    <w:rsid w:val="00637D7C"/>
    <w:rsid w:val="00640067"/>
    <w:rsid w:val="00641947"/>
    <w:rsid w:val="00641F18"/>
    <w:rsid w:val="00642C57"/>
    <w:rsid w:val="00644F61"/>
    <w:rsid w:val="00645EF4"/>
    <w:rsid w:val="00646725"/>
    <w:rsid w:val="00646D44"/>
    <w:rsid w:val="00647460"/>
    <w:rsid w:val="00650017"/>
    <w:rsid w:val="00650932"/>
    <w:rsid w:val="00650C73"/>
    <w:rsid w:val="006512CD"/>
    <w:rsid w:val="00651D22"/>
    <w:rsid w:val="00651E3A"/>
    <w:rsid w:val="00652893"/>
    <w:rsid w:val="006528DA"/>
    <w:rsid w:val="00652CBC"/>
    <w:rsid w:val="00652D43"/>
    <w:rsid w:val="0065454F"/>
    <w:rsid w:val="006545B9"/>
    <w:rsid w:val="0065477D"/>
    <w:rsid w:val="00655A01"/>
    <w:rsid w:val="0065723C"/>
    <w:rsid w:val="00660008"/>
    <w:rsid w:val="0066076A"/>
    <w:rsid w:val="00660809"/>
    <w:rsid w:val="00660E95"/>
    <w:rsid w:val="006623C1"/>
    <w:rsid w:val="0066307B"/>
    <w:rsid w:val="00663410"/>
    <w:rsid w:val="006644D8"/>
    <w:rsid w:val="00664C5F"/>
    <w:rsid w:val="0066678E"/>
    <w:rsid w:val="00671121"/>
    <w:rsid w:val="0067207C"/>
    <w:rsid w:val="00672CD7"/>
    <w:rsid w:val="00674FF6"/>
    <w:rsid w:val="006752D5"/>
    <w:rsid w:val="00675F6D"/>
    <w:rsid w:val="006761E4"/>
    <w:rsid w:val="0068261E"/>
    <w:rsid w:val="006832B7"/>
    <w:rsid w:val="0068438C"/>
    <w:rsid w:val="00685CFC"/>
    <w:rsid w:val="00686017"/>
    <w:rsid w:val="00692027"/>
    <w:rsid w:val="0069205A"/>
    <w:rsid w:val="00692179"/>
    <w:rsid w:val="0069329A"/>
    <w:rsid w:val="00693977"/>
    <w:rsid w:val="00694B13"/>
    <w:rsid w:val="00696E98"/>
    <w:rsid w:val="0069791E"/>
    <w:rsid w:val="00697CB4"/>
    <w:rsid w:val="006A4C77"/>
    <w:rsid w:val="006A5EFF"/>
    <w:rsid w:val="006A6844"/>
    <w:rsid w:val="006A6ECB"/>
    <w:rsid w:val="006B068C"/>
    <w:rsid w:val="006B16A5"/>
    <w:rsid w:val="006B1BB1"/>
    <w:rsid w:val="006B2BF5"/>
    <w:rsid w:val="006B2EEB"/>
    <w:rsid w:val="006B3652"/>
    <w:rsid w:val="006B40FF"/>
    <w:rsid w:val="006B6A9A"/>
    <w:rsid w:val="006B6FBB"/>
    <w:rsid w:val="006B7FDA"/>
    <w:rsid w:val="006C1496"/>
    <w:rsid w:val="006C18C3"/>
    <w:rsid w:val="006C1B58"/>
    <w:rsid w:val="006C27F0"/>
    <w:rsid w:val="006C41EB"/>
    <w:rsid w:val="006C433A"/>
    <w:rsid w:val="006C49DA"/>
    <w:rsid w:val="006C634C"/>
    <w:rsid w:val="006C71C6"/>
    <w:rsid w:val="006C7D4D"/>
    <w:rsid w:val="006D0F34"/>
    <w:rsid w:val="006D1126"/>
    <w:rsid w:val="006D1FC5"/>
    <w:rsid w:val="006D3525"/>
    <w:rsid w:val="006D3B86"/>
    <w:rsid w:val="006D3C83"/>
    <w:rsid w:val="006D3F12"/>
    <w:rsid w:val="006D470B"/>
    <w:rsid w:val="006D5213"/>
    <w:rsid w:val="006D5B68"/>
    <w:rsid w:val="006D6C95"/>
    <w:rsid w:val="006D740A"/>
    <w:rsid w:val="006E0163"/>
    <w:rsid w:val="006E0412"/>
    <w:rsid w:val="006E04BF"/>
    <w:rsid w:val="006E11E1"/>
    <w:rsid w:val="006E1EF0"/>
    <w:rsid w:val="006E1FAF"/>
    <w:rsid w:val="006E4784"/>
    <w:rsid w:val="006E4C76"/>
    <w:rsid w:val="006E691A"/>
    <w:rsid w:val="006E6A9D"/>
    <w:rsid w:val="006E7445"/>
    <w:rsid w:val="006F01EE"/>
    <w:rsid w:val="006F0237"/>
    <w:rsid w:val="006F56C7"/>
    <w:rsid w:val="006F6137"/>
    <w:rsid w:val="006F666E"/>
    <w:rsid w:val="006F6E94"/>
    <w:rsid w:val="006F703D"/>
    <w:rsid w:val="00700D32"/>
    <w:rsid w:val="00700DBA"/>
    <w:rsid w:val="00701386"/>
    <w:rsid w:val="00701D21"/>
    <w:rsid w:val="0070288C"/>
    <w:rsid w:val="0070367E"/>
    <w:rsid w:val="007040F9"/>
    <w:rsid w:val="00705061"/>
    <w:rsid w:val="00705722"/>
    <w:rsid w:val="00706134"/>
    <w:rsid w:val="007061B8"/>
    <w:rsid w:val="007072AA"/>
    <w:rsid w:val="007110C0"/>
    <w:rsid w:val="0071124C"/>
    <w:rsid w:val="00711954"/>
    <w:rsid w:val="007122BC"/>
    <w:rsid w:val="00712E3C"/>
    <w:rsid w:val="007133E4"/>
    <w:rsid w:val="0071389F"/>
    <w:rsid w:val="0071481D"/>
    <w:rsid w:val="00714E0A"/>
    <w:rsid w:val="007157D5"/>
    <w:rsid w:val="007169B8"/>
    <w:rsid w:val="00717231"/>
    <w:rsid w:val="0072065A"/>
    <w:rsid w:val="00720C8F"/>
    <w:rsid w:val="0072185C"/>
    <w:rsid w:val="00721CF3"/>
    <w:rsid w:val="00722343"/>
    <w:rsid w:val="00724484"/>
    <w:rsid w:val="007245B4"/>
    <w:rsid w:val="00724A30"/>
    <w:rsid w:val="00724C4B"/>
    <w:rsid w:val="00725467"/>
    <w:rsid w:val="00726218"/>
    <w:rsid w:val="007306A5"/>
    <w:rsid w:val="0073197D"/>
    <w:rsid w:val="00731E2A"/>
    <w:rsid w:val="00733E90"/>
    <w:rsid w:val="007341E5"/>
    <w:rsid w:val="0073422D"/>
    <w:rsid w:val="007349B4"/>
    <w:rsid w:val="0074000C"/>
    <w:rsid w:val="00740335"/>
    <w:rsid w:val="00740B20"/>
    <w:rsid w:val="0074111C"/>
    <w:rsid w:val="007411B6"/>
    <w:rsid w:val="00742AC5"/>
    <w:rsid w:val="00742E1E"/>
    <w:rsid w:val="00743EF8"/>
    <w:rsid w:val="00744ADD"/>
    <w:rsid w:val="00745B6F"/>
    <w:rsid w:val="00745BFD"/>
    <w:rsid w:val="007515D2"/>
    <w:rsid w:val="00755FF0"/>
    <w:rsid w:val="00756416"/>
    <w:rsid w:val="0075729E"/>
    <w:rsid w:val="007600D3"/>
    <w:rsid w:val="00762B6B"/>
    <w:rsid w:val="00764BBB"/>
    <w:rsid w:val="00766AB1"/>
    <w:rsid w:val="00766EA7"/>
    <w:rsid w:val="007677D2"/>
    <w:rsid w:val="00770785"/>
    <w:rsid w:val="007711E2"/>
    <w:rsid w:val="00771776"/>
    <w:rsid w:val="0077356E"/>
    <w:rsid w:val="007757AE"/>
    <w:rsid w:val="00776883"/>
    <w:rsid w:val="007770DB"/>
    <w:rsid w:val="00777B3D"/>
    <w:rsid w:val="00777FE1"/>
    <w:rsid w:val="00780A42"/>
    <w:rsid w:val="00780BF1"/>
    <w:rsid w:val="007813CF"/>
    <w:rsid w:val="00782E71"/>
    <w:rsid w:val="00783C93"/>
    <w:rsid w:val="0078520A"/>
    <w:rsid w:val="00786181"/>
    <w:rsid w:val="00787E69"/>
    <w:rsid w:val="0079022A"/>
    <w:rsid w:val="00790682"/>
    <w:rsid w:val="00790BCC"/>
    <w:rsid w:val="0079340E"/>
    <w:rsid w:val="007934F2"/>
    <w:rsid w:val="007935CB"/>
    <w:rsid w:val="0079433D"/>
    <w:rsid w:val="007977F9"/>
    <w:rsid w:val="007A1BB1"/>
    <w:rsid w:val="007A2B16"/>
    <w:rsid w:val="007A5293"/>
    <w:rsid w:val="007A6438"/>
    <w:rsid w:val="007A671C"/>
    <w:rsid w:val="007B0713"/>
    <w:rsid w:val="007B2EB0"/>
    <w:rsid w:val="007B3993"/>
    <w:rsid w:val="007B3B87"/>
    <w:rsid w:val="007B53C6"/>
    <w:rsid w:val="007B59DC"/>
    <w:rsid w:val="007B5E31"/>
    <w:rsid w:val="007B7722"/>
    <w:rsid w:val="007C0AD3"/>
    <w:rsid w:val="007C0C8F"/>
    <w:rsid w:val="007C1E75"/>
    <w:rsid w:val="007C2DBE"/>
    <w:rsid w:val="007C303A"/>
    <w:rsid w:val="007C52D5"/>
    <w:rsid w:val="007C6B78"/>
    <w:rsid w:val="007D1EE6"/>
    <w:rsid w:val="007D3FC0"/>
    <w:rsid w:val="007D5056"/>
    <w:rsid w:val="007D7ADD"/>
    <w:rsid w:val="007E0D84"/>
    <w:rsid w:val="007E2063"/>
    <w:rsid w:val="007E2276"/>
    <w:rsid w:val="007E286C"/>
    <w:rsid w:val="007E395D"/>
    <w:rsid w:val="007E5E34"/>
    <w:rsid w:val="007E67AD"/>
    <w:rsid w:val="007E6AB2"/>
    <w:rsid w:val="007F16E5"/>
    <w:rsid w:val="007F228B"/>
    <w:rsid w:val="007F2B21"/>
    <w:rsid w:val="007F34DA"/>
    <w:rsid w:val="007F355F"/>
    <w:rsid w:val="007F4458"/>
    <w:rsid w:val="007F6913"/>
    <w:rsid w:val="007F6CE2"/>
    <w:rsid w:val="00800D4E"/>
    <w:rsid w:val="00800E51"/>
    <w:rsid w:val="00802ADE"/>
    <w:rsid w:val="008030CD"/>
    <w:rsid w:val="0080371B"/>
    <w:rsid w:val="0080434E"/>
    <w:rsid w:val="00805522"/>
    <w:rsid w:val="0080571B"/>
    <w:rsid w:val="008070FA"/>
    <w:rsid w:val="0081021D"/>
    <w:rsid w:val="00810F29"/>
    <w:rsid w:val="00812D11"/>
    <w:rsid w:val="0081525F"/>
    <w:rsid w:val="008171FF"/>
    <w:rsid w:val="00820DDA"/>
    <w:rsid w:val="0082191C"/>
    <w:rsid w:val="00821F54"/>
    <w:rsid w:val="00823CF5"/>
    <w:rsid w:val="008240F6"/>
    <w:rsid w:val="00824ED4"/>
    <w:rsid w:val="00825A17"/>
    <w:rsid w:val="008262A7"/>
    <w:rsid w:val="00826B29"/>
    <w:rsid w:val="00827128"/>
    <w:rsid w:val="0083188A"/>
    <w:rsid w:val="0083311C"/>
    <w:rsid w:val="00833970"/>
    <w:rsid w:val="008342CC"/>
    <w:rsid w:val="00834F31"/>
    <w:rsid w:val="008358CE"/>
    <w:rsid w:val="008359B6"/>
    <w:rsid w:val="00835E9E"/>
    <w:rsid w:val="0083614E"/>
    <w:rsid w:val="008372F0"/>
    <w:rsid w:val="008375DD"/>
    <w:rsid w:val="008401BB"/>
    <w:rsid w:val="008412C1"/>
    <w:rsid w:val="00843173"/>
    <w:rsid w:val="00843FB1"/>
    <w:rsid w:val="00844441"/>
    <w:rsid w:val="008472CB"/>
    <w:rsid w:val="00847CDA"/>
    <w:rsid w:val="00850191"/>
    <w:rsid w:val="00851A46"/>
    <w:rsid w:val="00851D2F"/>
    <w:rsid w:val="0085686D"/>
    <w:rsid w:val="00856A02"/>
    <w:rsid w:val="00856AC7"/>
    <w:rsid w:val="00862214"/>
    <w:rsid w:val="0086294E"/>
    <w:rsid w:val="00862F22"/>
    <w:rsid w:val="00863F2C"/>
    <w:rsid w:val="0086431E"/>
    <w:rsid w:val="00864358"/>
    <w:rsid w:val="008647A3"/>
    <w:rsid w:val="008647AC"/>
    <w:rsid w:val="00865080"/>
    <w:rsid w:val="008672FD"/>
    <w:rsid w:val="00871BBE"/>
    <w:rsid w:val="00871BCC"/>
    <w:rsid w:val="00873F5D"/>
    <w:rsid w:val="00874D0C"/>
    <w:rsid w:val="00876760"/>
    <w:rsid w:val="00877D3D"/>
    <w:rsid w:val="00880258"/>
    <w:rsid w:val="008815E6"/>
    <w:rsid w:val="008819CA"/>
    <w:rsid w:val="00882AD6"/>
    <w:rsid w:val="00882AEE"/>
    <w:rsid w:val="00882B75"/>
    <w:rsid w:val="0088389F"/>
    <w:rsid w:val="00884130"/>
    <w:rsid w:val="00885BF8"/>
    <w:rsid w:val="00885C62"/>
    <w:rsid w:val="008860D5"/>
    <w:rsid w:val="00887CB4"/>
    <w:rsid w:val="008923C3"/>
    <w:rsid w:val="0089289A"/>
    <w:rsid w:val="00893828"/>
    <w:rsid w:val="00894A0F"/>
    <w:rsid w:val="008972E7"/>
    <w:rsid w:val="008A01DF"/>
    <w:rsid w:val="008A173C"/>
    <w:rsid w:val="008A25EB"/>
    <w:rsid w:val="008A2AC2"/>
    <w:rsid w:val="008A57EA"/>
    <w:rsid w:val="008A62F8"/>
    <w:rsid w:val="008A6346"/>
    <w:rsid w:val="008A6E3C"/>
    <w:rsid w:val="008A7A58"/>
    <w:rsid w:val="008B0437"/>
    <w:rsid w:val="008B1683"/>
    <w:rsid w:val="008B1C28"/>
    <w:rsid w:val="008B43B6"/>
    <w:rsid w:val="008B478A"/>
    <w:rsid w:val="008B5422"/>
    <w:rsid w:val="008B62CE"/>
    <w:rsid w:val="008B6387"/>
    <w:rsid w:val="008B6AC3"/>
    <w:rsid w:val="008C0272"/>
    <w:rsid w:val="008C1C60"/>
    <w:rsid w:val="008C263E"/>
    <w:rsid w:val="008C31E8"/>
    <w:rsid w:val="008C3FB3"/>
    <w:rsid w:val="008C6176"/>
    <w:rsid w:val="008C65FF"/>
    <w:rsid w:val="008C6E2D"/>
    <w:rsid w:val="008D0D7F"/>
    <w:rsid w:val="008D2165"/>
    <w:rsid w:val="008D21FF"/>
    <w:rsid w:val="008D2670"/>
    <w:rsid w:val="008D402C"/>
    <w:rsid w:val="008D5CA0"/>
    <w:rsid w:val="008E160D"/>
    <w:rsid w:val="008E28C6"/>
    <w:rsid w:val="008E2ADB"/>
    <w:rsid w:val="008E2B68"/>
    <w:rsid w:val="008E3920"/>
    <w:rsid w:val="008E3FDE"/>
    <w:rsid w:val="008E413B"/>
    <w:rsid w:val="008E41F1"/>
    <w:rsid w:val="008E5315"/>
    <w:rsid w:val="008E620A"/>
    <w:rsid w:val="008E647D"/>
    <w:rsid w:val="008E76A4"/>
    <w:rsid w:val="008F046B"/>
    <w:rsid w:val="008F0A11"/>
    <w:rsid w:val="008F1C9A"/>
    <w:rsid w:val="008F1CA0"/>
    <w:rsid w:val="008F617C"/>
    <w:rsid w:val="008F67D3"/>
    <w:rsid w:val="008F6DE3"/>
    <w:rsid w:val="008F7FD5"/>
    <w:rsid w:val="00902802"/>
    <w:rsid w:val="00903745"/>
    <w:rsid w:val="00903A0D"/>
    <w:rsid w:val="00903B78"/>
    <w:rsid w:val="009042C7"/>
    <w:rsid w:val="009058F0"/>
    <w:rsid w:val="00905C06"/>
    <w:rsid w:val="00906A73"/>
    <w:rsid w:val="00907231"/>
    <w:rsid w:val="009103B3"/>
    <w:rsid w:val="00910BC6"/>
    <w:rsid w:val="00910C55"/>
    <w:rsid w:val="00910D1A"/>
    <w:rsid w:val="00910D46"/>
    <w:rsid w:val="00911236"/>
    <w:rsid w:val="009122A6"/>
    <w:rsid w:val="0091276F"/>
    <w:rsid w:val="00913325"/>
    <w:rsid w:val="0091440B"/>
    <w:rsid w:val="00916685"/>
    <w:rsid w:val="00916C39"/>
    <w:rsid w:val="00920C3D"/>
    <w:rsid w:val="00920E8F"/>
    <w:rsid w:val="0092294A"/>
    <w:rsid w:val="009252E4"/>
    <w:rsid w:val="0092584E"/>
    <w:rsid w:val="00927DD9"/>
    <w:rsid w:val="0093017F"/>
    <w:rsid w:val="0093083E"/>
    <w:rsid w:val="00930FD1"/>
    <w:rsid w:val="00931584"/>
    <w:rsid w:val="009318D6"/>
    <w:rsid w:val="0093274A"/>
    <w:rsid w:val="0093290B"/>
    <w:rsid w:val="0093356B"/>
    <w:rsid w:val="00933BBC"/>
    <w:rsid w:val="00934BE2"/>
    <w:rsid w:val="00937F02"/>
    <w:rsid w:val="00937F47"/>
    <w:rsid w:val="00941801"/>
    <w:rsid w:val="00942EB5"/>
    <w:rsid w:val="009435AC"/>
    <w:rsid w:val="009442AD"/>
    <w:rsid w:val="00944B74"/>
    <w:rsid w:val="009468DA"/>
    <w:rsid w:val="00946A53"/>
    <w:rsid w:val="00946BDE"/>
    <w:rsid w:val="00947B09"/>
    <w:rsid w:val="009511B7"/>
    <w:rsid w:val="00951260"/>
    <w:rsid w:val="0095347B"/>
    <w:rsid w:val="00953E1B"/>
    <w:rsid w:val="00957608"/>
    <w:rsid w:val="00957794"/>
    <w:rsid w:val="00960449"/>
    <w:rsid w:val="00961476"/>
    <w:rsid w:val="00961F73"/>
    <w:rsid w:val="009628A4"/>
    <w:rsid w:val="00962B8F"/>
    <w:rsid w:val="009645EF"/>
    <w:rsid w:val="00964ED9"/>
    <w:rsid w:val="009658BB"/>
    <w:rsid w:val="009712BD"/>
    <w:rsid w:val="0097180D"/>
    <w:rsid w:val="0097207C"/>
    <w:rsid w:val="00972778"/>
    <w:rsid w:val="009742B0"/>
    <w:rsid w:val="00974302"/>
    <w:rsid w:val="00974661"/>
    <w:rsid w:val="00974867"/>
    <w:rsid w:val="009752A4"/>
    <w:rsid w:val="00975456"/>
    <w:rsid w:val="00975D5A"/>
    <w:rsid w:val="009769F1"/>
    <w:rsid w:val="00977F2C"/>
    <w:rsid w:val="00980881"/>
    <w:rsid w:val="00981FEA"/>
    <w:rsid w:val="00984608"/>
    <w:rsid w:val="00984BF8"/>
    <w:rsid w:val="00985C8E"/>
    <w:rsid w:val="009861B9"/>
    <w:rsid w:val="009866F1"/>
    <w:rsid w:val="00986B6E"/>
    <w:rsid w:val="00986F01"/>
    <w:rsid w:val="00987536"/>
    <w:rsid w:val="00990739"/>
    <w:rsid w:val="00990E71"/>
    <w:rsid w:val="00991900"/>
    <w:rsid w:val="00991D0F"/>
    <w:rsid w:val="00992E8A"/>
    <w:rsid w:val="0099366C"/>
    <w:rsid w:val="00995715"/>
    <w:rsid w:val="0099589C"/>
    <w:rsid w:val="00995B1D"/>
    <w:rsid w:val="009A0A70"/>
    <w:rsid w:val="009A0FA4"/>
    <w:rsid w:val="009A143C"/>
    <w:rsid w:val="009A1D19"/>
    <w:rsid w:val="009A2767"/>
    <w:rsid w:val="009A297A"/>
    <w:rsid w:val="009A2F15"/>
    <w:rsid w:val="009A393B"/>
    <w:rsid w:val="009A3C89"/>
    <w:rsid w:val="009A42D2"/>
    <w:rsid w:val="009A4488"/>
    <w:rsid w:val="009A52DC"/>
    <w:rsid w:val="009A5A10"/>
    <w:rsid w:val="009A5E6F"/>
    <w:rsid w:val="009A70D3"/>
    <w:rsid w:val="009A7CD6"/>
    <w:rsid w:val="009B0123"/>
    <w:rsid w:val="009B188B"/>
    <w:rsid w:val="009B1FDE"/>
    <w:rsid w:val="009B2ACC"/>
    <w:rsid w:val="009B3414"/>
    <w:rsid w:val="009B3440"/>
    <w:rsid w:val="009B760B"/>
    <w:rsid w:val="009B7945"/>
    <w:rsid w:val="009C03C1"/>
    <w:rsid w:val="009C22AB"/>
    <w:rsid w:val="009C25F0"/>
    <w:rsid w:val="009C26FC"/>
    <w:rsid w:val="009C28CC"/>
    <w:rsid w:val="009C3555"/>
    <w:rsid w:val="009C3A4E"/>
    <w:rsid w:val="009C514B"/>
    <w:rsid w:val="009C5211"/>
    <w:rsid w:val="009C62D4"/>
    <w:rsid w:val="009C6F6C"/>
    <w:rsid w:val="009C744C"/>
    <w:rsid w:val="009C767C"/>
    <w:rsid w:val="009D1354"/>
    <w:rsid w:val="009D1C0F"/>
    <w:rsid w:val="009D1ECE"/>
    <w:rsid w:val="009D31A1"/>
    <w:rsid w:val="009D3745"/>
    <w:rsid w:val="009D3881"/>
    <w:rsid w:val="009D43A3"/>
    <w:rsid w:val="009D547A"/>
    <w:rsid w:val="009D6979"/>
    <w:rsid w:val="009D6E88"/>
    <w:rsid w:val="009D728D"/>
    <w:rsid w:val="009E04AD"/>
    <w:rsid w:val="009E1F3A"/>
    <w:rsid w:val="009E1FE8"/>
    <w:rsid w:val="009E21E5"/>
    <w:rsid w:val="009E2C87"/>
    <w:rsid w:val="009E3308"/>
    <w:rsid w:val="009E3528"/>
    <w:rsid w:val="009E510C"/>
    <w:rsid w:val="009E53FE"/>
    <w:rsid w:val="009E5BBC"/>
    <w:rsid w:val="009E67B7"/>
    <w:rsid w:val="009E69DE"/>
    <w:rsid w:val="009E7387"/>
    <w:rsid w:val="009F0534"/>
    <w:rsid w:val="009F0B08"/>
    <w:rsid w:val="009F0C38"/>
    <w:rsid w:val="009F0C5F"/>
    <w:rsid w:val="009F1B9C"/>
    <w:rsid w:val="009F304F"/>
    <w:rsid w:val="009F480D"/>
    <w:rsid w:val="009F55E0"/>
    <w:rsid w:val="009F5832"/>
    <w:rsid w:val="009F58DA"/>
    <w:rsid w:val="009F7272"/>
    <w:rsid w:val="00A02D44"/>
    <w:rsid w:val="00A03545"/>
    <w:rsid w:val="00A052D5"/>
    <w:rsid w:val="00A05FB3"/>
    <w:rsid w:val="00A06344"/>
    <w:rsid w:val="00A06AD6"/>
    <w:rsid w:val="00A07896"/>
    <w:rsid w:val="00A07993"/>
    <w:rsid w:val="00A07B4E"/>
    <w:rsid w:val="00A12C3D"/>
    <w:rsid w:val="00A13688"/>
    <w:rsid w:val="00A13E6A"/>
    <w:rsid w:val="00A154A2"/>
    <w:rsid w:val="00A15D71"/>
    <w:rsid w:val="00A166A0"/>
    <w:rsid w:val="00A16863"/>
    <w:rsid w:val="00A177D9"/>
    <w:rsid w:val="00A17D3F"/>
    <w:rsid w:val="00A2045D"/>
    <w:rsid w:val="00A20ED2"/>
    <w:rsid w:val="00A2186B"/>
    <w:rsid w:val="00A23899"/>
    <w:rsid w:val="00A242F7"/>
    <w:rsid w:val="00A249F9"/>
    <w:rsid w:val="00A25052"/>
    <w:rsid w:val="00A267D2"/>
    <w:rsid w:val="00A2705B"/>
    <w:rsid w:val="00A30940"/>
    <w:rsid w:val="00A30B8A"/>
    <w:rsid w:val="00A30FD8"/>
    <w:rsid w:val="00A3153F"/>
    <w:rsid w:val="00A319FA"/>
    <w:rsid w:val="00A32049"/>
    <w:rsid w:val="00A3204F"/>
    <w:rsid w:val="00A3209B"/>
    <w:rsid w:val="00A323D7"/>
    <w:rsid w:val="00A34869"/>
    <w:rsid w:val="00A3568B"/>
    <w:rsid w:val="00A37240"/>
    <w:rsid w:val="00A37244"/>
    <w:rsid w:val="00A37A5C"/>
    <w:rsid w:val="00A40032"/>
    <w:rsid w:val="00A40BC6"/>
    <w:rsid w:val="00A419A0"/>
    <w:rsid w:val="00A42BEB"/>
    <w:rsid w:val="00A4340E"/>
    <w:rsid w:val="00A44565"/>
    <w:rsid w:val="00A4457A"/>
    <w:rsid w:val="00A4557B"/>
    <w:rsid w:val="00A46104"/>
    <w:rsid w:val="00A466D1"/>
    <w:rsid w:val="00A476BE"/>
    <w:rsid w:val="00A51D1B"/>
    <w:rsid w:val="00A52099"/>
    <w:rsid w:val="00A52C8F"/>
    <w:rsid w:val="00A52E75"/>
    <w:rsid w:val="00A53FEA"/>
    <w:rsid w:val="00A55DED"/>
    <w:rsid w:val="00A5762D"/>
    <w:rsid w:val="00A57EB9"/>
    <w:rsid w:val="00A60247"/>
    <w:rsid w:val="00A6062C"/>
    <w:rsid w:val="00A64D96"/>
    <w:rsid w:val="00A654E8"/>
    <w:rsid w:val="00A66F71"/>
    <w:rsid w:val="00A67BE0"/>
    <w:rsid w:val="00A70519"/>
    <w:rsid w:val="00A712CE"/>
    <w:rsid w:val="00A73F83"/>
    <w:rsid w:val="00A74121"/>
    <w:rsid w:val="00A742DF"/>
    <w:rsid w:val="00A7733E"/>
    <w:rsid w:val="00A80089"/>
    <w:rsid w:val="00A803D4"/>
    <w:rsid w:val="00A816D6"/>
    <w:rsid w:val="00A817EB"/>
    <w:rsid w:val="00A82FF4"/>
    <w:rsid w:val="00A83594"/>
    <w:rsid w:val="00A8359E"/>
    <w:rsid w:val="00A842F2"/>
    <w:rsid w:val="00A843E3"/>
    <w:rsid w:val="00A84D0F"/>
    <w:rsid w:val="00A8503D"/>
    <w:rsid w:val="00A85B60"/>
    <w:rsid w:val="00A86ECA"/>
    <w:rsid w:val="00A90246"/>
    <w:rsid w:val="00A9111B"/>
    <w:rsid w:val="00A91E2D"/>
    <w:rsid w:val="00A9300B"/>
    <w:rsid w:val="00A9317C"/>
    <w:rsid w:val="00A93D17"/>
    <w:rsid w:val="00A9435E"/>
    <w:rsid w:val="00A9484F"/>
    <w:rsid w:val="00A94A52"/>
    <w:rsid w:val="00A95B1B"/>
    <w:rsid w:val="00A962DC"/>
    <w:rsid w:val="00A96F3A"/>
    <w:rsid w:val="00A97694"/>
    <w:rsid w:val="00AA0E06"/>
    <w:rsid w:val="00AA106E"/>
    <w:rsid w:val="00AA27E9"/>
    <w:rsid w:val="00AA3060"/>
    <w:rsid w:val="00AA3D32"/>
    <w:rsid w:val="00AA3F56"/>
    <w:rsid w:val="00AA4779"/>
    <w:rsid w:val="00AA4B1C"/>
    <w:rsid w:val="00AA6CED"/>
    <w:rsid w:val="00AA7553"/>
    <w:rsid w:val="00AB1FC6"/>
    <w:rsid w:val="00AB318F"/>
    <w:rsid w:val="00AB3C55"/>
    <w:rsid w:val="00AB4EFC"/>
    <w:rsid w:val="00AB6158"/>
    <w:rsid w:val="00AB7DC5"/>
    <w:rsid w:val="00AC0649"/>
    <w:rsid w:val="00AC1DF4"/>
    <w:rsid w:val="00AC48AC"/>
    <w:rsid w:val="00AC5C9C"/>
    <w:rsid w:val="00AC69D4"/>
    <w:rsid w:val="00AC6B66"/>
    <w:rsid w:val="00AC75AD"/>
    <w:rsid w:val="00AD07E3"/>
    <w:rsid w:val="00AD1A89"/>
    <w:rsid w:val="00AD2EEB"/>
    <w:rsid w:val="00AD3DD8"/>
    <w:rsid w:val="00AD43A4"/>
    <w:rsid w:val="00AD4B9F"/>
    <w:rsid w:val="00AD61A3"/>
    <w:rsid w:val="00AD79FB"/>
    <w:rsid w:val="00AD7F54"/>
    <w:rsid w:val="00AE10DB"/>
    <w:rsid w:val="00AE2D0F"/>
    <w:rsid w:val="00AE428D"/>
    <w:rsid w:val="00AE51A6"/>
    <w:rsid w:val="00AE5F47"/>
    <w:rsid w:val="00AE642D"/>
    <w:rsid w:val="00AE7CBE"/>
    <w:rsid w:val="00AF519C"/>
    <w:rsid w:val="00AF605A"/>
    <w:rsid w:val="00AF6B9D"/>
    <w:rsid w:val="00B00CBA"/>
    <w:rsid w:val="00B011A2"/>
    <w:rsid w:val="00B0142F"/>
    <w:rsid w:val="00B01599"/>
    <w:rsid w:val="00B02121"/>
    <w:rsid w:val="00B03E6F"/>
    <w:rsid w:val="00B04506"/>
    <w:rsid w:val="00B0559C"/>
    <w:rsid w:val="00B060BA"/>
    <w:rsid w:val="00B07DA8"/>
    <w:rsid w:val="00B107AE"/>
    <w:rsid w:val="00B11728"/>
    <w:rsid w:val="00B12C14"/>
    <w:rsid w:val="00B12DDC"/>
    <w:rsid w:val="00B132F4"/>
    <w:rsid w:val="00B135F6"/>
    <w:rsid w:val="00B13A2A"/>
    <w:rsid w:val="00B15A05"/>
    <w:rsid w:val="00B211E2"/>
    <w:rsid w:val="00B21936"/>
    <w:rsid w:val="00B23141"/>
    <w:rsid w:val="00B23C9C"/>
    <w:rsid w:val="00B2480A"/>
    <w:rsid w:val="00B268E4"/>
    <w:rsid w:val="00B26FA4"/>
    <w:rsid w:val="00B30CF9"/>
    <w:rsid w:val="00B30F6F"/>
    <w:rsid w:val="00B31EC9"/>
    <w:rsid w:val="00B3205E"/>
    <w:rsid w:val="00B32303"/>
    <w:rsid w:val="00B32CD9"/>
    <w:rsid w:val="00B338F0"/>
    <w:rsid w:val="00B33BEE"/>
    <w:rsid w:val="00B34262"/>
    <w:rsid w:val="00B35675"/>
    <w:rsid w:val="00B36C21"/>
    <w:rsid w:val="00B37AC6"/>
    <w:rsid w:val="00B446DD"/>
    <w:rsid w:val="00B461F0"/>
    <w:rsid w:val="00B502BD"/>
    <w:rsid w:val="00B51D25"/>
    <w:rsid w:val="00B52384"/>
    <w:rsid w:val="00B524ED"/>
    <w:rsid w:val="00B53841"/>
    <w:rsid w:val="00B6010C"/>
    <w:rsid w:val="00B6011E"/>
    <w:rsid w:val="00B60136"/>
    <w:rsid w:val="00B601C9"/>
    <w:rsid w:val="00B604AF"/>
    <w:rsid w:val="00B60542"/>
    <w:rsid w:val="00B61A11"/>
    <w:rsid w:val="00B622CB"/>
    <w:rsid w:val="00B62D1A"/>
    <w:rsid w:val="00B630A1"/>
    <w:rsid w:val="00B6337A"/>
    <w:rsid w:val="00B63CAC"/>
    <w:rsid w:val="00B644DD"/>
    <w:rsid w:val="00B64A18"/>
    <w:rsid w:val="00B64B01"/>
    <w:rsid w:val="00B655C9"/>
    <w:rsid w:val="00B65ED5"/>
    <w:rsid w:val="00B664ED"/>
    <w:rsid w:val="00B67ABE"/>
    <w:rsid w:val="00B67B10"/>
    <w:rsid w:val="00B67CC7"/>
    <w:rsid w:val="00B67D5B"/>
    <w:rsid w:val="00B704A8"/>
    <w:rsid w:val="00B723DA"/>
    <w:rsid w:val="00B72495"/>
    <w:rsid w:val="00B73769"/>
    <w:rsid w:val="00B74BF2"/>
    <w:rsid w:val="00B7535C"/>
    <w:rsid w:val="00B75535"/>
    <w:rsid w:val="00B76ACD"/>
    <w:rsid w:val="00B80A8E"/>
    <w:rsid w:val="00B82B04"/>
    <w:rsid w:val="00B83415"/>
    <w:rsid w:val="00B83F13"/>
    <w:rsid w:val="00B84BA9"/>
    <w:rsid w:val="00B85FAB"/>
    <w:rsid w:val="00B87111"/>
    <w:rsid w:val="00B87EC8"/>
    <w:rsid w:val="00B923ED"/>
    <w:rsid w:val="00B92A23"/>
    <w:rsid w:val="00B9343B"/>
    <w:rsid w:val="00B950F6"/>
    <w:rsid w:val="00B96C19"/>
    <w:rsid w:val="00B971DD"/>
    <w:rsid w:val="00BA4477"/>
    <w:rsid w:val="00BA4A23"/>
    <w:rsid w:val="00BA4C78"/>
    <w:rsid w:val="00BA5BB1"/>
    <w:rsid w:val="00BA62C4"/>
    <w:rsid w:val="00BA7D11"/>
    <w:rsid w:val="00BB010F"/>
    <w:rsid w:val="00BB2927"/>
    <w:rsid w:val="00BB3181"/>
    <w:rsid w:val="00BB334D"/>
    <w:rsid w:val="00BB3A9C"/>
    <w:rsid w:val="00BB3E88"/>
    <w:rsid w:val="00BB5436"/>
    <w:rsid w:val="00BB5BD3"/>
    <w:rsid w:val="00BB6DD4"/>
    <w:rsid w:val="00BB7897"/>
    <w:rsid w:val="00BC02B3"/>
    <w:rsid w:val="00BC1FD0"/>
    <w:rsid w:val="00BC2503"/>
    <w:rsid w:val="00BC2D9B"/>
    <w:rsid w:val="00BC4829"/>
    <w:rsid w:val="00BC48F1"/>
    <w:rsid w:val="00BC5FE0"/>
    <w:rsid w:val="00BC677E"/>
    <w:rsid w:val="00BC6870"/>
    <w:rsid w:val="00BC6D1B"/>
    <w:rsid w:val="00BD218E"/>
    <w:rsid w:val="00BD23C4"/>
    <w:rsid w:val="00BD390C"/>
    <w:rsid w:val="00BD3A71"/>
    <w:rsid w:val="00BD3DF8"/>
    <w:rsid w:val="00BD4CCE"/>
    <w:rsid w:val="00BD53EA"/>
    <w:rsid w:val="00BD57C9"/>
    <w:rsid w:val="00BD5ACD"/>
    <w:rsid w:val="00BE09A7"/>
    <w:rsid w:val="00BE0E98"/>
    <w:rsid w:val="00BE411B"/>
    <w:rsid w:val="00BE5506"/>
    <w:rsid w:val="00BE5968"/>
    <w:rsid w:val="00BE7737"/>
    <w:rsid w:val="00BE7963"/>
    <w:rsid w:val="00BE79CB"/>
    <w:rsid w:val="00BF1494"/>
    <w:rsid w:val="00BF1727"/>
    <w:rsid w:val="00BF625B"/>
    <w:rsid w:val="00BF74D4"/>
    <w:rsid w:val="00BF78EB"/>
    <w:rsid w:val="00C003F3"/>
    <w:rsid w:val="00C01A90"/>
    <w:rsid w:val="00C02859"/>
    <w:rsid w:val="00C032E5"/>
    <w:rsid w:val="00C03AED"/>
    <w:rsid w:val="00C04863"/>
    <w:rsid w:val="00C05836"/>
    <w:rsid w:val="00C064FA"/>
    <w:rsid w:val="00C0666E"/>
    <w:rsid w:val="00C06F42"/>
    <w:rsid w:val="00C076E6"/>
    <w:rsid w:val="00C077C1"/>
    <w:rsid w:val="00C10166"/>
    <w:rsid w:val="00C10AF7"/>
    <w:rsid w:val="00C10B2A"/>
    <w:rsid w:val="00C10B94"/>
    <w:rsid w:val="00C11041"/>
    <w:rsid w:val="00C112B4"/>
    <w:rsid w:val="00C1146C"/>
    <w:rsid w:val="00C11FEF"/>
    <w:rsid w:val="00C137A4"/>
    <w:rsid w:val="00C13D40"/>
    <w:rsid w:val="00C148D3"/>
    <w:rsid w:val="00C1596E"/>
    <w:rsid w:val="00C1644A"/>
    <w:rsid w:val="00C16527"/>
    <w:rsid w:val="00C16B87"/>
    <w:rsid w:val="00C176A4"/>
    <w:rsid w:val="00C17D6E"/>
    <w:rsid w:val="00C218BD"/>
    <w:rsid w:val="00C218D0"/>
    <w:rsid w:val="00C2304A"/>
    <w:rsid w:val="00C2384F"/>
    <w:rsid w:val="00C25CF8"/>
    <w:rsid w:val="00C2611B"/>
    <w:rsid w:val="00C26C77"/>
    <w:rsid w:val="00C2741D"/>
    <w:rsid w:val="00C31379"/>
    <w:rsid w:val="00C32525"/>
    <w:rsid w:val="00C32699"/>
    <w:rsid w:val="00C32A4F"/>
    <w:rsid w:val="00C32EB1"/>
    <w:rsid w:val="00C337B3"/>
    <w:rsid w:val="00C33977"/>
    <w:rsid w:val="00C33CA2"/>
    <w:rsid w:val="00C341BF"/>
    <w:rsid w:val="00C407FF"/>
    <w:rsid w:val="00C40986"/>
    <w:rsid w:val="00C4168A"/>
    <w:rsid w:val="00C41D30"/>
    <w:rsid w:val="00C41DA0"/>
    <w:rsid w:val="00C41E93"/>
    <w:rsid w:val="00C4291D"/>
    <w:rsid w:val="00C46869"/>
    <w:rsid w:val="00C50709"/>
    <w:rsid w:val="00C508F5"/>
    <w:rsid w:val="00C51E68"/>
    <w:rsid w:val="00C52479"/>
    <w:rsid w:val="00C5273F"/>
    <w:rsid w:val="00C52D44"/>
    <w:rsid w:val="00C55E7A"/>
    <w:rsid w:val="00C56992"/>
    <w:rsid w:val="00C5775B"/>
    <w:rsid w:val="00C60A00"/>
    <w:rsid w:val="00C61D45"/>
    <w:rsid w:val="00C62265"/>
    <w:rsid w:val="00C62684"/>
    <w:rsid w:val="00C62B72"/>
    <w:rsid w:val="00C63804"/>
    <w:rsid w:val="00C63C2E"/>
    <w:rsid w:val="00C6481E"/>
    <w:rsid w:val="00C6526A"/>
    <w:rsid w:val="00C658F6"/>
    <w:rsid w:val="00C65AE9"/>
    <w:rsid w:val="00C679FD"/>
    <w:rsid w:val="00C7021D"/>
    <w:rsid w:val="00C72777"/>
    <w:rsid w:val="00C72A38"/>
    <w:rsid w:val="00C73F7D"/>
    <w:rsid w:val="00C744D4"/>
    <w:rsid w:val="00C74A8A"/>
    <w:rsid w:val="00C74C8E"/>
    <w:rsid w:val="00C76FB6"/>
    <w:rsid w:val="00C77491"/>
    <w:rsid w:val="00C7774D"/>
    <w:rsid w:val="00C802D9"/>
    <w:rsid w:val="00C82660"/>
    <w:rsid w:val="00C82826"/>
    <w:rsid w:val="00C82EE9"/>
    <w:rsid w:val="00C836D5"/>
    <w:rsid w:val="00C846F5"/>
    <w:rsid w:val="00C8530D"/>
    <w:rsid w:val="00C86503"/>
    <w:rsid w:val="00C902CF"/>
    <w:rsid w:val="00C90C0C"/>
    <w:rsid w:val="00C92076"/>
    <w:rsid w:val="00C92E82"/>
    <w:rsid w:val="00C95EBA"/>
    <w:rsid w:val="00CA050D"/>
    <w:rsid w:val="00CA0784"/>
    <w:rsid w:val="00CA0889"/>
    <w:rsid w:val="00CA1FB2"/>
    <w:rsid w:val="00CA3004"/>
    <w:rsid w:val="00CA381F"/>
    <w:rsid w:val="00CA51CA"/>
    <w:rsid w:val="00CA5A2C"/>
    <w:rsid w:val="00CA5F99"/>
    <w:rsid w:val="00CA6221"/>
    <w:rsid w:val="00CA7439"/>
    <w:rsid w:val="00CA7EFD"/>
    <w:rsid w:val="00CB1CD1"/>
    <w:rsid w:val="00CB3E8E"/>
    <w:rsid w:val="00CB6157"/>
    <w:rsid w:val="00CB631F"/>
    <w:rsid w:val="00CC0BF2"/>
    <w:rsid w:val="00CC2499"/>
    <w:rsid w:val="00CC255C"/>
    <w:rsid w:val="00CC2F8C"/>
    <w:rsid w:val="00CC60C3"/>
    <w:rsid w:val="00CC764E"/>
    <w:rsid w:val="00CD02D7"/>
    <w:rsid w:val="00CD04B2"/>
    <w:rsid w:val="00CD1957"/>
    <w:rsid w:val="00CD1EB0"/>
    <w:rsid w:val="00CD231C"/>
    <w:rsid w:val="00CD2E68"/>
    <w:rsid w:val="00CD3832"/>
    <w:rsid w:val="00CD4210"/>
    <w:rsid w:val="00CD45B7"/>
    <w:rsid w:val="00CD4BD0"/>
    <w:rsid w:val="00CD5E96"/>
    <w:rsid w:val="00CD6237"/>
    <w:rsid w:val="00CD6C45"/>
    <w:rsid w:val="00CD6E4C"/>
    <w:rsid w:val="00CE0B9C"/>
    <w:rsid w:val="00CE2C57"/>
    <w:rsid w:val="00CE48F0"/>
    <w:rsid w:val="00CE4F47"/>
    <w:rsid w:val="00CE4FA5"/>
    <w:rsid w:val="00CE61F8"/>
    <w:rsid w:val="00CE67DC"/>
    <w:rsid w:val="00CE6B4A"/>
    <w:rsid w:val="00CE6C9F"/>
    <w:rsid w:val="00CE7CC1"/>
    <w:rsid w:val="00CF0C6C"/>
    <w:rsid w:val="00CF1A7B"/>
    <w:rsid w:val="00CF22CB"/>
    <w:rsid w:val="00CF3367"/>
    <w:rsid w:val="00CF4537"/>
    <w:rsid w:val="00CF5091"/>
    <w:rsid w:val="00CF535F"/>
    <w:rsid w:val="00CF56FE"/>
    <w:rsid w:val="00CF5935"/>
    <w:rsid w:val="00CF6685"/>
    <w:rsid w:val="00D01293"/>
    <w:rsid w:val="00D019BA"/>
    <w:rsid w:val="00D01D75"/>
    <w:rsid w:val="00D02850"/>
    <w:rsid w:val="00D02F21"/>
    <w:rsid w:val="00D04E4E"/>
    <w:rsid w:val="00D06D9F"/>
    <w:rsid w:val="00D079FF"/>
    <w:rsid w:val="00D07A8D"/>
    <w:rsid w:val="00D07DBE"/>
    <w:rsid w:val="00D11BB2"/>
    <w:rsid w:val="00D1219C"/>
    <w:rsid w:val="00D122C2"/>
    <w:rsid w:val="00D1248F"/>
    <w:rsid w:val="00D1314E"/>
    <w:rsid w:val="00D13692"/>
    <w:rsid w:val="00D158DF"/>
    <w:rsid w:val="00D1594D"/>
    <w:rsid w:val="00D16146"/>
    <w:rsid w:val="00D16EF2"/>
    <w:rsid w:val="00D172A7"/>
    <w:rsid w:val="00D17913"/>
    <w:rsid w:val="00D217A6"/>
    <w:rsid w:val="00D21FE9"/>
    <w:rsid w:val="00D257A2"/>
    <w:rsid w:val="00D264AE"/>
    <w:rsid w:val="00D27131"/>
    <w:rsid w:val="00D329C8"/>
    <w:rsid w:val="00D32C50"/>
    <w:rsid w:val="00D3348A"/>
    <w:rsid w:val="00D34989"/>
    <w:rsid w:val="00D3530B"/>
    <w:rsid w:val="00D42A35"/>
    <w:rsid w:val="00D4379F"/>
    <w:rsid w:val="00D4489F"/>
    <w:rsid w:val="00D45E4C"/>
    <w:rsid w:val="00D460B8"/>
    <w:rsid w:val="00D47F70"/>
    <w:rsid w:val="00D510EF"/>
    <w:rsid w:val="00D5119D"/>
    <w:rsid w:val="00D522BB"/>
    <w:rsid w:val="00D53FC8"/>
    <w:rsid w:val="00D5435D"/>
    <w:rsid w:val="00D54458"/>
    <w:rsid w:val="00D54C19"/>
    <w:rsid w:val="00D57955"/>
    <w:rsid w:val="00D60A01"/>
    <w:rsid w:val="00D60C0C"/>
    <w:rsid w:val="00D60FA3"/>
    <w:rsid w:val="00D61C48"/>
    <w:rsid w:val="00D6215F"/>
    <w:rsid w:val="00D62440"/>
    <w:rsid w:val="00D6254C"/>
    <w:rsid w:val="00D62958"/>
    <w:rsid w:val="00D62C29"/>
    <w:rsid w:val="00D64C61"/>
    <w:rsid w:val="00D65534"/>
    <w:rsid w:val="00D65E33"/>
    <w:rsid w:val="00D66D99"/>
    <w:rsid w:val="00D71318"/>
    <w:rsid w:val="00D74C1B"/>
    <w:rsid w:val="00D75C25"/>
    <w:rsid w:val="00D76D44"/>
    <w:rsid w:val="00D77DE7"/>
    <w:rsid w:val="00D80660"/>
    <w:rsid w:val="00D810F4"/>
    <w:rsid w:val="00D85072"/>
    <w:rsid w:val="00D85839"/>
    <w:rsid w:val="00D86C5F"/>
    <w:rsid w:val="00D86EED"/>
    <w:rsid w:val="00D90284"/>
    <w:rsid w:val="00D90B68"/>
    <w:rsid w:val="00D919AE"/>
    <w:rsid w:val="00D92CC3"/>
    <w:rsid w:val="00D92DC1"/>
    <w:rsid w:val="00D936CD"/>
    <w:rsid w:val="00D93D35"/>
    <w:rsid w:val="00D94B47"/>
    <w:rsid w:val="00D95801"/>
    <w:rsid w:val="00D963B9"/>
    <w:rsid w:val="00D96669"/>
    <w:rsid w:val="00D9795E"/>
    <w:rsid w:val="00DA078C"/>
    <w:rsid w:val="00DA1476"/>
    <w:rsid w:val="00DA2C20"/>
    <w:rsid w:val="00DA354E"/>
    <w:rsid w:val="00DA4393"/>
    <w:rsid w:val="00DA640D"/>
    <w:rsid w:val="00DA7E36"/>
    <w:rsid w:val="00DB074F"/>
    <w:rsid w:val="00DB0DF3"/>
    <w:rsid w:val="00DB35C2"/>
    <w:rsid w:val="00DB3DD3"/>
    <w:rsid w:val="00DB420C"/>
    <w:rsid w:val="00DB462D"/>
    <w:rsid w:val="00DB4BE9"/>
    <w:rsid w:val="00DB5480"/>
    <w:rsid w:val="00DB5627"/>
    <w:rsid w:val="00DB5993"/>
    <w:rsid w:val="00DB61BA"/>
    <w:rsid w:val="00DB771D"/>
    <w:rsid w:val="00DB7ABE"/>
    <w:rsid w:val="00DC0C00"/>
    <w:rsid w:val="00DC0E6C"/>
    <w:rsid w:val="00DC1A90"/>
    <w:rsid w:val="00DC1E81"/>
    <w:rsid w:val="00DC2D0F"/>
    <w:rsid w:val="00DC4330"/>
    <w:rsid w:val="00DC53A6"/>
    <w:rsid w:val="00DC5BC1"/>
    <w:rsid w:val="00DC6E1A"/>
    <w:rsid w:val="00DD0692"/>
    <w:rsid w:val="00DD0B2C"/>
    <w:rsid w:val="00DD16A1"/>
    <w:rsid w:val="00DD2260"/>
    <w:rsid w:val="00DD2FC6"/>
    <w:rsid w:val="00DD515E"/>
    <w:rsid w:val="00DD771A"/>
    <w:rsid w:val="00DE0643"/>
    <w:rsid w:val="00DE0DF9"/>
    <w:rsid w:val="00DE14BD"/>
    <w:rsid w:val="00DE1C09"/>
    <w:rsid w:val="00DE3F35"/>
    <w:rsid w:val="00DE4211"/>
    <w:rsid w:val="00DE5224"/>
    <w:rsid w:val="00DE5846"/>
    <w:rsid w:val="00DE59A5"/>
    <w:rsid w:val="00DE5BDA"/>
    <w:rsid w:val="00DE62E4"/>
    <w:rsid w:val="00DE64EA"/>
    <w:rsid w:val="00DE6B52"/>
    <w:rsid w:val="00DE72CD"/>
    <w:rsid w:val="00DE7CD9"/>
    <w:rsid w:val="00DF02F0"/>
    <w:rsid w:val="00DF08A5"/>
    <w:rsid w:val="00DF1EDE"/>
    <w:rsid w:val="00DF3436"/>
    <w:rsid w:val="00DF34F0"/>
    <w:rsid w:val="00DF372A"/>
    <w:rsid w:val="00DF4322"/>
    <w:rsid w:val="00DF4A85"/>
    <w:rsid w:val="00DF5E17"/>
    <w:rsid w:val="00DF6391"/>
    <w:rsid w:val="00DF6948"/>
    <w:rsid w:val="00E00BB5"/>
    <w:rsid w:val="00E0129A"/>
    <w:rsid w:val="00E024DB"/>
    <w:rsid w:val="00E02C9E"/>
    <w:rsid w:val="00E03A3E"/>
    <w:rsid w:val="00E03E50"/>
    <w:rsid w:val="00E04C19"/>
    <w:rsid w:val="00E05509"/>
    <w:rsid w:val="00E05E13"/>
    <w:rsid w:val="00E05FBA"/>
    <w:rsid w:val="00E06824"/>
    <w:rsid w:val="00E06F24"/>
    <w:rsid w:val="00E07FE3"/>
    <w:rsid w:val="00E10C99"/>
    <w:rsid w:val="00E14A6E"/>
    <w:rsid w:val="00E16116"/>
    <w:rsid w:val="00E17AA7"/>
    <w:rsid w:val="00E17B4C"/>
    <w:rsid w:val="00E20D92"/>
    <w:rsid w:val="00E22A91"/>
    <w:rsid w:val="00E2733F"/>
    <w:rsid w:val="00E27808"/>
    <w:rsid w:val="00E27BF8"/>
    <w:rsid w:val="00E27D34"/>
    <w:rsid w:val="00E31356"/>
    <w:rsid w:val="00E33553"/>
    <w:rsid w:val="00E34702"/>
    <w:rsid w:val="00E34A4A"/>
    <w:rsid w:val="00E34AEE"/>
    <w:rsid w:val="00E350AA"/>
    <w:rsid w:val="00E360FC"/>
    <w:rsid w:val="00E36F83"/>
    <w:rsid w:val="00E41250"/>
    <w:rsid w:val="00E42A71"/>
    <w:rsid w:val="00E431FD"/>
    <w:rsid w:val="00E436B2"/>
    <w:rsid w:val="00E43AA2"/>
    <w:rsid w:val="00E43AD6"/>
    <w:rsid w:val="00E43C2B"/>
    <w:rsid w:val="00E450F0"/>
    <w:rsid w:val="00E45361"/>
    <w:rsid w:val="00E45677"/>
    <w:rsid w:val="00E45C33"/>
    <w:rsid w:val="00E47770"/>
    <w:rsid w:val="00E50060"/>
    <w:rsid w:val="00E5042A"/>
    <w:rsid w:val="00E50E0D"/>
    <w:rsid w:val="00E511F7"/>
    <w:rsid w:val="00E52BB9"/>
    <w:rsid w:val="00E551B2"/>
    <w:rsid w:val="00E5553D"/>
    <w:rsid w:val="00E5563D"/>
    <w:rsid w:val="00E561A1"/>
    <w:rsid w:val="00E561D1"/>
    <w:rsid w:val="00E567F9"/>
    <w:rsid w:val="00E56DD5"/>
    <w:rsid w:val="00E572B6"/>
    <w:rsid w:val="00E57699"/>
    <w:rsid w:val="00E576F9"/>
    <w:rsid w:val="00E5797A"/>
    <w:rsid w:val="00E57B3A"/>
    <w:rsid w:val="00E57CEC"/>
    <w:rsid w:val="00E618F1"/>
    <w:rsid w:val="00E633C9"/>
    <w:rsid w:val="00E63FE9"/>
    <w:rsid w:val="00E64463"/>
    <w:rsid w:val="00E646C6"/>
    <w:rsid w:val="00E651FD"/>
    <w:rsid w:val="00E6667A"/>
    <w:rsid w:val="00E66E79"/>
    <w:rsid w:val="00E700A2"/>
    <w:rsid w:val="00E719BF"/>
    <w:rsid w:val="00E72EE7"/>
    <w:rsid w:val="00E73509"/>
    <w:rsid w:val="00E77F22"/>
    <w:rsid w:val="00E81660"/>
    <w:rsid w:val="00E82374"/>
    <w:rsid w:val="00E8384F"/>
    <w:rsid w:val="00E851BC"/>
    <w:rsid w:val="00E85A1F"/>
    <w:rsid w:val="00E86388"/>
    <w:rsid w:val="00E865FA"/>
    <w:rsid w:val="00E86EC7"/>
    <w:rsid w:val="00E87A7B"/>
    <w:rsid w:val="00E87DDF"/>
    <w:rsid w:val="00E9014C"/>
    <w:rsid w:val="00E902F2"/>
    <w:rsid w:val="00E903FC"/>
    <w:rsid w:val="00E90E54"/>
    <w:rsid w:val="00E93DB4"/>
    <w:rsid w:val="00E96276"/>
    <w:rsid w:val="00E96665"/>
    <w:rsid w:val="00E967D7"/>
    <w:rsid w:val="00E97508"/>
    <w:rsid w:val="00E97DCC"/>
    <w:rsid w:val="00EA0EC0"/>
    <w:rsid w:val="00EA1A4E"/>
    <w:rsid w:val="00EA1EF0"/>
    <w:rsid w:val="00EA43FC"/>
    <w:rsid w:val="00EA450F"/>
    <w:rsid w:val="00EA4815"/>
    <w:rsid w:val="00EA5F68"/>
    <w:rsid w:val="00EB0BFB"/>
    <w:rsid w:val="00EB23A2"/>
    <w:rsid w:val="00EB37BD"/>
    <w:rsid w:val="00EB48AC"/>
    <w:rsid w:val="00EB4C5D"/>
    <w:rsid w:val="00EC19CA"/>
    <w:rsid w:val="00EC3CA3"/>
    <w:rsid w:val="00EC4377"/>
    <w:rsid w:val="00EC4D1D"/>
    <w:rsid w:val="00EC52C3"/>
    <w:rsid w:val="00EC59D9"/>
    <w:rsid w:val="00EC5D57"/>
    <w:rsid w:val="00EC5EB6"/>
    <w:rsid w:val="00EC6070"/>
    <w:rsid w:val="00EC6E4F"/>
    <w:rsid w:val="00ED3164"/>
    <w:rsid w:val="00ED3219"/>
    <w:rsid w:val="00ED348F"/>
    <w:rsid w:val="00ED3C57"/>
    <w:rsid w:val="00ED5557"/>
    <w:rsid w:val="00ED5F08"/>
    <w:rsid w:val="00ED72C7"/>
    <w:rsid w:val="00ED7CE7"/>
    <w:rsid w:val="00EE021D"/>
    <w:rsid w:val="00EE1A69"/>
    <w:rsid w:val="00EE2788"/>
    <w:rsid w:val="00EE3317"/>
    <w:rsid w:val="00EE3A4A"/>
    <w:rsid w:val="00EE3D82"/>
    <w:rsid w:val="00EE4BBD"/>
    <w:rsid w:val="00EE66D7"/>
    <w:rsid w:val="00EE726C"/>
    <w:rsid w:val="00EF0477"/>
    <w:rsid w:val="00EF05AB"/>
    <w:rsid w:val="00EF203D"/>
    <w:rsid w:val="00EF2058"/>
    <w:rsid w:val="00EF22DA"/>
    <w:rsid w:val="00EF3DE1"/>
    <w:rsid w:val="00EF4598"/>
    <w:rsid w:val="00EF48AB"/>
    <w:rsid w:val="00EF583A"/>
    <w:rsid w:val="00EF61FD"/>
    <w:rsid w:val="00EF64A6"/>
    <w:rsid w:val="00EF7362"/>
    <w:rsid w:val="00EF7ECA"/>
    <w:rsid w:val="00F00C86"/>
    <w:rsid w:val="00F037E1"/>
    <w:rsid w:val="00F049F9"/>
    <w:rsid w:val="00F04D81"/>
    <w:rsid w:val="00F051EA"/>
    <w:rsid w:val="00F05A80"/>
    <w:rsid w:val="00F05C06"/>
    <w:rsid w:val="00F10B58"/>
    <w:rsid w:val="00F11731"/>
    <w:rsid w:val="00F11994"/>
    <w:rsid w:val="00F11B10"/>
    <w:rsid w:val="00F11BAA"/>
    <w:rsid w:val="00F13809"/>
    <w:rsid w:val="00F147DD"/>
    <w:rsid w:val="00F1772A"/>
    <w:rsid w:val="00F20F43"/>
    <w:rsid w:val="00F220EA"/>
    <w:rsid w:val="00F23286"/>
    <w:rsid w:val="00F23A7E"/>
    <w:rsid w:val="00F23DBD"/>
    <w:rsid w:val="00F24168"/>
    <w:rsid w:val="00F24FD5"/>
    <w:rsid w:val="00F25374"/>
    <w:rsid w:val="00F25D47"/>
    <w:rsid w:val="00F265FC"/>
    <w:rsid w:val="00F30A67"/>
    <w:rsid w:val="00F30C1F"/>
    <w:rsid w:val="00F36F07"/>
    <w:rsid w:val="00F40AB2"/>
    <w:rsid w:val="00F41A51"/>
    <w:rsid w:val="00F4292A"/>
    <w:rsid w:val="00F437F7"/>
    <w:rsid w:val="00F43B06"/>
    <w:rsid w:val="00F44E56"/>
    <w:rsid w:val="00F4695D"/>
    <w:rsid w:val="00F47407"/>
    <w:rsid w:val="00F509E9"/>
    <w:rsid w:val="00F513A5"/>
    <w:rsid w:val="00F521DB"/>
    <w:rsid w:val="00F54A60"/>
    <w:rsid w:val="00F551A9"/>
    <w:rsid w:val="00F56FD6"/>
    <w:rsid w:val="00F5748C"/>
    <w:rsid w:val="00F5785D"/>
    <w:rsid w:val="00F60F1D"/>
    <w:rsid w:val="00F6117B"/>
    <w:rsid w:val="00F61730"/>
    <w:rsid w:val="00F6256C"/>
    <w:rsid w:val="00F63363"/>
    <w:rsid w:val="00F641CC"/>
    <w:rsid w:val="00F642DD"/>
    <w:rsid w:val="00F6476A"/>
    <w:rsid w:val="00F6543D"/>
    <w:rsid w:val="00F67116"/>
    <w:rsid w:val="00F67B89"/>
    <w:rsid w:val="00F67E2D"/>
    <w:rsid w:val="00F67E87"/>
    <w:rsid w:val="00F717D9"/>
    <w:rsid w:val="00F723A4"/>
    <w:rsid w:val="00F7264E"/>
    <w:rsid w:val="00F73153"/>
    <w:rsid w:val="00F73AED"/>
    <w:rsid w:val="00F74327"/>
    <w:rsid w:val="00F763BA"/>
    <w:rsid w:val="00F7648E"/>
    <w:rsid w:val="00F76E7D"/>
    <w:rsid w:val="00F82396"/>
    <w:rsid w:val="00F827A6"/>
    <w:rsid w:val="00F8283A"/>
    <w:rsid w:val="00F830D8"/>
    <w:rsid w:val="00F83C35"/>
    <w:rsid w:val="00F85AD5"/>
    <w:rsid w:val="00F86929"/>
    <w:rsid w:val="00F875A6"/>
    <w:rsid w:val="00F90D88"/>
    <w:rsid w:val="00F9194C"/>
    <w:rsid w:val="00F93E83"/>
    <w:rsid w:val="00F94306"/>
    <w:rsid w:val="00F948D3"/>
    <w:rsid w:val="00F94BB1"/>
    <w:rsid w:val="00F95BFF"/>
    <w:rsid w:val="00F95D3F"/>
    <w:rsid w:val="00F9665C"/>
    <w:rsid w:val="00F969DC"/>
    <w:rsid w:val="00F97A1C"/>
    <w:rsid w:val="00FA00D5"/>
    <w:rsid w:val="00FA12A8"/>
    <w:rsid w:val="00FA1496"/>
    <w:rsid w:val="00FA1ABD"/>
    <w:rsid w:val="00FA35E5"/>
    <w:rsid w:val="00FA3E0E"/>
    <w:rsid w:val="00FA3F4C"/>
    <w:rsid w:val="00FA7C64"/>
    <w:rsid w:val="00FB04FE"/>
    <w:rsid w:val="00FB182D"/>
    <w:rsid w:val="00FB1DCD"/>
    <w:rsid w:val="00FB25B6"/>
    <w:rsid w:val="00FB2C13"/>
    <w:rsid w:val="00FB2DAC"/>
    <w:rsid w:val="00FB2F65"/>
    <w:rsid w:val="00FB3220"/>
    <w:rsid w:val="00FB4679"/>
    <w:rsid w:val="00FB575C"/>
    <w:rsid w:val="00FB5E69"/>
    <w:rsid w:val="00FB6646"/>
    <w:rsid w:val="00FB67A1"/>
    <w:rsid w:val="00FB7A59"/>
    <w:rsid w:val="00FB7B95"/>
    <w:rsid w:val="00FC3CB0"/>
    <w:rsid w:val="00FC4FC6"/>
    <w:rsid w:val="00FC6094"/>
    <w:rsid w:val="00FC61B5"/>
    <w:rsid w:val="00FC6B84"/>
    <w:rsid w:val="00FC6EDE"/>
    <w:rsid w:val="00FC7955"/>
    <w:rsid w:val="00FC7CE2"/>
    <w:rsid w:val="00FD0676"/>
    <w:rsid w:val="00FD1015"/>
    <w:rsid w:val="00FD1D9A"/>
    <w:rsid w:val="00FD25C5"/>
    <w:rsid w:val="00FD7264"/>
    <w:rsid w:val="00FD7EDC"/>
    <w:rsid w:val="00FE0824"/>
    <w:rsid w:val="00FE08B9"/>
    <w:rsid w:val="00FE10A4"/>
    <w:rsid w:val="00FE1484"/>
    <w:rsid w:val="00FE1F16"/>
    <w:rsid w:val="00FE7FBA"/>
    <w:rsid w:val="00FF2EF0"/>
    <w:rsid w:val="00FF3284"/>
    <w:rsid w:val="00FF4348"/>
    <w:rsid w:val="00FF5379"/>
    <w:rsid w:val="00FF5A0C"/>
    <w:rsid w:val="00FF5C72"/>
    <w:rsid w:val="00FF7585"/>
    <w:rsid w:val="00FF7A53"/>
    <w:rsid w:val="00FF7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F208C60"/>
  <w15:docId w15:val="{9A9B2078-5ECD-4059-B0C2-2CD4BA594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C0C"/>
  </w:style>
  <w:style w:type="paragraph" w:styleId="Heading1">
    <w:name w:val="heading 1"/>
    <w:basedOn w:val="Normal"/>
    <w:next w:val="Normal"/>
    <w:qFormat/>
    <w:rsid w:val="003927BE"/>
    <w:pPr>
      <w:keepNext/>
      <w:tabs>
        <w:tab w:val="left" w:pos="360"/>
        <w:tab w:val="left" w:pos="7920"/>
        <w:tab w:val="right" w:pos="9900"/>
      </w:tabs>
      <w:outlineLvl w:val="0"/>
    </w:pPr>
    <w:rPr>
      <w:i/>
      <w:sz w:val="22"/>
    </w:rPr>
  </w:style>
  <w:style w:type="paragraph" w:styleId="Heading2">
    <w:name w:val="heading 2"/>
    <w:basedOn w:val="Normal"/>
    <w:next w:val="Normal"/>
    <w:qFormat/>
    <w:rsid w:val="003927BE"/>
    <w:pPr>
      <w:keepNext/>
      <w:tabs>
        <w:tab w:val="left" w:pos="360"/>
        <w:tab w:val="left" w:pos="7920"/>
        <w:tab w:val="right" w:pos="9900"/>
      </w:tabs>
      <w:outlineLvl w:val="1"/>
    </w:pPr>
    <w:rPr>
      <w:b/>
      <w:color w:val="0000FF"/>
      <w:sz w:val="22"/>
    </w:rPr>
  </w:style>
  <w:style w:type="paragraph" w:styleId="Heading3">
    <w:name w:val="heading 3"/>
    <w:basedOn w:val="Normal"/>
    <w:next w:val="Normal"/>
    <w:qFormat/>
    <w:rsid w:val="003927BE"/>
    <w:pPr>
      <w:keepNext/>
      <w:outlineLvl w:val="2"/>
    </w:pPr>
    <w:rPr>
      <w:rFonts w:ascii="Arial" w:hAnsi="Arial" w:cs="Arial"/>
      <w:b/>
      <w:bCs/>
      <w:i/>
      <w:iCs/>
    </w:rPr>
  </w:style>
  <w:style w:type="paragraph" w:styleId="Heading4">
    <w:name w:val="heading 4"/>
    <w:basedOn w:val="Normal"/>
    <w:next w:val="Normal"/>
    <w:qFormat/>
    <w:rsid w:val="003927BE"/>
    <w:pPr>
      <w:keepNext/>
      <w:tabs>
        <w:tab w:val="left" w:pos="360"/>
        <w:tab w:val="left" w:pos="7920"/>
        <w:tab w:val="right" w:pos="9900"/>
      </w:tabs>
      <w:outlineLvl w:val="3"/>
    </w:pPr>
    <w:rPr>
      <w:b/>
      <w:bCs/>
      <w:i/>
      <w:sz w:val="22"/>
    </w:rPr>
  </w:style>
  <w:style w:type="paragraph" w:styleId="Heading5">
    <w:name w:val="heading 5"/>
    <w:basedOn w:val="Normal"/>
    <w:next w:val="Normal"/>
    <w:qFormat/>
    <w:rsid w:val="003927BE"/>
    <w:pPr>
      <w:keepNext/>
      <w:jc w:val="center"/>
      <w:outlineLvl w:val="4"/>
    </w:pPr>
    <w:rPr>
      <w:b/>
      <w:bCs/>
      <w:i/>
      <w:color w:val="FF0000"/>
    </w:rPr>
  </w:style>
  <w:style w:type="paragraph" w:styleId="Heading6">
    <w:name w:val="heading 6"/>
    <w:basedOn w:val="Normal"/>
    <w:next w:val="Normal"/>
    <w:qFormat/>
    <w:rsid w:val="003927BE"/>
    <w:pPr>
      <w:keepNext/>
      <w:jc w:val="center"/>
      <w:outlineLvl w:val="5"/>
    </w:pPr>
    <w:rPr>
      <w:b/>
      <w:bCs/>
      <w:i/>
      <w:color w:val="FF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927BE"/>
    <w:pPr>
      <w:tabs>
        <w:tab w:val="left" w:pos="360"/>
        <w:tab w:val="left" w:pos="7920"/>
        <w:tab w:val="right" w:pos="9900"/>
      </w:tabs>
      <w:ind w:left="360"/>
    </w:pPr>
    <w:rPr>
      <w:i/>
      <w:sz w:val="22"/>
    </w:rPr>
  </w:style>
  <w:style w:type="paragraph" w:styleId="BodyTextIndent2">
    <w:name w:val="Body Text Indent 2"/>
    <w:basedOn w:val="Normal"/>
    <w:rsid w:val="003927BE"/>
    <w:pPr>
      <w:tabs>
        <w:tab w:val="left" w:pos="360"/>
        <w:tab w:val="left" w:pos="7920"/>
        <w:tab w:val="right" w:pos="9900"/>
      </w:tabs>
      <w:ind w:left="360"/>
    </w:pPr>
    <w:rPr>
      <w:i/>
    </w:rPr>
  </w:style>
  <w:style w:type="paragraph" w:styleId="BodyTextIndent3">
    <w:name w:val="Body Text Indent 3"/>
    <w:basedOn w:val="Normal"/>
    <w:rsid w:val="003927BE"/>
    <w:pPr>
      <w:ind w:left="360"/>
    </w:pPr>
    <w:rPr>
      <w:i/>
      <w:color w:val="0000FF"/>
      <w:sz w:val="22"/>
    </w:rPr>
  </w:style>
  <w:style w:type="paragraph" w:styleId="BodyText">
    <w:name w:val="Body Text"/>
    <w:basedOn w:val="Normal"/>
    <w:rsid w:val="003927BE"/>
    <w:pPr>
      <w:tabs>
        <w:tab w:val="left" w:pos="360"/>
        <w:tab w:val="left" w:pos="7920"/>
        <w:tab w:val="right" w:pos="9900"/>
      </w:tabs>
    </w:pPr>
    <w:rPr>
      <w:i/>
      <w:color w:val="0000FF"/>
      <w:sz w:val="22"/>
    </w:rPr>
  </w:style>
  <w:style w:type="paragraph" w:styleId="FootnoteText">
    <w:name w:val="footnote text"/>
    <w:basedOn w:val="Normal"/>
    <w:semiHidden/>
    <w:rsid w:val="003927BE"/>
    <w:rPr>
      <w:rFonts w:ascii="CG Times" w:hAnsi="CG Times"/>
    </w:rPr>
  </w:style>
  <w:style w:type="character" w:styleId="Hyperlink">
    <w:name w:val="Hyperlink"/>
    <w:basedOn w:val="DefaultParagraphFont"/>
    <w:rsid w:val="003927BE"/>
    <w:rPr>
      <w:color w:val="0000FF"/>
      <w:u w:val="single"/>
    </w:rPr>
  </w:style>
  <w:style w:type="paragraph" w:styleId="Footer">
    <w:name w:val="footer"/>
    <w:basedOn w:val="Normal"/>
    <w:rsid w:val="003927BE"/>
    <w:pPr>
      <w:tabs>
        <w:tab w:val="center" w:pos="4320"/>
        <w:tab w:val="right" w:pos="8640"/>
      </w:tabs>
    </w:pPr>
  </w:style>
  <w:style w:type="character" w:styleId="PageNumber">
    <w:name w:val="page number"/>
    <w:basedOn w:val="DefaultParagraphFont"/>
    <w:rsid w:val="003927BE"/>
  </w:style>
  <w:style w:type="paragraph" w:styleId="BodyText2">
    <w:name w:val="Body Text 2"/>
    <w:basedOn w:val="Normal"/>
    <w:rsid w:val="003927BE"/>
    <w:pPr>
      <w:tabs>
        <w:tab w:val="left" w:pos="360"/>
        <w:tab w:val="left" w:pos="7920"/>
        <w:tab w:val="right" w:pos="9900"/>
      </w:tabs>
    </w:pPr>
    <w:rPr>
      <w:i/>
      <w:color w:val="FF0000"/>
      <w:sz w:val="22"/>
    </w:rPr>
  </w:style>
  <w:style w:type="character" w:styleId="FollowedHyperlink">
    <w:name w:val="FollowedHyperlink"/>
    <w:basedOn w:val="DefaultParagraphFont"/>
    <w:rsid w:val="00DF02F0"/>
    <w:rPr>
      <w:color w:val="800080"/>
      <w:u w:val="single"/>
    </w:rPr>
  </w:style>
  <w:style w:type="paragraph" w:styleId="BalloonText">
    <w:name w:val="Balloon Text"/>
    <w:basedOn w:val="Normal"/>
    <w:link w:val="BalloonTextChar"/>
    <w:rsid w:val="009A0A70"/>
    <w:rPr>
      <w:rFonts w:ascii="Tahoma" w:hAnsi="Tahoma" w:cs="Tahoma"/>
      <w:sz w:val="16"/>
      <w:szCs w:val="16"/>
    </w:rPr>
  </w:style>
  <w:style w:type="character" w:customStyle="1" w:styleId="BalloonTextChar">
    <w:name w:val="Balloon Text Char"/>
    <w:basedOn w:val="DefaultParagraphFont"/>
    <w:link w:val="BalloonText"/>
    <w:rsid w:val="009A0A70"/>
    <w:rPr>
      <w:rFonts w:ascii="Tahoma" w:hAnsi="Tahoma" w:cs="Tahoma"/>
      <w:sz w:val="16"/>
      <w:szCs w:val="16"/>
    </w:rPr>
  </w:style>
  <w:style w:type="character" w:customStyle="1" w:styleId="BodyTextIndentChar">
    <w:name w:val="Body Text Indent Char"/>
    <w:basedOn w:val="DefaultParagraphFont"/>
    <w:link w:val="BodyTextIndent"/>
    <w:rsid w:val="0012142D"/>
    <w:rPr>
      <w:i/>
      <w:sz w:val="22"/>
    </w:rPr>
  </w:style>
  <w:style w:type="character" w:styleId="CommentReference">
    <w:name w:val="annotation reference"/>
    <w:basedOn w:val="DefaultParagraphFont"/>
    <w:semiHidden/>
    <w:unhideWhenUsed/>
    <w:rsid w:val="00C90C0C"/>
    <w:rPr>
      <w:sz w:val="16"/>
      <w:szCs w:val="16"/>
    </w:rPr>
  </w:style>
  <w:style w:type="paragraph" w:styleId="CommentText">
    <w:name w:val="annotation text"/>
    <w:basedOn w:val="Normal"/>
    <w:link w:val="CommentTextChar"/>
    <w:semiHidden/>
    <w:unhideWhenUsed/>
    <w:rsid w:val="00C90C0C"/>
    <w:rPr>
      <w:rFonts w:ascii="Arial" w:hAnsi="Arial"/>
    </w:rPr>
  </w:style>
  <w:style w:type="character" w:customStyle="1" w:styleId="CommentTextChar">
    <w:name w:val="Comment Text Char"/>
    <w:basedOn w:val="DefaultParagraphFont"/>
    <w:link w:val="CommentText"/>
    <w:semiHidden/>
    <w:rsid w:val="00C90C0C"/>
    <w:rPr>
      <w:rFonts w:ascii="Arial" w:hAnsi="Arial"/>
    </w:rPr>
  </w:style>
  <w:style w:type="paragraph" w:styleId="CommentSubject">
    <w:name w:val="annotation subject"/>
    <w:basedOn w:val="CommentText"/>
    <w:next w:val="CommentText"/>
    <w:link w:val="CommentSubjectChar"/>
    <w:semiHidden/>
    <w:unhideWhenUsed/>
    <w:rsid w:val="00C90C0C"/>
    <w:rPr>
      <w:b/>
      <w:bCs/>
    </w:rPr>
  </w:style>
  <w:style w:type="character" w:customStyle="1" w:styleId="CommentSubjectChar">
    <w:name w:val="Comment Subject Char"/>
    <w:basedOn w:val="CommentTextChar"/>
    <w:link w:val="CommentSubject"/>
    <w:semiHidden/>
    <w:rsid w:val="00C90C0C"/>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8609831">
      <w:bodyDiv w:val="1"/>
      <w:marLeft w:val="0"/>
      <w:marRight w:val="0"/>
      <w:marTop w:val="0"/>
      <w:marBottom w:val="0"/>
      <w:divBdr>
        <w:top w:val="none" w:sz="0" w:space="0" w:color="auto"/>
        <w:left w:val="none" w:sz="0" w:space="0" w:color="auto"/>
        <w:bottom w:val="none" w:sz="0" w:space="0" w:color="auto"/>
        <w:right w:val="none" w:sz="0" w:space="0" w:color="auto"/>
      </w:divBdr>
    </w:div>
    <w:div w:id="645091720">
      <w:bodyDiv w:val="1"/>
      <w:marLeft w:val="0"/>
      <w:marRight w:val="0"/>
      <w:marTop w:val="0"/>
      <w:marBottom w:val="0"/>
      <w:divBdr>
        <w:top w:val="none" w:sz="0" w:space="0" w:color="auto"/>
        <w:left w:val="none" w:sz="0" w:space="0" w:color="auto"/>
        <w:bottom w:val="none" w:sz="0" w:space="0" w:color="auto"/>
        <w:right w:val="none" w:sz="0" w:space="0" w:color="auto"/>
      </w:divBdr>
    </w:div>
    <w:div w:id="678703297">
      <w:bodyDiv w:val="1"/>
      <w:marLeft w:val="0"/>
      <w:marRight w:val="0"/>
      <w:marTop w:val="0"/>
      <w:marBottom w:val="0"/>
      <w:divBdr>
        <w:top w:val="none" w:sz="0" w:space="0" w:color="auto"/>
        <w:left w:val="none" w:sz="0" w:space="0" w:color="auto"/>
        <w:bottom w:val="none" w:sz="0" w:space="0" w:color="auto"/>
        <w:right w:val="none" w:sz="0" w:space="0" w:color="auto"/>
      </w:divBdr>
    </w:div>
    <w:div w:id="880364603">
      <w:bodyDiv w:val="1"/>
      <w:marLeft w:val="0"/>
      <w:marRight w:val="0"/>
      <w:marTop w:val="0"/>
      <w:marBottom w:val="0"/>
      <w:divBdr>
        <w:top w:val="none" w:sz="0" w:space="0" w:color="auto"/>
        <w:left w:val="none" w:sz="0" w:space="0" w:color="auto"/>
        <w:bottom w:val="none" w:sz="0" w:space="0" w:color="auto"/>
        <w:right w:val="none" w:sz="0" w:space="0" w:color="auto"/>
      </w:divBdr>
      <w:divsChild>
        <w:div w:id="1304391082">
          <w:marLeft w:val="0"/>
          <w:marRight w:val="0"/>
          <w:marTop w:val="0"/>
          <w:marBottom w:val="0"/>
          <w:divBdr>
            <w:top w:val="none" w:sz="0" w:space="0" w:color="auto"/>
            <w:left w:val="none" w:sz="0" w:space="0" w:color="auto"/>
            <w:bottom w:val="none" w:sz="0" w:space="0" w:color="auto"/>
            <w:right w:val="none" w:sz="0" w:space="0" w:color="auto"/>
          </w:divBdr>
        </w:div>
      </w:divsChild>
    </w:div>
    <w:div w:id="1457606727">
      <w:bodyDiv w:val="1"/>
      <w:marLeft w:val="0"/>
      <w:marRight w:val="0"/>
      <w:marTop w:val="0"/>
      <w:marBottom w:val="0"/>
      <w:divBdr>
        <w:top w:val="none" w:sz="0" w:space="0" w:color="auto"/>
        <w:left w:val="none" w:sz="0" w:space="0" w:color="auto"/>
        <w:bottom w:val="none" w:sz="0" w:space="0" w:color="auto"/>
        <w:right w:val="none" w:sz="0" w:space="0" w:color="auto"/>
      </w:divBdr>
    </w:div>
    <w:div w:id="1839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D89AF-3932-4C85-AC83-39FFDC9FA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2470</Words>
  <Characters>14081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[For 1999 Spec Book] SSP Index as of 10-05-01</vt:lpstr>
    </vt:vector>
  </TitlesOfParts>
  <Company>Staff Design</Company>
  <LinksUpToDate>false</LinksUpToDate>
  <CharactersWithSpaces>16518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 1999 Spec Book] SSP Index as of 10-05-01</dc:title>
  <dc:creator>coyv</dc:creator>
  <cp:lastModifiedBy>Avgeris, Louis</cp:lastModifiedBy>
  <cp:revision>49</cp:revision>
  <cp:lastPrinted>2018-01-06T00:26:00Z</cp:lastPrinted>
  <dcterms:created xsi:type="dcterms:W3CDTF">2017-10-12T18:04:00Z</dcterms:created>
  <dcterms:modified xsi:type="dcterms:W3CDTF">2018-05-23T21:45:00Z</dcterms:modified>
</cp:coreProperties>
</file>