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960B5" w14:textId="7828C7A1" w:rsidR="0008205B" w:rsidRDefault="0008205B" w:rsidP="00587C1F">
      <w:pPr>
        <w:rPr>
          <w:sz w:val="22"/>
        </w:rPr>
      </w:pPr>
    </w:p>
    <w:p w14:paraId="4831D4D0" w14:textId="4F7F658C" w:rsidR="0008205B" w:rsidRDefault="0008205B" w:rsidP="00587C1F">
      <w:pPr>
        <w:tabs>
          <w:tab w:val="right" w:pos="8640"/>
          <w:tab w:val="right" w:pos="9720"/>
        </w:tabs>
        <w:rPr>
          <w:rFonts w:ascii="Arial" w:hAnsi="Arial" w:cs="Arial"/>
          <w:b/>
          <w:bCs/>
          <w:sz w:val="18"/>
        </w:rPr>
      </w:pPr>
      <w:r>
        <w:rPr>
          <w:sz w:val="22"/>
        </w:rPr>
        <w:tab/>
      </w:r>
    </w:p>
    <w:p w14:paraId="0D9E4886" w14:textId="7662128F" w:rsidR="0008205B" w:rsidRPr="000720D7" w:rsidRDefault="000720D7" w:rsidP="00587C1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July 3, 2017</w:t>
      </w:r>
    </w:p>
    <w:p w14:paraId="19023560" w14:textId="77777777" w:rsidR="00850B6F" w:rsidRDefault="00850B6F" w:rsidP="00587C1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p>
    <w:p w14:paraId="0C50EF43" w14:textId="77777777" w:rsidR="0008205B" w:rsidRDefault="0008205B" w:rsidP="00587C1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250</w:t>
      </w:r>
    </w:p>
    <w:p w14:paraId="17F781C2" w14:textId="77777777" w:rsidR="0008205B" w:rsidRDefault="0008205B" w:rsidP="00587C1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ENVIRONMENTAL, HEALTH AND SAFETY MANAGEMENT</w:t>
      </w:r>
    </w:p>
    <w:p w14:paraId="0D39AD98" w14:textId="77777777" w:rsidR="0008205B" w:rsidRDefault="0008205B" w:rsidP="00587C1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78C569F2" w14:textId="77777777" w:rsidR="0008205B" w:rsidRDefault="0008205B" w:rsidP="00587C1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487E5EED" w14:textId="77777777" w:rsidR="0008205B" w:rsidRDefault="0008205B" w:rsidP="00587C1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330C873C" w14:textId="77777777" w:rsidR="0008205B" w:rsidRDefault="0008205B" w:rsidP="00587C1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2ACDA2C" w14:textId="77777777" w:rsidR="0008205B" w:rsidRDefault="0008205B" w:rsidP="00587C1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C3A8780" w14:textId="77777777" w:rsidR="0008205B" w:rsidRDefault="0008205B" w:rsidP="00587C1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2C6D1837" w14:textId="77777777" w:rsidR="0008205B" w:rsidRDefault="0008205B" w:rsidP="00587C1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046B0DF" w14:textId="77777777" w:rsidR="0008205B" w:rsidRDefault="0008205B" w:rsidP="00587C1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62FC525F" w14:textId="77777777" w:rsidR="0008205B" w:rsidRDefault="0008205B" w:rsidP="00587C1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4F0EDFE" w14:textId="77777777" w:rsidR="0008205B" w:rsidRDefault="0008205B" w:rsidP="00587C1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29E6D6D5" w14:textId="77777777" w:rsidR="0008205B" w:rsidRDefault="0008205B" w:rsidP="00587C1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7CC6DA4" w14:textId="2B971DA6" w:rsidR="0008205B" w:rsidRPr="00850B6F" w:rsidRDefault="0008205B" w:rsidP="00587C1F">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50B6F">
        <w:rPr>
          <w:sz w:val="22"/>
          <w:szCs w:val="22"/>
        </w:rPr>
        <w:t xml:space="preserve">Use </w:t>
      </w:r>
      <w:r w:rsidR="00587C1F">
        <w:rPr>
          <w:sz w:val="22"/>
          <w:szCs w:val="22"/>
        </w:rPr>
        <w:t>o</w:t>
      </w:r>
      <w:r w:rsidRPr="00850B6F">
        <w:rPr>
          <w:sz w:val="22"/>
          <w:szCs w:val="22"/>
        </w:rPr>
        <w:t>n all projects.</w:t>
      </w:r>
      <w:r w:rsidR="00850B6F" w:rsidRPr="00850B6F">
        <w:rPr>
          <w:sz w:val="22"/>
          <w:szCs w:val="22"/>
        </w:rPr>
        <w:t xml:space="preserve">  The Designer shall indicate on the plans whether asbestos is present or is suspected to be present.</w:t>
      </w:r>
    </w:p>
    <w:p w14:paraId="1896F244" w14:textId="77777777" w:rsidR="0008205B" w:rsidRDefault="0008205B" w:rsidP="00587C1F">
      <w:r>
        <w:br w:type="page"/>
      </w:r>
    </w:p>
    <w:p w14:paraId="24FD514D" w14:textId="4362226A" w:rsidR="0008205B" w:rsidRDefault="00F042CF" w:rsidP="001773A1">
      <w:pPr>
        <w:spacing w:after="160"/>
        <w:rPr>
          <w:rFonts w:ascii="Arial" w:hAnsi="Arial" w:cs="Arial"/>
        </w:rPr>
      </w:pPr>
      <w:r>
        <w:rPr>
          <w:rFonts w:ascii="Arial" w:hAnsi="Arial" w:cs="Arial"/>
        </w:rPr>
        <w:lastRenderedPageBreak/>
        <w:t>Section 250 of the Standard Specifications is hereby revised for this project as follows:</w:t>
      </w:r>
    </w:p>
    <w:p w14:paraId="7F6B68FF" w14:textId="56A80701" w:rsidR="00F042CF" w:rsidRDefault="00F042CF" w:rsidP="001773A1">
      <w:pPr>
        <w:spacing w:after="160"/>
        <w:rPr>
          <w:rFonts w:ascii="Arial" w:hAnsi="Arial" w:cs="Arial"/>
        </w:rPr>
      </w:pPr>
      <w:r>
        <w:rPr>
          <w:rFonts w:ascii="Arial" w:hAnsi="Arial" w:cs="Arial"/>
        </w:rPr>
        <w:t>In subsection 250.03 delete the second paragraph and replace with the following:</w:t>
      </w:r>
    </w:p>
    <w:p w14:paraId="42D26C14" w14:textId="77777777" w:rsidR="00F042CF" w:rsidRPr="00083E15" w:rsidRDefault="00F042CF" w:rsidP="001773A1">
      <w:pPr>
        <w:spacing w:after="160" w:line="244" w:lineRule="auto"/>
        <w:rPr>
          <w:rFonts w:ascii="Arial" w:hAnsi="Arial" w:cs="Arial"/>
          <w:kern w:val="2"/>
        </w:rPr>
      </w:pPr>
      <w:r w:rsidRPr="00083E15">
        <w:rPr>
          <w:rFonts w:ascii="Arial" w:hAnsi="Arial" w:cs="Arial"/>
          <w:kern w:val="2"/>
        </w:rPr>
        <w:t>This project may be in the vicinity of property associated with petroleum products, heavy metal based paint, landfill, buried foundations, abandoned utility lines, industrial area or other sites which can yield hazardou</w:t>
      </w:r>
      <w:bookmarkStart w:id="0" w:name="_GoBack"/>
      <w:bookmarkEnd w:id="0"/>
      <w:r w:rsidRPr="00083E15">
        <w:rPr>
          <w:rFonts w:ascii="Arial" w:hAnsi="Arial" w:cs="Arial"/>
          <w:kern w:val="2"/>
        </w:rPr>
        <w:t xml:space="preserve">s substances or produce dangerous gases. These hazardous substances or gases can migrate within or into the construction area and could create hazardous conditions. The Contractor shall use appropriate methods to reduce and control known landfill, industrial gases, and visible emissions from asbestos encounters and hazardous substances which exist or migrate into the construction area.  </w:t>
      </w:r>
      <w:r w:rsidRPr="005467EF">
        <w:rPr>
          <w:rFonts w:ascii="Arial" w:hAnsi="Arial" w:cs="Arial"/>
          <w:kern w:val="2"/>
        </w:rPr>
        <w:t xml:space="preserve">The Contractor shall follow CDOT’s Regulated </w:t>
      </w:r>
      <w:r w:rsidRPr="005467EF">
        <w:rPr>
          <w:rFonts w:ascii="Arial" w:hAnsi="Arial" w:cs="Arial"/>
          <w:i/>
          <w:kern w:val="2"/>
        </w:rPr>
        <w:t xml:space="preserve">Asbestos-Contaminated Soil Management Standard Operating Procedure, dated October 18, 2016  </w:t>
      </w:r>
      <w:r w:rsidRPr="005467EF">
        <w:rPr>
          <w:rFonts w:ascii="Arial" w:hAnsi="Arial" w:cs="Arial"/>
          <w:kern w:val="2"/>
        </w:rPr>
        <w:t>for proper handling of asbestos-contaminated soil, and follow all applicable Solid and Hazardous Waste Regulations for proper handling of soils encountered that contain any other substance mentioned above.</w:t>
      </w:r>
      <w:r w:rsidRPr="00BC4E0B">
        <w:rPr>
          <w:rFonts w:ascii="Arial" w:hAnsi="Arial" w:cs="Arial"/>
          <w:kern w:val="2"/>
          <w:shd w:val="clear" w:color="auto" w:fill="D9E2F3" w:themeFill="accent5" w:themeFillTint="33"/>
        </w:rPr>
        <w:t xml:space="preserve"> </w:t>
      </w:r>
    </w:p>
    <w:p w14:paraId="3B17FB3F" w14:textId="0F6D7D59" w:rsidR="00F042CF" w:rsidRDefault="00F042CF" w:rsidP="001773A1">
      <w:pPr>
        <w:pStyle w:val="Default"/>
        <w:spacing w:after="160"/>
        <w:rPr>
          <w:rFonts w:ascii="Arial" w:hAnsi="Arial" w:cs="Arial"/>
          <w:color w:val="auto"/>
          <w:sz w:val="20"/>
          <w:szCs w:val="20"/>
        </w:rPr>
      </w:pPr>
      <w:r>
        <w:rPr>
          <w:rFonts w:ascii="Arial" w:hAnsi="Arial" w:cs="Arial"/>
          <w:color w:val="auto"/>
          <w:sz w:val="20"/>
          <w:szCs w:val="20"/>
        </w:rPr>
        <w:t xml:space="preserve">In subsection 250.03(a) delete the second paragraph and replace with </w:t>
      </w:r>
      <w:r w:rsidR="00B96CF4">
        <w:rPr>
          <w:rFonts w:ascii="Arial" w:hAnsi="Arial" w:cs="Arial"/>
          <w:color w:val="auto"/>
          <w:sz w:val="20"/>
          <w:szCs w:val="20"/>
        </w:rPr>
        <w:t>the</w:t>
      </w:r>
      <w:r>
        <w:rPr>
          <w:rFonts w:ascii="Arial" w:hAnsi="Arial" w:cs="Arial"/>
          <w:color w:val="auto"/>
          <w:sz w:val="20"/>
          <w:szCs w:val="20"/>
        </w:rPr>
        <w:t xml:space="preserve"> following:</w:t>
      </w:r>
    </w:p>
    <w:p w14:paraId="247F4E88" w14:textId="117DA840" w:rsidR="00F042CF" w:rsidRDefault="00F042CF" w:rsidP="001773A1">
      <w:pPr>
        <w:pStyle w:val="Default"/>
        <w:spacing w:after="160"/>
        <w:rPr>
          <w:rFonts w:ascii="Arial" w:hAnsi="Arial" w:cs="Arial"/>
          <w:color w:val="auto"/>
          <w:sz w:val="20"/>
          <w:szCs w:val="20"/>
        </w:rPr>
      </w:pPr>
      <w:r w:rsidRPr="00F042CF">
        <w:rPr>
          <w:rFonts w:ascii="Arial" w:hAnsi="Arial" w:cs="Arial"/>
          <w:color w:val="auto"/>
          <w:sz w:val="20"/>
          <w:szCs w:val="20"/>
        </w:rPr>
        <w:t>When regulated asbestos contaminated soil (RACS) is present or is suspected to be present on or near a project, the HSO shall have knowledge of RACS regulations. The HSO shall meet the minimum training and medical surveillance requirements established by the Occupational Safety and Health Administration (OSHA) and the Environmental Protection Agency (EPA) for a supervisory Site Safety Official per 29 CFR 1962.65.  The Contractor shall furnish documentation to the Engineer, at the preconstruction conference, that the above requirements have been met. Certification as an Asbestos Building Inspector in accordance with subsection 250.03 (b) is recommended.</w:t>
      </w:r>
    </w:p>
    <w:p w14:paraId="04BBD1F2" w14:textId="1150969F" w:rsidR="00B96CF4" w:rsidRDefault="00B96CF4" w:rsidP="001773A1">
      <w:pPr>
        <w:pStyle w:val="Default"/>
        <w:spacing w:after="160"/>
        <w:rPr>
          <w:rFonts w:ascii="Arial" w:hAnsi="Arial" w:cs="Arial"/>
          <w:color w:val="auto"/>
          <w:sz w:val="20"/>
          <w:szCs w:val="20"/>
        </w:rPr>
      </w:pPr>
      <w:r>
        <w:rPr>
          <w:rFonts w:ascii="Arial" w:hAnsi="Arial" w:cs="Arial"/>
          <w:color w:val="auto"/>
          <w:sz w:val="20"/>
          <w:szCs w:val="20"/>
        </w:rPr>
        <w:t>In subsection 250.03(b) delete the first and second paragraphs and replace with the following:</w:t>
      </w:r>
    </w:p>
    <w:p w14:paraId="443B86AB" w14:textId="77777777" w:rsidR="00B96CF4" w:rsidRPr="00B96CF4" w:rsidRDefault="00B96CF4" w:rsidP="001773A1">
      <w:pPr>
        <w:pStyle w:val="Default"/>
        <w:spacing w:after="160"/>
        <w:rPr>
          <w:rFonts w:ascii="Arial" w:hAnsi="Arial" w:cs="Arial"/>
          <w:color w:val="auto"/>
          <w:sz w:val="20"/>
          <w:szCs w:val="20"/>
        </w:rPr>
      </w:pPr>
      <w:r w:rsidRPr="00B96CF4">
        <w:rPr>
          <w:rFonts w:ascii="Arial" w:hAnsi="Arial" w:cs="Arial"/>
          <w:color w:val="auto"/>
          <w:sz w:val="20"/>
          <w:szCs w:val="20"/>
        </w:rPr>
        <w:t xml:space="preserve">The Contractor shall designate a monitoring technician to be responsible for monitoring of hazardous substances during work on the project.  The MT shall have a minimum of two years of actual field experience in assessment and remediation of hazardous substances that may be encountered during highway construction projects.  When asbestos is present or is suspected to be present on or near a project, the MT shall have additional 40 hours experience in RACS project management and certification as an Asbestos Building Inspector in accordance with the Colorado Air Quality Control Commission Regulation No. 8 Part B.  The MT shall be experienced in the operation of monitoring devices, identifying substances based upon experience and observation, and field sampling (for testing) of all media that may be found on the site.  Completion of the 40 hour hazardous waste and 8 hour supervisory training required by OSHA and U.S. EPA rules and regulations which complies with the accreditation criteria under the provisions of the proposed 29 CFR 1910.121 is required prior to beginning work.  The Contractor shall furnish documentation at the Preconstruction Conference that demonstrates these requirements have been met. </w:t>
      </w:r>
    </w:p>
    <w:p w14:paraId="2F865A9D" w14:textId="77777777" w:rsidR="00B96CF4" w:rsidRDefault="00B96CF4" w:rsidP="001773A1">
      <w:pPr>
        <w:pStyle w:val="Default"/>
        <w:spacing w:after="160"/>
        <w:rPr>
          <w:rFonts w:ascii="Arial" w:hAnsi="Arial" w:cs="Arial"/>
          <w:color w:val="auto"/>
          <w:sz w:val="20"/>
          <w:szCs w:val="20"/>
        </w:rPr>
      </w:pPr>
      <w:r w:rsidRPr="00B96CF4">
        <w:rPr>
          <w:rFonts w:ascii="Arial" w:hAnsi="Arial" w:cs="Arial"/>
          <w:color w:val="auto"/>
          <w:sz w:val="20"/>
          <w:szCs w:val="20"/>
        </w:rPr>
        <w:t xml:space="preserve">The MT shall be equipped with the following: </w:t>
      </w:r>
    </w:p>
    <w:p w14:paraId="504F0E74" w14:textId="69FDE76D" w:rsidR="00B96CF4" w:rsidRPr="00B96CF4" w:rsidRDefault="00B96CF4" w:rsidP="001773A1">
      <w:pPr>
        <w:pStyle w:val="Default"/>
        <w:numPr>
          <w:ilvl w:val="0"/>
          <w:numId w:val="47"/>
        </w:numPr>
        <w:spacing w:after="160"/>
        <w:ind w:left="360"/>
        <w:rPr>
          <w:rFonts w:ascii="Arial" w:hAnsi="Arial" w:cs="Arial"/>
          <w:color w:val="auto"/>
          <w:sz w:val="20"/>
          <w:szCs w:val="20"/>
        </w:rPr>
      </w:pPr>
      <w:r w:rsidRPr="00B96CF4">
        <w:rPr>
          <w:rFonts w:ascii="Arial" w:hAnsi="Arial" w:cs="Arial"/>
          <w:color w:val="auto"/>
          <w:sz w:val="20"/>
          <w:szCs w:val="20"/>
        </w:rPr>
        <w:t xml:space="preserve">Communication equipment as required in subsection 250.03(d) 2.A. and a vehicle. </w:t>
      </w:r>
    </w:p>
    <w:p w14:paraId="03EA54AE" w14:textId="1E353070" w:rsidR="00B96CF4" w:rsidRPr="00B96CF4" w:rsidRDefault="00B96CF4" w:rsidP="001773A1">
      <w:pPr>
        <w:pStyle w:val="Default"/>
        <w:numPr>
          <w:ilvl w:val="0"/>
          <w:numId w:val="47"/>
        </w:numPr>
        <w:spacing w:after="160"/>
        <w:ind w:left="360"/>
        <w:rPr>
          <w:rFonts w:ascii="Arial" w:hAnsi="Arial" w:cs="Arial"/>
          <w:color w:val="auto"/>
          <w:sz w:val="20"/>
          <w:szCs w:val="20"/>
        </w:rPr>
      </w:pPr>
      <w:r w:rsidRPr="00B96CF4">
        <w:rPr>
          <w:rFonts w:ascii="Arial" w:hAnsi="Arial" w:cs="Arial"/>
          <w:color w:val="auto"/>
          <w:sz w:val="20"/>
          <w:szCs w:val="20"/>
        </w:rPr>
        <w:t xml:space="preserve">Monitoring and detection equipment for flammable gas, oxygen sufficiency, toxic gas, radiological screening and other hazards.  This includes, as required, a combustible gas indicator, flame ionization or photo ionization detector, oxygen meter, radiation monitor with Geiger Mueller detector and other foreseeable equipment. </w:t>
      </w:r>
    </w:p>
    <w:p w14:paraId="4FBF5733" w14:textId="798FFE25" w:rsidR="00B96CF4" w:rsidRPr="00B96CF4" w:rsidRDefault="00B96CF4" w:rsidP="001773A1">
      <w:pPr>
        <w:pStyle w:val="Default"/>
        <w:numPr>
          <w:ilvl w:val="0"/>
          <w:numId w:val="47"/>
        </w:numPr>
        <w:spacing w:after="160"/>
        <w:ind w:left="360"/>
        <w:rPr>
          <w:rFonts w:ascii="Arial" w:hAnsi="Arial" w:cs="Arial"/>
          <w:color w:val="auto"/>
          <w:sz w:val="20"/>
          <w:szCs w:val="20"/>
        </w:rPr>
      </w:pPr>
      <w:r w:rsidRPr="00B96CF4">
        <w:rPr>
          <w:rFonts w:ascii="Arial" w:hAnsi="Arial" w:cs="Arial"/>
          <w:color w:val="auto"/>
          <w:sz w:val="20"/>
          <w:szCs w:val="20"/>
        </w:rPr>
        <w:t xml:space="preserve">Depth gauging equipment, sampling equipment and sampling containers. </w:t>
      </w:r>
    </w:p>
    <w:p w14:paraId="5BAF19C4" w14:textId="2415B9E5" w:rsidR="00B96CF4" w:rsidRDefault="00B96CF4" w:rsidP="001773A1">
      <w:pPr>
        <w:pStyle w:val="Default"/>
        <w:numPr>
          <w:ilvl w:val="0"/>
          <w:numId w:val="47"/>
        </w:numPr>
        <w:spacing w:after="160"/>
        <w:ind w:left="360"/>
        <w:rPr>
          <w:rFonts w:ascii="Arial" w:hAnsi="Arial" w:cs="Arial"/>
          <w:color w:val="auto"/>
          <w:sz w:val="20"/>
          <w:szCs w:val="20"/>
        </w:rPr>
      </w:pPr>
      <w:r w:rsidRPr="00B96CF4">
        <w:rPr>
          <w:rFonts w:ascii="Arial" w:hAnsi="Arial" w:cs="Arial"/>
          <w:color w:val="auto"/>
          <w:sz w:val="20"/>
          <w:szCs w:val="20"/>
        </w:rPr>
        <w:t>Personal protective equipment (levels C and D) when required.</w:t>
      </w:r>
    </w:p>
    <w:p w14:paraId="0C169E9B" w14:textId="5B7EBB3C" w:rsidR="0029233A" w:rsidRDefault="0029233A" w:rsidP="001773A1">
      <w:pPr>
        <w:pStyle w:val="Default"/>
        <w:spacing w:after="160"/>
        <w:rPr>
          <w:rFonts w:ascii="Arial" w:hAnsi="Arial" w:cs="Arial"/>
          <w:color w:val="auto"/>
          <w:sz w:val="20"/>
          <w:szCs w:val="20"/>
        </w:rPr>
      </w:pPr>
      <w:r>
        <w:rPr>
          <w:rFonts w:ascii="Arial" w:hAnsi="Arial" w:cs="Arial"/>
          <w:color w:val="auto"/>
          <w:sz w:val="20"/>
          <w:szCs w:val="20"/>
        </w:rPr>
        <w:t>Delete subsection 250.07 and replace with the following:</w:t>
      </w:r>
    </w:p>
    <w:p w14:paraId="29DD4204" w14:textId="304D6922" w:rsidR="00587C1F" w:rsidRPr="00083E15" w:rsidRDefault="00587C1F" w:rsidP="001773A1">
      <w:pPr>
        <w:pStyle w:val="CM73"/>
        <w:spacing w:after="160" w:line="240" w:lineRule="atLeast"/>
        <w:rPr>
          <w:rFonts w:ascii="Arial" w:hAnsi="Arial" w:cs="Arial"/>
          <w:sz w:val="20"/>
          <w:szCs w:val="20"/>
        </w:rPr>
      </w:pPr>
      <w:r w:rsidRPr="005467EF">
        <w:rPr>
          <w:rFonts w:ascii="Arial" w:hAnsi="Arial" w:cs="Arial"/>
          <w:b/>
          <w:bCs/>
          <w:sz w:val="20"/>
          <w:szCs w:val="20"/>
        </w:rPr>
        <w:t xml:space="preserve">250.07 Regulated Asbestos Contaminated Soils (RACS) </w:t>
      </w:r>
      <w:r w:rsidR="005467EF" w:rsidRPr="005467EF">
        <w:rPr>
          <w:rFonts w:ascii="Arial" w:hAnsi="Arial" w:cs="Arial"/>
          <w:b/>
          <w:bCs/>
          <w:sz w:val="20"/>
          <w:szCs w:val="20"/>
        </w:rPr>
        <w:t xml:space="preserve">Management. </w:t>
      </w:r>
      <w:r w:rsidRPr="005467EF">
        <w:rPr>
          <w:rFonts w:ascii="Arial" w:hAnsi="Arial" w:cs="Arial"/>
          <w:sz w:val="20"/>
          <w:szCs w:val="20"/>
        </w:rPr>
        <w:t>Environmental documents or plans</w:t>
      </w:r>
      <w:r w:rsidRPr="00083E15">
        <w:rPr>
          <w:rFonts w:ascii="Arial" w:hAnsi="Arial" w:cs="Arial"/>
          <w:sz w:val="20"/>
          <w:szCs w:val="20"/>
        </w:rPr>
        <w:t xml:space="preserve"> listed in the special provisions should include known or suspected locations that could involve encounters with </w:t>
      </w:r>
      <w:r>
        <w:rPr>
          <w:rFonts w:ascii="Arial" w:hAnsi="Arial" w:cs="Arial"/>
          <w:sz w:val="20"/>
          <w:szCs w:val="20"/>
        </w:rPr>
        <w:t>RACS</w:t>
      </w:r>
      <w:r w:rsidRPr="00083E15">
        <w:rPr>
          <w:rFonts w:ascii="Arial" w:hAnsi="Arial" w:cs="Arial"/>
          <w:sz w:val="20"/>
          <w:szCs w:val="20"/>
        </w:rPr>
        <w:t xml:space="preserve"> during excavation and other soil disturbing construction activities. Unexpected discoveries of </w:t>
      </w:r>
      <w:r>
        <w:rPr>
          <w:rFonts w:ascii="Arial" w:hAnsi="Arial" w:cs="Arial"/>
          <w:sz w:val="20"/>
          <w:szCs w:val="20"/>
        </w:rPr>
        <w:t>RACS</w:t>
      </w:r>
      <w:r w:rsidRPr="00083E15">
        <w:rPr>
          <w:rFonts w:ascii="Arial" w:hAnsi="Arial" w:cs="Arial"/>
          <w:sz w:val="20"/>
          <w:szCs w:val="20"/>
        </w:rPr>
        <w:t xml:space="preserve"> may </w:t>
      </w:r>
      <w:r>
        <w:rPr>
          <w:rFonts w:ascii="Arial" w:hAnsi="Arial" w:cs="Arial"/>
          <w:sz w:val="20"/>
          <w:szCs w:val="20"/>
        </w:rPr>
        <w:t>occur</w:t>
      </w:r>
      <w:r w:rsidRPr="00083E15">
        <w:rPr>
          <w:rFonts w:ascii="Arial" w:hAnsi="Arial" w:cs="Arial"/>
          <w:sz w:val="20"/>
          <w:szCs w:val="20"/>
        </w:rPr>
        <w:t xml:space="preserve"> during excavation and soil disturbing construction activities.  </w:t>
      </w:r>
      <w:r>
        <w:rPr>
          <w:rFonts w:ascii="Arial" w:hAnsi="Arial" w:cs="Arial"/>
          <w:sz w:val="20"/>
          <w:szCs w:val="20"/>
        </w:rPr>
        <w:t>RACS</w:t>
      </w:r>
      <w:r w:rsidRPr="00083E15">
        <w:rPr>
          <w:rFonts w:ascii="Arial" w:hAnsi="Arial" w:cs="Arial"/>
          <w:sz w:val="20"/>
          <w:szCs w:val="20"/>
        </w:rPr>
        <w:t xml:space="preserve"> shall be properly managed or remediated, in accordance with subsection 250.07(a).  </w:t>
      </w:r>
    </w:p>
    <w:p w14:paraId="283A62CE" w14:textId="3E68C88C" w:rsidR="00587C1F" w:rsidRPr="00083E15" w:rsidRDefault="00587C1F" w:rsidP="001773A1">
      <w:pPr>
        <w:pStyle w:val="CM3"/>
        <w:spacing w:after="160"/>
        <w:rPr>
          <w:rFonts w:ascii="Arial" w:hAnsi="Arial" w:cs="Arial"/>
          <w:sz w:val="20"/>
          <w:szCs w:val="20"/>
        </w:rPr>
      </w:pPr>
      <w:r w:rsidRPr="00083E15">
        <w:rPr>
          <w:rFonts w:ascii="Arial" w:hAnsi="Arial" w:cs="Arial"/>
          <w:sz w:val="20"/>
          <w:szCs w:val="20"/>
        </w:rPr>
        <w:lastRenderedPageBreak/>
        <w:t xml:space="preserve">All asbestos related activities shall be performed by </w:t>
      </w:r>
      <w:r>
        <w:rPr>
          <w:rFonts w:ascii="Arial" w:hAnsi="Arial" w:cs="Arial"/>
          <w:sz w:val="20"/>
          <w:szCs w:val="20"/>
        </w:rPr>
        <w:t xml:space="preserve">CDPHE </w:t>
      </w:r>
      <w:r w:rsidRPr="00083E15">
        <w:rPr>
          <w:rFonts w:ascii="Arial" w:hAnsi="Arial" w:cs="Arial"/>
          <w:sz w:val="20"/>
          <w:szCs w:val="20"/>
        </w:rPr>
        <w:t xml:space="preserve">certified asbestos professionals, contractors, or consultants. Certifications are issued by the CDPHE, Indoor Air Quality Unit. A Colorado Certified Asbestos </w:t>
      </w:r>
      <w:r>
        <w:rPr>
          <w:rFonts w:ascii="Arial" w:hAnsi="Arial" w:cs="Arial"/>
          <w:sz w:val="20"/>
          <w:szCs w:val="20"/>
        </w:rPr>
        <w:t>Building Inspector</w:t>
      </w:r>
      <w:r w:rsidRPr="00083E15">
        <w:rPr>
          <w:rFonts w:ascii="Arial" w:hAnsi="Arial" w:cs="Arial"/>
          <w:sz w:val="20"/>
          <w:szCs w:val="20"/>
        </w:rPr>
        <w:t xml:space="preserve"> shall manage the </w:t>
      </w:r>
      <w:r>
        <w:rPr>
          <w:rFonts w:ascii="Arial" w:hAnsi="Arial" w:cs="Arial"/>
          <w:sz w:val="20"/>
          <w:szCs w:val="20"/>
        </w:rPr>
        <w:t>assess</w:t>
      </w:r>
      <w:r w:rsidRPr="00083E15">
        <w:rPr>
          <w:rFonts w:ascii="Arial" w:hAnsi="Arial" w:cs="Arial"/>
          <w:sz w:val="20"/>
          <w:szCs w:val="20"/>
        </w:rPr>
        <w:t xml:space="preserve">ment and disposal of </w:t>
      </w:r>
      <w:r>
        <w:rPr>
          <w:rFonts w:ascii="Arial" w:hAnsi="Arial" w:cs="Arial"/>
          <w:sz w:val="20"/>
          <w:szCs w:val="20"/>
        </w:rPr>
        <w:t>RACS</w:t>
      </w:r>
      <w:r w:rsidRPr="00083E15">
        <w:rPr>
          <w:rFonts w:ascii="Arial" w:hAnsi="Arial" w:cs="Arial"/>
          <w:sz w:val="20"/>
          <w:szCs w:val="20"/>
        </w:rPr>
        <w:t xml:space="preserve"> and other ACM.  The Indoor Air Quality Unit within CDPHE is the only unit that certifies such professionals.  The Contactor shall furnish a copy of the </w:t>
      </w:r>
      <w:r>
        <w:rPr>
          <w:rFonts w:ascii="Arial" w:hAnsi="Arial" w:cs="Arial"/>
          <w:sz w:val="20"/>
          <w:szCs w:val="20"/>
        </w:rPr>
        <w:t>certification</w:t>
      </w:r>
      <w:r w:rsidRPr="00083E15">
        <w:rPr>
          <w:rFonts w:ascii="Arial" w:hAnsi="Arial" w:cs="Arial"/>
          <w:sz w:val="20"/>
          <w:szCs w:val="20"/>
        </w:rPr>
        <w:t xml:space="preserve"> to the Engineer. </w:t>
      </w:r>
    </w:p>
    <w:p w14:paraId="62ED3A06" w14:textId="54E2726F" w:rsidR="00587C1F" w:rsidRPr="00083E15" w:rsidRDefault="00587C1F" w:rsidP="001773A1">
      <w:pPr>
        <w:pStyle w:val="CM11"/>
        <w:numPr>
          <w:ilvl w:val="0"/>
          <w:numId w:val="42"/>
        </w:numPr>
        <w:spacing w:after="160"/>
        <w:ind w:right="115"/>
        <w:rPr>
          <w:rFonts w:ascii="Arial" w:hAnsi="Arial" w:cs="Arial"/>
          <w:sz w:val="20"/>
          <w:szCs w:val="20"/>
        </w:rPr>
      </w:pPr>
      <w:r w:rsidRPr="00083E15">
        <w:rPr>
          <w:rFonts w:ascii="Arial" w:hAnsi="Arial" w:cs="Arial"/>
          <w:i/>
          <w:iCs/>
          <w:sz w:val="20"/>
          <w:szCs w:val="20"/>
        </w:rPr>
        <w:t xml:space="preserve">Regulatory Compliance.  </w:t>
      </w:r>
      <w:r>
        <w:rPr>
          <w:rFonts w:ascii="Arial" w:hAnsi="Arial" w:cs="Arial"/>
          <w:sz w:val="20"/>
          <w:szCs w:val="20"/>
        </w:rPr>
        <w:t>RACS</w:t>
      </w:r>
      <w:r w:rsidRPr="00083E15">
        <w:rPr>
          <w:rFonts w:ascii="Arial" w:hAnsi="Arial" w:cs="Arial"/>
          <w:sz w:val="20"/>
          <w:szCs w:val="20"/>
        </w:rPr>
        <w:t xml:space="preserve"> management is governed by 6 CCR 1007-2, Section 5</w:t>
      </w:r>
      <w:r>
        <w:rPr>
          <w:rFonts w:ascii="Arial" w:hAnsi="Arial" w:cs="Arial"/>
          <w:sz w:val="20"/>
          <w:szCs w:val="20"/>
        </w:rPr>
        <w:t>.5</w:t>
      </w:r>
      <w:r w:rsidRPr="00083E15">
        <w:rPr>
          <w:rFonts w:ascii="Arial" w:hAnsi="Arial" w:cs="Arial"/>
          <w:sz w:val="20"/>
          <w:szCs w:val="20"/>
        </w:rPr>
        <w:t xml:space="preserve">, which includes and references regulatory compliance with Colorado </w:t>
      </w:r>
      <w:r>
        <w:rPr>
          <w:rFonts w:ascii="Arial" w:hAnsi="Arial" w:cs="Arial"/>
          <w:sz w:val="20"/>
          <w:szCs w:val="20"/>
        </w:rPr>
        <w:t xml:space="preserve">Air Quality Control Commission </w:t>
      </w:r>
      <w:r w:rsidRPr="00C331FD">
        <w:rPr>
          <w:rFonts w:ascii="Arial" w:hAnsi="Arial" w:cs="Arial"/>
          <w:i/>
          <w:iCs/>
          <w:sz w:val="20"/>
          <w:szCs w:val="20"/>
        </w:rPr>
        <w:t>Regulation</w:t>
      </w:r>
      <w:r w:rsidRPr="00083E15">
        <w:rPr>
          <w:rFonts w:ascii="Arial" w:hAnsi="Arial" w:cs="Arial"/>
          <w:sz w:val="20"/>
          <w:szCs w:val="20"/>
        </w:rPr>
        <w:t xml:space="preserve"> </w:t>
      </w:r>
      <w:r>
        <w:rPr>
          <w:rFonts w:ascii="Arial" w:hAnsi="Arial" w:cs="Arial"/>
          <w:sz w:val="20"/>
          <w:szCs w:val="20"/>
        </w:rPr>
        <w:t xml:space="preserve">No. </w:t>
      </w:r>
      <w:r w:rsidRPr="00083E15">
        <w:rPr>
          <w:rFonts w:ascii="Arial" w:hAnsi="Arial" w:cs="Arial"/>
          <w:sz w:val="20"/>
          <w:szCs w:val="20"/>
        </w:rPr>
        <w:t>8</w:t>
      </w:r>
      <w:r>
        <w:rPr>
          <w:rFonts w:ascii="Arial" w:hAnsi="Arial" w:cs="Arial"/>
          <w:sz w:val="20"/>
          <w:szCs w:val="20"/>
        </w:rPr>
        <w:t xml:space="preserve"> Part B-Asbestos.</w:t>
      </w:r>
      <w:r w:rsidRPr="00083E15">
        <w:rPr>
          <w:rFonts w:ascii="Arial" w:hAnsi="Arial" w:cs="Arial"/>
          <w:sz w:val="20"/>
          <w:szCs w:val="20"/>
        </w:rPr>
        <w:t xml:space="preserve"> Colorado </w:t>
      </w:r>
      <w:r w:rsidR="000027E4" w:rsidRPr="00083E15">
        <w:rPr>
          <w:rFonts w:ascii="Arial" w:hAnsi="Arial" w:cs="Arial"/>
          <w:sz w:val="20"/>
          <w:szCs w:val="20"/>
        </w:rPr>
        <w:t>Regulation</w:t>
      </w:r>
      <w:r w:rsidR="000027E4">
        <w:rPr>
          <w:rFonts w:ascii="Arial" w:hAnsi="Arial" w:cs="Arial"/>
          <w:sz w:val="20"/>
          <w:szCs w:val="20"/>
        </w:rPr>
        <w:t xml:space="preserve"> No</w:t>
      </w:r>
      <w:r>
        <w:rPr>
          <w:rFonts w:ascii="Arial" w:hAnsi="Arial" w:cs="Arial"/>
          <w:sz w:val="20"/>
          <w:szCs w:val="20"/>
        </w:rPr>
        <w:t>.</w:t>
      </w:r>
      <w:r w:rsidRPr="00083E15">
        <w:rPr>
          <w:rFonts w:ascii="Arial" w:hAnsi="Arial" w:cs="Arial"/>
          <w:sz w:val="20"/>
          <w:szCs w:val="20"/>
        </w:rPr>
        <w:t xml:space="preserve"> 8 governs all asbestos activities, demolition, permitting, and certification of Certified Asbestos Professionals in the State of Colorado.    The Contractor shall conform to all current regulations, policy directives, or both, issued by </w:t>
      </w:r>
      <w:r w:rsidR="000027E4" w:rsidRPr="00083E15">
        <w:rPr>
          <w:rFonts w:ascii="Arial" w:hAnsi="Arial" w:cs="Arial"/>
          <w:sz w:val="20"/>
          <w:szCs w:val="20"/>
        </w:rPr>
        <w:t>the CDPHE</w:t>
      </w:r>
      <w:r w:rsidRPr="00083E15">
        <w:rPr>
          <w:rFonts w:ascii="Arial" w:hAnsi="Arial" w:cs="Arial"/>
          <w:sz w:val="20"/>
          <w:szCs w:val="20"/>
        </w:rPr>
        <w:t xml:space="preserve">, and the Department. </w:t>
      </w:r>
    </w:p>
    <w:p w14:paraId="41D7D311" w14:textId="77777777" w:rsidR="00587C1F" w:rsidRPr="00083E15" w:rsidRDefault="00587C1F" w:rsidP="001773A1">
      <w:pPr>
        <w:pStyle w:val="CM11"/>
        <w:numPr>
          <w:ilvl w:val="0"/>
          <w:numId w:val="42"/>
        </w:numPr>
        <w:spacing w:after="160"/>
        <w:ind w:right="115"/>
        <w:rPr>
          <w:rFonts w:ascii="Arial" w:hAnsi="Arial" w:cs="Arial"/>
          <w:sz w:val="20"/>
          <w:szCs w:val="20"/>
        </w:rPr>
      </w:pPr>
      <w:r w:rsidRPr="00083E15">
        <w:rPr>
          <w:rFonts w:ascii="Arial" w:hAnsi="Arial" w:cs="Arial"/>
          <w:i/>
          <w:iCs/>
          <w:sz w:val="20"/>
          <w:szCs w:val="20"/>
        </w:rPr>
        <w:t>Asbestos Management and Visual Inspections</w:t>
      </w:r>
      <w:r w:rsidRPr="00083E15">
        <w:rPr>
          <w:rFonts w:ascii="Arial" w:hAnsi="Arial" w:cs="Arial"/>
          <w:sz w:val="20"/>
          <w:szCs w:val="20"/>
        </w:rPr>
        <w:t xml:space="preserve"> Asbestos management </w:t>
      </w:r>
      <w:r>
        <w:rPr>
          <w:rFonts w:ascii="Arial" w:hAnsi="Arial" w:cs="Arial"/>
          <w:sz w:val="20"/>
          <w:szCs w:val="20"/>
        </w:rPr>
        <w:t>shall</w:t>
      </w:r>
      <w:r w:rsidRPr="00083E15">
        <w:rPr>
          <w:rFonts w:ascii="Arial" w:hAnsi="Arial" w:cs="Arial"/>
          <w:sz w:val="20"/>
          <w:szCs w:val="20"/>
        </w:rPr>
        <w:t xml:space="preserve"> be performed by a </w:t>
      </w:r>
      <w:r>
        <w:rPr>
          <w:rFonts w:ascii="Arial" w:hAnsi="Arial" w:cs="Arial"/>
          <w:sz w:val="20"/>
          <w:szCs w:val="20"/>
        </w:rPr>
        <w:t xml:space="preserve">CDPHE </w:t>
      </w:r>
      <w:r w:rsidRPr="00083E15">
        <w:rPr>
          <w:rFonts w:ascii="Arial" w:hAnsi="Arial" w:cs="Arial"/>
          <w:sz w:val="20"/>
          <w:szCs w:val="20"/>
        </w:rPr>
        <w:t xml:space="preserve">certified asbestos </w:t>
      </w:r>
      <w:r>
        <w:rPr>
          <w:rFonts w:ascii="Arial" w:hAnsi="Arial" w:cs="Arial"/>
          <w:sz w:val="20"/>
          <w:szCs w:val="20"/>
        </w:rPr>
        <w:t>building inspector</w:t>
      </w:r>
      <w:r w:rsidRPr="00083E15">
        <w:rPr>
          <w:rFonts w:ascii="Arial" w:hAnsi="Arial" w:cs="Arial"/>
          <w:sz w:val="20"/>
          <w:szCs w:val="20"/>
        </w:rPr>
        <w:t xml:space="preserve">. </w:t>
      </w:r>
      <w:r>
        <w:rPr>
          <w:rFonts w:ascii="Arial" w:hAnsi="Arial" w:cs="Arial"/>
          <w:sz w:val="20"/>
          <w:szCs w:val="20"/>
        </w:rPr>
        <w:t>All i</w:t>
      </w:r>
      <w:r w:rsidRPr="00083E15">
        <w:rPr>
          <w:rFonts w:ascii="Arial" w:hAnsi="Arial" w:cs="Arial"/>
          <w:sz w:val="20"/>
          <w:szCs w:val="20"/>
        </w:rPr>
        <w:t xml:space="preserve">nspections of the area of asbestos contaminated soil removal </w:t>
      </w:r>
      <w:r w:rsidRPr="00E35B1A">
        <w:rPr>
          <w:rFonts w:ascii="Arial" w:hAnsi="Arial" w:cs="Arial"/>
          <w:sz w:val="20"/>
          <w:szCs w:val="20"/>
        </w:rPr>
        <w:t>shall</w:t>
      </w:r>
      <w:r w:rsidRPr="00083E15">
        <w:rPr>
          <w:rFonts w:ascii="Arial" w:hAnsi="Arial" w:cs="Arial"/>
          <w:sz w:val="20"/>
          <w:szCs w:val="20"/>
        </w:rPr>
        <w:t xml:space="preserve"> be performed by a</w:t>
      </w:r>
      <w:r>
        <w:rPr>
          <w:rFonts w:ascii="Arial" w:hAnsi="Arial" w:cs="Arial"/>
          <w:sz w:val="20"/>
          <w:szCs w:val="20"/>
        </w:rPr>
        <w:t xml:space="preserve"> CDPHE certified </w:t>
      </w:r>
      <w:r w:rsidRPr="00083E15">
        <w:rPr>
          <w:rFonts w:ascii="Arial" w:hAnsi="Arial" w:cs="Arial"/>
          <w:sz w:val="20"/>
          <w:szCs w:val="20"/>
        </w:rPr>
        <w:t xml:space="preserve">Asbestos </w:t>
      </w:r>
      <w:r>
        <w:rPr>
          <w:rFonts w:ascii="Arial" w:hAnsi="Arial" w:cs="Arial"/>
          <w:sz w:val="20"/>
          <w:szCs w:val="20"/>
        </w:rPr>
        <w:t>Building Inspector</w:t>
      </w:r>
      <w:r w:rsidRPr="00083E15">
        <w:rPr>
          <w:rFonts w:ascii="Arial" w:hAnsi="Arial" w:cs="Arial"/>
          <w:sz w:val="20"/>
          <w:szCs w:val="20"/>
        </w:rPr>
        <w:t xml:space="preserve"> to determine what, if any, controls must be instituted to allow future activity in the excavation area.  </w:t>
      </w:r>
    </w:p>
    <w:p w14:paraId="0FC919AE" w14:textId="0E4CE26C" w:rsidR="00587C1F" w:rsidRDefault="00587C1F" w:rsidP="001773A1">
      <w:pPr>
        <w:pStyle w:val="CM11"/>
        <w:numPr>
          <w:ilvl w:val="0"/>
          <w:numId w:val="42"/>
        </w:numPr>
        <w:spacing w:after="160"/>
        <w:ind w:right="115"/>
        <w:rPr>
          <w:rFonts w:ascii="Arial" w:hAnsi="Arial" w:cs="Arial"/>
          <w:sz w:val="20"/>
          <w:szCs w:val="20"/>
        </w:rPr>
      </w:pPr>
      <w:r w:rsidRPr="00083E15">
        <w:rPr>
          <w:rFonts w:ascii="Arial" w:hAnsi="Arial" w:cs="Arial"/>
          <w:i/>
          <w:iCs/>
          <w:sz w:val="20"/>
          <w:szCs w:val="20"/>
        </w:rPr>
        <w:t xml:space="preserve">Permitting and Notification. </w:t>
      </w:r>
      <w:r w:rsidRPr="00083E15">
        <w:rPr>
          <w:rFonts w:ascii="Arial" w:hAnsi="Arial" w:cs="Arial"/>
          <w:sz w:val="20"/>
          <w:szCs w:val="20"/>
        </w:rPr>
        <w:t xml:space="preserve">The CDPHE requires notification of any soil disturbing activity where asbestos is known, suspected, or discovered. A 24-hour notification to CDPHE is required </w:t>
      </w:r>
      <w:r>
        <w:rPr>
          <w:rFonts w:ascii="Arial" w:hAnsi="Arial" w:cs="Arial"/>
          <w:sz w:val="20"/>
          <w:szCs w:val="20"/>
        </w:rPr>
        <w:t>after</w:t>
      </w:r>
      <w:r w:rsidRPr="00083E15">
        <w:rPr>
          <w:rFonts w:ascii="Arial" w:hAnsi="Arial" w:cs="Arial"/>
          <w:sz w:val="20"/>
          <w:szCs w:val="20"/>
        </w:rPr>
        <w:t xml:space="preserve"> any soil disturbing activity of an </w:t>
      </w:r>
      <w:r w:rsidRPr="00C331FD">
        <w:rPr>
          <w:rFonts w:ascii="Arial" w:hAnsi="Arial" w:cs="Arial"/>
          <w:iCs/>
          <w:sz w:val="20"/>
          <w:szCs w:val="20"/>
        </w:rPr>
        <w:t>unplanned</w:t>
      </w:r>
      <w:r w:rsidRPr="00083E15">
        <w:rPr>
          <w:rFonts w:ascii="Arial" w:hAnsi="Arial" w:cs="Arial"/>
          <w:sz w:val="20"/>
          <w:szCs w:val="20"/>
        </w:rPr>
        <w:t xml:space="preserve"> asbestos discovery.  A 10 working day notification to CDPHE is required prior to any soil disturbing activity in an area with known or potential </w:t>
      </w:r>
      <w:r>
        <w:rPr>
          <w:rFonts w:ascii="Arial" w:hAnsi="Arial" w:cs="Arial"/>
          <w:sz w:val="20"/>
          <w:szCs w:val="20"/>
        </w:rPr>
        <w:t>RACS</w:t>
      </w:r>
      <w:r w:rsidRPr="00083E15">
        <w:rPr>
          <w:rFonts w:ascii="Arial" w:hAnsi="Arial" w:cs="Arial"/>
          <w:sz w:val="20"/>
          <w:szCs w:val="20"/>
        </w:rPr>
        <w:t xml:space="preserve">.  Removal of asbestos-containing material on a facility component, that is located on or in soil that will be disturbed, with asbestos quantities above the following trigger levels </w:t>
      </w:r>
      <w:r>
        <w:rPr>
          <w:rFonts w:ascii="Arial" w:hAnsi="Arial" w:cs="Arial"/>
          <w:sz w:val="20"/>
          <w:szCs w:val="20"/>
        </w:rPr>
        <w:t>shall</w:t>
      </w:r>
      <w:r w:rsidRPr="00083E15">
        <w:rPr>
          <w:rFonts w:ascii="Arial" w:hAnsi="Arial" w:cs="Arial"/>
          <w:sz w:val="20"/>
          <w:szCs w:val="20"/>
        </w:rPr>
        <w:t xml:space="preserve"> be permitted and abated in accordance with the requirements of</w:t>
      </w:r>
      <w:r>
        <w:rPr>
          <w:rFonts w:ascii="Arial" w:hAnsi="Arial" w:cs="Arial"/>
          <w:sz w:val="20"/>
          <w:szCs w:val="20"/>
        </w:rPr>
        <w:t xml:space="preserve"> Colorado</w:t>
      </w:r>
      <w:r w:rsidRPr="00083E15">
        <w:rPr>
          <w:rFonts w:ascii="Arial" w:hAnsi="Arial" w:cs="Arial"/>
          <w:sz w:val="20"/>
          <w:szCs w:val="20"/>
        </w:rPr>
        <w:t xml:space="preserve"> Air Quality Control Commission Regulation No. 8 (5 CCR 1001-10, Part B): </w:t>
      </w:r>
    </w:p>
    <w:p w14:paraId="30EAEE45" w14:textId="77777777" w:rsidR="00587C1F" w:rsidRPr="00083E15" w:rsidRDefault="00587C1F" w:rsidP="001773A1">
      <w:pPr>
        <w:pStyle w:val="Default"/>
        <w:numPr>
          <w:ilvl w:val="0"/>
          <w:numId w:val="43"/>
        </w:numPr>
        <w:spacing w:after="160"/>
        <w:rPr>
          <w:rFonts w:ascii="Arial" w:hAnsi="Arial" w:cs="Arial"/>
          <w:color w:val="auto"/>
          <w:sz w:val="20"/>
          <w:szCs w:val="20"/>
        </w:rPr>
      </w:pPr>
      <w:r w:rsidRPr="00083E15">
        <w:rPr>
          <w:rFonts w:ascii="Arial" w:hAnsi="Arial" w:cs="Arial"/>
          <w:color w:val="auto"/>
          <w:sz w:val="20"/>
          <w:szCs w:val="20"/>
        </w:rPr>
        <w:t xml:space="preserve">260 linear feet on pipes, </w:t>
      </w:r>
    </w:p>
    <w:p w14:paraId="3FC3A089" w14:textId="77777777" w:rsidR="00587C1F" w:rsidRPr="00083E15" w:rsidRDefault="00587C1F" w:rsidP="001773A1">
      <w:pPr>
        <w:pStyle w:val="Default"/>
        <w:numPr>
          <w:ilvl w:val="0"/>
          <w:numId w:val="43"/>
        </w:numPr>
        <w:spacing w:after="160"/>
        <w:rPr>
          <w:rFonts w:ascii="Arial" w:hAnsi="Arial" w:cs="Arial"/>
          <w:color w:val="auto"/>
          <w:sz w:val="20"/>
          <w:szCs w:val="20"/>
        </w:rPr>
      </w:pPr>
      <w:r w:rsidRPr="00083E15">
        <w:rPr>
          <w:rFonts w:ascii="Arial" w:hAnsi="Arial" w:cs="Arial"/>
          <w:color w:val="auto"/>
          <w:sz w:val="20"/>
          <w:szCs w:val="20"/>
        </w:rPr>
        <w:t xml:space="preserve">160 square feet on other surfaces, or </w:t>
      </w:r>
    </w:p>
    <w:p w14:paraId="4A62B853" w14:textId="271012F3" w:rsidR="00587C1F" w:rsidRPr="001773A1" w:rsidRDefault="00587C1F" w:rsidP="00343C8C">
      <w:pPr>
        <w:pStyle w:val="Default"/>
        <w:numPr>
          <w:ilvl w:val="0"/>
          <w:numId w:val="43"/>
        </w:numPr>
        <w:spacing w:after="160"/>
        <w:rPr>
          <w:rFonts w:ascii="Arial" w:hAnsi="Arial" w:cs="Arial"/>
          <w:color w:val="auto"/>
          <w:sz w:val="20"/>
          <w:szCs w:val="20"/>
        </w:rPr>
      </w:pPr>
      <w:r w:rsidRPr="001773A1">
        <w:rPr>
          <w:rFonts w:ascii="Arial" w:hAnsi="Arial" w:cs="Arial"/>
          <w:color w:val="auto"/>
          <w:sz w:val="20"/>
          <w:szCs w:val="20"/>
        </w:rPr>
        <w:t xml:space="preserve">The volume of a 55-gallon drum. </w:t>
      </w:r>
    </w:p>
    <w:p w14:paraId="48461CE5" w14:textId="2EB3B76A" w:rsidR="00587C1F" w:rsidRPr="00083E15" w:rsidRDefault="00587C1F" w:rsidP="001773A1">
      <w:pPr>
        <w:pStyle w:val="CM28"/>
        <w:spacing w:after="160"/>
        <w:ind w:left="432" w:right="105"/>
        <w:rPr>
          <w:rFonts w:ascii="Arial" w:hAnsi="Arial" w:cs="Arial"/>
          <w:sz w:val="20"/>
          <w:szCs w:val="20"/>
        </w:rPr>
      </w:pPr>
      <w:r w:rsidRPr="00083E15">
        <w:rPr>
          <w:rFonts w:ascii="Arial" w:hAnsi="Arial" w:cs="Arial"/>
          <w:sz w:val="20"/>
          <w:szCs w:val="20"/>
        </w:rPr>
        <w:t xml:space="preserve">All permit applications shall be submitted to the Colorado Department of Public Health and Environment a minimum of 10 days prior to start of work for approval. The permit application and notification shall be submitted simultaneously.  </w:t>
      </w:r>
      <w:r>
        <w:rPr>
          <w:rFonts w:ascii="Arial" w:hAnsi="Arial" w:cs="Arial"/>
          <w:sz w:val="20"/>
          <w:szCs w:val="20"/>
        </w:rPr>
        <w:t>A</w:t>
      </w:r>
      <w:r w:rsidRPr="00083E15">
        <w:rPr>
          <w:rFonts w:ascii="Arial" w:hAnsi="Arial" w:cs="Arial"/>
          <w:sz w:val="20"/>
          <w:szCs w:val="20"/>
        </w:rPr>
        <w:t xml:space="preserve"> </w:t>
      </w:r>
      <w:r>
        <w:rPr>
          <w:rFonts w:ascii="Arial" w:hAnsi="Arial" w:cs="Arial"/>
          <w:sz w:val="20"/>
          <w:szCs w:val="20"/>
        </w:rPr>
        <w:t xml:space="preserve">CDPHE certified General Abatement </w:t>
      </w:r>
      <w:r w:rsidRPr="00083E15">
        <w:rPr>
          <w:rFonts w:ascii="Arial" w:hAnsi="Arial" w:cs="Arial"/>
          <w:sz w:val="20"/>
          <w:szCs w:val="20"/>
        </w:rPr>
        <w:t xml:space="preserve">Contractor shall obtain all required State and local permits and shall be responsible for all associated fees. Permit application, notification, and waiver request forms shall be submitted to: </w:t>
      </w:r>
    </w:p>
    <w:p w14:paraId="44CF67BD" w14:textId="77777777" w:rsidR="00587C1F" w:rsidRPr="00083E15" w:rsidRDefault="00587C1F" w:rsidP="001773A1">
      <w:pPr>
        <w:pStyle w:val="CM73"/>
        <w:spacing w:after="160" w:line="240" w:lineRule="atLeast"/>
        <w:ind w:left="1142"/>
        <w:rPr>
          <w:rFonts w:ascii="Arial" w:hAnsi="Arial" w:cs="Arial"/>
          <w:sz w:val="20"/>
          <w:szCs w:val="20"/>
        </w:rPr>
      </w:pPr>
      <w:r w:rsidRPr="00083E15">
        <w:rPr>
          <w:rFonts w:ascii="Arial" w:hAnsi="Arial" w:cs="Arial"/>
          <w:sz w:val="20"/>
          <w:szCs w:val="20"/>
        </w:rPr>
        <w:t xml:space="preserve">Colorado Department of Public Health and Environment Permit Coordinator/APCD - SS - B1 4300 Cherry Creek Drive South Denver, CO  80246-1530 Phone: (303) 692-3100 Fax: (303) 782-0278 </w:t>
      </w:r>
    </w:p>
    <w:p w14:paraId="63CBA2BD" w14:textId="77777777" w:rsidR="00587C1F" w:rsidRPr="00083E15" w:rsidRDefault="00587C1F" w:rsidP="001773A1">
      <w:pPr>
        <w:pStyle w:val="CM73"/>
        <w:spacing w:after="160" w:line="240" w:lineRule="atLeast"/>
        <w:ind w:left="432" w:right="832"/>
        <w:rPr>
          <w:rFonts w:ascii="Arial" w:hAnsi="Arial" w:cs="Arial"/>
          <w:sz w:val="20"/>
          <w:szCs w:val="20"/>
        </w:rPr>
      </w:pPr>
      <w:r w:rsidRPr="00083E15">
        <w:rPr>
          <w:rFonts w:ascii="Arial" w:hAnsi="Arial" w:cs="Arial"/>
          <w:sz w:val="20"/>
          <w:szCs w:val="20"/>
        </w:rPr>
        <w:t xml:space="preserve">Application and waiver forms are available on the CDPHE website:  asbestos@state.co.us </w:t>
      </w:r>
    </w:p>
    <w:p w14:paraId="254A0BFA" w14:textId="7782B88C" w:rsidR="00587C1F" w:rsidRPr="00C331FD" w:rsidRDefault="00587C1F" w:rsidP="001E636D">
      <w:pPr>
        <w:pStyle w:val="CM11"/>
        <w:numPr>
          <w:ilvl w:val="0"/>
          <w:numId w:val="42"/>
        </w:numPr>
        <w:tabs>
          <w:tab w:val="left" w:pos="1560"/>
        </w:tabs>
        <w:spacing w:after="160"/>
        <w:ind w:right="115"/>
      </w:pPr>
      <w:r w:rsidRPr="001773A1">
        <w:rPr>
          <w:rFonts w:ascii="Arial" w:hAnsi="Arial" w:cs="Arial"/>
          <w:i/>
          <w:iCs/>
          <w:sz w:val="20"/>
          <w:szCs w:val="20"/>
        </w:rPr>
        <w:t>CDOT’s</w:t>
      </w:r>
      <w:r w:rsidRPr="001773A1">
        <w:rPr>
          <w:rFonts w:ascii="Arial" w:hAnsi="Arial" w:cs="Arial"/>
          <w:i/>
          <w:kern w:val="2"/>
          <w:sz w:val="20"/>
          <w:szCs w:val="20"/>
        </w:rPr>
        <w:t xml:space="preserve"> Regulated Asbestos-Contaminated Soil Management Standard Operating Procedure, dated October 18, 2016.  </w:t>
      </w:r>
      <w:r w:rsidRPr="001773A1">
        <w:rPr>
          <w:rFonts w:ascii="Arial" w:hAnsi="Arial" w:cs="Arial"/>
          <w:kern w:val="2"/>
          <w:sz w:val="20"/>
          <w:szCs w:val="20"/>
        </w:rPr>
        <w:t>Asbestos contaminated soil shall be managed in accordance with 6 CCR 1007-2, Part 1, Section 5.5, Management of RACS</w:t>
      </w:r>
      <w:proofErr w:type="gramStart"/>
      <w:r w:rsidRPr="001773A1">
        <w:rPr>
          <w:rFonts w:ascii="Arial" w:hAnsi="Arial" w:cs="Arial"/>
          <w:kern w:val="2"/>
          <w:sz w:val="20"/>
          <w:szCs w:val="20"/>
        </w:rPr>
        <w:t>..</w:t>
      </w:r>
      <w:proofErr w:type="gramEnd"/>
      <w:r w:rsidRPr="001773A1">
        <w:rPr>
          <w:rFonts w:ascii="Arial" w:hAnsi="Arial" w:cs="Arial"/>
          <w:kern w:val="2"/>
          <w:sz w:val="20"/>
          <w:szCs w:val="20"/>
        </w:rPr>
        <w:t xml:space="preserve"> .  Regulations apply only upon unexpected discovery of asbestos materials during excavation and soil disturbing activities on construction projects, or when asbestos encounters are expected during construction.  The Contractor shall comply with procedures detailed in the </w:t>
      </w:r>
      <w:r w:rsidRPr="001773A1">
        <w:rPr>
          <w:rFonts w:ascii="Arial" w:hAnsi="Arial" w:cs="Arial"/>
          <w:i/>
          <w:kern w:val="2"/>
          <w:sz w:val="20"/>
          <w:szCs w:val="20"/>
        </w:rPr>
        <w:t>CDPHE’s Management of Regulated Asbestos Contaminated Soil Regulation</w:t>
      </w:r>
      <w:r w:rsidRPr="001773A1">
        <w:rPr>
          <w:rFonts w:ascii="Arial" w:hAnsi="Arial" w:cs="Arial"/>
          <w:kern w:val="2"/>
          <w:sz w:val="20"/>
          <w:szCs w:val="20"/>
        </w:rPr>
        <w:t xml:space="preserve"> and CDOT’s CDPHE approved Regulated </w:t>
      </w:r>
      <w:r w:rsidRPr="001773A1">
        <w:rPr>
          <w:rFonts w:ascii="Arial" w:hAnsi="Arial" w:cs="Arial"/>
          <w:i/>
          <w:kern w:val="2"/>
          <w:sz w:val="20"/>
          <w:szCs w:val="20"/>
        </w:rPr>
        <w:t>Asbestos-Contaminated Soil Management Standard Operating Procedure, dated October 18, 2016</w:t>
      </w:r>
      <w:r w:rsidRPr="001773A1">
        <w:rPr>
          <w:rFonts w:ascii="Arial" w:hAnsi="Arial" w:cs="Arial"/>
          <w:kern w:val="2"/>
          <w:sz w:val="20"/>
          <w:szCs w:val="20"/>
        </w:rPr>
        <w:t>, including the following minimum requirements:</w:t>
      </w:r>
      <w:r>
        <w:tab/>
      </w:r>
    </w:p>
    <w:p w14:paraId="24BA2F84" w14:textId="77777777" w:rsidR="00587C1F" w:rsidRPr="00083E15" w:rsidRDefault="00587C1F" w:rsidP="001773A1">
      <w:pPr>
        <w:numPr>
          <w:ilvl w:val="0"/>
          <w:numId w:val="25"/>
        </w:numPr>
        <w:tabs>
          <w:tab w:val="clear" w:pos="1404"/>
          <w:tab w:val="num" w:pos="720"/>
          <w:tab w:val="left" w:pos="1380"/>
        </w:tabs>
        <w:spacing w:after="160" w:line="252" w:lineRule="auto"/>
        <w:ind w:left="720" w:hanging="360"/>
        <w:rPr>
          <w:rFonts w:ascii="Arial" w:hAnsi="Arial" w:cs="Arial"/>
        </w:rPr>
      </w:pPr>
      <w:r w:rsidRPr="00083E15">
        <w:rPr>
          <w:rFonts w:ascii="Arial" w:hAnsi="Arial" w:cs="Arial"/>
        </w:rPr>
        <w:t>Immediate actions and implementation of interim controls to prevent visible emissions, exposure, and asbestos contamination in surrounding areas.</w:t>
      </w:r>
    </w:p>
    <w:p w14:paraId="15BDAF8D" w14:textId="77777777" w:rsidR="00587C1F" w:rsidRPr="00083E15" w:rsidRDefault="00587C1F" w:rsidP="001773A1">
      <w:pPr>
        <w:numPr>
          <w:ilvl w:val="0"/>
          <w:numId w:val="25"/>
        </w:numPr>
        <w:tabs>
          <w:tab w:val="clear" w:pos="1404"/>
          <w:tab w:val="num" w:pos="720"/>
          <w:tab w:val="left" w:pos="1380"/>
        </w:tabs>
        <w:spacing w:after="160" w:line="252" w:lineRule="auto"/>
        <w:ind w:left="720" w:hanging="360"/>
        <w:rPr>
          <w:rFonts w:ascii="Arial" w:hAnsi="Arial" w:cs="Arial"/>
        </w:rPr>
      </w:pPr>
      <w:r w:rsidRPr="00083E15">
        <w:rPr>
          <w:rFonts w:ascii="Arial" w:hAnsi="Arial" w:cs="Arial"/>
        </w:rPr>
        <w:t>Soil Characterization.</w:t>
      </w:r>
    </w:p>
    <w:p w14:paraId="29046A79" w14:textId="77777777" w:rsidR="00587C1F" w:rsidRPr="00083E15" w:rsidRDefault="00587C1F" w:rsidP="001773A1">
      <w:pPr>
        <w:numPr>
          <w:ilvl w:val="0"/>
          <w:numId w:val="25"/>
        </w:numPr>
        <w:tabs>
          <w:tab w:val="clear" w:pos="1404"/>
          <w:tab w:val="num" w:pos="720"/>
          <w:tab w:val="left" w:pos="1380"/>
        </w:tabs>
        <w:spacing w:after="160" w:line="252" w:lineRule="auto"/>
        <w:ind w:left="720" w:hanging="360"/>
        <w:rPr>
          <w:rFonts w:ascii="Arial" w:hAnsi="Arial" w:cs="Arial"/>
        </w:rPr>
      </w:pPr>
      <w:r w:rsidRPr="00083E15">
        <w:rPr>
          <w:rFonts w:ascii="Arial" w:hAnsi="Arial" w:cs="Arial"/>
        </w:rPr>
        <w:t xml:space="preserve">Training required for all personnel involved in excavation and other soil disturbing activities, once asbestos is encountered during construction or on projects where asbestos encounters are expected.  </w:t>
      </w:r>
      <w:r w:rsidRPr="00083E15">
        <w:rPr>
          <w:rFonts w:ascii="Arial" w:hAnsi="Arial" w:cs="Arial"/>
        </w:rPr>
        <w:lastRenderedPageBreak/>
        <w:t xml:space="preserve">Asbestos Awareness Training shall be given by a qualified and certified Asbestos Building Inspector with a minimum of six months experience inspecting asbestos contaminated soil. </w:t>
      </w:r>
    </w:p>
    <w:p w14:paraId="29756AEA" w14:textId="77777777" w:rsidR="00587C1F" w:rsidRPr="00083E15" w:rsidRDefault="00587C1F" w:rsidP="001773A1">
      <w:pPr>
        <w:numPr>
          <w:ilvl w:val="0"/>
          <w:numId w:val="25"/>
        </w:numPr>
        <w:tabs>
          <w:tab w:val="clear" w:pos="1404"/>
          <w:tab w:val="num" w:pos="720"/>
          <w:tab w:val="left" w:pos="1380"/>
        </w:tabs>
        <w:spacing w:after="160" w:line="252" w:lineRule="auto"/>
        <w:ind w:left="720" w:hanging="360"/>
        <w:rPr>
          <w:rFonts w:ascii="Arial" w:hAnsi="Arial" w:cs="Arial"/>
        </w:rPr>
      </w:pPr>
      <w:r w:rsidRPr="00083E15">
        <w:rPr>
          <w:rFonts w:ascii="Arial" w:hAnsi="Arial" w:cs="Arial"/>
        </w:rPr>
        <w:t xml:space="preserve">Assessment for the presence and extent, within the proposed area of disturbance, of asbestos discoveries, whether expected or unexpected, by a </w:t>
      </w:r>
      <w:r>
        <w:rPr>
          <w:rFonts w:ascii="Arial" w:hAnsi="Arial" w:cs="Arial"/>
        </w:rPr>
        <w:t xml:space="preserve">CDPHE </w:t>
      </w:r>
      <w:r w:rsidRPr="00083E15">
        <w:rPr>
          <w:rFonts w:ascii="Arial" w:hAnsi="Arial" w:cs="Arial"/>
        </w:rPr>
        <w:t xml:space="preserve">Certified Asbestos </w:t>
      </w:r>
      <w:r>
        <w:rPr>
          <w:rFonts w:ascii="Arial" w:hAnsi="Arial" w:cs="Arial"/>
        </w:rPr>
        <w:t xml:space="preserve">Building </w:t>
      </w:r>
      <w:r w:rsidRPr="00083E15">
        <w:rPr>
          <w:rFonts w:ascii="Arial" w:hAnsi="Arial" w:cs="Arial"/>
        </w:rPr>
        <w:t>Inspector.</w:t>
      </w:r>
    </w:p>
    <w:p w14:paraId="18936D60" w14:textId="77777777" w:rsidR="00587C1F" w:rsidRPr="00083E15" w:rsidRDefault="00587C1F" w:rsidP="001773A1">
      <w:pPr>
        <w:numPr>
          <w:ilvl w:val="0"/>
          <w:numId w:val="25"/>
        </w:numPr>
        <w:tabs>
          <w:tab w:val="clear" w:pos="1404"/>
          <w:tab w:val="num" w:pos="720"/>
          <w:tab w:val="left" w:pos="1380"/>
        </w:tabs>
        <w:spacing w:after="160" w:line="252" w:lineRule="auto"/>
        <w:ind w:left="720" w:hanging="360"/>
        <w:rPr>
          <w:rFonts w:ascii="Arial" w:hAnsi="Arial" w:cs="Arial"/>
        </w:rPr>
      </w:pPr>
      <w:r w:rsidRPr="00083E15">
        <w:rPr>
          <w:rFonts w:ascii="Arial" w:hAnsi="Arial" w:cs="Arial"/>
        </w:rPr>
        <w:t xml:space="preserve">Investigation and sampling required for risk assessment and management.  Investigation, if required, shall be conducted by a </w:t>
      </w:r>
      <w:r>
        <w:rPr>
          <w:rFonts w:ascii="Arial" w:hAnsi="Arial" w:cs="Arial"/>
        </w:rPr>
        <w:t xml:space="preserve">CDPHE </w:t>
      </w:r>
      <w:r w:rsidRPr="00083E15">
        <w:rPr>
          <w:rFonts w:ascii="Arial" w:hAnsi="Arial" w:cs="Arial"/>
        </w:rPr>
        <w:t>Certified Asbestos</w:t>
      </w:r>
      <w:r>
        <w:rPr>
          <w:rFonts w:ascii="Arial" w:hAnsi="Arial" w:cs="Arial"/>
        </w:rPr>
        <w:t xml:space="preserve"> Building</w:t>
      </w:r>
      <w:r w:rsidRPr="00083E15">
        <w:rPr>
          <w:rFonts w:ascii="Arial" w:hAnsi="Arial" w:cs="Arial"/>
        </w:rPr>
        <w:t xml:space="preserve"> Inspector.</w:t>
      </w:r>
    </w:p>
    <w:p w14:paraId="6AD7B199" w14:textId="77777777" w:rsidR="00587C1F" w:rsidRPr="00083E15" w:rsidRDefault="00587C1F" w:rsidP="001773A1">
      <w:pPr>
        <w:numPr>
          <w:ilvl w:val="0"/>
          <w:numId w:val="25"/>
        </w:numPr>
        <w:tabs>
          <w:tab w:val="clear" w:pos="1404"/>
          <w:tab w:val="num" w:pos="720"/>
          <w:tab w:val="left" w:pos="1380"/>
        </w:tabs>
        <w:spacing w:after="160" w:line="252" w:lineRule="auto"/>
        <w:ind w:left="720" w:hanging="360"/>
        <w:rPr>
          <w:rFonts w:ascii="Arial" w:hAnsi="Arial" w:cs="Arial"/>
        </w:rPr>
      </w:pPr>
      <w:r w:rsidRPr="00083E15">
        <w:rPr>
          <w:rFonts w:ascii="Arial" w:hAnsi="Arial" w:cs="Arial"/>
        </w:rPr>
        <w:t>Risk assessment and determinations for further management or abatement.</w:t>
      </w:r>
    </w:p>
    <w:p w14:paraId="6FC51D7C" w14:textId="77777777" w:rsidR="00587C1F" w:rsidRPr="00083E15" w:rsidRDefault="00587C1F" w:rsidP="001773A1">
      <w:pPr>
        <w:widowControl w:val="0"/>
        <w:numPr>
          <w:ilvl w:val="0"/>
          <w:numId w:val="26"/>
        </w:numPr>
        <w:autoSpaceDE w:val="0"/>
        <w:autoSpaceDN w:val="0"/>
        <w:spacing w:after="160" w:line="252" w:lineRule="auto"/>
        <w:ind w:left="1080"/>
        <w:rPr>
          <w:rFonts w:ascii="Arial" w:hAnsi="Arial" w:cs="Arial"/>
          <w:kern w:val="2"/>
        </w:rPr>
      </w:pPr>
      <w:r w:rsidRPr="00083E15">
        <w:rPr>
          <w:rFonts w:ascii="Arial" w:hAnsi="Arial" w:cs="Arial"/>
          <w:kern w:val="2"/>
        </w:rPr>
        <w:t xml:space="preserve">Risk assessment and determinations must be made by a </w:t>
      </w:r>
      <w:r>
        <w:rPr>
          <w:rFonts w:ascii="Arial" w:hAnsi="Arial" w:cs="Arial"/>
          <w:kern w:val="2"/>
        </w:rPr>
        <w:t xml:space="preserve">CDPHE </w:t>
      </w:r>
      <w:r w:rsidRPr="00083E15">
        <w:rPr>
          <w:rFonts w:ascii="Arial" w:hAnsi="Arial" w:cs="Arial"/>
          <w:kern w:val="2"/>
        </w:rPr>
        <w:t>Certified Asbestos</w:t>
      </w:r>
      <w:r>
        <w:rPr>
          <w:rFonts w:ascii="Arial" w:hAnsi="Arial" w:cs="Arial"/>
          <w:kern w:val="2"/>
        </w:rPr>
        <w:t xml:space="preserve"> Building </w:t>
      </w:r>
      <w:r w:rsidRPr="00083E15">
        <w:rPr>
          <w:rFonts w:ascii="Arial" w:hAnsi="Arial" w:cs="Arial"/>
          <w:kern w:val="2"/>
        </w:rPr>
        <w:t>Inspector, and coordinated with the Engineer.</w:t>
      </w:r>
    </w:p>
    <w:p w14:paraId="78091541" w14:textId="77777777" w:rsidR="00587C1F" w:rsidRPr="00083E15" w:rsidRDefault="00587C1F" w:rsidP="001773A1">
      <w:pPr>
        <w:widowControl w:val="0"/>
        <w:numPr>
          <w:ilvl w:val="0"/>
          <w:numId w:val="26"/>
        </w:numPr>
        <w:autoSpaceDE w:val="0"/>
        <w:autoSpaceDN w:val="0"/>
        <w:spacing w:after="160" w:line="252" w:lineRule="auto"/>
        <w:ind w:left="1080"/>
        <w:rPr>
          <w:rFonts w:ascii="Arial" w:hAnsi="Arial" w:cs="Arial"/>
          <w:kern w:val="2"/>
        </w:rPr>
      </w:pPr>
      <w:r w:rsidRPr="00083E15">
        <w:rPr>
          <w:rFonts w:ascii="Arial" w:hAnsi="Arial" w:cs="Arial"/>
          <w:kern w:val="2"/>
        </w:rPr>
        <w:t>Soil remediation is not necessarily required, depending on the circumstances.</w:t>
      </w:r>
    </w:p>
    <w:p w14:paraId="0F815E85" w14:textId="77777777" w:rsidR="00587C1F" w:rsidRPr="008E031C" w:rsidRDefault="00587C1F" w:rsidP="001773A1">
      <w:pPr>
        <w:widowControl w:val="0"/>
        <w:numPr>
          <w:ilvl w:val="0"/>
          <w:numId w:val="27"/>
        </w:numPr>
        <w:autoSpaceDE w:val="0"/>
        <w:autoSpaceDN w:val="0"/>
        <w:spacing w:after="160" w:line="252" w:lineRule="auto"/>
        <w:rPr>
          <w:rFonts w:ascii="Arial" w:hAnsi="Arial" w:cs="Arial"/>
          <w:kern w:val="2"/>
        </w:rPr>
      </w:pPr>
      <w:r w:rsidRPr="00083E15">
        <w:rPr>
          <w:rFonts w:ascii="Arial" w:hAnsi="Arial" w:cs="Arial"/>
          <w:kern w:val="2"/>
        </w:rPr>
        <w:t xml:space="preserve">Submit </w:t>
      </w:r>
      <w:r>
        <w:rPr>
          <w:rFonts w:ascii="Arial" w:hAnsi="Arial" w:cs="Arial"/>
          <w:kern w:val="2"/>
        </w:rPr>
        <w:t xml:space="preserve">CDPHE </w:t>
      </w:r>
      <w:r w:rsidRPr="00083E15">
        <w:rPr>
          <w:rFonts w:ascii="Arial" w:hAnsi="Arial" w:cs="Arial"/>
          <w:kern w:val="2"/>
        </w:rPr>
        <w:t xml:space="preserve">24-hour Notification </w:t>
      </w:r>
      <w:r>
        <w:rPr>
          <w:rFonts w:ascii="Arial" w:hAnsi="Arial" w:cs="Arial"/>
          <w:kern w:val="2"/>
        </w:rPr>
        <w:t>form for</w:t>
      </w:r>
      <w:r w:rsidRPr="00083E15">
        <w:rPr>
          <w:rFonts w:ascii="Arial" w:hAnsi="Arial" w:cs="Arial"/>
          <w:kern w:val="2"/>
        </w:rPr>
        <w:t xml:space="preserve"> </w:t>
      </w:r>
      <w:r>
        <w:rPr>
          <w:rFonts w:ascii="Arial" w:hAnsi="Arial" w:cs="Arial"/>
          <w:kern w:val="2"/>
        </w:rPr>
        <w:t xml:space="preserve">unexpected RACS </w:t>
      </w:r>
      <w:r w:rsidRPr="00083E15">
        <w:rPr>
          <w:rFonts w:ascii="Arial" w:hAnsi="Arial" w:cs="Arial"/>
          <w:kern w:val="2"/>
        </w:rPr>
        <w:t xml:space="preserve"> </w:t>
      </w:r>
      <w:r>
        <w:rPr>
          <w:rFonts w:ascii="Arial" w:hAnsi="Arial" w:cs="Arial"/>
          <w:kern w:val="2"/>
        </w:rPr>
        <w:t>d</w:t>
      </w:r>
      <w:r w:rsidRPr="00083E15">
        <w:rPr>
          <w:rFonts w:ascii="Arial" w:hAnsi="Arial" w:cs="Arial"/>
          <w:kern w:val="2"/>
        </w:rPr>
        <w:t>iscovery</w:t>
      </w:r>
      <w:r>
        <w:rPr>
          <w:rFonts w:ascii="Arial" w:hAnsi="Arial" w:cs="Arial"/>
          <w:kern w:val="2"/>
        </w:rPr>
        <w:t xml:space="preserve"> included in Attachment 1 of the CDOT Regulated Asbestos-Contaminated Soil Management Standard Operating Procedure</w:t>
      </w:r>
    </w:p>
    <w:p w14:paraId="7113CA30" w14:textId="77777777" w:rsidR="00587C1F" w:rsidRPr="00083E15" w:rsidRDefault="00587C1F" w:rsidP="001773A1">
      <w:pPr>
        <w:widowControl w:val="0"/>
        <w:numPr>
          <w:ilvl w:val="0"/>
          <w:numId w:val="27"/>
        </w:numPr>
        <w:autoSpaceDE w:val="0"/>
        <w:autoSpaceDN w:val="0"/>
        <w:spacing w:after="160" w:line="252" w:lineRule="auto"/>
        <w:rPr>
          <w:rFonts w:ascii="Arial" w:hAnsi="Arial" w:cs="Arial"/>
          <w:kern w:val="2"/>
        </w:rPr>
      </w:pPr>
      <w:r w:rsidRPr="00083E15">
        <w:rPr>
          <w:rFonts w:ascii="Arial" w:hAnsi="Arial" w:cs="Arial"/>
          <w:kern w:val="2"/>
        </w:rPr>
        <w:t xml:space="preserve">Submit </w:t>
      </w:r>
      <w:r>
        <w:rPr>
          <w:rFonts w:ascii="Arial" w:hAnsi="Arial" w:cs="Arial"/>
          <w:kern w:val="2"/>
        </w:rPr>
        <w:t xml:space="preserve">CDPHE </w:t>
      </w:r>
      <w:r w:rsidRPr="00083E15">
        <w:rPr>
          <w:rFonts w:ascii="Arial" w:hAnsi="Arial" w:cs="Arial"/>
          <w:kern w:val="2"/>
        </w:rPr>
        <w:t xml:space="preserve">10-day Notification </w:t>
      </w:r>
      <w:r>
        <w:rPr>
          <w:rFonts w:ascii="Arial" w:hAnsi="Arial" w:cs="Arial"/>
          <w:kern w:val="2"/>
        </w:rPr>
        <w:t>form for</w:t>
      </w:r>
      <w:r w:rsidRPr="00083E15">
        <w:rPr>
          <w:rFonts w:ascii="Arial" w:hAnsi="Arial" w:cs="Arial"/>
          <w:kern w:val="2"/>
        </w:rPr>
        <w:t xml:space="preserve"> </w:t>
      </w:r>
      <w:r>
        <w:rPr>
          <w:rFonts w:ascii="Arial" w:hAnsi="Arial" w:cs="Arial"/>
          <w:kern w:val="2"/>
        </w:rPr>
        <w:t>p</w:t>
      </w:r>
      <w:r w:rsidRPr="00083E15">
        <w:rPr>
          <w:rFonts w:ascii="Arial" w:hAnsi="Arial" w:cs="Arial"/>
          <w:kern w:val="2"/>
        </w:rPr>
        <w:t>lanned</w:t>
      </w:r>
      <w:r>
        <w:rPr>
          <w:rFonts w:ascii="Arial" w:hAnsi="Arial" w:cs="Arial"/>
          <w:kern w:val="2"/>
        </w:rPr>
        <w:t xml:space="preserve"> RACS m</w:t>
      </w:r>
      <w:r w:rsidRPr="00083E15">
        <w:rPr>
          <w:rFonts w:ascii="Arial" w:hAnsi="Arial" w:cs="Arial"/>
          <w:kern w:val="2"/>
        </w:rPr>
        <w:t>anagement</w:t>
      </w:r>
      <w:r>
        <w:rPr>
          <w:rFonts w:ascii="Arial" w:hAnsi="Arial" w:cs="Arial"/>
          <w:kern w:val="2"/>
        </w:rPr>
        <w:t xml:space="preserve"> included in Attachment 1 of the CDOT Regulated Asbestos-Contaminated Soil Management Standard Operating Procedure</w:t>
      </w:r>
      <w:r w:rsidRPr="00083E15">
        <w:rPr>
          <w:rFonts w:ascii="Arial" w:hAnsi="Arial" w:cs="Arial"/>
          <w:kern w:val="2"/>
        </w:rPr>
        <w:t>.</w:t>
      </w:r>
    </w:p>
    <w:p w14:paraId="091F86EA" w14:textId="77777777" w:rsidR="00587C1F" w:rsidRPr="00083E15" w:rsidRDefault="00587C1F" w:rsidP="001773A1">
      <w:pPr>
        <w:pStyle w:val="CM11"/>
        <w:numPr>
          <w:ilvl w:val="0"/>
          <w:numId w:val="42"/>
        </w:numPr>
        <w:spacing w:after="160"/>
        <w:ind w:right="115"/>
        <w:rPr>
          <w:rFonts w:ascii="Arial" w:hAnsi="Arial" w:cs="Arial"/>
          <w:sz w:val="20"/>
          <w:szCs w:val="20"/>
        </w:rPr>
      </w:pPr>
      <w:r w:rsidRPr="00083E15">
        <w:rPr>
          <w:rFonts w:ascii="Arial" w:hAnsi="Arial" w:cs="Arial"/>
          <w:sz w:val="20"/>
          <w:szCs w:val="20"/>
        </w:rPr>
        <w:t xml:space="preserve"> </w:t>
      </w:r>
      <w:r w:rsidRPr="00083E15">
        <w:rPr>
          <w:rFonts w:ascii="Arial" w:hAnsi="Arial" w:cs="Arial"/>
          <w:i/>
          <w:iCs/>
          <w:sz w:val="20"/>
          <w:szCs w:val="20"/>
        </w:rPr>
        <w:t xml:space="preserve">Risk Assessment and Determinations for Further Management </w:t>
      </w:r>
      <w:proofErr w:type="gramStart"/>
      <w:r w:rsidRPr="00083E15">
        <w:rPr>
          <w:rFonts w:ascii="Arial" w:hAnsi="Arial" w:cs="Arial"/>
          <w:i/>
          <w:iCs/>
          <w:sz w:val="20"/>
          <w:szCs w:val="20"/>
        </w:rPr>
        <w:t>Or</w:t>
      </w:r>
      <w:proofErr w:type="gramEnd"/>
      <w:r w:rsidRPr="00083E15">
        <w:rPr>
          <w:rFonts w:ascii="Arial" w:hAnsi="Arial" w:cs="Arial"/>
          <w:i/>
          <w:iCs/>
          <w:sz w:val="20"/>
          <w:szCs w:val="20"/>
        </w:rPr>
        <w:t xml:space="preserve"> Remediation. </w:t>
      </w:r>
      <w:r w:rsidRPr="00083E15">
        <w:rPr>
          <w:rFonts w:ascii="Arial" w:hAnsi="Arial" w:cs="Arial"/>
          <w:sz w:val="20"/>
          <w:szCs w:val="20"/>
        </w:rPr>
        <w:t xml:space="preserve">Risk assessment and determinations for further management or remediation must be closely coordinated with the Project Engineer and Project Manager of the Statewide Management Plan.  </w:t>
      </w:r>
      <w:r>
        <w:rPr>
          <w:rFonts w:ascii="Arial" w:hAnsi="Arial" w:cs="Arial"/>
          <w:sz w:val="20"/>
          <w:szCs w:val="20"/>
        </w:rPr>
        <w:br/>
      </w:r>
    </w:p>
    <w:p w14:paraId="58D9E436" w14:textId="77777777" w:rsidR="00835CD4" w:rsidRDefault="00835CD4" w:rsidP="00587C1F">
      <w:pPr>
        <w:rPr>
          <w:sz w:val="22"/>
        </w:rPr>
      </w:pPr>
      <w:bookmarkStart w:id="1" w:name="mark"/>
      <w:bookmarkEnd w:id="1"/>
    </w:p>
    <w:sectPr w:rsidR="00835CD4" w:rsidSect="00850B6F">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41E47" w14:textId="77777777" w:rsidR="00801804" w:rsidRDefault="00801804" w:rsidP="00F878BD">
      <w:r>
        <w:separator/>
      </w:r>
    </w:p>
  </w:endnote>
  <w:endnote w:type="continuationSeparator" w:id="0">
    <w:p w14:paraId="54AB0D74" w14:textId="77777777" w:rsidR="00801804" w:rsidRDefault="00801804"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BEA1B" w14:textId="77777777" w:rsidR="00801804" w:rsidRDefault="00801804" w:rsidP="00F878BD">
      <w:r>
        <w:separator/>
      </w:r>
    </w:p>
  </w:footnote>
  <w:footnote w:type="continuationSeparator" w:id="0">
    <w:p w14:paraId="41F89E33" w14:textId="77777777" w:rsidR="00801804" w:rsidRDefault="00801804"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C33D" w14:textId="71DA8BF0" w:rsidR="0029732D" w:rsidRPr="000720D7" w:rsidRDefault="000720D7" w:rsidP="0029732D">
    <w:pPr>
      <w:jc w:val="right"/>
      <w:rPr>
        <w:rFonts w:ascii="Arial" w:hAnsi="Arial" w:cs="Arial"/>
      </w:rPr>
    </w:pPr>
    <w:r w:rsidRPr="000720D7">
      <w:rPr>
        <w:rFonts w:ascii="Arial" w:hAnsi="Arial" w:cs="Arial"/>
      </w:rPr>
      <w:t>July 3, 2017</w:t>
    </w:r>
  </w:p>
  <w:p w14:paraId="6758B575" w14:textId="239902C5" w:rsidR="00850B6F" w:rsidRDefault="00850B6F" w:rsidP="00850B6F">
    <w:pPr>
      <w:jc w:val="center"/>
      <w:rPr>
        <w:rFonts w:ascii="Arial" w:hAnsi="Arial" w:cs="Arial"/>
      </w:rPr>
    </w:pPr>
    <w:r w:rsidRPr="00850B6F">
      <w:rPr>
        <w:rFonts w:ascii="Arial" w:hAnsi="Arial" w:cs="Arial"/>
      </w:rPr>
      <w:fldChar w:fldCharType="begin"/>
    </w:r>
    <w:r w:rsidRPr="00850B6F">
      <w:rPr>
        <w:rFonts w:ascii="Arial" w:hAnsi="Arial" w:cs="Arial"/>
      </w:rPr>
      <w:instrText xml:space="preserve"> PAGE   \* MERGEFORMAT </w:instrText>
    </w:r>
    <w:r w:rsidRPr="00850B6F">
      <w:rPr>
        <w:rFonts w:ascii="Arial" w:hAnsi="Arial" w:cs="Arial"/>
      </w:rPr>
      <w:fldChar w:fldCharType="separate"/>
    </w:r>
    <w:r w:rsidR="000720D7">
      <w:rPr>
        <w:rFonts w:ascii="Arial" w:hAnsi="Arial" w:cs="Arial"/>
        <w:noProof/>
      </w:rPr>
      <w:t>3</w:t>
    </w:r>
    <w:r w:rsidRPr="00850B6F">
      <w:rPr>
        <w:rFonts w:ascii="Arial" w:hAnsi="Arial" w:cs="Arial"/>
        <w:noProof/>
      </w:rPr>
      <w:fldChar w:fldCharType="end"/>
    </w:r>
  </w:p>
  <w:p w14:paraId="4F429553" w14:textId="51AFFBB8" w:rsidR="00850B6F" w:rsidRPr="0008205B" w:rsidRDefault="00850B6F" w:rsidP="00850B6F">
    <w:pPr>
      <w:jc w:val="center"/>
      <w:rPr>
        <w:rFonts w:ascii="Arial" w:hAnsi="Arial" w:cs="Arial"/>
      </w:rPr>
    </w:pPr>
    <w:r w:rsidRPr="0008205B">
      <w:rPr>
        <w:rFonts w:ascii="Arial" w:hAnsi="Arial" w:cs="Arial"/>
      </w:rPr>
      <w:t>REVISION OF SECTION 250</w:t>
    </w:r>
  </w:p>
  <w:p w14:paraId="48675F61" w14:textId="77777777" w:rsidR="00850B6F" w:rsidRPr="0008205B" w:rsidRDefault="00850B6F" w:rsidP="00850B6F">
    <w:pPr>
      <w:jc w:val="center"/>
      <w:rPr>
        <w:rFonts w:ascii="Arial" w:hAnsi="Arial" w:cs="Arial"/>
      </w:rPr>
    </w:pPr>
    <w:r w:rsidRPr="0008205B">
      <w:rPr>
        <w:rFonts w:ascii="Arial" w:hAnsi="Arial" w:cs="Arial"/>
      </w:rPr>
      <w:t>ENVIRONMENTAL, HEALTH AND SAFETY MANAGEMENT</w:t>
    </w:r>
  </w:p>
  <w:p w14:paraId="3EE97022" w14:textId="11570037" w:rsidR="00850B6F" w:rsidRDefault="00850B6F">
    <w:pPr>
      <w:pStyle w:val="Header"/>
    </w:pPr>
  </w:p>
  <w:p w14:paraId="6B08CC9A" w14:textId="2326190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3226F70"/>
    <w:multiLevelType w:val="hybridMultilevel"/>
    <w:tmpl w:val="57D4B66A"/>
    <w:lvl w:ilvl="0" w:tplc="9996A53A">
      <w:start w:val="4"/>
      <w:numFmt w:val="decimal"/>
      <w:lvlText w:val="250.0%1"/>
      <w:lvlJc w:val="left"/>
      <w:pPr>
        <w:ind w:left="360" w:hanging="360"/>
      </w:pPr>
      <w:rPr>
        <w:rFonts w:ascii="Arial" w:hAnsi="Arial" w:cs="Arial" w:hint="default"/>
        <w:b/>
        <w:i w:val="0"/>
        <w:color w:val="000000"/>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4F27F8"/>
    <w:multiLevelType w:val="hybridMultilevel"/>
    <w:tmpl w:val="66E6F478"/>
    <w:lvl w:ilvl="0" w:tplc="D0A02128">
      <w:start w:val="1"/>
      <w:numFmt w:val="upperLetter"/>
      <w:lvlText w:val="%1."/>
      <w:lvlJc w:val="left"/>
      <w:pPr>
        <w:ind w:left="108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F970EF6"/>
    <w:multiLevelType w:val="hybridMultilevel"/>
    <w:tmpl w:val="6798A8C8"/>
    <w:lvl w:ilvl="0" w:tplc="93720A0E">
      <w:start w:val="1"/>
      <w:numFmt w:val="decimal"/>
      <w:lvlText w:val="%1."/>
      <w:lvlJc w:val="left"/>
      <w:pPr>
        <w:ind w:left="792" w:hanging="360"/>
      </w:pPr>
      <w:rPr>
        <w:rFonts w:ascii="Trebuchet MS" w:hAnsi="Trebuchet MS" w:cs="Arial" w:hint="default"/>
        <w:b w:val="0"/>
        <w:i w:val="0"/>
        <w:color w:val="000000"/>
        <w:sz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47268C2"/>
    <w:multiLevelType w:val="hybridMultilevel"/>
    <w:tmpl w:val="3AECF9BC"/>
    <w:lvl w:ilvl="0" w:tplc="A63CE5A4">
      <w:start w:val="7"/>
      <w:numFmt w:val="decimal"/>
      <w:lvlText w:val="(%1)"/>
      <w:lvlJc w:val="left"/>
      <w:pPr>
        <w:ind w:left="720" w:hanging="360"/>
      </w:pPr>
      <w:rPr>
        <w:b w:val="0"/>
        <w:bCs w:val="0"/>
        <w:i w:val="0"/>
        <w:iCs w:val="0"/>
        <w:strike w:val="0"/>
        <w:dstrike w:val="0"/>
        <w:sz w:val="22"/>
        <w:szCs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2" w15:restartNumberingAfterBreak="0">
    <w:nsid w:val="2C1B3B61"/>
    <w:multiLevelType w:val="hybridMultilevel"/>
    <w:tmpl w:val="8DF206A2"/>
    <w:lvl w:ilvl="0" w:tplc="1278C5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345738"/>
    <w:multiLevelType w:val="hybridMultilevel"/>
    <w:tmpl w:val="75388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F2C99"/>
    <w:multiLevelType w:val="hybridMultilevel"/>
    <w:tmpl w:val="2AA8CE2C"/>
    <w:lvl w:ilvl="0" w:tplc="9F645EA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7" w15:restartNumberingAfterBreak="0">
    <w:nsid w:val="3A824A20"/>
    <w:multiLevelType w:val="hybridMultilevel"/>
    <w:tmpl w:val="10365E1C"/>
    <w:lvl w:ilvl="0" w:tplc="6908D93A">
      <w:start w:val="1"/>
      <w:numFmt w:val="lowerLetter"/>
      <w:lvlText w:val="(%1)"/>
      <w:lvlJc w:val="left"/>
      <w:pPr>
        <w:ind w:left="359" w:hanging="360"/>
      </w:pPr>
      <w:rPr>
        <w:rFonts w:hint="default"/>
        <w:b w:val="0"/>
        <w:color w:val="221E1F"/>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8" w15:restartNumberingAfterBreak="0">
    <w:nsid w:val="3FD47028"/>
    <w:multiLevelType w:val="hybridMultilevel"/>
    <w:tmpl w:val="100AB6D0"/>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5339B4"/>
    <w:multiLevelType w:val="hybridMultilevel"/>
    <w:tmpl w:val="624ECC06"/>
    <w:lvl w:ilvl="0" w:tplc="1A742D3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2" w15:restartNumberingAfterBreak="0">
    <w:nsid w:val="49C012D7"/>
    <w:multiLevelType w:val="hybridMultilevel"/>
    <w:tmpl w:val="CB0072A2"/>
    <w:lvl w:ilvl="0" w:tplc="FDFEAF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4" w15:restartNumberingAfterBreak="0">
    <w:nsid w:val="4CA354A3"/>
    <w:multiLevelType w:val="hybridMultilevel"/>
    <w:tmpl w:val="672C5842"/>
    <w:lvl w:ilvl="0" w:tplc="0CF69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BB0D51"/>
    <w:multiLevelType w:val="hybridMultilevel"/>
    <w:tmpl w:val="1EAE4798"/>
    <w:lvl w:ilvl="0" w:tplc="50901948">
      <w:start w:val="1"/>
      <w:numFmt w:val="lowerRoman"/>
      <w:lvlText w:val="(%1)"/>
      <w:lvlJc w:val="left"/>
      <w:pPr>
        <w:ind w:left="720" w:hanging="360"/>
      </w:pPr>
      <w:rPr>
        <w:rFonts w:ascii="Arial" w:hAnsi="Arial" w:cs="Times New Roman" w:hint="default"/>
        <w:b w:val="0"/>
        <w:bCs w:val="0"/>
        <w:i w:val="0"/>
        <w:iCs w:val="0"/>
        <w:strike w:val="0"/>
        <w:dstrike w:val="0"/>
        <w:sz w:val="20"/>
        <w:szCs w:val="20"/>
        <w:u w:val="none"/>
        <w:effect w:val="none"/>
      </w:rPr>
    </w:lvl>
    <w:lvl w:ilvl="1" w:tplc="4D34585E">
      <w:start w:val="1"/>
      <w:numFmt w:val="decimal"/>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BB23A0"/>
    <w:multiLevelType w:val="hybridMultilevel"/>
    <w:tmpl w:val="ECC6ED2A"/>
    <w:lvl w:ilvl="0" w:tplc="1278C50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54AA577B"/>
    <w:multiLevelType w:val="hybridMultilevel"/>
    <w:tmpl w:val="A6849AC0"/>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878B3"/>
    <w:multiLevelType w:val="hybridMultilevel"/>
    <w:tmpl w:val="68388312"/>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3603AE"/>
    <w:multiLevelType w:val="hybridMultilevel"/>
    <w:tmpl w:val="A81481BC"/>
    <w:lvl w:ilvl="0" w:tplc="291A19CA">
      <w:start w:val="1"/>
      <w:numFmt w:val="decimal"/>
      <w:lvlText w:val="(%1)"/>
      <w:lvlJc w:val="left"/>
      <w:pPr>
        <w:tabs>
          <w:tab w:val="num" w:pos="1404"/>
        </w:tabs>
        <w:ind w:left="1404" w:hanging="504"/>
      </w:pPr>
      <w:rPr>
        <w:rFonts w:ascii="Arial" w:hAnsi="Arial" w:cs="Times New Roman" w:hint="default"/>
        <w:sz w:val="20"/>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5E60551F"/>
    <w:multiLevelType w:val="hybridMultilevel"/>
    <w:tmpl w:val="AD9E3AC4"/>
    <w:lvl w:ilvl="0" w:tplc="FDFEA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6A4614F"/>
    <w:multiLevelType w:val="hybridMultilevel"/>
    <w:tmpl w:val="C71E4458"/>
    <w:lvl w:ilvl="0" w:tplc="54688DF8">
      <w:start w:val="1"/>
      <w:numFmt w:val="upperLetter"/>
      <w:lvlText w:val="%1."/>
      <w:lvlJc w:val="left"/>
      <w:pPr>
        <w:ind w:left="108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664205"/>
    <w:multiLevelType w:val="hybridMultilevel"/>
    <w:tmpl w:val="FE2CA0F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FA574C"/>
    <w:multiLevelType w:val="hybridMultilevel"/>
    <w:tmpl w:val="8774FDCC"/>
    <w:lvl w:ilvl="0" w:tplc="DD4E876C">
      <w:start w:val="1"/>
      <w:numFmt w:val="upperLetter"/>
      <w:lvlText w:val="%1."/>
      <w:lvlJc w:val="left"/>
      <w:pPr>
        <w:ind w:left="1080" w:hanging="360"/>
      </w:pPr>
      <w:rPr>
        <w:rFonts w:ascii="Arial" w:hAnsi="Arial" w:hint="default"/>
        <w:sz w:val="20"/>
      </w:rPr>
    </w:lvl>
    <w:lvl w:ilvl="1" w:tplc="29202C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A734A"/>
    <w:multiLevelType w:val="hybridMultilevel"/>
    <w:tmpl w:val="7542F738"/>
    <w:lvl w:ilvl="0" w:tplc="AD54F5E2">
      <w:start w:val="1"/>
      <w:numFmt w:val="decimal"/>
      <w:lvlText w:val="%1."/>
      <w:lvlJc w:val="left"/>
      <w:pPr>
        <w:ind w:left="792" w:hanging="360"/>
      </w:pPr>
      <w:rPr>
        <w:rFonts w:ascii="Arial" w:hAnsi="Arial" w:cs="Arial" w:hint="default"/>
        <w:b w:val="0"/>
        <w:i w:val="0"/>
        <w:color w:val="000000"/>
        <w:sz w:val="20"/>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3" w15:restartNumberingAfterBreak="0">
    <w:nsid w:val="7A060C28"/>
    <w:multiLevelType w:val="hybridMultilevel"/>
    <w:tmpl w:val="0FE04C4A"/>
    <w:lvl w:ilvl="0" w:tplc="0CC42612">
      <w:start w:val="1"/>
      <w:numFmt w:val="lowerLetter"/>
      <w:lvlText w:val="(%1)"/>
      <w:lvlJc w:val="left"/>
      <w:pPr>
        <w:ind w:left="359" w:hanging="360"/>
      </w:pPr>
      <w:rPr>
        <w:rFonts w:hint="default"/>
        <w:b w:val="0"/>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500BBF"/>
    <w:multiLevelType w:val="hybridMultilevel"/>
    <w:tmpl w:val="5FA008DA"/>
    <w:lvl w:ilvl="0" w:tplc="9C724160">
      <w:start w:val="1"/>
      <w:numFmt w:val="decimal"/>
      <w:lvlText w:val="250.0%1"/>
      <w:lvlJc w:val="left"/>
      <w:pPr>
        <w:ind w:left="360" w:hanging="360"/>
      </w:pPr>
      <w:rPr>
        <w:rFonts w:ascii="Arial" w:hAnsi="Arial" w:cs="Arial" w:hint="default"/>
        <w:b/>
        <w:i w:val="0"/>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6D7609"/>
    <w:multiLevelType w:val="hybridMultilevel"/>
    <w:tmpl w:val="B52ABD86"/>
    <w:lvl w:ilvl="0" w:tplc="7F288730">
      <w:start w:val="10"/>
      <w:numFmt w:val="decimal"/>
      <w:lvlText w:val="250.%1"/>
      <w:lvlJc w:val="left"/>
      <w:pPr>
        <w:ind w:left="360" w:hanging="360"/>
      </w:pPr>
      <w:rPr>
        <w:rFonts w:ascii="Arial" w:hAnsi="Arial" w:cs="Arial" w:hint="default"/>
        <w:b/>
        <w:i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3A3579"/>
    <w:multiLevelType w:val="hybridMultilevel"/>
    <w:tmpl w:val="247274D6"/>
    <w:lvl w:ilvl="0" w:tplc="0CF69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35"/>
  </w:num>
  <w:num w:numId="4">
    <w:abstractNumId w:val="2"/>
  </w:num>
  <w:num w:numId="5">
    <w:abstractNumId w:val="28"/>
  </w:num>
  <w:num w:numId="6">
    <w:abstractNumId w:val="34"/>
  </w:num>
  <w:num w:numId="7">
    <w:abstractNumId w:val="9"/>
  </w:num>
  <w:num w:numId="8">
    <w:abstractNumId w:val="30"/>
  </w:num>
  <w:num w:numId="9">
    <w:abstractNumId w:val="0"/>
  </w:num>
  <w:num w:numId="10">
    <w:abstractNumId w:val="7"/>
  </w:num>
  <w:num w:numId="11">
    <w:abstractNumId w:val="16"/>
  </w:num>
  <w:num w:numId="12">
    <w:abstractNumId w:val="5"/>
  </w:num>
  <w:num w:numId="13">
    <w:abstractNumId w:val="20"/>
  </w:num>
  <w:num w:numId="14">
    <w:abstractNumId w:val="11"/>
  </w:num>
  <w:num w:numId="15">
    <w:abstractNumId w:val="23"/>
  </w:num>
  <w:num w:numId="16">
    <w:abstractNumId w:val="39"/>
  </w:num>
  <w:num w:numId="17">
    <w:abstractNumId w:val="41"/>
  </w:num>
  <w:num w:numId="18">
    <w:abstractNumId w:val="4"/>
  </w:num>
  <w:num w:numId="19">
    <w:abstractNumId w:val="40"/>
  </w:num>
  <w:num w:numId="20">
    <w:abstractNumId w:val="15"/>
  </w:num>
  <w:num w:numId="21">
    <w:abstractNumId w:val="25"/>
  </w:num>
  <w:num w:numId="22">
    <w:abstractNumId w:val="1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9"/>
  </w:num>
  <w:num w:numId="30">
    <w:abstractNumId w:val="44"/>
  </w:num>
  <w:num w:numId="31">
    <w:abstractNumId w:val="33"/>
  </w:num>
  <w:num w:numId="32">
    <w:abstractNumId w:val="37"/>
  </w:num>
  <w:num w:numId="33">
    <w:abstractNumId w:val="42"/>
  </w:num>
  <w:num w:numId="34">
    <w:abstractNumId w:val="6"/>
  </w:num>
  <w:num w:numId="35">
    <w:abstractNumId w:val="22"/>
  </w:num>
  <w:num w:numId="36">
    <w:abstractNumId w:val="36"/>
  </w:num>
  <w:num w:numId="37">
    <w:abstractNumId w:val="38"/>
  </w:num>
  <w:num w:numId="38">
    <w:abstractNumId w:val="3"/>
  </w:num>
  <w:num w:numId="39">
    <w:abstractNumId w:val="14"/>
  </w:num>
  <w:num w:numId="40">
    <w:abstractNumId w:val="31"/>
  </w:num>
  <w:num w:numId="41">
    <w:abstractNumId w:val="8"/>
  </w:num>
  <w:num w:numId="42">
    <w:abstractNumId w:val="43"/>
  </w:num>
  <w:num w:numId="43">
    <w:abstractNumId w:val="18"/>
  </w:num>
  <w:num w:numId="44">
    <w:abstractNumId w:val="12"/>
  </w:num>
  <w:num w:numId="45">
    <w:abstractNumId w:val="27"/>
  </w:num>
  <w:num w:numId="46">
    <w:abstractNumId w:val="45"/>
  </w:num>
  <w:num w:numId="47">
    <w:abstractNumId w:val="46"/>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027E4"/>
    <w:rsid w:val="000225FA"/>
    <w:rsid w:val="00024AEE"/>
    <w:rsid w:val="000720D7"/>
    <w:rsid w:val="0008205B"/>
    <w:rsid w:val="00085D20"/>
    <w:rsid w:val="0009291B"/>
    <w:rsid w:val="000C3C6B"/>
    <w:rsid w:val="000E3C78"/>
    <w:rsid w:val="000E5204"/>
    <w:rsid w:val="0010474A"/>
    <w:rsid w:val="0010525A"/>
    <w:rsid w:val="001773A1"/>
    <w:rsid w:val="001A7BED"/>
    <w:rsid w:val="001C3F85"/>
    <w:rsid w:val="001D4BDD"/>
    <w:rsid w:val="001E2C1C"/>
    <w:rsid w:val="00214CEC"/>
    <w:rsid w:val="00222B35"/>
    <w:rsid w:val="00230276"/>
    <w:rsid w:val="00240F9D"/>
    <w:rsid w:val="002714AF"/>
    <w:rsid w:val="00272482"/>
    <w:rsid w:val="0029233A"/>
    <w:rsid w:val="0029732D"/>
    <w:rsid w:val="002C208E"/>
    <w:rsid w:val="002C5CC1"/>
    <w:rsid w:val="00311EC1"/>
    <w:rsid w:val="003162A2"/>
    <w:rsid w:val="003823FC"/>
    <w:rsid w:val="00394329"/>
    <w:rsid w:val="003C3F1C"/>
    <w:rsid w:val="003E4531"/>
    <w:rsid w:val="004249F3"/>
    <w:rsid w:val="00441D2F"/>
    <w:rsid w:val="004B09DE"/>
    <w:rsid w:val="004F0EBB"/>
    <w:rsid w:val="004F1849"/>
    <w:rsid w:val="004F79CD"/>
    <w:rsid w:val="005040D7"/>
    <w:rsid w:val="00523E48"/>
    <w:rsid w:val="005467EF"/>
    <w:rsid w:val="0056039E"/>
    <w:rsid w:val="00561A34"/>
    <w:rsid w:val="005707C9"/>
    <w:rsid w:val="00572D1D"/>
    <w:rsid w:val="00587C1F"/>
    <w:rsid w:val="005A21C2"/>
    <w:rsid w:val="00603B60"/>
    <w:rsid w:val="006B1A52"/>
    <w:rsid w:val="006C1CDD"/>
    <w:rsid w:val="006D1F14"/>
    <w:rsid w:val="0070029E"/>
    <w:rsid w:val="00706DF8"/>
    <w:rsid w:val="00710A9C"/>
    <w:rsid w:val="0071231C"/>
    <w:rsid w:val="00725B5B"/>
    <w:rsid w:val="00726A77"/>
    <w:rsid w:val="007735BF"/>
    <w:rsid w:val="007854AB"/>
    <w:rsid w:val="007D24E5"/>
    <w:rsid w:val="00801804"/>
    <w:rsid w:val="00814549"/>
    <w:rsid w:val="00835CD4"/>
    <w:rsid w:val="00850B6F"/>
    <w:rsid w:val="00870736"/>
    <w:rsid w:val="00874778"/>
    <w:rsid w:val="0088732B"/>
    <w:rsid w:val="00891B09"/>
    <w:rsid w:val="00897666"/>
    <w:rsid w:val="008B3BFC"/>
    <w:rsid w:val="008C59FF"/>
    <w:rsid w:val="008D3261"/>
    <w:rsid w:val="008D4DE9"/>
    <w:rsid w:val="008E6E23"/>
    <w:rsid w:val="00912546"/>
    <w:rsid w:val="00923AF8"/>
    <w:rsid w:val="00935ABF"/>
    <w:rsid w:val="009363F9"/>
    <w:rsid w:val="00973DFA"/>
    <w:rsid w:val="00987248"/>
    <w:rsid w:val="009A40E9"/>
    <w:rsid w:val="009B3EF3"/>
    <w:rsid w:val="009F3FE4"/>
    <w:rsid w:val="00A14275"/>
    <w:rsid w:val="00A27DE7"/>
    <w:rsid w:val="00A368E6"/>
    <w:rsid w:val="00A54F34"/>
    <w:rsid w:val="00A7142E"/>
    <w:rsid w:val="00A73269"/>
    <w:rsid w:val="00A75DD1"/>
    <w:rsid w:val="00A76618"/>
    <w:rsid w:val="00A850F4"/>
    <w:rsid w:val="00A92397"/>
    <w:rsid w:val="00AA0D76"/>
    <w:rsid w:val="00AA36CC"/>
    <w:rsid w:val="00AB028C"/>
    <w:rsid w:val="00AB5B65"/>
    <w:rsid w:val="00AC7AF4"/>
    <w:rsid w:val="00AE71CA"/>
    <w:rsid w:val="00AF0759"/>
    <w:rsid w:val="00B03922"/>
    <w:rsid w:val="00B25927"/>
    <w:rsid w:val="00B91FF1"/>
    <w:rsid w:val="00B96CF4"/>
    <w:rsid w:val="00BB22A1"/>
    <w:rsid w:val="00BC4E0B"/>
    <w:rsid w:val="00BD4394"/>
    <w:rsid w:val="00BE721F"/>
    <w:rsid w:val="00C26D30"/>
    <w:rsid w:val="00C40133"/>
    <w:rsid w:val="00C45F33"/>
    <w:rsid w:val="00C5094A"/>
    <w:rsid w:val="00C62DD4"/>
    <w:rsid w:val="00C65DB8"/>
    <w:rsid w:val="00C82257"/>
    <w:rsid w:val="00C93280"/>
    <w:rsid w:val="00CC309C"/>
    <w:rsid w:val="00D13D83"/>
    <w:rsid w:val="00D16104"/>
    <w:rsid w:val="00D5605D"/>
    <w:rsid w:val="00DE7DCD"/>
    <w:rsid w:val="00E0363D"/>
    <w:rsid w:val="00E208F0"/>
    <w:rsid w:val="00E51D69"/>
    <w:rsid w:val="00E5511D"/>
    <w:rsid w:val="00E5788C"/>
    <w:rsid w:val="00E647BB"/>
    <w:rsid w:val="00E85CC9"/>
    <w:rsid w:val="00EA5566"/>
    <w:rsid w:val="00EA7A41"/>
    <w:rsid w:val="00EC1171"/>
    <w:rsid w:val="00EC2A21"/>
    <w:rsid w:val="00ED497E"/>
    <w:rsid w:val="00EF1243"/>
    <w:rsid w:val="00EF208C"/>
    <w:rsid w:val="00F042CF"/>
    <w:rsid w:val="00F07B65"/>
    <w:rsid w:val="00F605A4"/>
    <w:rsid w:val="00F878BD"/>
    <w:rsid w:val="00F95A59"/>
    <w:rsid w:val="00FA6E9A"/>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uiPriority w:val="99"/>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table" w:styleId="PlainTable2">
    <w:name w:val="Plain Table 2"/>
    <w:basedOn w:val="TableNormal"/>
    <w:uiPriority w:val="42"/>
    <w:rsid w:val="0008205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8</cp:revision>
  <cp:lastPrinted>2000-06-16T18:28:00Z</cp:lastPrinted>
  <dcterms:created xsi:type="dcterms:W3CDTF">2017-03-29T16:37:00Z</dcterms:created>
  <dcterms:modified xsi:type="dcterms:W3CDTF">2017-06-28T15:19:00Z</dcterms:modified>
</cp:coreProperties>
</file>