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56285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 - Standards and Spe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11" cy="4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 xml:space="preserve">March </w:t>
      </w:r>
      <w:r w:rsidR="00817147">
        <w:rPr>
          <w:rFonts w:eastAsia="Times New Roman"/>
          <w:color w:val="222222"/>
          <w:szCs w:val="24"/>
        </w:rPr>
        <w:t>2</w:t>
      </w:r>
      <w:r w:rsidR="00E1097D">
        <w:rPr>
          <w:rFonts w:eastAsia="Times New Roman"/>
          <w:color w:val="222222"/>
          <w:szCs w:val="24"/>
        </w:rPr>
        <w:t>7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817147" w:rsidRPr="00817147">
        <w:rPr>
          <w:rFonts w:eastAsia="Times New Roman"/>
          <w:color w:val="222222"/>
          <w:szCs w:val="24"/>
        </w:rPr>
        <w:t xml:space="preserve">Revision of Section </w:t>
      </w:r>
      <w:r w:rsidR="00DC3633">
        <w:rPr>
          <w:rFonts w:eastAsia="Times New Roman"/>
          <w:color w:val="222222"/>
          <w:szCs w:val="24"/>
        </w:rPr>
        <w:t>107</w:t>
      </w:r>
      <w:r w:rsidR="00817147" w:rsidRPr="00817147">
        <w:rPr>
          <w:rFonts w:eastAsia="Times New Roman"/>
          <w:color w:val="222222"/>
          <w:szCs w:val="24"/>
        </w:rPr>
        <w:t xml:space="preserve"> – </w:t>
      </w:r>
      <w:r w:rsidR="00DC3633">
        <w:rPr>
          <w:rFonts w:eastAsia="Times New Roman"/>
          <w:color w:val="222222"/>
          <w:szCs w:val="24"/>
        </w:rPr>
        <w:t>Water Quality Control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Effective this date, our unit is issuing a new standard special provision, </w:t>
      </w:r>
      <w:r w:rsidR="00E66A03" w:rsidRPr="00E66A03">
        <w:rPr>
          <w:rFonts w:eastAsia="Times New Roman"/>
          <w:i/>
          <w:iCs/>
          <w:color w:val="222222"/>
          <w:szCs w:val="24"/>
        </w:rPr>
        <w:t xml:space="preserve">Revision of Section </w:t>
      </w:r>
      <w:r w:rsidR="0013001C">
        <w:rPr>
          <w:rFonts w:eastAsia="Times New Roman"/>
          <w:i/>
          <w:iCs/>
          <w:color w:val="222222"/>
          <w:szCs w:val="24"/>
        </w:rPr>
        <w:t>1</w:t>
      </w:r>
      <w:r w:rsidR="00E66A03" w:rsidRPr="00E66A03">
        <w:rPr>
          <w:rFonts w:eastAsia="Times New Roman"/>
          <w:i/>
          <w:iCs/>
          <w:color w:val="222222"/>
          <w:szCs w:val="24"/>
        </w:rPr>
        <w:t>0</w:t>
      </w:r>
      <w:r w:rsidR="00DC3633">
        <w:rPr>
          <w:rFonts w:eastAsia="Times New Roman"/>
          <w:i/>
          <w:iCs/>
          <w:color w:val="222222"/>
          <w:szCs w:val="24"/>
        </w:rPr>
        <w:t>7</w:t>
      </w:r>
      <w:r w:rsidR="00E66A03" w:rsidRPr="00E66A03">
        <w:rPr>
          <w:rFonts w:eastAsia="Times New Roman"/>
          <w:i/>
          <w:iCs/>
          <w:color w:val="222222"/>
          <w:szCs w:val="24"/>
        </w:rPr>
        <w:t xml:space="preserve"> –</w:t>
      </w:r>
      <w:r w:rsidR="00DC3633">
        <w:rPr>
          <w:rFonts w:eastAsia="Times New Roman"/>
          <w:i/>
          <w:iCs/>
          <w:color w:val="222222"/>
          <w:szCs w:val="24"/>
        </w:rPr>
        <w:t xml:space="preserve"> Water Quality Control</w:t>
      </w:r>
      <w:r w:rsidRPr="00E66A03">
        <w:rPr>
          <w:rFonts w:eastAsia="Times New Roman"/>
          <w:color w:val="222222"/>
          <w:szCs w:val="24"/>
        </w:rPr>
        <w:t>. </w:t>
      </w:r>
      <w:r w:rsidRPr="00504AD5">
        <w:rPr>
          <w:rFonts w:eastAsia="Times New Roman"/>
          <w:color w:val="222222"/>
          <w:szCs w:val="24"/>
        </w:rPr>
        <w:t xml:space="preserve"> This standard special provision is </w:t>
      </w:r>
      <w:r w:rsidR="00DC3633">
        <w:rPr>
          <w:rFonts w:eastAsia="Times New Roman"/>
          <w:color w:val="222222"/>
          <w:szCs w:val="24"/>
        </w:rPr>
        <w:t>4</w:t>
      </w:r>
      <w:r w:rsidRPr="00504AD5">
        <w:rPr>
          <w:rFonts w:eastAsia="Times New Roman"/>
          <w:color w:val="222222"/>
          <w:szCs w:val="24"/>
        </w:rPr>
        <w:t xml:space="preserve"> page</w:t>
      </w:r>
      <w:r w:rsidR="00DC3633">
        <w:rPr>
          <w:rFonts w:eastAsia="Times New Roman"/>
          <w:color w:val="222222"/>
          <w:szCs w:val="24"/>
        </w:rPr>
        <w:t>s</w:t>
      </w:r>
      <w:r w:rsidRPr="00504AD5">
        <w:rPr>
          <w:rFonts w:eastAsia="Times New Roman"/>
          <w:color w:val="222222"/>
          <w:szCs w:val="24"/>
        </w:rPr>
        <w:t xml:space="preserve"> long. </w:t>
      </w: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13001C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13001C">
        <w:rPr>
          <w:rFonts w:eastAsia="Times New Roman"/>
          <w:color w:val="222222"/>
          <w:szCs w:val="24"/>
        </w:rPr>
        <w:t>Please use th</w:t>
      </w:r>
      <w:r>
        <w:rPr>
          <w:rFonts w:eastAsia="Times New Roman"/>
          <w:color w:val="222222"/>
          <w:szCs w:val="24"/>
        </w:rPr>
        <w:t>is</w:t>
      </w:r>
      <w:r w:rsidRPr="0013001C">
        <w:rPr>
          <w:rFonts w:eastAsia="Times New Roman"/>
          <w:color w:val="222222"/>
          <w:szCs w:val="24"/>
        </w:rPr>
        <w:t xml:space="preserve"> standard special provision in all projects involving use of the Colorado Discharge Permit System - Stormwater Construction Permit (</w:t>
      </w:r>
      <w:proofErr w:type="spellStart"/>
      <w:r w:rsidRPr="0013001C">
        <w:rPr>
          <w:rFonts w:eastAsia="Times New Roman"/>
          <w:color w:val="222222"/>
          <w:szCs w:val="24"/>
        </w:rPr>
        <w:t>COR400000</w:t>
      </w:r>
      <w:proofErr w:type="spellEnd"/>
      <w:r w:rsidRPr="0013001C">
        <w:rPr>
          <w:rFonts w:eastAsia="Times New Roman"/>
          <w:color w:val="222222"/>
          <w:szCs w:val="24"/>
        </w:rPr>
        <w:t>), beginning with projects advertised on or after April 1, 2019.  You are free to use this standard special provision in projects advertised before this date.</w:t>
      </w:r>
    </w:p>
    <w:p w:rsidR="0013001C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851891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13001C">
        <w:rPr>
          <w:rFonts w:eastAsia="Times New Roman"/>
          <w:color w:val="222222"/>
          <w:szCs w:val="24"/>
        </w:rPr>
        <w:t>These changes to th</w:t>
      </w:r>
      <w:r w:rsidR="001B2D06">
        <w:rPr>
          <w:rFonts w:eastAsia="Times New Roman"/>
          <w:color w:val="222222"/>
          <w:szCs w:val="24"/>
        </w:rPr>
        <w:t>is</w:t>
      </w:r>
      <w:bookmarkStart w:id="0" w:name="_GoBack"/>
      <w:bookmarkEnd w:id="0"/>
      <w:r w:rsidRPr="0013001C">
        <w:rPr>
          <w:rFonts w:eastAsia="Times New Roman"/>
          <w:color w:val="222222"/>
          <w:szCs w:val="24"/>
        </w:rPr>
        <w:t xml:space="preserve"> specification are necessary to stay in compliance with the new permit.  Other changes were made to better reflect industry standards for control measures (formally called </w:t>
      </w:r>
      <w:proofErr w:type="spellStart"/>
      <w:r w:rsidRPr="0013001C">
        <w:rPr>
          <w:rFonts w:eastAsia="Times New Roman"/>
          <w:color w:val="222222"/>
          <w:szCs w:val="24"/>
        </w:rPr>
        <w:t>BMPs</w:t>
      </w:r>
      <w:proofErr w:type="spellEnd"/>
      <w:r w:rsidRPr="0013001C">
        <w:rPr>
          <w:rFonts w:eastAsia="Times New Roman"/>
          <w:color w:val="222222"/>
          <w:szCs w:val="24"/>
        </w:rPr>
        <w:t>).</w:t>
      </w:r>
    </w:p>
    <w:p w:rsidR="0013001C" w:rsidRPr="00504AD5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372F45" w:rsidRDefault="00230FE8" w:rsidP="00372F45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230FE8">
        <w:rPr>
          <w:rFonts w:eastAsia="Times New Roman"/>
          <w:color w:val="222222"/>
          <w:szCs w:val="24"/>
        </w:rPr>
        <w:t>For those of you who keep a book of Standard Special Provisions, please add this ne</w:t>
      </w:r>
      <w:r w:rsidR="002709A7">
        <w:rPr>
          <w:rFonts w:eastAsia="Times New Roman"/>
          <w:color w:val="222222"/>
          <w:szCs w:val="24"/>
        </w:rPr>
        <w:t>w standard special provision to your records</w:t>
      </w:r>
      <w:r w:rsidRPr="00230FE8">
        <w:rPr>
          <w:rFonts w:eastAsia="Times New Roman"/>
          <w:color w:val="222222"/>
          <w:szCs w:val="24"/>
        </w:rPr>
        <w:t>.</w:t>
      </w:r>
      <w:r w:rsidR="00504AD5" w:rsidRPr="00504AD5">
        <w:rPr>
          <w:rFonts w:eastAsia="Times New Roman"/>
          <w:color w:val="222222"/>
          <w:szCs w:val="24"/>
        </w:rPr>
        <w:t>  For your convenience, you can find this in one place on our Construction Specifications web page</w:t>
      </w:r>
      <w:r w:rsidR="00372F45">
        <w:rPr>
          <w:rFonts w:eastAsia="Times New Roman"/>
          <w:color w:val="222222"/>
          <w:szCs w:val="24"/>
        </w:rPr>
        <w:t>:</w:t>
      </w:r>
    </w:p>
    <w:p w:rsidR="00504AD5" w:rsidRDefault="00372F45" w:rsidP="00372F45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hyperlink r:id="rId5" w:history="1">
        <w:r w:rsidRPr="00372F45">
          <w:rPr>
            <w:rStyle w:val="Hyperlink"/>
            <w:rFonts w:eastAsia="Times New Roman"/>
            <w:szCs w:val="24"/>
          </w:rPr>
          <w:t>https://www.codot.gov/business/designsupport/cdot-construction-specifications/2017-construction-standard-specs/rev-ssp/rev-sec100-ssp/rev-107-wqc/view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123C"/>
    <w:rsid w:val="0013001C"/>
    <w:rsid w:val="00132787"/>
    <w:rsid w:val="001443C8"/>
    <w:rsid w:val="001B2D06"/>
    <w:rsid w:val="00230FE8"/>
    <w:rsid w:val="002709A7"/>
    <w:rsid w:val="00372F45"/>
    <w:rsid w:val="004112C4"/>
    <w:rsid w:val="004E21B3"/>
    <w:rsid w:val="00504AD5"/>
    <w:rsid w:val="00515C75"/>
    <w:rsid w:val="00817147"/>
    <w:rsid w:val="00851891"/>
    <w:rsid w:val="00C26CB3"/>
    <w:rsid w:val="00CC51FE"/>
    <w:rsid w:val="00CE7034"/>
    <w:rsid w:val="00DC3633"/>
    <w:rsid w:val="00E1097D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6779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5" Type="http://schemas.openxmlformats.org/officeDocument/2006/relationships/hyperlink" Target="https://www.codot.gov/business/designsupport/cdot-construction-specifications/2017-construction-standard-specs/rev-ssp/rev-sec100-ssp/rev-107-wqc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11</cp:revision>
  <dcterms:created xsi:type="dcterms:W3CDTF">2019-03-25T16:07:00Z</dcterms:created>
  <dcterms:modified xsi:type="dcterms:W3CDTF">2019-03-26T22:20:00Z</dcterms:modified>
</cp:coreProperties>
</file>