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October 4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F12847">
        <w:rPr>
          <w:rFonts w:eastAsia="Times New Roman"/>
          <w:color w:val="222222"/>
          <w:szCs w:val="24"/>
        </w:rPr>
        <w:t>412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F12847">
        <w:rPr>
          <w:rFonts w:eastAsia="Times New Roman"/>
          <w:color w:val="222222"/>
          <w:szCs w:val="24"/>
        </w:rPr>
        <w:t>Concrete Pavement Dowel Bar Retrofit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9C2FD4" w:rsidRPr="009C2FD4">
        <w:rPr>
          <w:rFonts w:eastAsia="Times New Roman"/>
          <w:i/>
          <w:color w:val="222222"/>
          <w:szCs w:val="24"/>
        </w:rPr>
        <w:t>Revision of Section 412 – Concrete Pavement Dowel Bar Retrofit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r w:rsidR="000206E6">
        <w:rPr>
          <w:rFonts w:eastAsia="Times New Roman"/>
          <w:color w:val="222222"/>
          <w:szCs w:val="24"/>
        </w:rPr>
        <w:t>two</w:t>
      </w:r>
      <w:r w:rsidRPr="000C53E3">
        <w:rPr>
          <w:rFonts w:eastAsia="Times New Roman"/>
          <w:color w:val="222222"/>
          <w:szCs w:val="24"/>
        </w:rPr>
        <w:t xml:space="preserve"> page</w:t>
      </w:r>
      <w:r w:rsidR="000206E6">
        <w:rPr>
          <w:rFonts w:eastAsia="Times New Roman"/>
          <w:color w:val="222222"/>
          <w:szCs w:val="24"/>
        </w:rPr>
        <w:t>s</w:t>
      </w:r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 xml:space="preserve">on projects with </w:t>
      </w:r>
      <w:r w:rsidR="009C2FD4" w:rsidRPr="009C2FD4">
        <w:rPr>
          <w:rFonts w:eastAsia="Times New Roman"/>
          <w:color w:val="222222"/>
          <w:szCs w:val="24"/>
        </w:rPr>
        <w:t xml:space="preserve">insertion of dowel bars </w:t>
      </w:r>
      <w:r w:rsidR="009C2FD4">
        <w:rPr>
          <w:rFonts w:eastAsia="Times New Roman"/>
          <w:color w:val="222222"/>
          <w:szCs w:val="24"/>
        </w:rPr>
        <w:t>in existing concrete pavement.</w:t>
      </w:r>
      <w:r>
        <w:rPr>
          <w:rFonts w:eastAsia="Times New Roman"/>
          <w:color w:val="222222"/>
          <w:szCs w:val="24"/>
        </w:rPr>
        <w:t xml:space="preserve"> 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206E6">
        <w:rPr>
          <w:rFonts w:eastAsia="Times New Roman"/>
          <w:color w:val="222222"/>
          <w:szCs w:val="24"/>
        </w:rPr>
        <w:t>October 18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9C2FD4" w:rsidRPr="009C2FD4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https://www.codot.gov/business/designsupport/cdot-construction-specifications/2019-construction-specifications/rev-ssp/rev-secs200-500-ssp/rev-sec-412-cpdbr/view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  <w:bookmarkStart w:id="0" w:name="_GoBack"/>
      <w:bookmarkEnd w:id="0"/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C53E3"/>
    <w:rsid w:val="000D7A60"/>
    <w:rsid w:val="00105494"/>
    <w:rsid w:val="0013001C"/>
    <w:rsid w:val="00132787"/>
    <w:rsid w:val="001443C8"/>
    <w:rsid w:val="0017571D"/>
    <w:rsid w:val="001B2D06"/>
    <w:rsid w:val="00230FE8"/>
    <w:rsid w:val="002709A7"/>
    <w:rsid w:val="002A5BE1"/>
    <w:rsid w:val="00372F45"/>
    <w:rsid w:val="004112C4"/>
    <w:rsid w:val="004A0631"/>
    <w:rsid w:val="004E21B3"/>
    <w:rsid w:val="00504AD5"/>
    <w:rsid w:val="00515C75"/>
    <w:rsid w:val="00714288"/>
    <w:rsid w:val="0072610E"/>
    <w:rsid w:val="007C332A"/>
    <w:rsid w:val="00817147"/>
    <w:rsid w:val="00851891"/>
    <w:rsid w:val="008B0341"/>
    <w:rsid w:val="009C2FD4"/>
    <w:rsid w:val="00C26CB3"/>
    <w:rsid w:val="00C27C38"/>
    <w:rsid w:val="00CC51FE"/>
    <w:rsid w:val="00CE7034"/>
    <w:rsid w:val="00D30F43"/>
    <w:rsid w:val="00D33B52"/>
    <w:rsid w:val="00D33F24"/>
    <w:rsid w:val="00DC3633"/>
    <w:rsid w:val="00E1097D"/>
    <w:rsid w:val="00E3749C"/>
    <w:rsid w:val="00E66A03"/>
    <w:rsid w:val="00E93A85"/>
    <w:rsid w:val="00F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s200-500-ssp/rev-sec-412-cpdbr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28</cp:revision>
  <dcterms:created xsi:type="dcterms:W3CDTF">2019-03-25T16:07:00Z</dcterms:created>
  <dcterms:modified xsi:type="dcterms:W3CDTF">2019-10-04T18:21:00Z</dcterms:modified>
</cp:coreProperties>
</file>