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3F2" w:rsidRPr="00D133F2" w:rsidRDefault="00D133F2" w:rsidP="002F00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001E" w:rsidRDefault="002F001E" w:rsidP="00D133F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3B04E0">
        <w:rPr>
          <w:rFonts w:ascii="Times New Roman" w:hAnsi="Times New Roman" w:cs="Times New Roman"/>
          <w:sz w:val="40"/>
          <w:szCs w:val="40"/>
        </w:rPr>
        <w:t>NOTICE</w:t>
      </w:r>
    </w:p>
    <w:p w:rsidR="00D133F2" w:rsidRPr="002F001E" w:rsidRDefault="00D133F2" w:rsidP="00D133F2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</w:p>
    <w:p w:rsidR="00B96AE9" w:rsidRPr="00B96AE9" w:rsidRDefault="00B96AE9" w:rsidP="00D133F2">
      <w:pPr>
        <w:pStyle w:val="NormalWeb"/>
        <w:spacing w:before="0" w:beforeAutospacing="0" w:after="0" w:afterAutospacing="0"/>
        <w:rPr>
          <w:color w:val="0E101A"/>
          <w:sz w:val="28"/>
          <w:szCs w:val="28"/>
        </w:rPr>
      </w:pPr>
      <w:r w:rsidRPr="00B96AE9">
        <w:rPr>
          <w:color w:val="0E101A"/>
          <w:sz w:val="28"/>
          <w:szCs w:val="28"/>
        </w:rPr>
        <w:t>This Standard Special Provision (</w:t>
      </w:r>
      <w:proofErr w:type="spellStart"/>
      <w:r w:rsidRPr="00B96AE9">
        <w:rPr>
          <w:color w:val="0E101A"/>
          <w:sz w:val="28"/>
          <w:szCs w:val="28"/>
        </w:rPr>
        <w:t>SSP</w:t>
      </w:r>
      <w:proofErr w:type="spellEnd"/>
      <w:r w:rsidRPr="00B96AE9">
        <w:rPr>
          <w:color w:val="0E101A"/>
          <w:sz w:val="28"/>
          <w:szCs w:val="28"/>
        </w:rPr>
        <w:t>) revises or modifies CDOT’s </w:t>
      </w:r>
      <w:r w:rsidRPr="00B96AE9">
        <w:rPr>
          <w:rStyle w:val="Emphasis"/>
          <w:color w:val="0E101A"/>
          <w:sz w:val="28"/>
          <w:szCs w:val="28"/>
        </w:rPr>
        <w:t>Standard Specifications for Road and Bridge Construction</w:t>
      </w:r>
      <w:r w:rsidRPr="00B96AE9">
        <w:rPr>
          <w:color w:val="0E101A"/>
          <w:sz w:val="28"/>
          <w:szCs w:val="28"/>
        </w:rPr>
        <w:t xml:space="preserve">. </w:t>
      </w:r>
      <w:r w:rsidR="00CA2F5B">
        <w:rPr>
          <w:color w:val="0E101A"/>
          <w:sz w:val="28"/>
          <w:szCs w:val="28"/>
        </w:rPr>
        <w:t xml:space="preserve">These are the </w:t>
      </w:r>
      <w:r w:rsidRPr="00B96AE9">
        <w:rPr>
          <w:color w:val="0E101A"/>
          <w:sz w:val="28"/>
          <w:szCs w:val="28"/>
        </w:rPr>
        <w:t>official instructions for its use on CDOT construction projects</w:t>
      </w:r>
      <w:r w:rsidR="00CA2F5B">
        <w:rPr>
          <w:color w:val="0E101A"/>
          <w:sz w:val="28"/>
          <w:szCs w:val="28"/>
        </w:rPr>
        <w:t>, and have</w:t>
      </w:r>
      <w:r w:rsidR="00CA2F5B" w:rsidRPr="00B96AE9">
        <w:rPr>
          <w:color w:val="0E101A"/>
          <w:sz w:val="28"/>
          <w:szCs w:val="28"/>
        </w:rPr>
        <w:t xml:space="preserve"> </w:t>
      </w:r>
      <w:r w:rsidR="00CA2F5B">
        <w:rPr>
          <w:color w:val="0E101A"/>
          <w:sz w:val="28"/>
          <w:szCs w:val="28"/>
        </w:rPr>
        <w:t xml:space="preserve">been reviewed, approved, and </w:t>
      </w:r>
      <w:r w:rsidR="00CA2F5B" w:rsidRPr="00B96AE9">
        <w:rPr>
          <w:color w:val="0E101A"/>
          <w:sz w:val="28"/>
          <w:szCs w:val="28"/>
        </w:rPr>
        <w:t xml:space="preserve">issued by </w:t>
      </w:r>
      <w:r w:rsidR="00CA2F5B">
        <w:rPr>
          <w:color w:val="0E101A"/>
          <w:sz w:val="28"/>
          <w:szCs w:val="28"/>
        </w:rPr>
        <w:t xml:space="preserve">the </w:t>
      </w:r>
      <w:r w:rsidR="00CA2F5B" w:rsidRPr="00B96AE9">
        <w:rPr>
          <w:color w:val="0E101A"/>
          <w:sz w:val="28"/>
          <w:szCs w:val="28"/>
        </w:rPr>
        <w:t>Construction Engineering Services Branch</w:t>
      </w:r>
      <w:r w:rsidRPr="00B96AE9">
        <w:rPr>
          <w:color w:val="0E101A"/>
          <w:sz w:val="28"/>
          <w:szCs w:val="28"/>
        </w:rPr>
        <w:t xml:space="preserve">. Use as written without change. Do not use modified versions of this </w:t>
      </w:r>
      <w:proofErr w:type="spellStart"/>
      <w:r w:rsidRPr="00B96AE9">
        <w:rPr>
          <w:color w:val="0E101A"/>
          <w:sz w:val="28"/>
          <w:szCs w:val="28"/>
        </w:rPr>
        <w:t>SSP</w:t>
      </w:r>
      <w:proofErr w:type="spellEnd"/>
      <w:r w:rsidRPr="00B96AE9">
        <w:rPr>
          <w:color w:val="0E101A"/>
          <w:sz w:val="28"/>
          <w:szCs w:val="28"/>
        </w:rPr>
        <w:t xml:space="preserve"> on CDOT construction projects. Do not use this special provision on CDOT projects in a manner other than specified in the instructions without approval by CDOT’s Standards and Specifications Unit. The instructions for use appear below.</w:t>
      </w:r>
    </w:p>
    <w:p w:rsidR="00B96AE9" w:rsidRPr="00B96AE9" w:rsidRDefault="00B96AE9" w:rsidP="00D133F2">
      <w:pPr>
        <w:pStyle w:val="NormalWeb"/>
        <w:spacing w:before="0" w:beforeAutospacing="0" w:after="0" w:afterAutospacing="0"/>
        <w:rPr>
          <w:color w:val="0E101A"/>
          <w:sz w:val="28"/>
          <w:szCs w:val="28"/>
        </w:rPr>
      </w:pPr>
    </w:p>
    <w:p w:rsidR="00B96AE9" w:rsidRPr="00B96AE9" w:rsidRDefault="00B96AE9" w:rsidP="00D133F2">
      <w:pPr>
        <w:pStyle w:val="NormalWeb"/>
        <w:spacing w:before="0" w:beforeAutospacing="0" w:after="0" w:afterAutospacing="0"/>
        <w:rPr>
          <w:color w:val="0E101A"/>
          <w:sz w:val="28"/>
          <w:szCs w:val="28"/>
        </w:rPr>
      </w:pPr>
      <w:r w:rsidRPr="00B96AE9">
        <w:rPr>
          <w:color w:val="0E101A"/>
          <w:sz w:val="28"/>
          <w:szCs w:val="28"/>
        </w:rPr>
        <w:t xml:space="preserve">Other agencies </w:t>
      </w:r>
      <w:r w:rsidR="00397324">
        <w:rPr>
          <w:color w:val="0E101A"/>
          <w:sz w:val="28"/>
          <w:szCs w:val="28"/>
        </w:rPr>
        <w:t>using</w:t>
      </w:r>
      <w:r w:rsidRPr="00B96AE9">
        <w:rPr>
          <w:color w:val="0E101A"/>
          <w:sz w:val="28"/>
          <w:szCs w:val="28"/>
        </w:rPr>
        <w:t xml:space="preserve"> the </w:t>
      </w:r>
      <w:r w:rsidRPr="00B96AE9">
        <w:rPr>
          <w:rStyle w:val="Emphasis"/>
          <w:color w:val="0E101A"/>
          <w:sz w:val="28"/>
          <w:szCs w:val="28"/>
        </w:rPr>
        <w:t>Standard Specifications for Road and Bridge Construction</w:t>
      </w:r>
      <w:r w:rsidRPr="00B96AE9">
        <w:rPr>
          <w:color w:val="0E101A"/>
          <w:sz w:val="28"/>
          <w:szCs w:val="28"/>
        </w:rPr>
        <w:t> to administer construction projects may use this special provision appropriate</w:t>
      </w:r>
      <w:r w:rsidR="00397324">
        <w:rPr>
          <w:color w:val="0E101A"/>
          <w:sz w:val="28"/>
          <w:szCs w:val="28"/>
        </w:rPr>
        <w:t>ly</w:t>
      </w:r>
      <w:r w:rsidRPr="00B96AE9">
        <w:rPr>
          <w:color w:val="0E101A"/>
          <w:sz w:val="28"/>
          <w:szCs w:val="28"/>
        </w:rPr>
        <w:t xml:space="preserve"> and at their own risk.</w:t>
      </w:r>
    </w:p>
    <w:p w:rsidR="00383845" w:rsidRPr="00720451" w:rsidRDefault="00383845" w:rsidP="00D133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001E" w:rsidRPr="00720451" w:rsidRDefault="002F001E" w:rsidP="00D133F2">
      <w:pPr>
        <w:spacing w:after="0" w:line="240" w:lineRule="auto"/>
        <w:rPr>
          <w:rFonts w:ascii="Times New Roman" w:hAnsi="Times New Roman" w:cs="Times New Roman"/>
          <w:b/>
          <w:color w:val="A50021"/>
          <w:sz w:val="28"/>
          <w:szCs w:val="28"/>
        </w:rPr>
      </w:pPr>
      <w:r w:rsidRPr="00720451">
        <w:rPr>
          <w:rFonts w:ascii="Times New Roman" w:hAnsi="Times New Roman" w:cs="Times New Roman"/>
          <w:b/>
          <w:color w:val="A50021"/>
          <w:sz w:val="28"/>
          <w:szCs w:val="28"/>
        </w:rPr>
        <w:t>Instructions for use on CDOT construction projects:</w:t>
      </w:r>
    </w:p>
    <w:p w:rsidR="00720451" w:rsidRPr="00720451" w:rsidRDefault="002F001E" w:rsidP="00D133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0451">
        <w:rPr>
          <w:rFonts w:ascii="Times New Roman" w:eastAsia="Times New Roman" w:hAnsi="Times New Roman" w:cs="Times New Roman"/>
          <w:sz w:val="28"/>
          <w:szCs w:val="28"/>
        </w:rPr>
        <w:t xml:space="preserve">Use this standard special provision on 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all projects.</w:t>
      </w:r>
    </w:p>
    <w:p w:rsidR="00720451" w:rsidRDefault="00720451" w:rsidP="00D13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710063" w:rsidRPr="00B53D75" w:rsidRDefault="002616A6" w:rsidP="00A77ECF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B53D75">
        <w:rPr>
          <w:rFonts w:ascii="Arial" w:eastAsia="Times New Roman" w:hAnsi="Arial" w:cs="Arial"/>
          <w:b/>
          <w:sz w:val="20"/>
          <w:szCs w:val="20"/>
        </w:rPr>
        <w:lastRenderedPageBreak/>
        <w:t xml:space="preserve">Revise </w:t>
      </w:r>
      <w:r w:rsidR="00710063" w:rsidRPr="00B53D75">
        <w:rPr>
          <w:rFonts w:ascii="Arial" w:eastAsia="Times New Roman" w:hAnsi="Arial" w:cs="Arial"/>
          <w:b/>
          <w:sz w:val="20"/>
          <w:szCs w:val="20"/>
        </w:rPr>
        <w:t>Section</w:t>
      </w:r>
      <w:r w:rsidR="00B957F4" w:rsidRPr="00B53D75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710063" w:rsidRPr="00B53D75">
        <w:rPr>
          <w:rFonts w:ascii="Arial" w:eastAsia="Times New Roman" w:hAnsi="Arial" w:cs="Arial"/>
          <w:b/>
          <w:sz w:val="20"/>
          <w:szCs w:val="20"/>
        </w:rPr>
        <w:t>10</w:t>
      </w:r>
      <w:r w:rsidR="004968A9" w:rsidRPr="00B53D75">
        <w:rPr>
          <w:rFonts w:ascii="Arial" w:eastAsia="Times New Roman" w:hAnsi="Arial" w:cs="Arial"/>
          <w:b/>
          <w:sz w:val="20"/>
          <w:szCs w:val="20"/>
        </w:rPr>
        <w:t>1</w:t>
      </w:r>
      <w:r w:rsidR="00710063" w:rsidRPr="00B53D75">
        <w:rPr>
          <w:rFonts w:ascii="Arial" w:eastAsia="Times New Roman" w:hAnsi="Arial" w:cs="Arial"/>
          <w:b/>
          <w:sz w:val="20"/>
          <w:szCs w:val="20"/>
        </w:rPr>
        <w:t xml:space="preserve"> of the Standard Specifications with the following:  </w:t>
      </w:r>
    </w:p>
    <w:p w:rsidR="004968A9" w:rsidRPr="00B53D75" w:rsidRDefault="004968A9" w:rsidP="00A77ECF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710063" w:rsidRPr="00B53D75" w:rsidRDefault="004968A9" w:rsidP="00A77ECF">
      <w:pPr>
        <w:keepNext/>
        <w:widowControl w:val="0"/>
        <w:autoSpaceDE w:val="0"/>
        <w:autoSpaceDN w:val="0"/>
        <w:spacing w:after="0" w:line="240" w:lineRule="auto"/>
        <w:outlineLvl w:val="1"/>
        <w:rPr>
          <w:rFonts w:ascii="Arial" w:eastAsia="Times New Roman" w:hAnsi="Arial" w:cs="Arial"/>
          <w:b/>
          <w:bCs/>
          <w:iCs/>
          <w:sz w:val="20"/>
          <w:szCs w:val="20"/>
        </w:rPr>
      </w:pPr>
      <w:r w:rsidRPr="00B53D75">
        <w:rPr>
          <w:rFonts w:ascii="Arial" w:eastAsia="Times New Roman" w:hAnsi="Arial" w:cs="Arial"/>
          <w:b/>
          <w:bCs/>
          <w:iCs/>
          <w:sz w:val="20"/>
          <w:szCs w:val="20"/>
        </w:rPr>
        <w:t>101.02 Definitions, add these definitions:</w:t>
      </w:r>
    </w:p>
    <w:p w:rsidR="00A42AEC" w:rsidRPr="009F50DD" w:rsidRDefault="00A42AEC" w:rsidP="00A77ECF">
      <w:pPr>
        <w:keepNext/>
        <w:widowControl w:val="0"/>
        <w:autoSpaceDE w:val="0"/>
        <w:autoSpaceDN w:val="0"/>
        <w:spacing w:after="0" w:line="240" w:lineRule="auto"/>
        <w:outlineLvl w:val="1"/>
        <w:rPr>
          <w:rFonts w:ascii="Arial" w:eastAsia="Times New Roman" w:hAnsi="Arial" w:cs="Arial"/>
          <w:b/>
          <w:bCs/>
          <w:iCs/>
          <w:sz w:val="20"/>
          <w:szCs w:val="20"/>
        </w:rPr>
      </w:pPr>
    </w:p>
    <w:p w:rsidR="002616A6" w:rsidRPr="009F50DD" w:rsidRDefault="002616A6" w:rsidP="00A77ECF">
      <w:pPr>
        <w:spacing w:before="20" w:after="20" w:line="240" w:lineRule="auto"/>
        <w:rPr>
          <w:rFonts w:ascii="Arial" w:eastAsia="Times New Roman" w:hAnsi="Arial" w:cs="Arial"/>
          <w:sz w:val="20"/>
          <w:szCs w:val="20"/>
        </w:rPr>
      </w:pPr>
      <w:r w:rsidRPr="009F50DD">
        <w:rPr>
          <w:rFonts w:ascii="Arial" w:eastAsia="Times New Roman" w:hAnsi="Arial" w:cs="Arial"/>
          <w:b/>
          <w:iCs/>
          <w:color w:val="222222"/>
          <w:sz w:val="20"/>
          <w:szCs w:val="20"/>
          <w:shd w:val="clear" w:color="auto" w:fill="FFFFFF"/>
        </w:rPr>
        <w:t>101.81</w:t>
      </w:r>
      <w:r w:rsidR="004968A9" w:rsidRPr="009F50DD">
        <w:rPr>
          <w:rFonts w:ascii="Arial" w:eastAsia="Times New Roman" w:hAnsi="Arial" w:cs="Arial"/>
          <w:b/>
          <w:iCs/>
          <w:color w:val="222222"/>
          <w:sz w:val="20"/>
          <w:szCs w:val="20"/>
          <w:shd w:val="clear" w:color="auto" w:fill="FFFFFF"/>
        </w:rPr>
        <w:t xml:space="preserve"> Subcontractor.</w:t>
      </w:r>
      <w:r w:rsidR="004968A9" w:rsidRPr="009F50DD">
        <w:rPr>
          <w:rFonts w:ascii="Arial" w:eastAsia="Times New Roman" w:hAnsi="Arial" w:cs="Arial"/>
          <w:b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9F50DD">
        <w:rPr>
          <w:rFonts w:ascii="Arial" w:eastAsia="Times New Roman" w:hAnsi="Arial" w:cs="Arial"/>
          <w:color w:val="000000"/>
          <w:sz w:val="20"/>
          <w:szCs w:val="20"/>
        </w:rPr>
        <w:t xml:space="preserve"> An individual, firm, corporation, or other legal entity to whom the Contractor sublets part of the Contract.  </w:t>
      </w:r>
      <w:r w:rsidRPr="009F50DD">
        <w:rPr>
          <w:rFonts w:ascii="Arial" w:eastAsia="Times New Roman" w:hAnsi="Arial" w:cs="Arial"/>
          <w:sz w:val="20"/>
          <w:szCs w:val="20"/>
        </w:rPr>
        <w:t xml:space="preserve"> A subcontractor shall include </w:t>
      </w:r>
      <w:r w:rsidRPr="009F50DD">
        <w:rPr>
          <w:rFonts w:ascii="Arial" w:eastAsia="Times New Roman" w:hAnsi="Arial" w:cs="Arial"/>
          <w:sz w:val="20"/>
          <w:szCs w:val="20"/>
          <w:shd w:val="clear" w:color="auto" w:fill="FFFFFF"/>
        </w:rPr>
        <w:t>an individual, firm, or corpo</w:t>
      </w:r>
      <w:bookmarkStart w:id="0" w:name="_GoBack"/>
      <w:bookmarkEnd w:id="0"/>
      <w:r w:rsidRPr="009F50DD">
        <w:rPr>
          <w:rFonts w:ascii="Arial" w:eastAsia="Times New Roman" w:hAnsi="Arial" w:cs="Arial"/>
          <w:sz w:val="20"/>
          <w:szCs w:val="20"/>
          <w:shd w:val="clear" w:color="auto" w:fill="FFFFFF"/>
        </w:rPr>
        <w:t>ration who meets one or both of the following criteria:</w:t>
      </w:r>
    </w:p>
    <w:p w:rsidR="004968A9" w:rsidRPr="009F50DD" w:rsidRDefault="002616A6" w:rsidP="00A77ECF">
      <w:pPr>
        <w:numPr>
          <w:ilvl w:val="0"/>
          <w:numId w:val="9"/>
        </w:numPr>
        <w:spacing w:before="20" w:after="20" w:line="240" w:lineRule="auto"/>
        <w:ind w:left="360" w:hanging="36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9F50DD">
        <w:rPr>
          <w:rFonts w:ascii="Arial" w:eastAsia="Times New Roman" w:hAnsi="Arial" w:cs="Arial"/>
          <w:color w:val="000000"/>
          <w:sz w:val="20"/>
          <w:szCs w:val="20"/>
        </w:rPr>
        <w:t xml:space="preserve">Establishes a fabricating process or facility exclusively for the use of the Project, whether on or off </w:t>
      </w:r>
      <w:r w:rsidR="00B957F4" w:rsidRPr="009F50DD">
        <w:rPr>
          <w:rFonts w:ascii="Arial" w:eastAsia="Times New Roman" w:hAnsi="Arial" w:cs="Arial"/>
          <w:color w:val="000000"/>
          <w:sz w:val="20"/>
          <w:szCs w:val="20"/>
        </w:rPr>
        <w:t>the</w:t>
      </w:r>
      <w:r w:rsidRPr="009F50DD">
        <w:rPr>
          <w:rFonts w:ascii="Arial" w:eastAsia="Times New Roman" w:hAnsi="Arial" w:cs="Arial"/>
          <w:color w:val="000000"/>
          <w:sz w:val="20"/>
          <w:szCs w:val="20"/>
        </w:rPr>
        <w:t xml:space="preserve"> site of work per 29 CFR 5.2(l</w:t>
      </w:r>
      <w:r w:rsidR="00B957F4" w:rsidRPr="009F50DD">
        <w:rPr>
          <w:rFonts w:ascii="Arial" w:eastAsia="Times New Roman" w:hAnsi="Arial" w:cs="Arial"/>
          <w:color w:val="000000"/>
          <w:sz w:val="20"/>
          <w:szCs w:val="20"/>
        </w:rPr>
        <w:t>) (</w:t>
      </w:r>
      <w:r w:rsidRPr="009F50DD">
        <w:rPr>
          <w:rFonts w:ascii="Arial" w:eastAsia="Times New Roman" w:hAnsi="Arial" w:cs="Arial"/>
          <w:color w:val="000000"/>
          <w:sz w:val="20"/>
          <w:szCs w:val="20"/>
        </w:rPr>
        <w:t>1) and 29 CFR 5.2(l</w:t>
      </w:r>
      <w:r w:rsidR="00B957F4" w:rsidRPr="009F50DD">
        <w:rPr>
          <w:rFonts w:ascii="Arial" w:eastAsia="Times New Roman" w:hAnsi="Arial" w:cs="Arial"/>
          <w:color w:val="000000"/>
          <w:sz w:val="20"/>
          <w:szCs w:val="20"/>
        </w:rPr>
        <w:t>) (</w:t>
      </w:r>
      <w:r w:rsidRPr="009F50DD">
        <w:rPr>
          <w:rFonts w:ascii="Arial" w:eastAsia="Times New Roman" w:hAnsi="Arial" w:cs="Arial"/>
          <w:color w:val="000000"/>
          <w:sz w:val="20"/>
          <w:szCs w:val="20"/>
        </w:rPr>
        <w:t>2).</w:t>
      </w:r>
    </w:p>
    <w:p w:rsidR="002616A6" w:rsidRPr="009F50DD" w:rsidRDefault="002616A6" w:rsidP="00A77ECF">
      <w:pPr>
        <w:numPr>
          <w:ilvl w:val="0"/>
          <w:numId w:val="9"/>
        </w:numPr>
        <w:spacing w:before="20" w:after="20" w:line="240" w:lineRule="auto"/>
        <w:ind w:left="360" w:hanging="36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9F50DD">
        <w:rPr>
          <w:rFonts w:ascii="Arial" w:eastAsia="Times New Roman" w:hAnsi="Arial" w:cs="Arial"/>
          <w:color w:val="000000"/>
          <w:sz w:val="20"/>
          <w:szCs w:val="20"/>
        </w:rPr>
        <w:t xml:space="preserve">Performs work that </w:t>
      </w:r>
      <w:proofErr w:type="gramStart"/>
      <w:r w:rsidRPr="009F50DD">
        <w:rPr>
          <w:rFonts w:ascii="Arial" w:eastAsia="Times New Roman" w:hAnsi="Arial" w:cs="Arial"/>
          <w:color w:val="000000"/>
          <w:sz w:val="20"/>
          <w:szCs w:val="20"/>
        </w:rPr>
        <w:t>is incorporated</w:t>
      </w:r>
      <w:proofErr w:type="gramEnd"/>
      <w:r w:rsidRPr="009F50DD">
        <w:rPr>
          <w:rFonts w:ascii="Arial" w:eastAsia="Times New Roman" w:hAnsi="Arial" w:cs="Arial"/>
          <w:color w:val="000000"/>
          <w:sz w:val="20"/>
          <w:szCs w:val="20"/>
        </w:rPr>
        <w:t xml:space="preserve"> within the Project limits. </w:t>
      </w:r>
    </w:p>
    <w:p w:rsidR="002616A6" w:rsidRPr="009F50DD" w:rsidRDefault="002616A6" w:rsidP="00A77ECF">
      <w:pPr>
        <w:spacing w:before="20" w:after="2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968A9" w:rsidRPr="009F50DD" w:rsidRDefault="002616A6" w:rsidP="00A77ECF">
      <w:pPr>
        <w:spacing w:before="20" w:after="20" w:line="240" w:lineRule="auto"/>
        <w:rPr>
          <w:rFonts w:ascii="Arial" w:eastAsia="Times New Roman" w:hAnsi="Arial" w:cs="Arial"/>
          <w:sz w:val="20"/>
          <w:szCs w:val="20"/>
        </w:rPr>
      </w:pPr>
      <w:r w:rsidRPr="009F50DD">
        <w:rPr>
          <w:rFonts w:ascii="Arial" w:eastAsia="Times New Roman" w:hAnsi="Arial" w:cs="Arial"/>
          <w:b/>
          <w:bCs/>
          <w:color w:val="000000"/>
          <w:sz w:val="20"/>
          <w:szCs w:val="20"/>
        </w:rPr>
        <w:t>101.81.5 Supplier.</w:t>
      </w:r>
      <w:r w:rsidRPr="009F50DD">
        <w:rPr>
          <w:rFonts w:ascii="Arial" w:eastAsia="Times New Roman" w:hAnsi="Arial" w:cs="Arial"/>
          <w:color w:val="000000"/>
          <w:sz w:val="20"/>
          <w:szCs w:val="20"/>
        </w:rPr>
        <w:t>  An individual, firm, or corporation who meets one or both of the following criteria:</w:t>
      </w:r>
    </w:p>
    <w:p w:rsidR="002616A6" w:rsidRPr="009F50DD" w:rsidRDefault="002616A6" w:rsidP="00A77ECF">
      <w:pPr>
        <w:numPr>
          <w:ilvl w:val="0"/>
          <w:numId w:val="10"/>
        </w:numPr>
        <w:spacing w:before="20" w:after="2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9F50DD">
        <w:rPr>
          <w:rFonts w:ascii="Arial" w:eastAsia="Times New Roman" w:hAnsi="Arial" w:cs="Arial"/>
          <w:color w:val="000000"/>
          <w:sz w:val="20"/>
          <w:szCs w:val="20"/>
        </w:rPr>
        <w:t>Fabricates or processes a material not on the site of work per 29 CFR 5.2(l</w:t>
      </w:r>
      <w:r w:rsidR="00B957F4" w:rsidRPr="009F50DD">
        <w:rPr>
          <w:rFonts w:ascii="Arial" w:eastAsia="Times New Roman" w:hAnsi="Arial" w:cs="Arial"/>
          <w:color w:val="000000"/>
          <w:sz w:val="20"/>
          <w:szCs w:val="20"/>
        </w:rPr>
        <w:t>) (</w:t>
      </w:r>
      <w:r w:rsidRPr="009F50DD">
        <w:rPr>
          <w:rFonts w:ascii="Arial" w:eastAsia="Times New Roman" w:hAnsi="Arial" w:cs="Arial"/>
          <w:color w:val="000000"/>
          <w:sz w:val="20"/>
          <w:szCs w:val="20"/>
        </w:rPr>
        <w:t>3).</w:t>
      </w:r>
    </w:p>
    <w:p w:rsidR="002616A6" w:rsidRPr="009F50DD" w:rsidRDefault="002616A6" w:rsidP="00A77ECF">
      <w:pPr>
        <w:numPr>
          <w:ilvl w:val="0"/>
          <w:numId w:val="10"/>
        </w:numPr>
        <w:spacing w:before="20" w:after="2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9F50DD">
        <w:rPr>
          <w:rFonts w:ascii="Arial" w:eastAsia="Times New Roman" w:hAnsi="Arial" w:cs="Arial"/>
          <w:color w:val="000000"/>
          <w:sz w:val="20"/>
          <w:szCs w:val="20"/>
        </w:rPr>
        <w:t>Delivers material directly to the project. </w:t>
      </w:r>
    </w:p>
    <w:p w:rsidR="002616A6" w:rsidRPr="009F50DD" w:rsidRDefault="002616A6" w:rsidP="00A77ECF">
      <w:pPr>
        <w:spacing w:before="20" w:after="20" w:line="240" w:lineRule="auto"/>
        <w:rPr>
          <w:rFonts w:ascii="Arial" w:eastAsia="Times New Roman" w:hAnsi="Arial" w:cs="Arial"/>
          <w:sz w:val="20"/>
          <w:szCs w:val="20"/>
        </w:rPr>
      </w:pPr>
      <w:r w:rsidRPr="009F50DD">
        <w:rPr>
          <w:rFonts w:ascii="Arial" w:eastAsia="Times New Roman" w:hAnsi="Arial" w:cs="Arial"/>
          <w:color w:val="000000"/>
          <w:sz w:val="20"/>
          <w:szCs w:val="20"/>
        </w:rPr>
        <w:t xml:space="preserve">In both cases, the material </w:t>
      </w:r>
      <w:proofErr w:type="gramStart"/>
      <w:r w:rsidRPr="009F50DD">
        <w:rPr>
          <w:rFonts w:ascii="Arial" w:eastAsia="Times New Roman" w:hAnsi="Arial" w:cs="Arial"/>
          <w:color w:val="000000"/>
          <w:sz w:val="20"/>
          <w:szCs w:val="20"/>
        </w:rPr>
        <w:t>shall be intended</w:t>
      </w:r>
      <w:proofErr w:type="gramEnd"/>
      <w:r w:rsidRPr="009F50DD">
        <w:rPr>
          <w:rFonts w:ascii="Arial" w:eastAsia="Times New Roman" w:hAnsi="Arial" w:cs="Arial"/>
          <w:color w:val="000000"/>
          <w:sz w:val="20"/>
          <w:szCs w:val="20"/>
        </w:rPr>
        <w:t xml:space="preserve"> for permanent incorporation into the worksite.</w:t>
      </w:r>
    </w:p>
    <w:p w:rsidR="002616A6" w:rsidRPr="009F50DD" w:rsidRDefault="002616A6" w:rsidP="00A77ECF">
      <w:pPr>
        <w:spacing w:before="20" w:after="20" w:line="240" w:lineRule="auto"/>
        <w:rPr>
          <w:rFonts w:ascii="Arial" w:eastAsia="Times New Roman" w:hAnsi="Arial" w:cs="Arial"/>
          <w:sz w:val="20"/>
          <w:szCs w:val="20"/>
        </w:rPr>
      </w:pPr>
    </w:p>
    <w:sectPr w:rsidR="002616A6" w:rsidRPr="009F50DD" w:rsidSect="00D133F2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9BA" w:rsidRDefault="00BC39BA" w:rsidP="00720451">
      <w:pPr>
        <w:spacing w:after="0" w:line="240" w:lineRule="auto"/>
      </w:pPr>
      <w:r>
        <w:separator/>
      </w:r>
    </w:p>
  </w:endnote>
  <w:endnote w:type="continuationSeparator" w:id="0">
    <w:p w:rsidR="00BC39BA" w:rsidRDefault="00BC39BA" w:rsidP="00720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9BA" w:rsidRDefault="00BC39BA" w:rsidP="00720451">
      <w:pPr>
        <w:spacing w:after="0" w:line="240" w:lineRule="auto"/>
      </w:pPr>
      <w:r>
        <w:separator/>
      </w:r>
    </w:p>
  </w:footnote>
  <w:footnote w:type="continuationSeparator" w:id="0">
    <w:p w:rsidR="00BC39BA" w:rsidRDefault="00BC39BA" w:rsidP="00720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4"/>
        <w:szCs w:val="24"/>
      </w:rPr>
      <w:id w:val="1823309210"/>
      <w:docPartObj>
        <w:docPartGallery w:val="Page Numbers (Top of Page)"/>
        <w:docPartUnique/>
      </w:docPartObj>
    </w:sdtPr>
    <w:sdtEndPr>
      <w:rPr>
        <w:noProof/>
      </w:rPr>
    </w:sdtEndPr>
    <w:sdtContent>
      <w:p w:rsidR="00680CDC" w:rsidRPr="00680CDC" w:rsidRDefault="00680CDC" w:rsidP="00680CDC">
        <w:pPr>
          <w:widowControl w:val="0"/>
          <w:autoSpaceDE w:val="0"/>
          <w:autoSpaceDN w:val="0"/>
          <w:spacing w:after="0" w:line="240" w:lineRule="auto"/>
          <w:jc w:val="right"/>
          <w:rPr>
            <w:rFonts w:ascii="Arial" w:eastAsia="Times New Roman" w:hAnsi="Arial" w:cs="Arial"/>
            <w:sz w:val="24"/>
            <w:szCs w:val="24"/>
          </w:rPr>
        </w:pPr>
        <w:r w:rsidRPr="00680CDC">
          <w:rPr>
            <w:rFonts w:ascii="Arial" w:eastAsia="Times New Roman" w:hAnsi="Arial" w:cs="Arial"/>
            <w:sz w:val="24"/>
            <w:szCs w:val="24"/>
          </w:rPr>
          <w:t>June 2</w:t>
        </w:r>
        <w:r w:rsidR="00FD05FD">
          <w:rPr>
            <w:rFonts w:ascii="Arial" w:eastAsia="Times New Roman" w:hAnsi="Arial" w:cs="Arial"/>
            <w:sz w:val="24"/>
            <w:szCs w:val="24"/>
          </w:rPr>
          <w:t>3</w:t>
        </w:r>
        <w:r w:rsidRPr="00680CDC">
          <w:rPr>
            <w:rFonts w:ascii="Arial" w:eastAsia="Times New Roman" w:hAnsi="Arial" w:cs="Arial"/>
            <w:sz w:val="24"/>
            <w:szCs w:val="24"/>
          </w:rPr>
          <w:t>, 2021</w:t>
        </w:r>
      </w:p>
      <w:p w:rsidR="00680CDC" w:rsidRPr="00680CDC" w:rsidRDefault="00680CDC" w:rsidP="00680CDC">
        <w:pPr>
          <w:pStyle w:val="Header"/>
          <w:jc w:val="right"/>
          <w:rPr>
            <w:rFonts w:ascii="Arial" w:hAnsi="Arial" w:cs="Arial"/>
            <w:sz w:val="24"/>
            <w:szCs w:val="24"/>
          </w:rPr>
        </w:pPr>
      </w:p>
      <w:p w:rsidR="00680CDC" w:rsidRPr="00680CDC" w:rsidRDefault="00D133F2">
        <w:pPr>
          <w:pStyle w:val="Header"/>
          <w:jc w:val="center"/>
          <w:rPr>
            <w:rFonts w:ascii="Arial" w:hAnsi="Arial" w:cs="Arial"/>
            <w:noProof/>
            <w:sz w:val="24"/>
            <w:szCs w:val="24"/>
          </w:rPr>
        </w:pPr>
        <w:r w:rsidRPr="00680CDC">
          <w:rPr>
            <w:rFonts w:ascii="Arial" w:hAnsi="Arial" w:cs="Arial"/>
            <w:sz w:val="24"/>
            <w:szCs w:val="24"/>
          </w:rPr>
          <w:fldChar w:fldCharType="begin"/>
        </w:r>
        <w:r w:rsidRPr="00680CDC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680CDC">
          <w:rPr>
            <w:rFonts w:ascii="Arial" w:hAnsi="Arial" w:cs="Arial"/>
            <w:sz w:val="24"/>
            <w:szCs w:val="24"/>
          </w:rPr>
          <w:fldChar w:fldCharType="separate"/>
        </w:r>
        <w:r w:rsidR="00FD05FD">
          <w:rPr>
            <w:rFonts w:ascii="Arial" w:hAnsi="Arial" w:cs="Arial"/>
            <w:noProof/>
            <w:sz w:val="24"/>
            <w:szCs w:val="24"/>
          </w:rPr>
          <w:t>1</w:t>
        </w:r>
        <w:r w:rsidRPr="00680CDC">
          <w:rPr>
            <w:rFonts w:ascii="Arial" w:hAnsi="Arial" w:cs="Arial"/>
            <w:noProof/>
            <w:sz w:val="24"/>
            <w:szCs w:val="24"/>
          </w:rPr>
          <w:fldChar w:fldCharType="end"/>
        </w:r>
      </w:p>
      <w:p w:rsidR="00680CDC" w:rsidRPr="00680CDC" w:rsidRDefault="00680CDC" w:rsidP="00680CDC">
        <w:pPr>
          <w:widowControl w:val="0"/>
          <w:autoSpaceDE w:val="0"/>
          <w:autoSpaceDN w:val="0"/>
          <w:spacing w:after="0" w:line="240" w:lineRule="auto"/>
          <w:jc w:val="center"/>
          <w:rPr>
            <w:rFonts w:ascii="Arial" w:eastAsia="Times New Roman" w:hAnsi="Arial" w:cs="Arial"/>
            <w:noProof/>
            <w:sz w:val="24"/>
            <w:szCs w:val="24"/>
          </w:rPr>
        </w:pPr>
        <w:r w:rsidRPr="00680CDC">
          <w:rPr>
            <w:rFonts w:ascii="Arial" w:eastAsia="Times New Roman" w:hAnsi="Arial" w:cs="Arial"/>
            <w:noProof/>
            <w:sz w:val="24"/>
            <w:szCs w:val="24"/>
          </w:rPr>
          <w:t>REVISION OF SECTION 101</w:t>
        </w:r>
      </w:p>
      <w:p w:rsidR="00D133F2" w:rsidRPr="00680CDC" w:rsidRDefault="00680CDC" w:rsidP="00680CDC">
        <w:pPr>
          <w:widowControl w:val="0"/>
          <w:autoSpaceDE w:val="0"/>
          <w:autoSpaceDN w:val="0"/>
          <w:spacing w:after="0" w:line="240" w:lineRule="auto"/>
          <w:jc w:val="center"/>
          <w:rPr>
            <w:rFonts w:ascii="Arial" w:hAnsi="Arial" w:cs="Arial"/>
            <w:sz w:val="24"/>
            <w:szCs w:val="24"/>
          </w:rPr>
        </w:pPr>
        <w:r w:rsidRPr="00680CDC">
          <w:rPr>
            <w:rFonts w:ascii="Arial" w:eastAsia="Times New Roman" w:hAnsi="Arial" w:cs="Arial"/>
            <w:noProof/>
            <w:sz w:val="24"/>
            <w:szCs w:val="24"/>
          </w:rPr>
          <w:t>DEFINITIONS AND TERMS</w:t>
        </w:r>
      </w:p>
    </w:sdtContent>
  </w:sdt>
  <w:p w:rsidR="00720451" w:rsidRPr="00680CDC" w:rsidRDefault="00720451" w:rsidP="00D133F2">
    <w:pPr>
      <w:pStyle w:val="Header"/>
      <w:jc w:val="center"/>
      <w:rPr>
        <w:rFonts w:ascii="Arial" w:hAnsi="Arial" w:cs="Arial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3F2" w:rsidRPr="00760187" w:rsidRDefault="00D133F2" w:rsidP="00D133F2">
    <w:pPr>
      <w:widowControl w:val="0"/>
      <w:autoSpaceDE w:val="0"/>
      <w:autoSpaceDN w:val="0"/>
      <w:spacing w:after="0" w:line="240" w:lineRule="auto"/>
      <w:jc w:val="right"/>
      <w:rPr>
        <w:rFonts w:ascii="Arial" w:eastAsia="Times New Roman" w:hAnsi="Arial" w:cs="Arial"/>
        <w:sz w:val="24"/>
        <w:szCs w:val="24"/>
      </w:rPr>
    </w:pPr>
    <w:r w:rsidRPr="00F06031">
      <w:rPr>
        <w:rFonts w:ascii="Arial" w:eastAsia="Times New Roman" w:hAnsi="Arial" w:cs="Arial"/>
        <w:sz w:val="24"/>
        <w:szCs w:val="24"/>
      </w:rPr>
      <w:t>June 2</w:t>
    </w:r>
    <w:r w:rsidR="00FD05FD">
      <w:rPr>
        <w:rFonts w:ascii="Arial" w:eastAsia="Times New Roman" w:hAnsi="Arial" w:cs="Arial"/>
        <w:sz w:val="24"/>
        <w:szCs w:val="24"/>
      </w:rPr>
      <w:t>3</w:t>
    </w:r>
    <w:r w:rsidRPr="00F06031">
      <w:rPr>
        <w:rFonts w:ascii="Arial" w:eastAsia="Times New Roman" w:hAnsi="Arial" w:cs="Arial"/>
        <w:sz w:val="24"/>
        <w:szCs w:val="24"/>
      </w:rPr>
      <w:t>, 2021</w:t>
    </w:r>
  </w:p>
  <w:p w:rsidR="00D133F2" w:rsidRPr="00760187" w:rsidRDefault="00D133F2" w:rsidP="00D133F2">
    <w:pPr>
      <w:widowControl w:val="0"/>
      <w:autoSpaceDE w:val="0"/>
      <w:autoSpaceDN w:val="0"/>
      <w:spacing w:after="0" w:line="240" w:lineRule="auto"/>
      <w:jc w:val="center"/>
      <w:rPr>
        <w:rFonts w:ascii="Arial" w:eastAsia="Times New Roman" w:hAnsi="Arial" w:cs="Arial"/>
        <w:noProof/>
        <w:sz w:val="24"/>
        <w:szCs w:val="24"/>
      </w:rPr>
    </w:pPr>
    <w:r w:rsidRPr="00760187">
      <w:rPr>
        <w:rFonts w:ascii="Arial" w:eastAsia="Times New Roman" w:hAnsi="Arial" w:cs="Arial"/>
        <w:noProof/>
        <w:sz w:val="24"/>
        <w:szCs w:val="24"/>
      </w:rPr>
      <w:t xml:space="preserve">REVISION OF SECTION </w:t>
    </w:r>
    <w:r>
      <w:rPr>
        <w:rFonts w:ascii="Arial" w:eastAsia="Times New Roman" w:hAnsi="Arial" w:cs="Arial"/>
        <w:noProof/>
        <w:sz w:val="24"/>
        <w:szCs w:val="24"/>
      </w:rPr>
      <w:t>101</w:t>
    </w:r>
  </w:p>
  <w:p w:rsidR="00D133F2" w:rsidRPr="00760187" w:rsidRDefault="00D133F2" w:rsidP="00D133F2">
    <w:pPr>
      <w:widowControl w:val="0"/>
      <w:autoSpaceDE w:val="0"/>
      <w:autoSpaceDN w:val="0"/>
      <w:spacing w:after="0" w:line="240" w:lineRule="auto"/>
      <w:jc w:val="center"/>
      <w:rPr>
        <w:rFonts w:ascii="Arial" w:eastAsia="Times New Roman" w:hAnsi="Arial" w:cs="Arial"/>
        <w:noProof/>
        <w:sz w:val="24"/>
        <w:szCs w:val="24"/>
      </w:rPr>
    </w:pPr>
    <w:r>
      <w:rPr>
        <w:rFonts w:ascii="Arial" w:eastAsia="Times New Roman" w:hAnsi="Arial" w:cs="Arial"/>
        <w:noProof/>
        <w:sz w:val="24"/>
        <w:szCs w:val="24"/>
      </w:rPr>
      <w:t>DEFINITIONS AND TERMS</w:t>
    </w:r>
  </w:p>
  <w:p w:rsidR="00D133F2" w:rsidRDefault="00D133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07083"/>
    <w:multiLevelType w:val="multilevel"/>
    <w:tmpl w:val="3CA28014"/>
    <w:lvl w:ilvl="0">
      <w:start w:val="1"/>
      <w:numFmt w:val="decimal"/>
      <w:lvlText w:val="(%1)"/>
      <w:lvlJc w:val="left"/>
      <w:pPr>
        <w:ind w:left="479" w:hanging="361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lowerLetter"/>
      <w:lvlText w:val="(%2)"/>
      <w:lvlJc w:val="left"/>
      <w:pPr>
        <w:ind w:left="480" w:hanging="360"/>
      </w:pPr>
      <w:rPr>
        <w:rFonts w:ascii="Times New Roman" w:eastAsia="Times New Roman" w:hAnsi="Times New Roman" w:cs="Times New Roman"/>
        <w:sz w:val="20"/>
        <w:szCs w:val="20"/>
      </w:rPr>
    </w:lvl>
    <w:lvl w:ilvl="2">
      <w:start w:val="1"/>
      <w:numFmt w:val="decimal"/>
      <w:lvlText w:val="%3."/>
      <w:lvlJc w:val="left"/>
      <w:pPr>
        <w:ind w:left="839" w:hanging="359"/>
      </w:pPr>
      <w:rPr>
        <w:rFonts w:ascii="Times New Roman" w:eastAsia="Times New Roman" w:hAnsi="Times New Roman" w:cs="Times New Roman"/>
        <w:sz w:val="20"/>
        <w:szCs w:val="20"/>
      </w:rPr>
    </w:lvl>
    <w:lvl w:ilvl="3">
      <w:numFmt w:val="bullet"/>
      <w:lvlText w:val="•"/>
      <w:lvlJc w:val="left"/>
      <w:pPr>
        <w:ind w:left="3044" w:hanging="360"/>
      </w:pPr>
    </w:lvl>
    <w:lvl w:ilvl="4">
      <w:numFmt w:val="bullet"/>
      <w:lvlText w:val="•"/>
      <w:lvlJc w:val="left"/>
      <w:pPr>
        <w:ind w:left="4146" w:hanging="360"/>
      </w:pPr>
    </w:lvl>
    <w:lvl w:ilvl="5">
      <w:numFmt w:val="bullet"/>
      <w:lvlText w:val="•"/>
      <w:lvlJc w:val="left"/>
      <w:pPr>
        <w:ind w:left="5248" w:hanging="360"/>
      </w:pPr>
    </w:lvl>
    <w:lvl w:ilvl="6">
      <w:numFmt w:val="bullet"/>
      <w:lvlText w:val="•"/>
      <w:lvlJc w:val="left"/>
      <w:pPr>
        <w:ind w:left="6351" w:hanging="360"/>
      </w:pPr>
    </w:lvl>
    <w:lvl w:ilvl="7">
      <w:numFmt w:val="bullet"/>
      <w:lvlText w:val="•"/>
      <w:lvlJc w:val="left"/>
      <w:pPr>
        <w:ind w:left="7453" w:hanging="360"/>
      </w:pPr>
    </w:lvl>
    <w:lvl w:ilvl="8">
      <w:numFmt w:val="bullet"/>
      <w:lvlText w:val="•"/>
      <w:lvlJc w:val="left"/>
      <w:pPr>
        <w:ind w:left="8555" w:hanging="360"/>
      </w:pPr>
    </w:lvl>
  </w:abstractNum>
  <w:abstractNum w:abstractNumId="1" w15:restartNumberingAfterBreak="0">
    <w:nsid w:val="0DE40B22"/>
    <w:multiLevelType w:val="multilevel"/>
    <w:tmpl w:val="7070F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87520C"/>
    <w:multiLevelType w:val="multilevel"/>
    <w:tmpl w:val="BF48BD84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3385A"/>
    <w:multiLevelType w:val="multilevel"/>
    <w:tmpl w:val="7B8C1786"/>
    <w:lvl w:ilvl="0">
      <w:start w:val="7"/>
      <w:numFmt w:val="decimal"/>
      <w:lvlText w:val="(%1)"/>
      <w:lvlJc w:val="left"/>
      <w:pPr>
        <w:ind w:left="900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>
      <w:start w:val="1"/>
      <w:numFmt w:val="bullet"/>
      <w:lvlText w:val="•"/>
      <w:lvlJc w:val="left"/>
      <w:pPr>
        <w:ind w:left="1578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9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1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3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5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6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8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04" w:hanging="360"/>
      </w:pPr>
      <w:rPr>
        <w:rFonts w:hint="default"/>
      </w:rPr>
    </w:lvl>
  </w:abstractNum>
  <w:abstractNum w:abstractNumId="4" w15:restartNumberingAfterBreak="0">
    <w:nsid w:val="165A1F04"/>
    <w:multiLevelType w:val="hybridMultilevel"/>
    <w:tmpl w:val="60064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D5316"/>
    <w:multiLevelType w:val="multilevel"/>
    <w:tmpl w:val="5DAC0B94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94284D"/>
    <w:multiLevelType w:val="multilevel"/>
    <w:tmpl w:val="B0821D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713438"/>
    <w:multiLevelType w:val="multilevel"/>
    <w:tmpl w:val="E9609EC8"/>
    <w:lvl w:ilvl="0">
      <w:start w:val="630"/>
      <w:numFmt w:val="decimal"/>
      <w:lvlText w:val="%1"/>
      <w:lvlJc w:val="left"/>
      <w:pPr>
        <w:ind w:left="120" w:hanging="648"/>
      </w:pPr>
    </w:lvl>
    <w:lvl w:ilvl="1">
      <w:start w:val="11"/>
      <w:numFmt w:val="decimal"/>
      <w:lvlText w:val="%1.%2"/>
      <w:lvlJc w:val="left"/>
      <w:pPr>
        <w:ind w:left="120" w:hanging="648"/>
      </w:pPr>
      <w:rPr>
        <w:b/>
      </w:rPr>
    </w:lvl>
    <w:lvl w:ilvl="2">
      <w:start w:val="1"/>
      <w:numFmt w:val="lowerRoman"/>
      <w:lvlText w:val="(%3)"/>
      <w:lvlJc w:val="left"/>
      <w:pPr>
        <w:ind w:left="1100" w:hanging="540"/>
      </w:pPr>
      <w:rPr>
        <w:rFonts w:ascii="Times New Roman" w:eastAsia="Times New Roman" w:hAnsi="Times New Roman" w:cs="Times New Roman"/>
        <w:sz w:val="20"/>
        <w:szCs w:val="20"/>
      </w:rPr>
    </w:lvl>
    <w:lvl w:ilvl="3">
      <w:start w:val="1"/>
      <w:numFmt w:val="bullet"/>
      <w:lvlText w:val="•"/>
      <w:lvlJc w:val="left"/>
      <w:pPr>
        <w:ind w:left="3140" w:hanging="540"/>
      </w:pPr>
    </w:lvl>
    <w:lvl w:ilvl="4">
      <w:start w:val="1"/>
      <w:numFmt w:val="bullet"/>
      <w:lvlText w:val="•"/>
      <w:lvlJc w:val="left"/>
      <w:pPr>
        <w:ind w:left="4160" w:hanging="540"/>
      </w:pPr>
    </w:lvl>
    <w:lvl w:ilvl="5">
      <w:start w:val="1"/>
      <w:numFmt w:val="bullet"/>
      <w:lvlText w:val="•"/>
      <w:lvlJc w:val="left"/>
      <w:pPr>
        <w:ind w:left="5180" w:hanging="540"/>
      </w:pPr>
    </w:lvl>
    <w:lvl w:ilvl="6">
      <w:start w:val="1"/>
      <w:numFmt w:val="bullet"/>
      <w:lvlText w:val="•"/>
      <w:lvlJc w:val="left"/>
      <w:pPr>
        <w:ind w:left="6200" w:hanging="540"/>
      </w:pPr>
    </w:lvl>
    <w:lvl w:ilvl="7">
      <w:start w:val="1"/>
      <w:numFmt w:val="bullet"/>
      <w:lvlText w:val="•"/>
      <w:lvlJc w:val="left"/>
      <w:pPr>
        <w:ind w:left="7220" w:hanging="540"/>
      </w:pPr>
    </w:lvl>
    <w:lvl w:ilvl="8">
      <w:start w:val="1"/>
      <w:numFmt w:val="bullet"/>
      <w:lvlText w:val="•"/>
      <w:lvlJc w:val="left"/>
      <w:pPr>
        <w:ind w:left="8240" w:hanging="540"/>
      </w:pPr>
    </w:lvl>
  </w:abstractNum>
  <w:abstractNum w:abstractNumId="8" w15:restartNumberingAfterBreak="0">
    <w:nsid w:val="4068190C"/>
    <w:multiLevelType w:val="multilevel"/>
    <w:tmpl w:val="113A52D8"/>
    <w:lvl w:ilvl="0">
      <w:start w:val="5"/>
      <w:numFmt w:val="decimal"/>
      <w:lvlText w:val="%1."/>
      <w:lvlJc w:val="left"/>
      <w:pPr>
        <w:ind w:left="630" w:hanging="360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decimal"/>
      <w:lvlText w:val="(%2)"/>
      <w:lvlJc w:val="left"/>
      <w:pPr>
        <w:ind w:left="990" w:hanging="361"/>
      </w:pPr>
      <w:rPr>
        <w:rFonts w:ascii="Times New Roman" w:eastAsia="Times New Roman" w:hAnsi="Times New Roman" w:cs="Times New Roman"/>
        <w:sz w:val="20"/>
        <w:szCs w:val="20"/>
      </w:rPr>
    </w:lvl>
    <w:lvl w:ilvl="2">
      <w:start w:val="1"/>
      <w:numFmt w:val="bullet"/>
      <w:lvlText w:val="•"/>
      <w:lvlJc w:val="left"/>
      <w:pPr>
        <w:ind w:left="1634" w:hanging="361"/>
      </w:pPr>
    </w:lvl>
    <w:lvl w:ilvl="3">
      <w:start w:val="1"/>
      <w:numFmt w:val="bullet"/>
      <w:lvlText w:val="•"/>
      <w:lvlJc w:val="left"/>
      <w:pPr>
        <w:ind w:left="2278" w:hanging="360"/>
      </w:pPr>
    </w:lvl>
    <w:lvl w:ilvl="4">
      <w:start w:val="1"/>
      <w:numFmt w:val="bullet"/>
      <w:lvlText w:val="•"/>
      <w:lvlJc w:val="left"/>
      <w:pPr>
        <w:ind w:left="2923" w:hanging="361"/>
      </w:pPr>
    </w:lvl>
    <w:lvl w:ilvl="5">
      <w:start w:val="1"/>
      <w:numFmt w:val="bullet"/>
      <w:lvlText w:val="•"/>
      <w:lvlJc w:val="left"/>
      <w:pPr>
        <w:ind w:left="3567" w:hanging="361"/>
      </w:pPr>
    </w:lvl>
    <w:lvl w:ilvl="6">
      <w:start w:val="1"/>
      <w:numFmt w:val="bullet"/>
      <w:lvlText w:val="•"/>
      <w:lvlJc w:val="left"/>
      <w:pPr>
        <w:ind w:left="4212" w:hanging="361"/>
      </w:pPr>
    </w:lvl>
    <w:lvl w:ilvl="7">
      <w:start w:val="1"/>
      <w:numFmt w:val="bullet"/>
      <w:lvlText w:val="•"/>
      <w:lvlJc w:val="left"/>
      <w:pPr>
        <w:ind w:left="4856" w:hanging="361"/>
      </w:pPr>
    </w:lvl>
    <w:lvl w:ilvl="8">
      <w:start w:val="1"/>
      <w:numFmt w:val="bullet"/>
      <w:lvlText w:val="•"/>
      <w:lvlJc w:val="left"/>
      <w:pPr>
        <w:ind w:left="5501" w:hanging="361"/>
      </w:pPr>
    </w:lvl>
  </w:abstractNum>
  <w:abstractNum w:abstractNumId="9" w15:restartNumberingAfterBreak="0">
    <w:nsid w:val="7C55181D"/>
    <w:multiLevelType w:val="multilevel"/>
    <w:tmpl w:val="99BE8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8"/>
  </w:num>
  <w:num w:numId="5">
    <w:abstractNumId w:val="6"/>
  </w:num>
  <w:num w:numId="6">
    <w:abstractNumId w:val="5"/>
  </w:num>
  <w:num w:numId="7">
    <w:abstractNumId w:val="2"/>
  </w:num>
  <w:num w:numId="8">
    <w:abstractNumId w:val="4"/>
  </w:num>
  <w:num w:numId="9">
    <w:abstractNumId w:val="9"/>
    <w:lvlOverride w:ilvl="0">
      <w:lvl w:ilvl="0">
        <w:numFmt w:val="lowerLetter"/>
        <w:lvlText w:val="%1."/>
        <w:lvlJc w:val="left"/>
      </w:lvl>
    </w:lvlOverride>
  </w:num>
  <w:num w:numId="10">
    <w:abstractNumId w:val="1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01E"/>
    <w:rsid w:val="0002038A"/>
    <w:rsid w:val="00134634"/>
    <w:rsid w:val="00137FA7"/>
    <w:rsid w:val="0022566D"/>
    <w:rsid w:val="002616A6"/>
    <w:rsid w:val="002F001E"/>
    <w:rsid w:val="00310FAE"/>
    <w:rsid w:val="00333EEF"/>
    <w:rsid w:val="00383845"/>
    <w:rsid w:val="00397324"/>
    <w:rsid w:val="003B04E0"/>
    <w:rsid w:val="00430389"/>
    <w:rsid w:val="004968A9"/>
    <w:rsid w:val="00500FB6"/>
    <w:rsid w:val="006754D3"/>
    <w:rsid w:val="00680CDC"/>
    <w:rsid w:val="006C32D8"/>
    <w:rsid w:val="00710063"/>
    <w:rsid w:val="00720451"/>
    <w:rsid w:val="00746DAA"/>
    <w:rsid w:val="00760187"/>
    <w:rsid w:val="008209FF"/>
    <w:rsid w:val="008A4270"/>
    <w:rsid w:val="008B0C16"/>
    <w:rsid w:val="00951599"/>
    <w:rsid w:val="009A6BE4"/>
    <w:rsid w:val="009C2737"/>
    <w:rsid w:val="009F50DD"/>
    <w:rsid w:val="00A42AEC"/>
    <w:rsid w:val="00A77ECF"/>
    <w:rsid w:val="00AF429F"/>
    <w:rsid w:val="00B53D75"/>
    <w:rsid w:val="00B957F4"/>
    <w:rsid w:val="00B96AE9"/>
    <w:rsid w:val="00BC39BA"/>
    <w:rsid w:val="00CA2F5B"/>
    <w:rsid w:val="00CF17C4"/>
    <w:rsid w:val="00D133F2"/>
    <w:rsid w:val="00D7537C"/>
    <w:rsid w:val="00DE1765"/>
    <w:rsid w:val="00E17810"/>
    <w:rsid w:val="00E27B36"/>
    <w:rsid w:val="00E5356E"/>
    <w:rsid w:val="00E74ABE"/>
    <w:rsid w:val="00EE557E"/>
    <w:rsid w:val="00F06031"/>
    <w:rsid w:val="00F56D4A"/>
    <w:rsid w:val="00F8686D"/>
    <w:rsid w:val="00F87C71"/>
    <w:rsid w:val="00FD0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B166ED"/>
  <w15:chartTrackingRefBased/>
  <w15:docId w15:val="{1DD7E2CC-801D-46BC-8D83-12B80DEC4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0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0451"/>
  </w:style>
  <w:style w:type="paragraph" w:styleId="Footer">
    <w:name w:val="footer"/>
    <w:basedOn w:val="Normal"/>
    <w:link w:val="FooterChar"/>
    <w:uiPriority w:val="99"/>
    <w:unhideWhenUsed/>
    <w:rsid w:val="00720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451"/>
  </w:style>
  <w:style w:type="paragraph" w:styleId="NormalWeb">
    <w:name w:val="Normal (Web)"/>
    <w:basedOn w:val="Normal"/>
    <w:uiPriority w:val="99"/>
    <w:semiHidden/>
    <w:unhideWhenUsed/>
    <w:rsid w:val="00B96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96AE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2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Kayen, Michele</dc:creator>
  <cp:keywords/>
  <dc:description/>
  <cp:lastModifiedBy>Avgeris, Louis</cp:lastModifiedBy>
  <cp:revision>13</cp:revision>
  <dcterms:created xsi:type="dcterms:W3CDTF">2021-06-21T20:40:00Z</dcterms:created>
  <dcterms:modified xsi:type="dcterms:W3CDTF">2021-06-22T21:00:00Z</dcterms:modified>
</cp:coreProperties>
</file>