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F43" w:rsidRDefault="00992F43" w:rsidP="00992F43">
      <w:pPr>
        <w:widowControl/>
        <w:autoSpaceDE/>
        <w:autoSpaceDN/>
        <w:jc w:val="center"/>
        <w:rPr>
          <w:rFonts w:ascii="Trebuchet MS" w:eastAsia="Times New Roman" w:hAnsi="Trebuchet MS" w:cs="Times New Roman"/>
          <w:b/>
          <w:bCs/>
          <w:sz w:val="36"/>
          <w:szCs w:val="36"/>
        </w:rPr>
      </w:pPr>
    </w:p>
    <w:p w:rsidR="00B81FA2" w:rsidRPr="00992F43" w:rsidRDefault="00B81FA2" w:rsidP="00992F43">
      <w:pPr>
        <w:widowControl/>
        <w:autoSpaceDE/>
        <w:autoSpaceDN/>
        <w:jc w:val="center"/>
        <w:rPr>
          <w:rFonts w:ascii="Times New Roman" w:eastAsia="Times New Roman" w:hAnsi="Times New Roman" w:cs="Times New Roman"/>
          <w:b/>
          <w:bCs/>
          <w:sz w:val="40"/>
          <w:szCs w:val="40"/>
        </w:rPr>
      </w:pPr>
      <w:r w:rsidRPr="00992F43">
        <w:rPr>
          <w:rFonts w:ascii="Times New Roman" w:eastAsia="Times New Roman" w:hAnsi="Times New Roman" w:cs="Times New Roman"/>
          <w:b/>
          <w:bCs/>
          <w:sz w:val="40"/>
          <w:szCs w:val="40"/>
        </w:rPr>
        <w:t>NOTICE</w:t>
      </w:r>
    </w:p>
    <w:p w:rsidR="00992F43" w:rsidRPr="00992F43" w:rsidRDefault="00992F43" w:rsidP="00992F43">
      <w:pPr>
        <w:widowControl/>
        <w:autoSpaceDE/>
        <w:autoSpaceDN/>
        <w:jc w:val="center"/>
        <w:rPr>
          <w:rFonts w:ascii="Times New Roman" w:eastAsia="Times New Roman" w:hAnsi="Times New Roman" w:cs="Times New Roman"/>
          <w:b/>
          <w:bCs/>
          <w:sz w:val="40"/>
          <w:szCs w:val="40"/>
        </w:rPr>
      </w:pPr>
    </w:p>
    <w:p w:rsidR="00B81FA2" w:rsidRPr="00992F43" w:rsidRDefault="00B81FA2" w:rsidP="00992F43">
      <w:pPr>
        <w:widowControl/>
        <w:autoSpaceDE/>
        <w:autoSpaceDN/>
        <w:jc w:val="both"/>
        <w:rPr>
          <w:rFonts w:ascii="Times New Roman" w:eastAsia="Times New Roman" w:hAnsi="Times New Roman" w:cs="Times New Roman"/>
          <w:sz w:val="28"/>
          <w:szCs w:val="28"/>
        </w:rPr>
      </w:pPr>
      <w:r w:rsidRPr="00992F43">
        <w:rPr>
          <w:rFonts w:ascii="Times New Roman" w:eastAsia="Times New Roman" w:hAnsi="Times New Roman" w:cs="Times New Roman"/>
          <w:sz w:val="28"/>
          <w:szCs w:val="28"/>
        </w:rPr>
        <w:t xml:space="preserve">This is a standard special provision that revises CDOT’s </w:t>
      </w:r>
      <w:r w:rsidRPr="00992F43">
        <w:rPr>
          <w:rFonts w:ascii="Times New Roman" w:eastAsia="Times New Roman" w:hAnsi="Times New Roman" w:cs="Times New Roman"/>
          <w:i/>
          <w:sz w:val="28"/>
          <w:szCs w:val="28"/>
        </w:rPr>
        <w:t>Standard Specifications for Road and Bridge Construction</w:t>
      </w:r>
      <w:r w:rsidRPr="00992F43">
        <w:rPr>
          <w:rFonts w:ascii="Times New Roman" w:eastAsia="Times New Roman" w:hAnsi="Times New Roman" w:cs="Times New Roman"/>
          <w:sz w:val="28"/>
          <w:szCs w:val="28"/>
        </w:rPr>
        <w:t>. It has gone through a formal review and approval process and has been issued by CDOT’s Construction Services Branch with formal instructions regarding its use. It is to be used as written without change. Do not use modified versions of this special provision nor use this special provision in a manner other than specified in the instructions unless such use is first approved by the Construction Services Branch. The instructions for use on CDOT construction projects appear below.</w:t>
      </w:r>
    </w:p>
    <w:p w:rsidR="00992F43" w:rsidRPr="00992F43" w:rsidRDefault="00992F43" w:rsidP="00992F43">
      <w:pPr>
        <w:widowControl/>
        <w:autoSpaceDE/>
        <w:autoSpaceDN/>
        <w:jc w:val="both"/>
        <w:rPr>
          <w:rFonts w:ascii="Times New Roman" w:eastAsia="Times New Roman" w:hAnsi="Times New Roman" w:cs="Times New Roman"/>
          <w:sz w:val="28"/>
          <w:szCs w:val="28"/>
        </w:rPr>
      </w:pPr>
    </w:p>
    <w:p w:rsidR="00B81FA2" w:rsidRPr="00992F43" w:rsidRDefault="00B81FA2" w:rsidP="00992F43">
      <w:pPr>
        <w:widowControl/>
        <w:autoSpaceDE/>
        <w:autoSpaceDN/>
        <w:jc w:val="both"/>
        <w:rPr>
          <w:rFonts w:ascii="Times New Roman" w:eastAsia="Times New Roman" w:hAnsi="Times New Roman" w:cs="Times New Roman"/>
          <w:sz w:val="28"/>
          <w:szCs w:val="28"/>
        </w:rPr>
      </w:pPr>
      <w:r w:rsidRPr="00992F43">
        <w:rPr>
          <w:rFonts w:ascii="Times New Roman" w:eastAsia="Times New Roman" w:hAnsi="Times New Roman" w:cs="Times New Roman"/>
          <w:sz w:val="28"/>
          <w:szCs w:val="28"/>
        </w:rPr>
        <w:t xml:space="preserve">Other agencies that use the </w:t>
      </w:r>
      <w:r w:rsidRPr="00992F43">
        <w:rPr>
          <w:rFonts w:ascii="Times New Roman" w:eastAsia="Times New Roman" w:hAnsi="Times New Roman" w:cs="Times New Roman"/>
          <w:i/>
          <w:sz w:val="28"/>
          <w:szCs w:val="28"/>
        </w:rPr>
        <w:t xml:space="preserve">Standard Specifications for Road and Bridge Construction </w:t>
      </w:r>
      <w:r w:rsidRPr="00992F43">
        <w:rPr>
          <w:rFonts w:ascii="Times New Roman" w:eastAsia="Times New Roman" w:hAnsi="Times New Roman" w:cs="Times New Roman"/>
          <w:sz w:val="28"/>
          <w:szCs w:val="28"/>
        </w:rPr>
        <w:t>to administer construction projects may use this special provision as appropriate and at their own risk.</w:t>
      </w:r>
    </w:p>
    <w:p w:rsidR="00992F43" w:rsidRPr="00992F43" w:rsidRDefault="00992F43" w:rsidP="00992F43">
      <w:pPr>
        <w:widowControl/>
        <w:autoSpaceDE/>
        <w:autoSpaceDN/>
        <w:jc w:val="both"/>
        <w:rPr>
          <w:rFonts w:ascii="Times New Roman" w:eastAsia="Times New Roman" w:hAnsi="Times New Roman" w:cs="Times New Roman"/>
          <w:sz w:val="28"/>
          <w:szCs w:val="28"/>
        </w:rPr>
      </w:pPr>
    </w:p>
    <w:p w:rsidR="00B81FA2" w:rsidRPr="00992F43" w:rsidRDefault="00B81FA2" w:rsidP="00992F43">
      <w:pPr>
        <w:widowControl/>
        <w:autoSpaceDE/>
        <w:autoSpaceDN/>
        <w:jc w:val="both"/>
        <w:rPr>
          <w:rFonts w:ascii="Times New Roman" w:eastAsia="Calibri" w:hAnsi="Times New Roman" w:cs="Times New Roman"/>
          <w:b/>
          <w:bCs/>
          <w:color w:val="800000"/>
          <w:sz w:val="28"/>
          <w:szCs w:val="28"/>
        </w:rPr>
      </w:pPr>
      <w:r w:rsidRPr="00992F43">
        <w:rPr>
          <w:rFonts w:ascii="Times New Roman" w:eastAsia="Calibri" w:hAnsi="Times New Roman" w:cs="Times New Roman"/>
          <w:b/>
          <w:bCs/>
          <w:color w:val="800000"/>
          <w:sz w:val="28"/>
          <w:szCs w:val="28"/>
        </w:rPr>
        <w:t>Instructions for use on CDOT construction projects:</w:t>
      </w:r>
    </w:p>
    <w:p w:rsidR="00B81FA2" w:rsidRPr="00992F43" w:rsidRDefault="00B81FA2" w:rsidP="00992F43">
      <w:pPr>
        <w:widowControl/>
        <w:autoSpaceDE/>
        <w:autoSpaceDN/>
        <w:jc w:val="both"/>
        <w:rPr>
          <w:rFonts w:ascii="Times New Roman" w:eastAsia="Times New Roman" w:hAnsi="Times New Roman" w:cs="Times New Roman"/>
          <w:sz w:val="28"/>
          <w:szCs w:val="28"/>
        </w:rPr>
      </w:pPr>
      <w:r w:rsidRPr="00992F43">
        <w:rPr>
          <w:rFonts w:ascii="Times New Roman" w:eastAsia="Times New Roman" w:hAnsi="Times New Roman" w:cs="Times New Roman"/>
          <w:sz w:val="28"/>
          <w:szCs w:val="28"/>
        </w:rPr>
        <w:t>Use this standard special provision on all projects.</w:t>
      </w:r>
    </w:p>
    <w:p w:rsidR="00546915" w:rsidRPr="00992F43" w:rsidRDefault="00546915" w:rsidP="00992F43">
      <w:pPr>
        <w:widowControl/>
        <w:autoSpaceDE/>
        <w:rPr>
          <w:rFonts w:ascii="Times New Roman" w:eastAsia="Times New Roman" w:hAnsi="Times New Roman" w:cs="Times New Roman"/>
          <w:sz w:val="28"/>
          <w:szCs w:val="28"/>
          <w:lang w:eastAsia="ar-SA"/>
        </w:rPr>
      </w:pPr>
      <w:bookmarkStart w:id="0" w:name="_Toc464117928"/>
      <w:bookmarkStart w:id="1" w:name="_Toc465662505"/>
      <w:bookmarkStart w:id="2" w:name="_Toc471726521"/>
      <w:bookmarkStart w:id="3" w:name="_Toc479171905"/>
      <w:r w:rsidRPr="00992F43">
        <w:rPr>
          <w:rFonts w:ascii="Times New Roman" w:eastAsia="Times New Roman" w:hAnsi="Times New Roman" w:cs="Times New Roman"/>
          <w:sz w:val="28"/>
          <w:szCs w:val="28"/>
          <w:lang w:eastAsia="ar-SA"/>
        </w:rPr>
        <w:br w:type="page"/>
      </w:r>
    </w:p>
    <w:p w:rsidR="00B81FA2" w:rsidRPr="00CC7E1C" w:rsidRDefault="001C29A3" w:rsidP="00B85137">
      <w:pPr>
        <w:rPr>
          <w:rFonts w:eastAsia="Calibri"/>
          <w:sz w:val="20"/>
          <w:szCs w:val="20"/>
        </w:rPr>
      </w:pPr>
      <w:r w:rsidRPr="00CC7E1C">
        <w:rPr>
          <w:rFonts w:eastAsia="Times New Roman"/>
          <w:bCs/>
          <w:kern w:val="2"/>
          <w:sz w:val="20"/>
          <w:szCs w:val="20"/>
        </w:rPr>
        <w:lastRenderedPageBreak/>
        <w:t xml:space="preserve">Section </w:t>
      </w:r>
      <w:r w:rsidR="00B22977">
        <w:rPr>
          <w:rFonts w:eastAsia="Times New Roman"/>
          <w:bCs/>
          <w:kern w:val="2"/>
          <w:sz w:val="20"/>
          <w:szCs w:val="20"/>
        </w:rPr>
        <w:t>50</w:t>
      </w:r>
      <w:r w:rsidR="00B53DE4">
        <w:rPr>
          <w:rFonts w:eastAsia="Times New Roman"/>
          <w:bCs/>
          <w:kern w:val="2"/>
          <w:sz w:val="20"/>
          <w:szCs w:val="20"/>
        </w:rPr>
        <w:t>9</w:t>
      </w:r>
      <w:r w:rsidRPr="00CC7E1C">
        <w:rPr>
          <w:rFonts w:eastAsia="Times New Roman"/>
          <w:bCs/>
          <w:kern w:val="2"/>
          <w:sz w:val="20"/>
          <w:szCs w:val="20"/>
        </w:rPr>
        <w:t xml:space="preserve"> of the Standard Specifications is hereby revised for this project</w:t>
      </w:r>
      <w:r w:rsidR="00B85137" w:rsidRPr="00CC7E1C">
        <w:rPr>
          <w:rFonts w:eastAsia="Times New Roman"/>
          <w:bCs/>
          <w:kern w:val="2"/>
          <w:sz w:val="20"/>
          <w:szCs w:val="20"/>
        </w:rPr>
        <w:t>.</w:t>
      </w:r>
      <w:r w:rsidR="00B134A5" w:rsidRPr="00CC7E1C">
        <w:rPr>
          <w:rFonts w:eastAsia="Calibri"/>
          <w:sz w:val="20"/>
          <w:szCs w:val="20"/>
        </w:rPr>
        <w:t xml:space="preserve">  </w:t>
      </w:r>
    </w:p>
    <w:p w:rsidR="00B81FA2" w:rsidRPr="00CC7E1C" w:rsidRDefault="00B81FA2" w:rsidP="00B85137">
      <w:pPr>
        <w:rPr>
          <w:rFonts w:eastAsia="Calibri"/>
          <w:sz w:val="20"/>
          <w:szCs w:val="20"/>
        </w:rPr>
      </w:pPr>
    </w:p>
    <w:p w:rsidR="001C29A3" w:rsidRPr="00CC7E1C" w:rsidRDefault="00B85137" w:rsidP="00B85137">
      <w:pPr>
        <w:rPr>
          <w:rFonts w:eastAsia="Calibri"/>
          <w:sz w:val="20"/>
          <w:szCs w:val="20"/>
        </w:rPr>
      </w:pPr>
      <w:r w:rsidRPr="00CC7E1C">
        <w:rPr>
          <w:rFonts w:eastAsia="Calibri"/>
          <w:sz w:val="20"/>
          <w:szCs w:val="20"/>
        </w:rPr>
        <w:t xml:space="preserve">Delete </w:t>
      </w:r>
      <w:r w:rsidR="00B22977">
        <w:rPr>
          <w:rFonts w:eastAsia="Calibri"/>
          <w:sz w:val="20"/>
          <w:szCs w:val="20"/>
        </w:rPr>
        <w:t xml:space="preserve">the </w:t>
      </w:r>
      <w:r w:rsidR="00B53DE4">
        <w:rPr>
          <w:rFonts w:eastAsia="Calibri"/>
          <w:sz w:val="20"/>
          <w:szCs w:val="20"/>
        </w:rPr>
        <w:t>seventh</w:t>
      </w:r>
      <w:r w:rsidR="00B22977">
        <w:rPr>
          <w:rFonts w:eastAsia="Calibri"/>
          <w:sz w:val="20"/>
          <w:szCs w:val="20"/>
        </w:rPr>
        <w:t xml:space="preserve"> paragraph of </w:t>
      </w:r>
      <w:r w:rsidRPr="00CC7E1C">
        <w:rPr>
          <w:rFonts w:eastAsia="Calibri"/>
          <w:sz w:val="20"/>
          <w:szCs w:val="20"/>
        </w:rPr>
        <w:t xml:space="preserve">Subsection </w:t>
      </w:r>
      <w:r w:rsidR="00B22977">
        <w:rPr>
          <w:rFonts w:eastAsia="Calibri"/>
          <w:sz w:val="20"/>
          <w:szCs w:val="20"/>
        </w:rPr>
        <w:t>5</w:t>
      </w:r>
      <w:r w:rsidR="00B53DE4">
        <w:rPr>
          <w:rFonts w:eastAsia="Calibri"/>
          <w:sz w:val="20"/>
          <w:szCs w:val="20"/>
        </w:rPr>
        <w:t>09.27</w:t>
      </w:r>
      <w:r w:rsidRPr="00CC7E1C">
        <w:rPr>
          <w:rFonts w:eastAsia="Calibri"/>
          <w:sz w:val="20"/>
          <w:szCs w:val="20"/>
        </w:rPr>
        <w:t xml:space="preserve"> and replace with the following:</w:t>
      </w:r>
    </w:p>
    <w:bookmarkEnd w:id="0"/>
    <w:bookmarkEnd w:id="1"/>
    <w:bookmarkEnd w:id="2"/>
    <w:bookmarkEnd w:id="3"/>
    <w:p w:rsidR="00D03DD7" w:rsidRDefault="00B53DE4" w:rsidP="00B53DE4">
      <w:pPr>
        <w:spacing w:before="120" w:after="120" w:line="276" w:lineRule="auto"/>
        <w:rPr>
          <w:sz w:val="20"/>
          <w:szCs w:val="20"/>
        </w:rPr>
      </w:pPr>
      <w:r w:rsidRPr="00B53DE4">
        <w:rPr>
          <w:sz w:val="20"/>
          <w:szCs w:val="20"/>
        </w:rPr>
        <w:t>The Contractor shall submit a final Erection Plan to the Engineer prior to girder erection for record purposes only. The Contractor's Engineer shall electronically seal (1), (5), and (7) listed above in the final Erection Plan. The final Erection Plan shall be stamped "Approved for Construction" and signed b</w:t>
      </w:r>
      <w:bookmarkStart w:id="4" w:name="_GoBack"/>
      <w:bookmarkEnd w:id="4"/>
      <w:r w:rsidRPr="00B53DE4">
        <w:rPr>
          <w:sz w:val="20"/>
          <w:szCs w:val="20"/>
        </w:rPr>
        <w:t>y the Contractor.</w:t>
      </w:r>
    </w:p>
    <w:p w:rsidR="00B53DE4" w:rsidRPr="00B53DE4" w:rsidRDefault="00B53DE4" w:rsidP="00B53DE4">
      <w:pPr>
        <w:spacing w:before="120" w:after="120" w:line="276" w:lineRule="auto"/>
        <w:rPr>
          <w:sz w:val="20"/>
          <w:szCs w:val="20"/>
        </w:rPr>
      </w:pPr>
    </w:p>
    <w:sectPr w:rsidR="00B53DE4" w:rsidRPr="00B53DE4" w:rsidSect="00790BB3">
      <w:headerReference w:type="default" r:id="rId8"/>
      <w:footerReference w:type="default" r:id="rId9"/>
      <w:headerReference w:type="first" r:id="rId10"/>
      <w:pgSz w:w="12240" w:h="15840"/>
      <w:pgMar w:top="720" w:right="1080" w:bottom="720" w:left="1080" w:header="720" w:footer="36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9E7" w:rsidRDefault="000279E7" w:rsidP="00546915">
      <w:r>
        <w:separator/>
      </w:r>
    </w:p>
  </w:endnote>
  <w:endnote w:type="continuationSeparator" w:id="0">
    <w:p w:rsidR="000279E7" w:rsidRDefault="000279E7" w:rsidP="00546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46E" w:rsidRDefault="000279E7">
    <w:pPr>
      <w:pStyle w:val="Header"/>
      <w:spacing w:line="240"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9E7" w:rsidRDefault="000279E7" w:rsidP="00546915">
      <w:r>
        <w:separator/>
      </w:r>
    </w:p>
  </w:footnote>
  <w:footnote w:type="continuationSeparator" w:id="0">
    <w:p w:rsidR="000279E7" w:rsidRDefault="000279E7" w:rsidP="0054691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46E" w:rsidRPr="009523EE" w:rsidRDefault="00A534CA" w:rsidP="00653447">
    <w:pPr>
      <w:spacing w:line="240" w:lineRule="exact"/>
      <w:jc w:val="right"/>
      <w:rPr>
        <w:sz w:val="20"/>
      </w:rPr>
    </w:pPr>
    <w:r>
      <w:rPr>
        <w:sz w:val="20"/>
      </w:rPr>
      <w:t xml:space="preserve">January </w:t>
    </w:r>
    <w:r w:rsidR="002E47C7">
      <w:rPr>
        <w:sz w:val="20"/>
      </w:rPr>
      <w:t>20</w:t>
    </w:r>
    <w:r>
      <w:rPr>
        <w:sz w:val="20"/>
      </w:rPr>
      <w:t>, 2021</w:t>
    </w:r>
  </w:p>
  <w:p w:rsidR="0091246E" w:rsidRPr="009523EE" w:rsidRDefault="00AE689A" w:rsidP="00653447">
    <w:pPr>
      <w:spacing w:line="240" w:lineRule="exact"/>
      <w:jc w:val="center"/>
      <w:rPr>
        <w:noProof/>
        <w:sz w:val="20"/>
        <w:szCs w:val="20"/>
      </w:rPr>
    </w:pPr>
    <w:r w:rsidRPr="009523EE">
      <w:rPr>
        <w:sz w:val="20"/>
        <w:szCs w:val="20"/>
      </w:rPr>
      <w:fldChar w:fldCharType="begin"/>
    </w:r>
    <w:r w:rsidRPr="009523EE">
      <w:rPr>
        <w:sz w:val="20"/>
        <w:szCs w:val="20"/>
      </w:rPr>
      <w:instrText xml:space="preserve"> PAGE   \* MERGEFORMAT </w:instrText>
    </w:r>
    <w:r w:rsidRPr="009523EE">
      <w:rPr>
        <w:sz w:val="20"/>
        <w:szCs w:val="20"/>
      </w:rPr>
      <w:fldChar w:fldCharType="separate"/>
    </w:r>
    <w:r w:rsidR="002E47C7">
      <w:rPr>
        <w:noProof/>
        <w:sz w:val="20"/>
        <w:szCs w:val="20"/>
      </w:rPr>
      <w:t>1</w:t>
    </w:r>
    <w:r w:rsidRPr="009523EE">
      <w:rPr>
        <w:noProof/>
        <w:sz w:val="20"/>
        <w:szCs w:val="20"/>
      </w:rPr>
      <w:fldChar w:fldCharType="end"/>
    </w:r>
  </w:p>
  <w:p w:rsidR="0091246E" w:rsidRPr="009523EE" w:rsidRDefault="00AE689A" w:rsidP="00653447">
    <w:pPr>
      <w:spacing w:line="240" w:lineRule="exact"/>
      <w:jc w:val="center"/>
      <w:rPr>
        <w:noProof/>
        <w:sz w:val="20"/>
        <w:szCs w:val="20"/>
      </w:rPr>
    </w:pPr>
    <w:r w:rsidRPr="009523EE">
      <w:rPr>
        <w:noProof/>
        <w:sz w:val="20"/>
        <w:szCs w:val="20"/>
      </w:rPr>
      <w:t xml:space="preserve">REVISION OF SECTION </w:t>
    </w:r>
    <w:r w:rsidR="00B22977">
      <w:rPr>
        <w:noProof/>
        <w:sz w:val="20"/>
        <w:szCs w:val="20"/>
      </w:rPr>
      <w:t>50</w:t>
    </w:r>
    <w:r w:rsidR="00B53DE4">
      <w:rPr>
        <w:noProof/>
        <w:sz w:val="20"/>
        <w:szCs w:val="20"/>
      </w:rPr>
      <w:t>9</w:t>
    </w:r>
  </w:p>
  <w:p w:rsidR="0091246E" w:rsidRDefault="00B53DE4" w:rsidP="00653447">
    <w:pPr>
      <w:spacing w:line="240" w:lineRule="exact"/>
      <w:jc w:val="center"/>
      <w:rPr>
        <w:noProof/>
        <w:sz w:val="20"/>
        <w:szCs w:val="20"/>
      </w:rPr>
    </w:pPr>
    <w:r w:rsidRPr="00B53DE4">
      <w:rPr>
        <w:noProof/>
        <w:sz w:val="20"/>
        <w:szCs w:val="20"/>
      </w:rPr>
      <w:t>STEEL STRUCTURES</w:t>
    </w:r>
  </w:p>
  <w:p w:rsidR="0050655F" w:rsidRPr="009523EE" w:rsidRDefault="0050655F" w:rsidP="00653447">
    <w:pPr>
      <w:spacing w:line="240" w:lineRule="exact"/>
      <w:jc w:val="center"/>
      <w:rPr>
        <w:sz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BB3" w:rsidRPr="00B85137" w:rsidRDefault="00992F43" w:rsidP="00B85137">
    <w:pPr>
      <w:jc w:val="right"/>
      <w:rPr>
        <w:sz w:val="28"/>
        <w:szCs w:val="28"/>
      </w:rPr>
    </w:pPr>
    <w:r>
      <w:rPr>
        <w:sz w:val="28"/>
        <w:szCs w:val="28"/>
      </w:rPr>
      <w:t xml:space="preserve">January </w:t>
    </w:r>
    <w:r w:rsidR="002E47C7">
      <w:rPr>
        <w:sz w:val="28"/>
        <w:szCs w:val="28"/>
      </w:rPr>
      <w:t>20</w:t>
    </w:r>
    <w:r>
      <w:rPr>
        <w:sz w:val="28"/>
        <w:szCs w:val="28"/>
      </w:rPr>
      <w:t>, 2021</w:t>
    </w:r>
  </w:p>
  <w:p w:rsidR="00790BB3" w:rsidRPr="00B85137" w:rsidRDefault="000279E7" w:rsidP="00B81FA2">
    <w:pPr>
      <w:rPr>
        <w:sz w:val="28"/>
        <w:szCs w:val="28"/>
      </w:rPr>
    </w:pPr>
  </w:p>
  <w:p w:rsidR="00790BB3" w:rsidRPr="00B85137" w:rsidRDefault="00AE689A" w:rsidP="00B81FA2">
    <w:pPr>
      <w:jc w:val="center"/>
      <w:rPr>
        <w:noProof/>
        <w:sz w:val="28"/>
        <w:szCs w:val="28"/>
      </w:rPr>
    </w:pPr>
    <w:r w:rsidRPr="00B85137">
      <w:rPr>
        <w:noProof/>
        <w:sz w:val="28"/>
        <w:szCs w:val="28"/>
      </w:rPr>
      <w:t xml:space="preserve">REVISION OF SECTION </w:t>
    </w:r>
    <w:r w:rsidR="00B22977">
      <w:rPr>
        <w:noProof/>
        <w:sz w:val="28"/>
        <w:szCs w:val="28"/>
      </w:rPr>
      <w:t>50</w:t>
    </w:r>
    <w:r w:rsidR="00B12FBB">
      <w:rPr>
        <w:noProof/>
        <w:sz w:val="28"/>
        <w:szCs w:val="28"/>
      </w:rPr>
      <w:t>9</w:t>
    </w:r>
  </w:p>
  <w:p w:rsidR="00790BB3" w:rsidRPr="00CC7E1C" w:rsidRDefault="00B53DE4" w:rsidP="00B53DE4">
    <w:pPr>
      <w:jc w:val="center"/>
      <w:rPr>
        <w:sz w:val="28"/>
        <w:szCs w:val="28"/>
      </w:rPr>
    </w:pPr>
    <w:r w:rsidRPr="00B53DE4">
      <w:rPr>
        <w:noProof/>
        <w:sz w:val="28"/>
        <w:szCs w:val="28"/>
      </w:rPr>
      <w:t>STEEL STRUCTURES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0BC0229"/>
    <w:multiLevelType w:val="hybridMultilevel"/>
    <w:tmpl w:val="0286424A"/>
    <w:lvl w:ilvl="0" w:tplc="F7BA52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C00282"/>
    <w:multiLevelType w:val="hybridMultilevel"/>
    <w:tmpl w:val="38103C2E"/>
    <w:lvl w:ilvl="0" w:tplc="6DD4D34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567209"/>
    <w:multiLevelType w:val="hybridMultilevel"/>
    <w:tmpl w:val="02640D0C"/>
    <w:lvl w:ilvl="0" w:tplc="F7BA52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150D25"/>
    <w:multiLevelType w:val="hybridMultilevel"/>
    <w:tmpl w:val="EBD865E6"/>
    <w:lvl w:ilvl="0" w:tplc="F7BA52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4"/>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18E"/>
    <w:rsid w:val="00011432"/>
    <w:rsid w:val="000279E7"/>
    <w:rsid w:val="00032FAF"/>
    <w:rsid w:val="000D10CF"/>
    <w:rsid w:val="000E1D5A"/>
    <w:rsid w:val="0014249C"/>
    <w:rsid w:val="001C29A3"/>
    <w:rsid w:val="001F160A"/>
    <w:rsid w:val="00204981"/>
    <w:rsid w:val="00216438"/>
    <w:rsid w:val="00266A6F"/>
    <w:rsid w:val="00290888"/>
    <w:rsid w:val="002E47C7"/>
    <w:rsid w:val="003A367B"/>
    <w:rsid w:val="003A79BB"/>
    <w:rsid w:val="00401A8E"/>
    <w:rsid w:val="00405749"/>
    <w:rsid w:val="004831EC"/>
    <w:rsid w:val="0050655F"/>
    <w:rsid w:val="00522ED0"/>
    <w:rsid w:val="00525A60"/>
    <w:rsid w:val="00546915"/>
    <w:rsid w:val="00582491"/>
    <w:rsid w:val="00645CAB"/>
    <w:rsid w:val="00666198"/>
    <w:rsid w:val="00686DD2"/>
    <w:rsid w:val="006E55E3"/>
    <w:rsid w:val="00770C48"/>
    <w:rsid w:val="008255DE"/>
    <w:rsid w:val="00886B49"/>
    <w:rsid w:val="009523EE"/>
    <w:rsid w:val="00992F43"/>
    <w:rsid w:val="009E2B9A"/>
    <w:rsid w:val="00A3115C"/>
    <w:rsid w:val="00A534CA"/>
    <w:rsid w:val="00AC42C2"/>
    <w:rsid w:val="00AE689A"/>
    <w:rsid w:val="00B12FBB"/>
    <w:rsid w:val="00B134A5"/>
    <w:rsid w:val="00B22977"/>
    <w:rsid w:val="00B53DE4"/>
    <w:rsid w:val="00B81FA2"/>
    <w:rsid w:val="00B85137"/>
    <w:rsid w:val="00BB2891"/>
    <w:rsid w:val="00BB60A9"/>
    <w:rsid w:val="00C4718E"/>
    <w:rsid w:val="00C72106"/>
    <w:rsid w:val="00CC7E1C"/>
    <w:rsid w:val="00D03DD7"/>
    <w:rsid w:val="00D23644"/>
    <w:rsid w:val="00D63C2D"/>
    <w:rsid w:val="00D67A75"/>
    <w:rsid w:val="00D717E8"/>
    <w:rsid w:val="00EA45C8"/>
    <w:rsid w:val="00EE273C"/>
    <w:rsid w:val="00F326A1"/>
    <w:rsid w:val="00F40860"/>
    <w:rsid w:val="00FE6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ECA1A8"/>
  <w15:docId w15:val="{D5D75861-A0B9-48F3-AC3E-13AB9AF71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line="201" w:lineRule="exact"/>
      <w:ind w:right="634"/>
      <w:jc w:val="right"/>
    </w:pPr>
    <w:rPr>
      <w:b/>
      <w:bCs/>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55"/>
      <w:ind w:left="110"/>
    </w:pPr>
  </w:style>
  <w:style w:type="paragraph" w:styleId="Header">
    <w:name w:val="header"/>
    <w:basedOn w:val="Normal"/>
    <w:link w:val="HeaderChar"/>
    <w:uiPriority w:val="99"/>
    <w:unhideWhenUsed/>
    <w:rsid w:val="00546915"/>
    <w:pPr>
      <w:tabs>
        <w:tab w:val="center" w:pos="4680"/>
        <w:tab w:val="right" w:pos="9360"/>
      </w:tabs>
    </w:pPr>
  </w:style>
  <w:style w:type="character" w:customStyle="1" w:styleId="HeaderChar">
    <w:name w:val="Header Char"/>
    <w:basedOn w:val="DefaultParagraphFont"/>
    <w:link w:val="Header"/>
    <w:uiPriority w:val="99"/>
    <w:rsid w:val="00546915"/>
    <w:rPr>
      <w:rFonts w:ascii="Arial" w:eastAsia="Arial" w:hAnsi="Arial" w:cs="Arial"/>
    </w:rPr>
  </w:style>
  <w:style w:type="paragraph" w:styleId="Footer">
    <w:name w:val="footer"/>
    <w:basedOn w:val="Normal"/>
    <w:link w:val="FooterChar"/>
    <w:uiPriority w:val="99"/>
    <w:unhideWhenUsed/>
    <w:rsid w:val="001C29A3"/>
    <w:pPr>
      <w:tabs>
        <w:tab w:val="center" w:pos="4680"/>
        <w:tab w:val="right" w:pos="9360"/>
      </w:tabs>
    </w:pPr>
  </w:style>
  <w:style w:type="character" w:customStyle="1" w:styleId="FooterChar">
    <w:name w:val="Footer Char"/>
    <w:basedOn w:val="DefaultParagraphFont"/>
    <w:link w:val="Footer"/>
    <w:uiPriority w:val="99"/>
    <w:rsid w:val="001C29A3"/>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C5EC10-C402-4308-BF1C-1D2E1D483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208</Words>
  <Characters>1190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SUBMITTAL OF NEW SPECIFICATION CHANGE</vt:lpstr>
    </vt:vector>
  </TitlesOfParts>
  <Company>CDOT</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SUBMITTAL OF NEW SPECIFICATION CHANGE</dc:title>
  <dc:creator>wilmoths</dc:creator>
  <cp:lastModifiedBy>Avgeris, Louis</cp:lastModifiedBy>
  <cp:revision>6</cp:revision>
  <dcterms:created xsi:type="dcterms:W3CDTF">2020-11-02T20:06:00Z</dcterms:created>
  <dcterms:modified xsi:type="dcterms:W3CDTF">2021-01-20T02:23:00Z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2015-01-13T00:00:00Z</vt:filetime>
  </property>
  <property fmtid="{D5CDD505-2E9C-101B-9397-08002B2CF9AE}" pid="3" name="Creator">
    <vt:lpwstr>Microsoft® Word 2013</vt:lpwstr>
  </property>
  <property fmtid="{D5CDD505-2E9C-101B-9397-08002B2CF9AE}" pid="4" name="LastSaved">
    <vt:filetime>2020-09-10T00:00:00Z</vt:filetime>
  </property>
</Properties>
</file>