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551"/>
        <w:tblW w:w="106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738"/>
        <w:gridCol w:w="4140"/>
        <w:gridCol w:w="630"/>
        <w:gridCol w:w="2754"/>
        <w:gridCol w:w="2376"/>
      </w:tblGrid>
      <w:tr w:rsidR="00AA36CC" w:rsidRPr="00D13D83" w14:paraId="125D4F88" w14:textId="77777777" w:rsidTr="00272482">
        <w:trPr>
          <w:cantSplit/>
          <w:trHeight w:val="420"/>
        </w:trPr>
        <w:tc>
          <w:tcPr>
            <w:tcW w:w="8262" w:type="dxa"/>
            <w:gridSpan w:val="4"/>
            <w:tcBorders>
              <w:top w:val="triple" w:sz="4" w:space="0" w:color="000080"/>
              <w:left w:val="triple" w:sz="4" w:space="0" w:color="000080"/>
              <w:bottom w:val="single" w:sz="12" w:space="0" w:color="000000"/>
            </w:tcBorders>
            <w:shd w:val="clear" w:color="auto" w:fill="000080"/>
            <w:vAlign w:val="center"/>
          </w:tcPr>
          <w:p w14:paraId="30D1E2C1" w14:textId="77777777" w:rsidR="00AA36CC" w:rsidRPr="00D13D83" w:rsidRDefault="00AA36CC" w:rsidP="00272482">
            <w:pPr>
              <w:pStyle w:val="Heading2"/>
              <w:rPr>
                <w:rFonts w:cs="Arial"/>
              </w:rPr>
            </w:pPr>
            <w:r w:rsidRPr="00D13D83">
              <w:rPr>
                <w:rFonts w:cs="Arial"/>
              </w:rPr>
              <w:t xml:space="preserve">REVIEW OF NEW SPECIFICATION OR SPECIFICATION CHANGE </w:t>
            </w:r>
          </w:p>
        </w:tc>
        <w:tc>
          <w:tcPr>
            <w:tcW w:w="2376" w:type="dxa"/>
            <w:tcBorders>
              <w:top w:val="triple" w:sz="4" w:space="0" w:color="000080"/>
              <w:bottom w:val="single" w:sz="12" w:space="0" w:color="000000"/>
              <w:right w:val="triple" w:sz="4" w:space="0" w:color="000080"/>
            </w:tcBorders>
            <w:vAlign w:val="center"/>
          </w:tcPr>
          <w:p w14:paraId="7EF4DA08" w14:textId="65321220" w:rsidR="00AA36CC" w:rsidRPr="00D13D83" w:rsidRDefault="00732D60" w:rsidP="00AB5B65">
            <w:pPr>
              <w:rPr>
                <w:rFonts w:ascii="Arial" w:hAnsi="Arial" w:cs="Arial"/>
              </w:rPr>
            </w:pPr>
            <w:r>
              <w:rPr>
                <w:rFonts w:ascii="Arial" w:hAnsi="Arial" w:cs="Arial"/>
              </w:rPr>
              <w:t>Fire Protection Plan - 2</w:t>
            </w:r>
          </w:p>
        </w:tc>
      </w:tr>
      <w:tr w:rsidR="00AA36CC" w:rsidRPr="00D13D83" w14:paraId="077E44A5" w14:textId="77777777" w:rsidTr="00272482">
        <w:trPr>
          <w:cantSplit/>
          <w:trHeight w:val="420"/>
        </w:trPr>
        <w:tc>
          <w:tcPr>
            <w:tcW w:w="5508" w:type="dxa"/>
            <w:gridSpan w:val="3"/>
            <w:tcBorders>
              <w:top w:val="nil"/>
              <w:left w:val="triple" w:sz="4" w:space="0" w:color="000080"/>
            </w:tcBorders>
            <w:vAlign w:val="center"/>
          </w:tcPr>
          <w:p w14:paraId="20C0DA2B" w14:textId="4CEE4378" w:rsidR="00AA36CC" w:rsidRPr="00D13D83" w:rsidRDefault="00AA36CC" w:rsidP="00E0363D">
            <w:pPr>
              <w:rPr>
                <w:rFonts w:ascii="Arial" w:hAnsi="Arial" w:cs="Arial"/>
              </w:rPr>
            </w:pPr>
            <w:r w:rsidRPr="00D13D83">
              <w:rPr>
                <w:rFonts w:ascii="Arial" w:hAnsi="Arial" w:cs="Arial"/>
                <w:b/>
              </w:rPr>
              <w:t>Specification Section No.:</w:t>
            </w:r>
            <w:r w:rsidR="00E5511D">
              <w:rPr>
                <w:rFonts w:ascii="Arial" w:hAnsi="Arial" w:cs="Arial"/>
              </w:rPr>
              <w:t xml:space="preserve"> </w:t>
            </w:r>
            <w:r w:rsidR="00732D60">
              <w:rPr>
                <w:rFonts w:ascii="Arial" w:hAnsi="Arial" w:cs="Arial"/>
              </w:rPr>
              <w:t>Special Construction Requirements</w:t>
            </w:r>
          </w:p>
        </w:tc>
        <w:tc>
          <w:tcPr>
            <w:tcW w:w="5130" w:type="dxa"/>
            <w:gridSpan w:val="2"/>
            <w:tcBorders>
              <w:top w:val="nil"/>
              <w:right w:val="triple" w:sz="4" w:space="0" w:color="000080"/>
            </w:tcBorders>
            <w:vAlign w:val="center"/>
          </w:tcPr>
          <w:p w14:paraId="217E5B38" w14:textId="6B9F375F" w:rsidR="00AA36CC" w:rsidRPr="00D13D83" w:rsidRDefault="00AA36CC" w:rsidP="00E0363D">
            <w:pPr>
              <w:rPr>
                <w:rFonts w:ascii="Arial" w:hAnsi="Arial" w:cs="Arial"/>
              </w:rPr>
            </w:pPr>
            <w:r w:rsidRPr="00D13D83">
              <w:rPr>
                <w:rFonts w:ascii="Arial" w:hAnsi="Arial" w:cs="Arial"/>
                <w:b/>
              </w:rPr>
              <w:t>Item:</w:t>
            </w:r>
            <w:r w:rsidR="00E5511D">
              <w:rPr>
                <w:rFonts w:ascii="Arial" w:hAnsi="Arial" w:cs="Arial"/>
              </w:rPr>
              <w:t xml:space="preserve"> </w:t>
            </w:r>
            <w:r w:rsidR="00732D60">
              <w:rPr>
                <w:rFonts w:ascii="Arial" w:hAnsi="Arial" w:cs="Arial"/>
              </w:rPr>
              <w:t>Fire Protection Plan</w:t>
            </w:r>
          </w:p>
        </w:tc>
      </w:tr>
      <w:tr w:rsidR="00AA36CC" w:rsidRPr="00D13D83" w14:paraId="01B2BE68" w14:textId="77777777" w:rsidTr="00272482">
        <w:trPr>
          <w:cantSplit/>
          <w:trHeight w:val="420"/>
        </w:trPr>
        <w:tc>
          <w:tcPr>
            <w:tcW w:w="5508" w:type="dxa"/>
            <w:gridSpan w:val="3"/>
            <w:tcBorders>
              <w:top w:val="nil"/>
              <w:left w:val="triple" w:sz="4" w:space="0" w:color="000080"/>
            </w:tcBorders>
            <w:vAlign w:val="center"/>
          </w:tcPr>
          <w:p w14:paraId="121C247E" w14:textId="37545256" w:rsidR="00AA36CC" w:rsidRPr="00D13D83" w:rsidRDefault="00AA36CC" w:rsidP="00314763">
            <w:pPr>
              <w:rPr>
                <w:rFonts w:ascii="Arial" w:hAnsi="Arial" w:cs="Arial"/>
              </w:rPr>
            </w:pPr>
            <w:r w:rsidRPr="00D13D83">
              <w:rPr>
                <w:rFonts w:ascii="Arial" w:hAnsi="Arial" w:cs="Arial"/>
                <w:b/>
              </w:rPr>
              <w:t>Originating Office:</w:t>
            </w:r>
            <w:r w:rsidR="00E5511D">
              <w:rPr>
                <w:rFonts w:ascii="Arial" w:hAnsi="Arial" w:cs="Arial"/>
              </w:rPr>
              <w:t xml:space="preserve"> </w:t>
            </w:r>
            <w:r w:rsidR="00AC0E62">
              <w:rPr>
                <w:rFonts w:ascii="Arial" w:hAnsi="Arial" w:cs="Arial"/>
              </w:rPr>
              <w:t xml:space="preserve">Project </w:t>
            </w:r>
            <w:r w:rsidR="00314763">
              <w:rPr>
                <w:rFonts w:ascii="Arial" w:hAnsi="Arial" w:cs="Arial"/>
              </w:rPr>
              <w:t>Development</w:t>
            </w:r>
            <w:bookmarkStart w:id="0" w:name="_GoBack"/>
            <w:bookmarkEnd w:id="0"/>
            <w:r w:rsidR="00AC0E62">
              <w:rPr>
                <w:rFonts w:ascii="Arial" w:hAnsi="Arial" w:cs="Arial"/>
              </w:rPr>
              <w:t xml:space="preserve"> Branch</w:t>
            </w:r>
          </w:p>
        </w:tc>
        <w:tc>
          <w:tcPr>
            <w:tcW w:w="5130" w:type="dxa"/>
            <w:gridSpan w:val="2"/>
            <w:tcBorders>
              <w:top w:val="nil"/>
              <w:right w:val="triple" w:sz="4" w:space="0" w:color="000080"/>
            </w:tcBorders>
            <w:vAlign w:val="center"/>
          </w:tcPr>
          <w:p w14:paraId="5CB0B23D" w14:textId="584FB990" w:rsidR="00AA36CC" w:rsidRPr="00D13D83" w:rsidRDefault="00AA36CC" w:rsidP="00E0363D">
            <w:pPr>
              <w:rPr>
                <w:rFonts w:ascii="Arial" w:hAnsi="Arial" w:cs="Arial"/>
              </w:rPr>
            </w:pPr>
            <w:r w:rsidRPr="00D13D83">
              <w:rPr>
                <w:rFonts w:ascii="Arial" w:hAnsi="Arial" w:cs="Arial"/>
                <w:b/>
              </w:rPr>
              <w:t>By:</w:t>
            </w:r>
            <w:r w:rsidRPr="00D13D83">
              <w:rPr>
                <w:rFonts w:ascii="Arial" w:hAnsi="Arial" w:cs="Arial"/>
              </w:rPr>
              <w:t xml:space="preserve"> </w:t>
            </w:r>
            <w:r w:rsidR="00726A77" w:rsidRPr="00D13D83">
              <w:rPr>
                <w:rFonts w:ascii="Arial" w:hAnsi="Arial" w:cs="Arial"/>
              </w:rPr>
              <w:t xml:space="preserve"> </w:t>
            </w:r>
            <w:proofErr w:type="spellStart"/>
            <w:r w:rsidR="00607AD6">
              <w:rPr>
                <w:rFonts w:ascii="Arial" w:hAnsi="Arial" w:cs="Arial"/>
              </w:rPr>
              <w:t>Brinck</w:t>
            </w:r>
            <w:proofErr w:type="spellEnd"/>
            <w:r w:rsidR="00607AD6">
              <w:rPr>
                <w:rFonts w:ascii="Arial" w:hAnsi="Arial" w:cs="Arial"/>
              </w:rPr>
              <w:t>/Lacey</w:t>
            </w:r>
          </w:p>
        </w:tc>
      </w:tr>
      <w:tr w:rsidR="00AA36CC" w:rsidRPr="00D13D83" w14:paraId="440C473B" w14:textId="77777777" w:rsidTr="00272482">
        <w:trPr>
          <w:cantSplit/>
          <w:trHeight w:val="420"/>
        </w:trPr>
        <w:tc>
          <w:tcPr>
            <w:tcW w:w="5508" w:type="dxa"/>
            <w:gridSpan w:val="3"/>
            <w:tcBorders>
              <w:left w:val="triple" w:sz="4" w:space="0" w:color="000080"/>
              <w:bottom w:val="nil"/>
            </w:tcBorders>
            <w:vAlign w:val="center"/>
          </w:tcPr>
          <w:p w14:paraId="413F5301" w14:textId="7324402E" w:rsidR="00AA36CC" w:rsidRPr="00D13D83" w:rsidRDefault="00AA36CC" w:rsidP="00272482">
            <w:pPr>
              <w:rPr>
                <w:rFonts w:ascii="Arial" w:hAnsi="Arial" w:cs="Arial"/>
              </w:rPr>
            </w:pPr>
            <w:r w:rsidRPr="00D13D83">
              <w:rPr>
                <w:rFonts w:ascii="Arial" w:hAnsi="Arial" w:cs="Arial"/>
                <w:b/>
              </w:rPr>
              <w:t>Date Sent For Review:</w:t>
            </w:r>
            <w:r w:rsidRPr="00D13D83">
              <w:rPr>
                <w:rFonts w:ascii="Arial" w:hAnsi="Arial" w:cs="Arial"/>
              </w:rPr>
              <w:t xml:space="preserve"> </w:t>
            </w:r>
            <w:r w:rsidR="00AC0E62">
              <w:rPr>
                <w:rFonts w:ascii="Arial" w:hAnsi="Arial" w:cs="Arial"/>
              </w:rPr>
              <w:t>Aug 4, 2017</w:t>
            </w:r>
            <w:r w:rsidRPr="00D13D83">
              <w:rPr>
                <w:rFonts w:ascii="Arial" w:hAnsi="Arial" w:cs="Arial"/>
              </w:rPr>
              <w:t xml:space="preserve"> </w:t>
            </w:r>
          </w:p>
        </w:tc>
        <w:tc>
          <w:tcPr>
            <w:tcW w:w="5130" w:type="dxa"/>
            <w:gridSpan w:val="2"/>
            <w:tcBorders>
              <w:bottom w:val="nil"/>
              <w:right w:val="triple" w:sz="4" w:space="0" w:color="000080"/>
            </w:tcBorders>
            <w:vAlign w:val="center"/>
          </w:tcPr>
          <w:p w14:paraId="3560222F" w14:textId="50BF0B36" w:rsidR="00AA36CC" w:rsidRPr="00D13D83" w:rsidRDefault="00AA36CC" w:rsidP="00E0363D">
            <w:pPr>
              <w:rPr>
                <w:rFonts w:ascii="Arial" w:hAnsi="Arial" w:cs="Arial"/>
              </w:rPr>
            </w:pPr>
            <w:r w:rsidRPr="00D13D83">
              <w:rPr>
                <w:rFonts w:ascii="Arial" w:hAnsi="Arial" w:cs="Arial"/>
                <w:b/>
              </w:rPr>
              <w:t>Date Comments Due:</w:t>
            </w:r>
            <w:r w:rsidR="00D16104" w:rsidRPr="00D13D83">
              <w:rPr>
                <w:rFonts w:ascii="Arial" w:hAnsi="Arial" w:cs="Arial"/>
                <w:b/>
              </w:rPr>
              <w:t xml:space="preserve"> </w:t>
            </w:r>
            <w:r w:rsidR="00AC0E62">
              <w:rPr>
                <w:rFonts w:ascii="Arial" w:hAnsi="Arial" w:cs="Arial"/>
                <w:b/>
              </w:rPr>
              <w:t>Aug 18, 2017</w:t>
            </w:r>
          </w:p>
        </w:tc>
      </w:tr>
      <w:tr w:rsidR="00AA36CC" w:rsidRPr="00D13D83" w14:paraId="21029E77" w14:textId="77777777" w:rsidTr="00272482">
        <w:trPr>
          <w:cantSplit/>
          <w:trHeight w:val="420"/>
        </w:trPr>
        <w:tc>
          <w:tcPr>
            <w:tcW w:w="10638" w:type="dxa"/>
            <w:gridSpan w:val="5"/>
            <w:tcBorders>
              <w:top w:val="single" w:sz="6" w:space="0" w:color="000000"/>
              <w:left w:val="triple" w:sz="4" w:space="0" w:color="000080"/>
              <w:bottom w:val="thinThickSmallGap" w:sz="36" w:space="0" w:color="FF0000"/>
              <w:right w:val="triple" w:sz="4" w:space="0" w:color="000080"/>
            </w:tcBorders>
            <w:vAlign w:val="center"/>
          </w:tcPr>
          <w:p w14:paraId="26157A54" w14:textId="77777777" w:rsidR="00AA36CC" w:rsidRPr="00D13D83" w:rsidRDefault="009A40E9" w:rsidP="009A40E9">
            <w:pPr>
              <w:pStyle w:val="Heading1"/>
              <w:jc w:val="left"/>
              <w:rPr>
                <w:rFonts w:cs="Arial"/>
              </w:rPr>
            </w:pPr>
            <w:r w:rsidRPr="00D13D83">
              <w:rPr>
                <w:rFonts w:cs="Arial"/>
              </w:rPr>
              <w:t>Submit</w:t>
            </w:r>
            <w:r w:rsidR="0070029E" w:rsidRPr="00D13D83">
              <w:rPr>
                <w:rFonts w:cs="Arial"/>
              </w:rPr>
              <w:t xml:space="preserve"> response to: STANDARDS AND SPECIFICATIONS UNIT, DIVISION OF PROJECT SUPPORT                                       4</w:t>
            </w:r>
            <w:r w:rsidR="0070029E" w:rsidRPr="00D13D83">
              <w:rPr>
                <w:rFonts w:cs="Arial"/>
                <w:vertAlign w:val="superscript"/>
              </w:rPr>
              <w:t>TH</w:t>
            </w:r>
            <w:r w:rsidR="0070029E" w:rsidRPr="00D13D83">
              <w:rPr>
                <w:rFonts w:cs="Arial"/>
              </w:rPr>
              <w:t xml:space="preserve"> FLOOR, CDOT HEADQUARTERS</w:t>
            </w:r>
          </w:p>
        </w:tc>
      </w:tr>
      <w:tr w:rsidR="00AA36CC" w:rsidRPr="00D13D83" w14:paraId="4621B8E1" w14:textId="77777777" w:rsidTr="00272482">
        <w:trPr>
          <w:cantSplit/>
          <w:trHeight w:val="420"/>
        </w:trPr>
        <w:tc>
          <w:tcPr>
            <w:tcW w:w="738" w:type="dxa"/>
            <w:tcBorders>
              <w:top w:val="nil"/>
              <w:left w:val="triple" w:sz="4" w:space="0" w:color="000080"/>
            </w:tcBorders>
            <w:shd w:val="clear" w:color="auto" w:fill="FFFFFF"/>
            <w:vAlign w:val="center"/>
          </w:tcPr>
          <w:p w14:paraId="7C860CAD" w14:textId="77777777" w:rsidR="00AA36CC" w:rsidRPr="00D13D83" w:rsidRDefault="00EC2A21" w:rsidP="00272482">
            <w:pPr>
              <w:jc w:val="center"/>
              <w:rPr>
                <w:rFonts w:ascii="Arial" w:hAnsi="Arial" w:cs="Arial"/>
                <w:b/>
              </w:rPr>
            </w:pPr>
            <w:r w:rsidRPr="00D13D83">
              <w:rPr>
                <w:rFonts w:ascii="Arial" w:hAnsi="Arial" w:cs="Arial"/>
                <w:b/>
              </w:rPr>
              <w:t>Vote</w:t>
            </w:r>
          </w:p>
          <w:p w14:paraId="3DA133B2" w14:textId="77777777" w:rsidR="00AA36CC" w:rsidRPr="00D13D83" w:rsidRDefault="00AA36CC" w:rsidP="00272482">
            <w:pPr>
              <w:jc w:val="center"/>
              <w:rPr>
                <w:rFonts w:ascii="Arial" w:hAnsi="Arial" w:cs="Arial"/>
                <w:b/>
              </w:rPr>
            </w:pPr>
            <w:r w:rsidRPr="00D13D83">
              <w:rPr>
                <w:rFonts w:ascii="Arial" w:hAnsi="Arial" w:cs="Arial"/>
                <w:b/>
              </w:rPr>
              <w:sym w:font="WP IconicSymbolsA" w:char="F055"/>
            </w:r>
            <w:r w:rsidR="00EC2A21" w:rsidRPr="00D13D83">
              <w:rPr>
                <w:rFonts w:ascii="Arial" w:hAnsi="Arial" w:cs="Arial"/>
                <w:b/>
              </w:rPr>
              <w:t>/N</w:t>
            </w:r>
          </w:p>
        </w:tc>
        <w:tc>
          <w:tcPr>
            <w:tcW w:w="4770" w:type="dxa"/>
            <w:gridSpan w:val="2"/>
            <w:tcBorders>
              <w:top w:val="nil"/>
              <w:right w:val="nil"/>
            </w:tcBorders>
            <w:shd w:val="clear" w:color="auto" w:fill="00FFFF"/>
            <w:vAlign w:val="center"/>
          </w:tcPr>
          <w:p w14:paraId="6C490E66" w14:textId="77777777" w:rsidR="00AA36CC" w:rsidRPr="00D13D83" w:rsidRDefault="00AA36CC" w:rsidP="00272482">
            <w:pPr>
              <w:rPr>
                <w:rFonts w:ascii="Arial" w:hAnsi="Arial" w:cs="Arial"/>
                <w:b/>
              </w:rPr>
            </w:pPr>
            <w:r w:rsidRPr="00D13D83">
              <w:rPr>
                <w:rFonts w:ascii="Arial" w:hAnsi="Arial" w:cs="Arial"/>
                <w:b/>
              </w:rPr>
              <w:t>Concurrent Reviews – Others Commenting</w:t>
            </w:r>
          </w:p>
        </w:tc>
        <w:tc>
          <w:tcPr>
            <w:tcW w:w="5130" w:type="dxa"/>
            <w:gridSpan w:val="2"/>
            <w:vMerge w:val="restart"/>
            <w:tcBorders>
              <w:top w:val="nil"/>
              <w:left w:val="thinThickSmallGap" w:sz="36" w:space="0" w:color="FF0000"/>
              <w:bottom w:val="single" w:sz="6" w:space="0" w:color="000000"/>
              <w:right w:val="triple" w:sz="4" w:space="0" w:color="000080"/>
            </w:tcBorders>
          </w:tcPr>
          <w:p w14:paraId="49BA5DFC" w14:textId="77777777" w:rsidR="00AA36CC" w:rsidRPr="00D13D83" w:rsidRDefault="00AA36CC" w:rsidP="00272482">
            <w:pPr>
              <w:ind w:left="72" w:right="90"/>
              <w:rPr>
                <w:rFonts w:ascii="Arial" w:hAnsi="Arial" w:cs="Arial"/>
                <w:b/>
              </w:rPr>
            </w:pPr>
          </w:p>
          <w:p w14:paraId="0DB45B00" w14:textId="77777777" w:rsidR="00AA36CC" w:rsidRPr="00D13D83" w:rsidRDefault="00AA36CC" w:rsidP="00272482">
            <w:pPr>
              <w:pStyle w:val="BodyText"/>
              <w:ind w:left="72" w:right="90"/>
              <w:jc w:val="both"/>
              <w:rPr>
                <w:rFonts w:ascii="Arial" w:hAnsi="Arial" w:cs="Arial"/>
                <w:b w:val="0"/>
              </w:rPr>
            </w:pPr>
            <w:r w:rsidRPr="00D13D83">
              <w:rPr>
                <w:rFonts w:ascii="Arial" w:hAnsi="Arial" w:cs="Arial"/>
                <w:b w:val="0"/>
              </w:rPr>
              <w:t xml:space="preserve">The attached Draft Specification is submitted for your review and comments.  If not returned by Date Comments Due, the draft specification will be considered to be approved unless the </w:t>
            </w:r>
            <w:r w:rsidR="0070029E" w:rsidRPr="00D13D83">
              <w:rPr>
                <w:rFonts w:ascii="Arial" w:hAnsi="Arial" w:cs="Arial"/>
                <w:b w:val="0"/>
              </w:rPr>
              <w:t xml:space="preserve">Standards and </w:t>
            </w:r>
            <w:r w:rsidRPr="00D13D83">
              <w:rPr>
                <w:rFonts w:ascii="Arial" w:hAnsi="Arial" w:cs="Arial"/>
                <w:b w:val="0"/>
              </w:rPr>
              <w:t>Specification</w:t>
            </w:r>
            <w:r w:rsidR="0070029E" w:rsidRPr="00D13D83">
              <w:rPr>
                <w:rFonts w:ascii="Arial" w:hAnsi="Arial" w:cs="Arial"/>
                <w:b w:val="0"/>
              </w:rPr>
              <w:t>s</w:t>
            </w:r>
            <w:r w:rsidRPr="00D13D83">
              <w:rPr>
                <w:rFonts w:ascii="Arial" w:hAnsi="Arial" w:cs="Arial"/>
                <w:b w:val="0"/>
              </w:rPr>
              <w:t xml:space="preserve"> Unit of </w:t>
            </w:r>
            <w:r w:rsidR="0070029E" w:rsidRPr="00D13D83">
              <w:rPr>
                <w:rFonts w:ascii="Arial" w:hAnsi="Arial" w:cs="Arial"/>
                <w:b w:val="0"/>
              </w:rPr>
              <w:t xml:space="preserve">the </w:t>
            </w:r>
            <w:r w:rsidR="0010525A" w:rsidRPr="00D13D83">
              <w:rPr>
                <w:rFonts w:ascii="Arial" w:hAnsi="Arial" w:cs="Arial"/>
                <w:b w:val="0"/>
              </w:rPr>
              <w:t>Project Development</w:t>
            </w:r>
            <w:r w:rsidR="0070029E" w:rsidRPr="00D13D83">
              <w:rPr>
                <w:rFonts w:ascii="Arial" w:hAnsi="Arial" w:cs="Arial"/>
                <w:b w:val="0"/>
              </w:rPr>
              <w:t xml:space="preserve"> Branch</w:t>
            </w:r>
            <w:r w:rsidRPr="00D13D83">
              <w:rPr>
                <w:rFonts w:ascii="Arial" w:hAnsi="Arial" w:cs="Arial"/>
                <w:b w:val="0"/>
              </w:rPr>
              <w:t xml:space="preserve"> [(303) 757-9474, (303) 757-9402] is advised otherwise.</w:t>
            </w:r>
          </w:p>
          <w:p w14:paraId="5B13C94B" w14:textId="77777777" w:rsidR="00AA36CC" w:rsidRPr="00D13D83" w:rsidRDefault="00AA36CC" w:rsidP="00272482">
            <w:pPr>
              <w:ind w:left="72" w:right="90"/>
              <w:rPr>
                <w:rFonts w:ascii="Arial" w:hAnsi="Arial" w:cs="Arial"/>
                <w:b/>
              </w:rPr>
            </w:pPr>
          </w:p>
          <w:p w14:paraId="211E283A" w14:textId="77777777" w:rsidR="00AA36CC" w:rsidRPr="00D13D83" w:rsidRDefault="00AA36CC" w:rsidP="00272482">
            <w:pPr>
              <w:ind w:left="72" w:right="90"/>
              <w:rPr>
                <w:rFonts w:ascii="Arial" w:hAnsi="Arial" w:cs="Arial"/>
              </w:rPr>
            </w:pPr>
            <w:r w:rsidRPr="00D13D83">
              <w:rPr>
                <w:rFonts w:ascii="Arial" w:hAnsi="Arial" w:cs="Arial"/>
                <w:b/>
              </w:rPr>
              <w:t>REMARKS:</w:t>
            </w:r>
            <w:r w:rsidRPr="00D13D83">
              <w:rPr>
                <w:rFonts w:ascii="Arial" w:hAnsi="Arial" w:cs="Arial"/>
              </w:rPr>
              <w:t xml:space="preserve">  </w:t>
            </w:r>
          </w:p>
          <w:p w14:paraId="1CF9F4B7" w14:textId="4B2E3AFF" w:rsidR="00AA36CC" w:rsidRDefault="00AA36CC" w:rsidP="00272482">
            <w:pPr>
              <w:ind w:left="72" w:right="90"/>
              <w:rPr>
                <w:rFonts w:ascii="Georgia" w:hAnsi="Georgia" w:cs="Arial"/>
                <w:sz w:val="22"/>
                <w:szCs w:val="22"/>
              </w:rPr>
            </w:pPr>
          </w:p>
          <w:p w14:paraId="2F69F98F" w14:textId="06856A27" w:rsidR="00835CD4" w:rsidRDefault="00732D60" w:rsidP="00272482">
            <w:pPr>
              <w:ind w:left="72" w:right="90"/>
              <w:rPr>
                <w:rFonts w:ascii="Georgia" w:hAnsi="Georgia" w:cs="Arial"/>
                <w:sz w:val="22"/>
                <w:szCs w:val="22"/>
              </w:rPr>
            </w:pPr>
            <w:r>
              <w:rPr>
                <w:rFonts w:ascii="Georgia" w:hAnsi="Georgia" w:cs="Arial"/>
                <w:sz w:val="22"/>
                <w:szCs w:val="22"/>
              </w:rPr>
              <w:t>If these proposed changes are approved, our unit will issue these in a revised version of this standard special provision, for use with the 2011 and 2017 editions of the Standard Specifications.</w:t>
            </w:r>
          </w:p>
          <w:p w14:paraId="0F97A111" w14:textId="54538E51" w:rsidR="00835CD4" w:rsidRPr="00835CD4" w:rsidRDefault="00835CD4" w:rsidP="00E5511D">
            <w:pPr>
              <w:ind w:right="90"/>
              <w:rPr>
                <w:rFonts w:ascii="Georgia" w:hAnsi="Georgia" w:cs="Arial"/>
                <w:sz w:val="22"/>
                <w:szCs w:val="22"/>
              </w:rPr>
            </w:pPr>
          </w:p>
          <w:p w14:paraId="3C2DDA6F" w14:textId="78BBB746" w:rsidR="00FE63DE" w:rsidRPr="00D13D83" w:rsidRDefault="00FE63DE" w:rsidP="00272482">
            <w:pPr>
              <w:ind w:right="90"/>
              <w:rPr>
                <w:rFonts w:ascii="Arial" w:hAnsi="Arial" w:cs="Arial"/>
              </w:rPr>
            </w:pPr>
          </w:p>
        </w:tc>
      </w:tr>
      <w:tr w:rsidR="00AA36CC" w:rsidRPr="00D13D83" w14:paraId="021C6983" w14:textId="77777777" w:rsidTr="00272482">
        <w:trPr>
          <w:cantSplit/>
          <w:trHeight w:val="420"/>
        </w:trPr>
        <w:tc>
          <w:tcPr>
            <w:tcW w:w="738" w:type="dxa"/>
            <w:tcBorders>
              <w:left w:val="triple" w:sz="4" w:space="0" w:color="000080"/>
            </w:tcBorders>
            <w:vAlign w:val="center"/>
          </w:tcPr>
          <w:p w14:paraId="16BE6070" w14:textId="77777777" w:rsidR="00AA36CC" w:rsidRPr="00D13D83" w:rsidRDefault="00AA36CC" w:rsidP="00272482">
            <w:pPr>
              <w:rPr>
                <w:rFonts w:ascii="Arial" w:hAnsi="Arial" w:cs="Arial"/>
              </w:rPr>
            </w:pPr>
          </w:p>
        </w:tc>
        <w:tc>
          <w:tcPr>
            <w:tcW w:w="4140" w:type="dxa"/>
            <w:vAlign w:val="center"/>
          </w:tcPr>
          <w:p w14:paraId="20867438" w14:textId="77777777" w:rsidR="00AA36CC" w:rsidRPr="00D13D83" w:rsidRDefault="00AA36CC" w:rsidP="00272482">
            <w:pPr>
              <w:rPr>
                <w:rFonts w:ascii="Arial" w:hAnsi="Arial" w:cs="Arial"/>
                <w:b/>
              </w:rPr>
            </w:pPr>
            <w:r w:rsidRPr="00D13D83">
              <w:rPr>
                <w:rFonts w:ascii="Arial" w:hAnsi="Arial" w:cs="Arial"/>
                <w:b/>
              </w:rPr>
              <w:t>Spec Committee Members:</w:t>
            </w:r>
          </w:p>
        </w:tc>
        <w:tc>
          <w:tcPr>
            <w:tcW w:w="630" w:type="dxa"/>
            <w:tcBorders>
              <w:top w:val="nil"/>
              <w:bottom w:val="single" w:sz="6" w:space="0" w:color="000000"/>
              <w:right w:val="nil"/>
            </w:tcBorders>
            <w:shd w:val="clear" w:color="auto" w:fill="00FFFF"/>
            <w:vAlign w:val="center"/>
          </w:tcPr>
          <w:p w14:paraId="61253F6A" w14:textId="77777777" w:rsidR="00AA36CC" w:rsidRPr="00D13D83" w:rsidRDefault="00EC2A21" w:rsidP="00272482">
            <w:pPr>
              <w:jc w:val="center"/>
              <w:rPr>
                <w:rFonts w:ascii="Arial" w:hAnsi="Arial" w:cs="Arial"/>
                <w:b/>
              </w:rPr>
            </w:pPr>
            <w:r w:rsidRPr="00D13D83">
              <w:rPr>
                <w:rFonts w:ascii="Arial" w:hAnsi="Arial" w:cs="Arial"/>
                <w:b/>
              </w:rPr>
              <w:t xml:space="preserve"> </w:t>
            </w:r>
            <w:r w:rsidRPr="00D13D83">
              <w:rPr>
                <w:rFonts w:ascii="Arial" w:hAnsi="Arial" w:cs="Arial"/>
                <w:b/>
              </w:rPr>
              <w:sym w:font="Wingdings" w:char="F0FC"/>
            </w:r>
          </w:p>
        </w:tc>
        <w:tc>
          <w:tcPr>
            <w:tcW w:w="5130" w:type="dxa"/>
            <w:gridSpan w:val="2"/>
            <w:vMerge/>
            <w:tcBorders>
              <w:left w:val="thinThickSmallGap" w:sz="36" w:space="0" w:color="FF0000"/>
              <w:bottom w:val="single" w:sz="6" w:space="0" w:color="000000"/>
              <w:right w:val="triple" w:sz="4" w:space="0" w:color="000080"/>
            </w:tcBorders>
          </w:tcPr>
          <w:p w14:paraId="6CFEB2C0" w14:textId="77777777" w:rsidR="00AA36CC" w:rsidRPr="00D13D83" w:rsidRDefault="00AA36CC" w:rsidP="00272482">
            <w:pPr>
              <w:rPr>
                <w:rFonts w:ascii="Arial" w:hAnsi="Arial" w:cs="Arial"/>
                <w:b/>
              </w:rPr>
            </w:pPr>
          </w:p>
        </w:tc>
      </w:tr>
      <w:tr w:rsidR="00973DFA" w:rsidRPr="00D13D83" w14:paraId="327623BF" w14:textId="77777777" w:rsidTr="00272482">
        <w:trPr>
          <w:cantSplit/>
          <w:trHeight w:val="400"/>
        </w:trPr>
        <w:tc>
          <w:tcPr>
            <w:tcW w:w="738" w:type="dxa"/>
            <w:tcBorders>
              <w:left w:val="triple" w:sz="4" w:space="0" w:color="000080"/>
            </w:tcBorders>
            <w:vAlign w:val="center"/>
          </w:tcPr>
          <w:p w14:paraId="17088083" w14:textId="77777777" w:rsidR="00973DFA" w:rsidRPr="00D13D83" w:rsidRDefault="00973DFA" w:rsidP="00272482">
            <w:pPr>
              <w:rPr>
                <w:rFonts w:ascii="Arial" w:hAnsi="Arial" w:cs="Arial"/>
              </w:rPr>
            </w:pPr>
          </w:p>
        </w:tc>
        <w:tc>
          <w:tcPr>
            <w:tcW w:w="4140" w:type="dxa"/>
            <w:vAlign w:val="center"/>
          </w:tcPr>
          <w:p w14:paraId="3C36E4BA" w14:textId="77777777" w:rsidR="00973DFA" w:rsidRPr="00D13D83" w:rsidRDefault="00D13D83" w:rsidP="00272482">
            <w:pPr>
              <w:rPr>
                <w:rFonts w:ascii="Arial" w:hAnsi="Arial" w:cs="Arial"/>
              </w:rPr>
            </w:pPr>
            <w:r>
              <w:rPr>
                <w:rFonts w:ascii="Arial" w:hAnsi="Arial" w:cs="Arial"/>
              </w:rPr>
              <w:t>Co-</w:t>
            </w:r>
            <w:r w:rsidR="00973DFA" w:rsidRPr="00D13D83">
              <w:rPr>
                <w:rFonts w:ascii="Arial" w:hAnsi="Arial" w:cs="Arial"/>
              </w:rPr>
              <w:t xml:space="preserve">Chairman: </w:t>
            </w:r>
            <w:r w:rsidR="00F95A59" w:rsidRPr="00D13D83">
              <w:rPr>
                <w:rFonts w:ascii="Arial" w:hAnsi="Arial" w:cs="Arial"/>
              </w:rPr>
              <w:t>Lacey</w:t>
            </w:r>
          </w:p>
        </w:tc>
        <w:tc>
          <w:tcPr>
            <w:tcW w:w="630" w:type="dxa"/>
            <w:tcBorders>
              <w:right w:val="nil"/>
            </w:tcBorders>
            <w:shd w:val="clear" w:color="auto" w:fill="00FFFF"/>
            <w:vAlign w:val="center"/>
          </w:tcPr>
          <w:p w14:paraId="20F19AD3" w14:textId="77777777" w:rsidR="00973DFA" w:rsidRPr="00D13D83" w:rsidRDefault="00973DFA" w:rsidP="00272482">
            <w:pPr>
              <w:pStyle w:val="Heading1"/>
              <w:rPr>
                <w:rFonts w:cs="Arial"/>
              </w:rPr>
            </w:pPr>
          </w:p>
        </w:tc>
        <w:tc>
          <w:tcPr>
            <w:tcW w:w="5130" w:type="dxa"/>
            <w:gridSpan w:val="2"/>
            <w:vMerge/>
            <w:tcBorders>
              <w:left w:val="thinThickSmallGap" w:sz="36" w:space="0" w:color="FF0000"/>
              <w:bottom w:val="single" w:sz="6" w:space="0" w:color="000000"/>
              <w:right w:val="triple" w:sz="4" w:space="0" w:color="000080"/>
            </w:tcBorders>
          </w:tcPr>
          <w:p w14:paraId="6FCD4FAA" w14:textId="77777777" w:rsidR="00973DFA" w:rsidRPr="00D13D83" w:rsidRDefault="00973DFA" w:rsidP="00272482">
            <w:pPr>
              <w:rPr>
                <w:rFonts w:ascii="Arial" w:hAnsi="Arial" w:cs="Arial"/>
                <w:b/>
              </w:rPr>
            </w:pPr>
          </w:p>
        </w:tc>
      </w:tr>
      <w:tr w:rsidR="00973DFA" w:rsidRPr="00D13D83" w14:paraId="7666EB08" w14:textId="77777777" w:rsidTr="00272482">
        <w:trPr>
          <w:cantSplit/>
          <w:trHeight w:val="400"/>
        </w:trPr>
        <w:tc>
          <w:tcPr>
            <w:tcW w:w="738" w:type="dxa"/>
            <w:tcBorders>
              <w:left w:val="triple" w:sz="4" w:space="0" w:color="000080"/>
            </w:tcBorders>
            <w:vAlign w:val="center"/>
          </w:tcPr>
          <w:p w14:paraId="79461AF1" w14:textId="77777777" w:rsidR="00973DFA" w:rsidRPr="00D13D83" w:rsidRDefault="00973DFA" w:rsidP="00272482">
            <w:pPr>
              <w:rPr>
                <w:rFonts w:ascii="Arial" w:hAnsi="Arial" w:cs="Arial"/>
              </w:rPr>
            </w:pPr>
          </w:p>
        </w:tc>
        <w:tc>
          <w:tcPr>
            <w:tcW w:w="4140" w:type="dxa"/>
            <w:vAlign w:val="center"/>
          </w:tcPr>
          <w:p w14:paraId="11849779" w14:textId="77777777" w:rsidR="00973DFA" w:rsidRPr="00D13D83" w:rsidRDefault="00973DFA" w:rsidP="00272482">
            <w:pPr>
              <w:rPr>
                <w:rFonts w:ascii="Arial" w:hAnsi="Arial" w:cs="Arial"/>
              </w:rPr>
            </w:pPr>
            <w:r w:rsidRPr="00D13D83">
              <w:rPr>
                <w:rFonts w:ascii="Arial" w:hAnsi="Arial" w:cs="Arial"/>
              </w:rPr>
              <w:t xml:space="preserve">Region </w:t>
            </w:r>
            <w:r w:rsidR="00891B09" w:rsidRPr="00D13D83">
              <w:rPr>
                <w:rFonts w:ascii="Arial" w:hAnsi="Arial" w:cs="Arial"/>
              </w:rPr>
              <w:t>1</w:t>
            </w:r>
            <w:r w:rsidRPr="00D13D83">
              <w:rPr>
                <w:rFonts w:ascii="Arial" w:hAnsi="Arial" w:cs="Arial"/>
              </w:rPr>
              <w:t xml:space="preserve">: </w:t>
            </w:r>
            <w:r w:rsidR="00272482" w:rsidRPr="00D13D83">
              <w:rPr>
                <w:rFonts w:ascii="Arial" w:hAnsi="Arial" w:cs="Arial"/>
              </w:rPr>
              <w:t>Quirk</w:t>
            </w:r>
          </w:p>
        </w:tc>
        <w:tc>
          <w:tcPr>
            <w:tcW w:w="630" w:type="dxa"/>
            <w:tcBorders>
              <w:right w:val="nil"/>
            </w:tcBorders>
            <w:shd w:val="clear" w:color="auto" w:fill="00FFFF"/>
            <w:vAlign w:val="center"/>
          </w:tcPr>
          <w:p w14:paraId="26B3C39E"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596442E3" w14:textId="77777777" w:rsidR="00973DFA" w:rsidRPr="00D13D83" w:rsidRDefault="00973DFA" w:rsidP="00272482">
            <w:pPr>
              <w:rPr>
                <w:rFonts w:ascii="Arial" w:hAnsi="Arial" w:cs="Arial"/>
                <w:b/>
              </w:rPr>
            </w:pPr>
          </w:p>
        </w:tc>
      </w:tr>
      <w:tr w:rsidR="00272482" w:rsidRPr="00D13D83" w14:paraId="084CD3D4" w14:textId="77777777" w:rsidTr="00272482">
        <w:trPr>
          <w:cantSplit/>
          <w:trHeight w:val="400"/>
        </w:trPr>
        <w:tc>
          <w:tcPr>
            <w:tcW w:w="738" w:type="dxa"/>
            <w:tcBorders>
              <w:left w:val="triple" w:sz="4" w:space="0" w:color="000080"/>
            </w:tcBorders>
            <w:vAlign w:val="center"/>
          </w:tcPr>
          <w:p w14:paraId="655399AD" w14:textId="77777777" w:rsidR="00272482" w:rsidRPr="00D13D83" w:rsidRDefault="00272482" w:rsidP="00272482">
            <w:pPr>
              <w:rPr>
                <w:rFonts w:ascii="Arial" w:hAnsi="Arial" w:cs="Arial"/>
              </w:rPr>
            </w:pPr>
          </w:p>
        </w:tc>
        <w:tc>
          <w:tcPr>
            <w:tcW w:w="4140" w:type="dxa"/>
            <w:vAlign w:val="center"/>
          </w:tcPr>
          <w:p w14:paraId="533B60C8" w14:textId="3097F86B" w:rsidR="00272482" w:rsidRPr="00D13D83" w:rsidRDefault="002C208E" w:rsidP="00272482">
            <w:pPr>
              <w:rPr>
                <w:rFonts w:ascii="Arial" w:hAnsi="Arial" w:cs="Arial"/>
              </w:rPr>
            </w:pPr>
            <w:r>
              <w:rPr>
                <w:rFonts w:ascii="Arial" w:hAnsi="Arial" w:cs="Arial"/>
              </w:rPr>
              <w:t xml:space="preserve">Region 1: </w:t>
            </w:r>
            <w:proofErr w:type="spellStart"/>
            <w:r>
              <w:rPr>
                <w:rFonts w:ascii="Arial" w:hAnsi="Arial" w:cs="Arial"/>
              </w:rPr>
              <w:t>Lucerna</w:t>
            </w:r>
            <w:proofErr w:type="spellEnd"/>
          </w:p>
        </w:tc>
        <w:tc>
          <w:tcPr>
            <w:tcW w:w="630" w:type="dxa"/>
            <w:tcBorders>
              <w:right w:val="nil"/>
            </w:tcBorders>
            <w:shd w:val="clear" w:color="auto" w:fill="00FFFF"/>
            <w:vAlign w:val="center"/>
          </w:tcPr>
          <w:p w14:paraId="27FCB7D1" w14:textId="77777777" w:rsidR="00272482" w:rsidRPr="00D13D83" w:rsidRDefault="00272482"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25249AA1" w14:textId="77777777" w:rsidR="00272482" w:rsidRPr="00D13D83" w:rsidRDefault="00272482" w:rsidP="00272482">
            <w:pPr>
              <w:rPr>
                <w:rFonts w:ascii="Arial" w:hAnsi="Arial" w:cs="Arial"/>
                <w:b/>
              </w:rPr>
            </w:pPr>
          </w:p>
        </w:tc>
      </w:tr>
      <w:tr w:rsidR="00973DFA" w:rsidRPr="00D13D83" w14:paraId="0498F85E" w14:textId="77777777" w:rsidTr="00272482">
        <w:trPr>
          <w:cantSplit/>
          <w:trHeight w:val="400"/>
        </w:trPr>
        <w:tc>
          <w:tcPr>
            <w:tcW w:w="738" w:type="dxa"/>
            <w:tcBorders>
              <w:left w:val="triple" w:sz="4" w:space="0" w:color="000080"/>
            </w:tcBorders>
            <w:vAlign w:val="center"/>
          </w:tcPr>
          <w:p w14:paraId="06672E7B" w14:textId="77777777" w:rsidR="00973DFA" w:rsidRPr="00D13D83" w:rsidRDefault="00973DFA" w:rsidP="00272482">
            <w:pPr>
              <w:rPr>
                <w:rFonts w:ascii="Arial" w:hAnsi="Arial" w:cs="Arial"/>
              </w:rPr>
            </w:pPr>
          </w:p>
        </w:tc>
        <w:tc>
          <w:tcPr>
            <w:tcW w:w="4140" w:type="dxa"/>
            <w:vAlign w:val="center"/>
          </w:tcPr>
          <w:p w14:paraId="3F6EDC95" w14:textId="66F42E6B" w:rsidR="00973DFA" w:rsidRPr="00D13D83" w:rsidRDefault="00973DFA" w:rsidP="00A850F4">
            <w:pPr>
              <w:rPr>
                <w:rFonts w:ascii="Arial" w:hAnsi="Arial" w:cs="Arial"/>
              </w:rPr>
            </w:pPr>
            <w:r w:rsidRPr="00D13D83">
              <w:rPr>
                <w:rFonts w:ascii="Arial" w:hAnsi="Arial" w:cs="Arial"/>
              </w:rPr>
              <w:t xml:space="preserve">Region </w:t>
            </w:r>
            <w:r w:rsidR="00891B09" w:rsidRPr="00D13D83">
              <w:rPr>
                <w:rFonts w:ascii="Arial" w:hAnsi="Arial" w:cs="Arial"/>
              </w:rPr>
              <w:t>2</w:t>
            </w:r>
            <w:r w:rsidRPr="00D13D83">
              <w:rPr>
                <w:rFonts w:ascii="Arial" w:hAnsi="Arial" w:cs="Arial"/>
              </w:rPr>
              <w:t xml:space="preserve">: </w:t>
            </w:r>
            <w:r w:rsidR="00A850F4">
              <w:rPr>
                <w:rFonts w:ascii="Arial" w:hAnsi="Arial" w:cs="Arial"/>
              </w:rPr>
              <w:t>Phillips</w:t>
            </w:r>
          </w:p>
        </w:tc>
        <w:tc>
          <w:tcPr>
            <w:tcW w:w="630" w:type="dxa"/>
            <w:tcBorders>
              <w:right w:val="nil"/>
            </w:tcBorders>
            <w:shd w:val="clear" w:color="auto" w:fill="00FFFF"/>
            <w:vAlign w:val="center"/>
          </w:tcPr>
          <w:p w14:paraId="1B1106F0"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7743F19C" w14:textId="77777777" w:rsidR="00973DFA" w:rsidRPr="00D13D83" w:rsidRDefault="00973DFA" w:rsidP="00272482">
            <w:pPr>
              <w:rPr>
                <w:rFonts w:ascii="Arial" w:hAnsi="Arial" w:cs="Arial"/>
                <w:b/>
              </w:rPr>
            </w:pPr>
          </w:p>
        </w:tc>
      </w:tr>
      <w:tr w:rsidR="00973DFA" w:rsidRPr="00D13D83" w14:paraId="76FB066E" w14:textId="77777777" w:rsidTr="00272482">
        <w:trPr>
          <w:cantSplit/>
          <w:trHeight w:val="400"/>
        </w:trPr>
        <w:tc>
          <w:tcPr>
            <w:tcW w:w="738" w:type="dxa"/>
            <w:tcBorders>
              <w:left w:val="triple" w:sz="4" w:space="0" w:color="000080"/>
            </w:tcBorders>
            <w:vAlign w:val="center"/>
          </w:tcPr>
          <w:p w14:paraId="7B7CEA03" w14:textId="77777777" w:rsidR="00973DFA" w:rsidRPr="00D13D83" w:rsidRDefault="00973DFA" w:rsidP="00272482">
            <w:pPr>
              <w:rPr>
                <w:rFonts w:ascii="Arial" w:hAnsi="Arial" w:cs="Arial"/>
              </w:rPr>
            </w:pPr>
          </w:p>
        </w:tc>
        <w:tc>
          <w:tcPr>
            <w:tcW w:w="4140" w:type="dxa"/>
            <w:vAlign w:val="center"/>
          </w:tcPr>
          <w:p w14:paraId="022A7A51" w14:textId="027D67DA" w:rsidR="00973DFA" w:rsidRPr="00D13D83" w:rsidRDefault="00973DFA" w:rsidP="00912546">
            <w:pPr>
              <w:rPr>
                <w:rFonts w:ascii="Arial" w:hAnsi="Arial" w:cs="Arial"/>
              </w:rPr>
            </w:pPr>
            <w:r w:rsidRPr="00D13D83">
              <w:rPr>
                <w:rFonts w:ascii="Arial" w:hAnsi="Arial" w:cs="Arial"/>
              </w:rPr>
              <w:t xml:space="preserve">Region </w:t>
            </w:r>
            <w:r w:rsidR="00891B09" w:rsidRPr="00D13D83">
              <w:rPr>
                <w:rFonts w:ascii="Arial" w:hAnsi="Arial" w:cs="Arial"/>
              </w:rPr>
              <w:t>3</w:t>
            </w:r>
            <w:r w:rsidRPr="00D13D83">
              <w:rPr>
                <w:rFonts w:ascii="Arial" w:hAnsi="Arial" w:cs="Arial"/>
              </w:rPr>
              <w:t xml:space="preserve">: </w:t>
            </w:r>
            <w:r w:rsidR="00912546">
              <w:rPr>
                <w:rFonts w:ascii="Arial" w:hAnsi="Arial" w:cs="Arial"/>
              </w:rPr>
              <w:t>Jean</w:t>
            </w:r>
          </w:p>
        </w:tc>
        <w:tc>
          <w:tcPr>
            <w:tcW w:w="630" w:type="dxa"/>
            <w:tcBorders>
              <w:right w:val="nil"/>
            </w:tcBorders>
            <w:shd w:val="clear" w:color="auto" w:fill="00FFFF"/>
            <w:vAlign w:val="center"/>
          </w:tcPr>
          <w:p w14:paraId="32A32767"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82B7A2E" w14:textId="77777777" w:rsidR="00973DFA" w:rsidRPr="00D13D83" w:rsidRDefault="00973DFA" w:rsidP="00272482">
            <w:pPr>
              <w:rPr>
                <w:rFonts w:ascii="Arial" w:hAnsi="Arial" w:cs="Arial"/>
                <w:b/>
              </w:rPr>
            </w:pPr>
          </w:p>
        </w:tc>
      </w:tr>
      <w:tr w:rsidR="00973DFA" w:rsidRPr="00D13D83" w14:paraId="4626DB5F" w14:textId="77777777" w:rsidTr="00272482">
        <w:trPr>
          <w:cantSplit/>
          <w:trHeight w:val="400"/>
        </w:trPr>
        <w:tc>
          <w:tcPr>
            <w:tcW w:w="738" w:type="dxa"/>
            <w:tcBorders>
              <w:left w:val="triple" w:sz="4" w:space="0" w:color="000080"/>
            </w:tcBorders>
            <w:vAlign w:val="center"/>
          </w:tcPr>
          <w:p w14:paraId="1732B45B" w14:textId="77777777" w:rsidR="00973DFA" w:rsidRPr="00D13D83" w:rsidRDefault="00973DFA" w:rsidP="00272482">
            <w:pPr>
              <w:rPr>
                <w:rFonts w:ascii="Arial" w:hAnsi="Arial" w:cs="Arial"/>
              </w:rPr>
            </w:pPr>
          </w:p>
        </w:tc>
        <w:tc>
          <w:tcPr>
            <w:tcW w:w="4140" w:type="dxa"/>
            <w:vAlign w:val="center"/>
          </w:tcPr>
          <w:p w14:paraId="0F3DCD6B" w14:textId="5DFCEDE3" w:rsidR="00973DFA" w:rsidRPr="00D13D83" w:rsidRDefault="00973DFA" w:rsidP="00BD4394">
            <w:pPr>
              <w:rPr>
                <w:rFonts w:ascii="Arial" w:hAnsi="Arial" w:cs="Arial"/>
              </w:rPr>
            </w:pPr>
            <w:r w:rsidRPr="00D13D83">
              <w:rPr>
                <w:rFonts w:ascii="Arial" w:hAnsi="Arial" w:cs="Arial"/>
              </w:rPr>
              <w:t xml:space="preserve">Region </w:t>
            </w:r>
            <w:r w:rsidR="00891B09" w:rsidRPr="00D13D83">
              <w:rPr>
                <w:rFonts w:ascii="Arial" w:hAnsi="Arial" w:cs="Arial"/>
              </w:rPr>
              <w:t>4</w:t>
            </w:r>
            <w:r w:rsidRPr="00D13D83">
              <w:rPr>
                <w:rFonts w:ascii="Arial" w:hAnsi="Arial" w:cs="Arial"/>
              </w:rPr>
              <w:t xml:space="preserve">: </w:t>
            </w:r>
            <w:proofErr w:type="spellStart"/>
            <w:r w:rsidR="00BD4394">
              <w:rPr>
                <w:rFonts w:ascii="Arial" w:hAnsi="Arial" w:cs="Arial"/>
              </w:rPr>
              <w:t>Boespflug</w:t>
            </w:r>
            <w:proofErr w:type="spellEnd"/>
          </w:p>
        </w:tc>
        <w:tc>
          <w:tcPr>
            <w:tcW w:w="630" w:type="dxa"/>
            <w:tcBorders>
              <w:right w:val="nil"/>
            </w:tcBorders>
            <w:shd w:val="clear" w:color="auto" w:fill="00FFFF"/>
            <w:vAlign w:val="center"/>
          </w:tcPr>
          <w:p w14:paraId="50FE4ADA"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468A63E3" w14:textId="77777777" w:rsidR="00973DFA" w:rsidRPr="00D13D83" w:rsidRDefault="00973DFA" w:rsidP="00272482">
            <w:pPr>
              <w:rPr>
                <w:rFonts w:ascii="Arial" w:hAnsi="Arial" w:cs="Arial"/>
                <w:b/>
              </w:rPr>
            </w:pPr>
          </w:p>
        </w:tc>
      </w:tr>
      <w:tr w:rsidR="00973DFA" w:rsidRPr="00D13D83" w14:paraId="0553E1A4" w14:textId="77777777" w:rsidTr="00272482">
        <w:trPr>
          <w:cantSplit/>
          <w:trHeight w:val="400"/>
        </w:trPr>
        <w:tc>
          <w:tcPr>
            <w:tcW w:w="738" w:type="dxa"/>
            <w:tcBorders>
              <w:left w:val="triple" w:sz="4" w:space="0" w:color="000080"/>
            </w:tcBorders>
            <w:vAlign w:val="center"/>
          </w:tcPr>
          <w:p w14:paraId="5BBAB888" w14:textId="77777777" w:rsidR="00973DFA" w:rsidRPr="00D13D83" w:rsidRDefault="00973DFA" w:rsidP="00272482">
            <w:pPr>
              <w:rPr>
                <w:rFonts w:ascii="Arial" w:hAnsi="Arial" w:cs="Arial"/>
              </w:rPr>
            </w:pPr>
          </w:p>
        </w:tc>
        <w:tc>
          <w:tcPr>
            <w:tcW w:w="4140" w:type="dxa"/>
            <w:vAlign w:val="center"/>
          </w:tcPr>
          <w:p w14:paraId="25461E43" w14:textId="77777777" w:rsidR="00973DFA" w:rsidRPr="00D13D83" w:rsidRDefault="00973DFA" w:rsidP="00272482">
            <w:pPr>
              <w:rPr>
                <w:rFonts w:ascii="Arial" w:hAnsi="Arial" w:cs="Arial"/>
              </w:rPr>
            </w:pPr>
            <w:r w:rsidRPr="00D13D83">
              <w:rPr>
                <w:rFonts w:ascii="Arial" w:hAnsi="Arial" w:cs="Arial"/>
              </w:rPr>
              <w:t xml:space="preserve">Region </w:t>
            </w:r>
            <w:r w:rsidR="00891B09" w:rsidRPr="00D13D83">
              <w:rPr>
                <w:rFonts w:ascii="Arial" w:hAnsi="Arial" w:cs="Arial"/>
              </w:rPr>
              <w:t>5</w:t>
            </w:r>
            <w:r w:rsidRPr="00D13D83">
              <w:rPr>
                <w:rFonts w:ascii="Arial" w:hAnsi="Arial" w:cs="Arial"/>
              </w:rPr>
              <w:t xml:space="preserve">: </w:t>
            </w:r>
            <w:proofErr w:type="spellStart"/>
            <w:r w:rsidR="00891B09" w:rsidRPr="00D13D83">
              <w:rPr>
                <w:rFonts w:ascii="Arial" w:hAnsi="Arial" w:cs="Arial"/>
              </w:rPr>
              <w:t>Valentinelli</w:t>
            </w:r>
            <w:proofErr w:type="spellEnd"/>
          </w:p>
        </w:tc>
        <w:tc>
          <w:tcPr>
            <w:tcW w:w="630" w:type="dxa"/>
            <w:tcBorders>
              <w:right w:val="nil"/>
            </w:tcBorders>
            <w:shd w:val="clear" w:color="auto" w:fill="00FFFF"/>
            <w:vAlign w:val="center"/>
          </w:tcPr>
          <w:p w14:paraId="0E03B68D"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F7EFA44" w14:textId="77777777" w:rsidR="00973DFA" w:rsidRPr="00D13D83" w:rsidRDefault="00973DFA" w:rsidP="00272482">
            <w:pPr>
              <w:rPr>
                <w:rFonts w:ascii="Arial" w:hAnsi="Arial" w:cs="Arial"/>
                <w:b/>
              </w:rPr>
            </w:pPr>
          </w:p>
        </w:tc>
      </w:tr>
      <w:tr w:rsidR="00973DFA" w:rsidRPr="00D13D83" w14:paraId="3CE24517" w14:textId="77777777" w:rsidTr="00272482">
        <w:trPr>
          <w:cantSplit/>
          <w:trHeight w:val="400"/>
        </w:trPr>
        <w:tc>
          <w:tcPr>
            <w:tcW w:w="738" w:type="dxa"/>
            <w:tcBorders>
              <w:left w:val="triple" w:sz="4" w:space="0" w:color="000080"/>
            </w:tcBorders>
            <w:vAlign w:val="center"/>
          </w:tcPr>
          <w:p w14:paraId="7E04095F" w14:textId="77777777" w:rsidR="00973DFA" w:rsidRPr="00D13D83" w:rsidRDefault="00973DFA" w:rsidP="00272482">
            <w:pPr>
              <w:rPr>
                <w:rFonts w:ascii="Arial" w:hAnsi="Arial" w:cs="Arial"/>
              </w:rPr>
            </w:pPr>
          </w:p>
        </w:tc>
        <w:tc>
          <w:tcPr>
            <w:tcW w:w="4140" w:type="dxa"/>
            <w:vAlign w:val="center"/>
          </w:tcPr>
          <w:p w14:paraId="7BE87593" w14:textId="77777777" w:rsidR="00973DFA" w:rsidRPr="00D13D83" w:rsidRDefault="00973DFA" w:rsidP="00272482">
            <w:pPr>
              <w:rPr>
                <w:rFonts w:ascii="Arial" w:hAnsi="Arial" w:cs="Arial"/>
              </w:rPr>
            </w:pPr>
            <w:r w:rsidRPr="00D13D83">
              <w:rPr>
                <w:rFonts w:ascii="Arial" w:hAnsi="Arial" w:cs="Arial"/>
              </w:rPr>
              <w:t xml:space="preserve">Project </w:t>
            </w:r>
            <w:r w:rsidR="0010525A" w:rsidRPr="00D13D83">
              <w:rPr>
                <w:rFonts w:ascii="Arial" w:hAnsi="Arial" w:cs="Arial"/>
              </w:rPr>
              <w:t>Development</w:t>
            </w:r>
            <w:r w:rsidRPr="00D13D83">
              <w:rPr>
                <w:rFonts w:ascii="Arial" w:hAnsi="Arial" w:cs="Arial"/>
              </w:rPr>
              <w:t xml:space="preserve">:  </w:t>
            </w:r>
            <w:r w:rsidR="00B03922" w:rsidRPr="00D13D83">
              <w:rPr>
                <w:rFonts w:ascii="Arial" w:hAnsi="Arial" w:cs="Arial"/>
              </w:rPr>
              <w:t>Vacant</w:t>
            </w:r>
          </w:p>
        </w:tc>
        <w:tc>
          <w:tcPr>
            <w:tcW w:w="630" w:type="dxa"/>
            <w:tcBorders>
              <w:right w:val="nil"/>
            </w:tcBorders>
            <w:shd w:val="clear" w:color="auto" w:fill="00FFFF"/>
            <w:vAlign w:val="center"/>
          </w:tcPr>
          <w:p w14:paraId="1FF3702E"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59235E37" w14:textId="77777777" w:rsidR="00973DFA" w:rsidRPr="00D13D83" w:rsidRDefault="00973DFA" w:rsidP="00272482">
            <w:pPr>
              <w:rPr>
                <w:rFonts w:ascii="Arial" w:hAnsi="Arial" w:cs="Arial"/>
                <w:b/>
              </w:rPr>
            </w:pPr>
          </w:p>
        </w:tc>
      </w:tr>
      <w:tr w:rsidR="00973DFA" w:rsidRPr="00D13D83" w14:paraId="25B0C258" w14:textId="77777777" w:rsidTr="00272482">
        <w:trPr>
          <w:cantSplit/>
          <w:trHeight w:val="400"/>
        </w:trPr>
        <w:tc>
          <w:tcPr>
            <w:tcW w:w="738" w:type="dxa"/>
            <w:tcBorders>
              <w:left w:val="triple" w:sz="4" w:space="0" w:color="000080"/>
            </w:tcBorders>
            <w:vAlign w:val="center"/>
          </w:tcPr>
          <w:p w14:paraId="4F81466A" w14:textId="77777777" w:rsidR="00973DFA" w:rsidRPr="00D13D83" w:rsidRDefault="00973DFA" w:rsidP="00272482">
            <w:pPr>
              <w:rPr>
                <w:rFonts w:ascii="Arial" w:hAnsi="Arial" w:cs="Arial"/>
              </w:rPr>
            </w:pPr>
          </w:p>
        </w:tc>
        <w:tc>
          <w:tcPr>
            <w:tcW w:w="4140" w:type="dxa"/>
            <w:vAlign w:val="center"/>
          </w:tcPr>
          <w:p w14:paraId="2D774027" w14:textId="77777777" w:rsidR="00973DFA" w:rsidRPr="00D13D83" w:rsidRDefault="00973DFA" w:rsidP="00272482">
            <w:pPr>
              <w:rPr>
                <w:rFonts w:ascii="Arial" w:hAnsi="Arial" w:cs="Arial"/>
              </w:rPr>
            </w:pPr>
            <w:r w:rsidRPr="00D13D83">
              <w:rPr>
                <w:rFonts w:ascii="Arial" w:hAnsi="Arial" w:cs="Arial"/>
              </w:rPr>
              <w:t xml:space="preserve">Specifications: </w:t>
            </w:r>
            <w:proofErr w:type="spellStart"/>
            <w:r w:rsidRPr="00D13D83">
              <w:rPr>
                <w:rFonts w:ascii="Arial" w:hAnsi="Arial" w:cs="Arial"/>
              </w:rPr>
              <w:t>Brinck</w:t>
            </w:r>
            <w:proofErr w:type="spellEnd"/>
          </w:p>
        </w:tc>
        <w:tc>
          <w:tcPr>
            <w:tcW w:w="630" w:type="dxa"/>
            <w:tcBorders>
              <w:right w:val="nil"/>
            </w:tcBorders>
            <w:shd w:val="clear" w:color="auto" w:fill="00FFFF"/>
            <w:vAlign w:val="center"/>
          </w:tcPr>
          <w:p w14:paraId="52E4E45F"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219DFF0" w14:textId="77777777" w:rsidR="00973DFA" w:rsidRPr="00D13D83" w:rsidRDefault="00973DFA" w:rsidP="00272482">
            <w:pPr>
              <w:rPr>
                <w:rFonts w:ascii="Arial" w:hAnsi="Arial" w:cs="Arial"/>
                <w:b/>
              </w:rPr>
            </w:pPr>
          </w:p>
        </w:tc>
      </w:tr>
      <w:tr w:rsidR="00973DFA" w:rsidRPr="00D13D83" w14:paraId="4341B591" w14:textId="77777777" w:rsidTr="00272482">
        <w:trPr>
          <w:cantSplit/>
          <w:trHeight w:val="400"/>
        </w:trPr>
        <w:tc>
          <w:tcPr>
            <w:tcW w:w="738" w:type="dxa"/>
            <w:tcBorders>
              <w:left w:val="triple" w:sz="4" w:space="0" w:color="000080"/>
            </w:tcBorders>
            <w:vAlign w:val="center"/>
          </w:tcPr>
          <w:p w14:paraId="091C80BD" w14:textId="77777777" w:rsidR="00973DFA" w:rsidRPr="00D13D83" w:rsidRDefault="00973DFA" w:rsidP="00272482">
            <w:pPr>
              <w:rPr>
                <w:rFonts w:ascii="Arial" w:hAnsi="Arial" w:cs="Arial"/>
              </w:rPr>
            </w:pPr>
          </w:p>
        </w:tc>
        <w:tc>
          <w:tcPr>
            <w:tcW w:w="4140" w:type="dxa"/>
            <w:vAlign w:val="center"/>
          </w:tcPr>
          <w:p w14:paraId="2583932D" w14:textId="77777777" w:rsidR="00973DFA" w:rsidRPr="00D13D83" w:rsidRDefault="00973DFA" w:rsidP="00272482">
            <w:pPr>
              <w:rPr>
                <w:rFonts w:ascii="Arial" w:hAnsi="Arial" w:cs="Arial"/>
              </w:rPr>
            </w:pPr>
            <w:r w:rsidRPr="00D13D83">
              <w:rPr>
                <w:rFonts w:ascii="Arial" w:hAnsi="Arial" w:cs="Arial"/>
              </w:rPr>
              <w:t>Bridge: Hasan</w:t>
            </w:r>
          </w:p>
        </w:tc>
        <w:tc>
          <w:tcPr>
            <w:tcW w:w="630" w:type="dxa"/>
            <w:tcBorders>
              <w:right w:val="nil"/>
            </w:tcBorders>
            <w:shd w:val="clear" w:color="auto" w:fill="00FFFF"/>
            <w:vAlign w:val="center"/>
          </w:tcPr>
          <w:p w14:paraId="43B1E7E2"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1B19AE55" w14:textId="77777777" w:rsidR="00973DFA" w:rsidRPr="00D13D83" w:rsidRDefault="00973DFA" w:rsidP="00272482">
            <w:pPr>
              <w:rPr>
                <w:rFonts w:ascii="Arial" w:hAnsi="Arial" w:cs="Arial"/>
                <w:b/>
              </w:rPr>
            </w:pPr>
          </w:p>
        </w:tc>
      </w:tr>
      <w:tr w:rsidR="00973DFA" w:rsidRPr="00D13D83" w14:paraId="6D41B934" w14:textId="77777777" w:rsidTr="00272482">
        <w:trPr>
          <w:cantSplit/>
          <w:trHeight w:val="400"/>
        </w:trPr>
        <w:tc>
          <w:tcPr>
            <w:tcW w:w="738" w:type="dxa"/>
            <w:tcBorders>
              <w:left w:val="triple" w:sz="4" w:space="0" w:color="000080"/>
            </w:tcBorders>
            <w:vAlign w:val="center"/>
          </w:tcPr>
          <w:p w14:paraId="4ADF487A" w14:textId="77777777" w:rsidR="00973DFA" w:rsidRPr="00D13D83" w:rsidRDefault="00973DFA" w:rsidP="00272482">
            <w:pPr>
              <w:rPr>
                <w:rFonts w:ascii="Arial" w:hAnsi="Arial" w:cs="Arial"/>
              </w:rPr>
            </w:pPr>
          </w:p>
        </w:tc>
        <w:tc>
          <w:tcPr>
            <w:tcW w:w="4140" w:type="dxa"/>
            <w:vAlign w:val="center"/>
          </w:tcPr>
          <w:p w14:paraId="72EC5120" w14:textId="77777777" w:rsidR="00973DFA" w:rsidRPr="00D13D83" w:rsidRDefault="00891B09" w:rsidP="00272482">
            <w:pPr>
              <w:rPr>
                <w:rFonts w:ascii="Arial" w:hAnsi="Arial" w:cs="Arial"/>
              </w:rPr>
            </w:pPr>
            <w:r w:rsidRPr="00D13D83">
              <w:rPr>
                <w:rFonts w:ascii="Arial" w:hAnsi="Arial" w:cs="Arial"/>
              </w:rPr>
              <w:t>Contracts &amp; Market Analysis</w:t>
            </w:r>
            <w:r w:rsidR="00973DFA" w:rsidRPr="00D13D83">
              <w:rPr>
                <w:rFonts w:ascii="Arial" w:hAnsi="Arial" w:cs="Arial"/>
              </w:rPr>
              <w:t xml:space="preserve">: </w:t>
            </w:r>
            <w:r w:rsidR="009F3FE4" w:rsidRPr="00D13D83">
              <w:rPr>
                <w:rFonts w:ascii="Arial" w:hAnsi="Arial" w:cs="Arial"/>
              </w:rPr>
              <w:t>Eddy</w:t>
            </w:r>
          </w:p>
        </w:tc>
        <w:tc>
          <w:tcPr>
            <w:tcW w:w="630" w:type="dxa"/>
            <w:tcBorders>
              <w:right w:val="nil"/>
            </w:tcBorders>
            <w:shd w:val="clear" w:color="auto" w:fill="00FFFF"/>
            <w:vAlign w:val="center"/>
          </w:tcPr>
          <w:p w14:paraId="6EF12C89"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54683F9" w14:textId="77777777" w:rsidR="00973DFA" w:rsidRPr="00D13D83" w:rsidRDefault="00973DFA" w:rsidP="00272482">
            <w:pPr>
              <w:rPr>
                <w:rFonts w:ascii="Arial" w:hAnsi="Arial" w:cs="Arial"/>
                <w:b/>
              </w:rPr>
            </w:pPr>
          </w:p>
        </w:tc>
      </w:tr>
      <w:tr w:rsidR="00973DFA" w:rsidRPr="00D13D83" w14:paraId="764C1EDF" w14:textId="77777777" w:rsidTr="00272482">
        <w:trPr>
          <w:cantSplit/>
          <w:trHeight w:val="400"/>
        </w:trPr>
        <w:tc>
          <w:tcPr>
            <w:tcW w:w="738" w:type="dxa"/>
            <w:tcBorders>
              <w:left w:val="triple" w:sz="4" w:space="0" w:color="000080"/>
            </w:tcBorders>
            <w:vAlign w:val="center"/>
          </w:tcPr>
          <w:p w14:paraId="0D6AE040" w14:textId="77777777" w:rsidR="00973DFA" w:rsidRPr="00D13D83" w:rsidRDefault="00973DFA" w:rsidP="00272482">
            <w:pPr>
              <w:rPr>
                <w:rFonts w:ascii="Arial" w:hAnsi="Arial" w:cs="Arial"/>
              </w:rPr>
            </w:pPr>
          </w:p>
        </w:tc>
        <w:tc>
          <w:tcPr>
            <w:tcW w:w="4140" w:type="dxa"/>
            <w:vAlign w:val="center"/>
          </w:tcPr>
          <w:p w14:paraId="5829C181" w14:textId="77777777" w:rsidR="00973DFA" w:rsidRPr="00D13D83" w:rsidRDefault="00973DFA" w:rsidP="00272482">
            <w:pPr>
              <w:rPr>
                <w:rFonts w:ascii="Arial" w:hAnsi="Arial" w:cs="Arial"/>
              </w:rPr>
            </w:pPr>
            <w:r w:rsidRPr="00D13D83">
              <w:rPr>
                <w:rFonts w:ascii="Arial" w:hAnsi="Arial" w:cs="Arial"/>
              </w:rPr>
              <w:t xml:space="preserve">Materials: </w:t>
            </w:r>
            <w:proofErr w:type="spellStart"/>
            <w:r w:rsidR="00230276" w:rsidRPr="00D13D83">
              <w:rPr>
                <w:rFonts w:ascii="Arial" w:hAnsi="Arial" w:cs="Arial"/>
              </w:rPr>
              <w:t>Schiebel</w:t>
            </w:r>
            <w:proofErr w:type="spellEnd"/>
          </w:p>
        </w:tc>
        <w:tc>
          <w:tcPr>
            <w:tcW w:w="630" w:type="dxa"/>
            <w:tcBorders>
              <w:right w:val="nil"/>
            </w:tcBorders>
            <w:shd w:val="clear" w:color="auto" w:fill="00FFFF"/>
            <w:vAlign w:val="center"/>
          </w:tcPr>
          <w:p w14:paraId="54F14BED"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nil"/>
              <w:right w:val="triple" w:sz="4" w:space="0" w:color="000080"/>
            </w:tcBorders>
          </w:tcPr>
          <w:p w14:paraId="47FAA9AD" w14:textId="77777777" w:rsidR="00973DFA" w:rsidRPr="00D13D83" w:rsidRDefault="00973DFA" w:rsidP="00272482">
            <w:pPr>
              <w:rPr>
                <w:rFonts w:ascii="Arial" w:hAnsi="Arial" w:cs="Arial"/>
                <w:b/>
              </w:rPr>
            </w:pPr>
          </w:p>
        </w:tc>
      </w:tr>
      <w:tr w:rsidR="00973DFA" w:rsidRPr="00D13D83" w14:paraId="05ABE765" w14:textId="77777777" w:rsidTr="00272482">
        <w:trPr>
          <w:cantSplit/>
          <w:trHeight w:val="400"/>
        </w:trPr>
        <w:tc>
          <w:tcPr>
            <w:tcW w:w="738" w:type="dxa"/>
            <w:tcBorders>
              <w:left w:val="triple" w:sz="4" w:space="0" w:color="000080"/>
            </w:tcBorders>
            <w:vAlign w:val="center"/>
          </w:tcPr>
          <w:p w14:paraId="614946B9" w14:textId="77777777" w:rsidR="00973DFA" w:rsidRPr="00D13D83" w:rsidRDefault="00973DFA" w:rsidP="00272482">
            <w:pPr>
              <w:rPr>
                <w:rFonts w:ascii="Arial" w:hAnsi="Arial" w:cs="Arial"/>
              </w:rPr>
            </w:pPr>
          </w:p>
        </w:tc>
        <w:tc>
          <w:tcPr>
            <w:tcW w:w="4140" w:type="dxa"/>
            <w:vAlign w:val="center"/>
          </w:tcPr>
          <w:p w14:paraId="532B0ED5" w14:textId="77777777" w:rsidR="00973DFA" w:rsidRPr="00D13D83" w:rsidRDefault="00973DFA" w:rsidP="00272482">
            <w:pPr>
              <w:rPr>
                <w:rFonts w:ascii="Arial" w:hAnsi="Arial" w:cs="Arial"/>
              </w:rPr>
            </w:pPr>
            <w:r w:rsidRPr="00D13D83">
              <w:rPr>
                <w:rFonts w:ascii="Arial" w:hAnsi="Arial" w:cs="Arial"/>
              </w:rPr>
              <w:t>Traffic Engineering: Matthews</w:t>
            </w:r>
          </w:p>
        </w:tc>
        <w:tc>
          <w:tcPr>
            <w:tcW w:w="630" w:type="dxa"/>
            <w:tcBorders>
              <w:right w:val="nil"/>
            </w:tcBorders>
            <w:shd w:val="clear" w:color="auto" w:fill="00FFFF"/>
            <w:vAlign w:val="center"/>
          </w:tcPr>
          <w:p w14:paraId="35E4E33C" w14:textId="77777777" w:rsidR="00973DFA" w:rsidRPr="00D13D83" w:rsidRDefault="00973DFA" w:rsidP="00272482">
            <w:pPr>
              <w:jc w:val="center"/>
              <w:rPr>
                <w:rFonts w:ascii="Arial" w:hAnsi="Arial" w:cs="Arial"/>
                <w:b/>
              </w:rPr>
            </w:pPr>
          </w:p>
        </w:tc>
        <w:tc>
          <w:tcPr>
            <w:tcW w:w="5130" w:type="dxa"/>
            <w:gridSpan w:val="2"/>
            <w:vMerge w:val="restart"/>
            <w:tcBorders>
              <w:top w:val="single" w:sz="6" w:space="0" w:color="000000"/>
              <w:left w:val="thinThickSmallGap" w:sz="36" w:space="0" w:color="FF0000"/>
              <w:bottom w:val="triple" w:sz="4" w:space="0" w:color="000080"/>
              <w:right w:val="triple" w:sz="4" w:space="0" w:color="000080"/>
            </w:tcBorders>
          </w:tcPr>
          <w:p w14:paraId="28EE572E" w14:textId="77777777" w:rsidR="00973DFA" w:rsidRPr="00D13D83" w:rsidRDefault="00973DFA" w:rsidP="00272482">
            <w:pPr>
              <w:ind w:left="72" w:right="90"/>
              <w:rPr>
                <w:rFonts w:ascii="Arial" w:hAnsi="Arial" w:cs="Arial"/>
                <w:b/>
              </w:rPr>
            </w:pPr>
          </w:p>
          <w:p w14:paraId="5A934624" w14:textId="77777777" w:rsidR="00973DFA" w:rsidRPr="00D13D83" w:rsidRDefault="00973DFA" w:rsidP="00272482">
            <w:pPr>
              <w:pStyle w:val="BodyText"/>
              <w:ind w:left="72" w:right="90"/>
              <w:rPr>
                <w:rFonts w:ascii="Arial" w:hAnsi="Arial" w:cs="Arial"/>
              </w:rPr>
            </w:pPr>
            <w:r w:rsidRPr="00D13D83">
              <w:rPr>
                <w:rFonts w:ascii="Arial" w:hAnsi="Arial" w:cs="Arial"/>
              </w:rPr>
              <w:t>REVIEWER COMMENTS:</w:t>
            </w:r>
          </w:p>
          <w:p w14:paraId="5EF6C963" w14:textId="77777777" w:rsidR="00973DFA" w:rsidRPr="00D13D83" w:rsidRDefault="00973DFA" w:rsidP="00272482">
            <w:pPr>
              <w:ind w:left="72" w:right="90"/>
              <w:rPr>
                <w:rFonts w:ascii="Arial" w:hAnsi="Arial" w:cs="Arial"/>
              </w:rPr>
            </w:pPr>
          </w:p>
          <w:p w14:paraId="3C98D3E6" w14:textId="77777777" w:rsidR="00973DFA" w:rsidRPr="00D13D83" w:rsidRDefault="00973DFA" w:rsidP="00272482">
            <w:pPr>
              <w:ind w:left="72" w:right="90"/>
              <w:rPr>
                <w:rFonts w:ascii="Arial" w:hAnsi="Arial" w:cs="Arial"/>
              </w:rPr>
            </w:pPr>
            <w:r w:rsidRPr="00D13D83">
              <w:rPr>
                <w:rFonts w:ascii="Arial" w:hAnsi="Arial" w:cs="Arial"/>
              </w:rPr>
              <w:t>(  ) Approved   (  ) Disapproved   (  ) Modified</w:t>
            </w:r>
          </w:p>
          <w:p w14:paraId="4E05FED6" w14:textId="77777777" w:rsidR="00973DFA" w:rsidRPr="00D13D83" w:rsidRDefault="00973DFA" w:rsidP="00272482">
            <w:pPr>
              <w:ind w:left="72" w:right="90"/>
              <w:rPr>
                <w:rFonts w:ascii="Arial" w:hAnsi="Arial" w:cs="Arial"/>
              </w:rPr>
            </w:pPr>
          </w:p>
          <w:p w14:paraId="570E413D" w14:textId="77777777" w:rsidR="00973DFA" w:rsidRPr="00D13D83" w:rsidRDefault="00973DFA" w:rsidP="00272482">
            <w:pPr>
              <w:ind w:left="72" w:right="90"/>
              <w:rPr>
                <w:rFonts w:ascii="Arial" w:hAnsi="Arial" w:cs="Arial"/>
              </w:rPr>
            </w:pPr>
            <w:r w:rsidRPr="00D13D83">
              <w:rPr>
                <w:rFonts w:ascii="Arial" w:hAnsi="Arial" w:cs="Arial"/>
              </w:rPr>
              <w:t>If disapproved or modified, give reason why and show any modifications on the attached draft copy:</w:t>
            </w:r>
          </w:p>
          <w:p w14:paraId="58E9B7C5" w14:textId="77777777" w:rsidR="00973DFA" w:rsidRPr="00D13D83" w:rsidRDefault="00973DFA" w:rsidP="00272482">
            <w:pPr>
              <w:ind w:left="72" w:right="90"/>
              <w:rPr>
                <w:rFonts w:ascii="Arial" w:hAnsi="Arial" w:cs="Arial"/>
              </w:rPr>
            </w:pPr>
          </w:p>
          <w:p w14:paraId="193BEF03" w14:textId="77777777" w:rsidR="00973DFA" w:rsidRPr="00D13D83" w:rsidRDefault="00973DFA" w:rsidP="00272482">
            <w:pPr>
              <w:ind w:left="72" w:right="90"/>
              <w:rPr>
                <w:rFonts w:ascii="Arial" w:hAnsi="Arial" w:cs="Arial"/>
                <w:u w:val="single"/>
              </w:rPr>
            </w:pPr>
            <w:r w:rsidRPr="00D13D83">
              <w:rPr>
                <w:rFonts w:ascii="Arial" w:hAnsi="Arial" w:cs="Arial"/>
                <w:u w:val="single"/>
              </w:rPr>
              <w:t xml:space="preserve"> </w:t>
            </w:r>
          </w:p>
          <w:p w14:paraId="2B4D15E4" w14:textId="77777777" w:rsidR="00973DFA" w:rsidRPr="00D13D83" w:rsidRDefault="00973DFA" w:rsidP="00272482">
            <w:pPr>
              <w:ind w:left="72" w:right="90"/>
              <w:rPr>
                <w:rFonts w:ascii="Arial" w:hAnsi="Arial" w:cs="Arial"/>
              </w:rPr>
            </w:pPr>
            <w:r w:rsidRPr="00D13D83">
              <w:rPr>
                <w:rFonts w:ascii="Arial" w:hAnsi="Arial" w:cs="Arial"/>
              </w:rPr>
              <w:t>__________________________         ____________</w:t>
            </w:r>
          </w:p>
          <w:p w14:paraId="474D9076" w14:textId="77777777" w:rsidR="00973DFA" w:rsidRPr="00D13D83" w:rsidRDefault="00973DFA" w:rsidP="00272482">
            <w:pPr>
              <w:ind w:left="72" w:right="90"/>
              <w:rPr>
                <w:rFonts w:ascii="Arial" w:hAnsi="Arial" w:cs="Arial"/>
              </w:rPr>
            </w:pPr>
            <w:r w:rsidRPr="00D13D83">
              <w:rPr>
                <w:rFonts w:ascii="Arial" w:hAnsi="Arial" w:cs="Arial"/>
              </w:rPr>
              <w:t xml:space="preserve">     Name/Signature                                     Date</w:t>
            </w:r>
          </w:p>
        </w:tc>
      </w:tr>
      <w:tr w:rsidR="00973DFA" w:rsidRPr="00D13D83" w14:paraId="7EE9BA3B" w14:textId="77777777" w:rsidTr="00272482">
        <w:trPr>
          <w:cantSplit/>
          <w:trHeight w:val="400"/>
        </w:trPr>
        <w:tc>
          <w:tcPr>
            <w:tcW w:w="738" w:type="dxa"/>
            <w:tcBorders>
              <w:left w:val="triple" w:sz="4" w:space="0" w:color="000080"/>
            </w:tcBorders>
            <w:vAlign w:val="center"/>
          </w:tcPr>
          <w:p w14:paraId="2ED8D014" w14:textId="77777777" w:rsidR="00973DFA" w:rsidRPr="00D13D83" w:rsidRDefault="00973DFA" w:rsidP="00272482">
            <w:pPr>
              <w:rPr>
                <w:rFonts w:ascii="Arial" w:hAnsi="Arial" w:cs="Arial"/>
              </w:rPr>
            </w:pPr>
          </w:p>
        </w:tc>
        <w:tc>
          <w:tcPr>
            <w:tcW w:w="4140" w:type="dxa"/>
            <w:vAlign w:val="center"/>
          </w:tcPr>
          <w:p w14:paraId="4EB3668E" w14:textId="77777777" w:rsidR="00973DFA" w:rsidRPr="00D13D83" w:rsidRDefault="00973DFA" w:rsidP="00272482">
            <w:pPr>
              <w:rPr>
                <w:rFonts w:ascii="Arial" w:hAnsi="Arial" w:cs="Arial"/>
              </w:rPr>
            </w:pPr>
            <w:r w:rsidRPr="00D13D83">
              <w:rPr>
                <w:rFonts w:ascii="Arial" w:hAnsi="Arial" w:cs="Arial"/>
              </w:rPr>
              <w:t xml:space="preserve">Maintenance: </w:t>
            </w:r>
            <w:r w:rsidR="00E208F0" w:rsidRPr="00D13D83">
              <w:rPr>
                <w:rFonts w:ascii="Arial" w:hAnsi="Arial" w:cs="Arial"/>
              </w:rPr>
              <w:t>Weldon</w:t>
            </w:r>
          </w:p>
        </w:tc>
        <w:tc>
          <w:tcPr>
            <w:tcW w:w="630" w:type="dxa"/>
            <w:tcBorders>
              <w:right w:val="nil"/>
            </w:tcBorders>
            <w:shd w:val="clear" w:color="auto" w:fill="00FFFF"/>
            <w:vAlign w:val="center"/>
          </w:tcPr>
          <w:p w14:paraId="537246E0" w14:textId="77777777" w:rsidR="00973DFA" w:rsidRPr="00D13D83" w:rsidRDefault="00973DFA"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215F1CA" w14:textId="77777777" w:rsidR="00973DFA" w:rsidRPr="00D13D83" w:rsidRDefault="00973DFA" w:rsidP="00272482">
            <w:pPr>
              <w:rPr>
                <w:rFonts w:ascii="Arial" w:hAnsi="Arial" w:cs="Arial"/>
                <w:b/>
              </w:rPr>
            </w:pPr>
          </w:p>
        </w:tc>
      </w:tr>
      <w:tr w:rsidR="00973DFA" w:rsidRPr="00D13D83" w14:paraId="63E7717B" w14:textId="77777777" w:rsidTr="00272482">
        <w:trPr>
          <w:cantSplit/>
          <w:trHeight w:val="400"/>
        </w:trPr>
        <w:tc>
          <w:tcPr>
            <w:tcW w:w="738" w:type="dxa"/>
            <w:tcBorders>
              <w:left w:val="triple" w:sz="4" w:space="0" w:color="000080"/>
            </w:tcBorders>
            <w:vAlign w:val="center"/>
          </w:tcPr>
          <w:p w14:paraId="679A6031" w14:textId="77777777" w:rsidR="00973DFA" w:rsidRPr="00D13D83" w:rsidRDefault="00973DFA" w:rsidP="00272482">
            <w:pPr>
              <w:rPr>
                <w:rFonts w:ascii="Arial" w:hAnsi="Arial" w:cs="Arial"/>
              </w:rPr>
            </w:pPr>
          </w:p>
        </w:tc>
        <w:tc>
          <w:tcPr>
            <w:tcW w:w="4140" w:type="dxa"/>
            <w:vAlign w:val="center"/>
          </w:tcPr>
          <w:p w14:paraId="28693442" w14:textId="0811ACEC" w:rsidR="00973DFA" w:rsidRPr="00D13D83" w:rsidRDefault="00973DFA" w:rsidP="00710A9C">
            <w:pPr>
              <w:rPr>
                <w:rFonts w:ascii="Arial" w:hAnsi="Arial" w:cs="Arial"/>
              </w:rPr>
            </w:pPr>
            <w:r w:rsidRPr="00D13D83">
              <w:rPr>
                <w:rFonts w:ascii="Arial" w:hAnsi="Arial" w:cs="Arial"/>
              </w:rPr>
              <w:t xml:space="preserve">FHWA: </w:t>
            </w:r>
            <w:r w:rsidR="004F0EBB">
              <w:rPr>
                <w:rFonts w:ascii="Arial" w:hAnsi="Arial" w:cs="Arial"/>
              </w:rPr>
              <w:t>Larson</w:t>
            </w:r>
          </w:p>
        </w:tc>
        <w:tc>
          <w:tcPr>
            <w:tcW w:w="630" w:type="dxa"/>
            <w:tcBorders>
              <w:right w:val="nil"/>
            </w:tcBorders>
            <w:shd w:val="clear" w:color="auto" w:fill="00FFFF"/>
            <w:vAlign w:val="center"/>
          </w:tcPr>
          <w:p w14:paraId="67069680" w14:textId="77777777" w:rsidR="00973DFA" w:rsidRPr="00D13D83" w:rsidRDefault="00973DFA"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2C89421" w14:textId="77777777" w:rsidR="00973DFA" w:rsidRPr="00D13D83" w:rsidRDefault="00973DFA" w:rsidP="00272482">
            <w:pPr>
              <w:rPr>
                <w:rFonts w:ascii="Arial" w:hAnsi="Arial" w:cs="Arial"/>
                <w:b/>
              </w:rPr>
            </w:pPr>
          </w:p>
        </w:tc>
      </w:tr>
      <w:tr w:rsidR="00973DFA" w:rsidRPr="00D13D83" w14:paraId="6930217C" w14:textId="77777777" w:rsidTr="00272482">
        <w:trPr>
          <w:cantSplit/>
          <w:trHeight w:val="400"/>
        </w:trPr>
        <w:tc>
          <w:tcPr>
            <w:tcW w:w="738" w:type="dxa"/>
            <w:tcBorders>
              <w:left w:val="triple" w:sz="4" w:space="0" w:color="000080"/>
            </w:tcBorders>
            <w:vAlign w:val="center"/>
          </w:tcPr>
          <w:p w14:paraId="40F95E11" w14:textId="77777777" w:rsidR="00973DFA" w:rsidRPr="00D13D83" w:rsidRDefault="00973DFA" w:rsidP="00272482">
            <w:pPr>
              <w:rPr>
                <w:rFonts w:ascii="Arial" w:hAnsi="Arial" w:cs="Arial"/>
              </w:rPr>
            </w:pPr>
          </w:p>
        </w:tc>
        <w:tc>
          <w:tcPr>
            <w:tcW w:w="4140" w:type="dxa"/>
            <w:vAlign w:val="center"/>
          </w:tcPr>
          <w:p w14:paraId="399A8F9D" w14:textId="77777777" w:rsidR="00973DFA" w:rsidRPr="00D13D83" w:rsidRDefault="00973DFA" w:rsidP="00272482">
            <w:pPr>
              <w:rPr>
                <w:rFonts w:ascii="Arial" w:hAnsi="Arial" w:cs="Arial"/>
              </w:rPr>
            </w:pPr>
            <w:r w:rsidRPr="00D13D83">
              <w:rPr>
                <w:rFonts w:ascii="Arial" w:hAnsi="Arial" w:cs="Arial"/>
              </w:rPr>
              <w:t xml:space="preserve">Attorney General: </w:t>
            </w:r>
            <w:r w:rsidR="009F3FE4" w:rsidRPr="00D13D83">
              <w:rPr>
                <w:rFonts w:ascii="Arial" w:hAnsi="Arial" w:cs="Arial"/>
              </w:rPr>
              <w:t>Milan</w:t>
            </w:r>
          </w:p>
        </w:tc>
        <w:tc>
          <w:tcPr>
            <w:tcW w:w="630" w:type="dxa"/>
            <w:tcBorders>
              <w:right w:val="nil"/>
            </w:tcBorders>
            <w:shd w:val="clear" w:color="auto" w:fill="00FFFF"/>
            <w:vAlign w:val="center"/>
          </w:tcPr>
          <w:p w14:paraId="798440EA" w14:textId="77777777" w:rsidR="00973DFA" w:rsidRPr="00D13D83" w:rsidRDefault="00973DFA"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1BB4AC4" w14:textId="77777777" w:rsidR="00973DFA" w:rsidRPr="00D13D83" w:rsidRDefault="00973DFA" w:rsidP="00272482">
            <w:pPr>
              <w:rPr>
                <w:rFonts w:ascii="Arial" w:hAnsi="Arial" w:cs="Arial"/>
                <w:b/>
              </w:rPr>
            </w:pPr>
          </w:p>
        </w:tc>
      </w:tr>
      <w:tr w:rsidR="00AA36CC" w:rsidRPr="00D13D83" w14:paraId="7FDBF607" w14:textId="77777777" w:rsidTr="00272482">
        <w:trPr>
          <w:cantSplit/>
          <w:trHeight w:val="400"/>
        </w:trPr>
        <w:tc>
          <w:tcPr>
            <w:tcW w:w="738" w:type="dxa"/>
            <w:tcBorders>
              <w:left w:val="triple" w:sz="4" w:space="0" w:color="000080"/>
            </w:tcBorders>
            <w:vAlign w:val="center"/>
          </w:tcPr>
          <w:p w14:paraId="76817B8B" w14:textId="77777777" w:rsidR="00AA36CC" w:rsidRPr="00D13D83" w:rsidRDefault="00AA36CC" w:rsidP="00272482">
            <w:pPr>
              <w:rPr>
                <w:rFonts w:ascii="Arial" w:hAnsi="Arial" w:cs="Arial"/>
              </w:rPr>
            </w:pPr>
          </w:p>
        </w:tc>
        <w:tc>
          <w:tcPr>
            <w:tcW w:w="4140" w:type="dxa"/>
            <w:vAlign w:val="center"/>
          </w:tcPr>
          <w:p w14:paraId="606D7A1B" w14:textId="77777777" w:rsidR="00AA36CC" w:rsidRPr="00D13D83" w:rsidRDefault="00AA36CC" w:rsidP="00272482">
            <w:pPr>
              <w:rPr>
                <w:rFonts w:ascii="Arial" w:hAnsi="Arial" w:cs="Arial"/>
                <w:b/>
              </w:rPr>
            </w:pPr>
          </w:p>
        </w:tc>
        <w:tc>
          <w:tcPr>
            <w:tcW w:w="630" w:type="dxa"/>
            <w:tcBorders>
              <w:right w:val="nil"/>
            </w:tcBorders>
            <w:shd w:val="clear" w:color="auto" w:fill="00FFFF"/>
            <w:vAlign w:val="center"/>
          </w:tcPr>
          <w:p w14:paraId="62F24C53"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4670949" w14:textId="77777777" w:rsidR="00AA36CC" w:rsidRPr="00D13D83" w:rsidRDefault="00AA36CC" w:rsidP="00272482">
            <w:pPr>
              <w:rPr>
                <w:rFonts w:ascii="Arial" w:hAnsi="Arial" w:cs="Arial"/>
                <w:b/>
              </w:rPr>
            </w:pPr>
          </w:p>
        </w:tc>
      </w:tr>
      <w:tr w:rsidR="00AA36CC" w:rsidRPr="00D13D83" w14:paraId="0CE166CE" w14:textId="77777777" w:rsidTr="00272482">
        <w:trPr>
          <w:cantSplit/>
          <w:trHeight w:val="400"/>
        </w:trPr>
        <w:tc>
          <w:tcPr>
            <w:tcW w:w="738" w:type="dxa"/>
            <w:tcBorders>
              <w:left w:val="triple" w:sz="4" w:space="0" w:color="000080"/>
            </w:tcBorders>
            <w:vAlign w:val="center"/>
          </w:tcPr>
          <w:p w14:paraId="347A79CF" w14:textId="77777777" w:rsidR="00AA36CC" w:rsidRPr="00D13D83" w:rsidRDefault="00AA36CC" w:rsidP="00272482">
            <w:pPr>
              <w:rPr>
                <w:rFonts w:ascii="Arial" w:hAnsi="Arial" w:cs="Arial"/>
              </w:rPr>
            </w:pPr>
          </w:p>
        </w:tc>
        <w:tc>
          <w:tcPr>
            <w:tcW w:w="4140" w:type="dxa"/>
            <w:vAlign w:val="center"/>
          </w:tcPr>
          <w:p w14:paraId="599FB910" w14:textId="77777777" w:rsidR="00AA36CC" w:rsidRPr="00D13D83" w:rsidRDefault="00AA36CC" w:rsidP="00272482">
            <w:pPr>
              <w:rPr>
                <w:rFonts w:ascii="Arial" w:hAnsi="Arial" w:cs="Arial"/>
                <w:b/>
              </w:rPr>
            </w:pPr>
            <w:r w:rsidRPr="00D13D83">
              <w:rPr>
                <w:rFonts w:ascii="Arial" w:hAnsi="Arial" w:cs="Arial"/>
                <w:b/>
              </w:rPr>
              <w:t>Others:</w:t>
            </w:r>
          </w:p>
        </w:tc>
        <w:tc>
          <w:tcPr>
            <w:tcW w:w="630" w:type="dxa"/>
            <w:tcBorders>
              <w:right w:val="nil"/>
            </w:tcBorders>
            <w:shd w:val="clear" w:color="auto" w:fill="00FFFF"/>
            <w:vAlign w:val="center"/>
          </w:tcPr>
          <w:p w14:paraId="5F8B83DC"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64E8217" w14:textId="77777777" w:rsidR="00AA36CC" w:rsidRPr="00D13D83" w:rsidRDefault="00AA36CC" w:rsidP="00272482">
            <w:pPr>
              <w:rPr>
                <w:rFonts w:ascii="Arial" w:hAnsi="Arial" w:cs="Arial"/>
                <w:b/>
              </w:rPr>
            </w:pPr>
          </w:p>
        </w:tc>
      </w:tr>
      <w:tr w:rsidR="00AA36CC" w:rsidRPr="00D13D83" w14:paraId="514E677F" w14:textId="77777777" w:rsidTr="00272482">
        <w:trPr>
          <w:cantSplit/>
          <w:trHeight w:val="400"/>
        </w:trPr>
        <w:tc>
          <w:tcPr>
            <w:tcW w:w="738" w:type="dxa"/>
            <w:tcBorders>
              <w:left w:val="triple" w:sz="4" w:space="0" w:color="000080"/>
            </w:tcBorders>
            <w:vAlign w:val="center"/>
          </w:tcPr>
          <w:p w14:paraId="3E319406" w14:textId="77777777" w:rsidR="00AA36CC" w:rsidRPr="00D13D83" w:rsidRDefault="00AA36CC" w:rsidP="00272482">
            <w:pPr>
              <w:rPr>
                <w:rFonts w:ascii="Arial" w:hAnsi="Arial" w:cs="Arial"/>
              </w:rPr>
            </w:pPr>
          </w:p>
        </w:tc>
        <w:tc>
          <w:tcPr>
            <w:tcW w:w="4140" w:type="dxa"/>
            <w:vAlign w:val="center"/>
          </w:tcPr>
          <w:p w14:paraId="0F0883F2" w14:textId="77777777" w:rsidR="00AA36CC" w:rsidRPr="00D13D83" w:rsidRDefault="00AA36CC" w:rsidP="00272482">
            <w:pPr>
              <w:rPr>
                <w:rFonts w:ascii="Arial" w:hAnsi="Arial" w:cs="Arial"/>
              </w:rPr>
            </w:pPr>
            <w:r w:rsidRPr="00D13D83">
              <w:rPr>
                <w:rFonts w:ascii="Arial" w:hAnsi="Arial" w:cs="Arial"/>
              </w:rPr>
              <w:t xml:space="preserve">Colorado Contractors Assoc.: </w:t>
            </w:r>
            <w:r w:rsidR="00987248" w:rsidRPr="00D13D83">
              <w:rPr>
                <w:rFonts w:ascii="Arial" w:hAnsi="Arial" w:cs="Arial"/>
              </w:rPr>
              <w:t>Moody</w:t>
            </w:r>
          </w:p>
        </w:tc>
        <w:tc>
          <w:tcPr>
            <w:tcW w:w="630" w:type="dxa"/>
            <w:tcBorders>
              <w:right w:val="nil"/>
            </w:tcBorders>
            <w:shd w:val="clear" w:color="auto" w:fill="00FFFF"/>
            <w:vAlign w:val="center"/>
          </w:tcPr>
          <w:p w14:paraId="54BAA59E"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17707BE9" w14:textId="77777777" w:rsidR="00AA36CC" w:rsidRPr="00D13D83" w:rsidRDefault="00AA36CC" w:rsidP="00272482">
            <w:pPr>
              <w:rPr>
                <w:rFonts w:ascii="Arial" w:hAnsi="Arial" w:cs="Arial"/>
                <w:b/>
              </w:rPr>
            </w:pPr>
          </w:p>
        </w:tc>
      </w:tr>
      <w:tr w:rsidR="00AA36CC" w:rsidRPr="00D13D83" w14:paraId="7A2A1DC5" w14:textId="77777777" w:rsidTr="00272482">
        <w:trPr>
          <w:cantSplit/>
          <w:trHeight w:val="400"/>
        </w:trPr>
        <w:tc>
          <w:tcPr>
            <w:tcW w:w="738" w:type="dxa"/>
            <w:tcBorders>
              <w:left w:val="triple" w:sz="4" w:space="0" w:color="000080"/>
            </w:tcBorders>
            <w:vAlign w:val="center"/>
          </w:tcPr>
          <w:p w14:paraId="47E54269" w14:textId="77777777" w:rsidR="00AA36CC" w:rsidRPr="00D13D83" w:rsidRDefault="00AA36CC" w:rsidP="00272482">
            <w:pPr>
              <w:rPr>
                <w:rFonts w:ascii="Arial" w:hAnsi="Arial" w:cs="Arial"/>
              </w:rPr>
            </w:pPr>
          </w:p>
        </w:tc>
        <w:tc>
          <w:tcPr>
            <w:tcW w:w="4140" w:type="dxa"/>
            <w:vAlign w:val="center"/>
          </w:tcPr>
          <w:p w14:paraId="413196BA" w14:textId="77777777" w:rsidR="00AA36CC" w:rsidRPr="00D13D83" w:rsidRDefault="00AA36CC" w:rsidP="00272482">
            <w:pPr>
              <w:rPr>
                <w:rFonts w:ascii="Arial" w:hAnsi="Arial" w:cs="Arial"/>
                <w:b/>
              </w:rPr>
            </w:pPr>
          </w:p>
        </w:tc>
        <w:tc>
          <w:tcPr>
            <w:tcW w:w="630" w:type="dxa"/>
            <w:tcBorders>
              <w:right w:val="nil"/>
            </w:tcBorders>
            <w:shd w:val="clear" w:color="auto" w:fill="00FFFF"/>
            <w:vAlign w:val="center"/>
          </w:tcPr>
          <w:p w14:paraId="26703C95"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3AD0DFE5" w14:textId="77777777" w:rsidR="00AA36CC" w:rsidRPr="00D13D83" w:rsidRDefault="00AA36CC" w:rsidP="00272482">
            <w:pPr>
              <w:rPr>
                <w:rFonts w:ascii="Arial" w:hAnsi="Arial" w:cs="Arial"/>
                <w:b/>
              </w:rPr>
            </w:pPr>
          </w:p>
        </w:tc>
      </w:tr>
      <w:tr w:rsidR="00AA36CC" w:rsidRPr="00D13D83" w14:paraId="66440BEA" w14:textId="77777777" w:rsidTr="00272482">
        <w:trPr>
          <w:cantSplit/>
          <w:trHeight w:val="400"/>
        </w:trPr>
        <w:tc>
          <w:tcPr>
            <w:tcW w:w="738" w:type="dxa"/>
            <w:tcBorders>
              <w:left w:val="triple" w:sz="4" w:space="0" w:color="000080"/>
            </w:tcBorders>
            <w:vAlign w:val="center"/>
          </w:tcPr>
          <w:p w14:paraId="3CC4F6A4" w14:textId="77777777" w:rsidR="00AA36CC" w:rsidRPr="00D13D83" w:rsidRDefault="00AA36CC" w:rsidP="00272482">
            <w:pPr>
              <w:rPr>
                <w:rFonts w:ascii="Arial" w:hAnsi="Arial" w:cs="Arial"/>
              </w:rPr>
            </w:pPr>
          </w:p>
        </w:tc>
        <w:tc>
          <w:tcPr>
            <w:tcW w:w="4140" w:type="dxa"/>
            <w:vAlign w:val="center"/>
          </w:tcPr>
          <w:p w14:paraId="6B36D6F4" w14:textId="77777777" w:rsidR="00AA36CC" w:rsidRPr="00D13D83" w:rsidRDefault="00AA36CC" w:rsidP="00272482">
            <w:pPr>
              <w:rPr>
                <w:rFonts w:ascii="Arial" w:hAnsi="Arial" w:cs="Arial"/>
                <w:b/>
              </w:rPr>
            </w:pPr>
            <w:r w:rsidRPr="00D13D83">
              <w:rPr>
                <w:rFonts w:ascii="Arial" w:hAnsi="Arial" w:cs="Arial"/>
                <w:b/>
              </w:rPr>
              <w:t>Technical Committees:</w:t>
            </w:r>
          </w:p>
        </w:tc>
        <w:tc>
          <w:tcPr>
            <w:tcW w:w="630" w:type="dxa"/>
            <w:tcBorders>
              <w:right w:val="nil"/>
            </w:tcBorders>
            <w:shd w:val="clear" w:color="auto" w:fill="00FFFF"/>
            <w:vAlign w:val="center"/>
          </w:tcPr>
          <w:p w14:paraId="31E145A1"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2A38F60D" w14:textId="77777777" w:rsidR="00AA36CC" w:rsidRPr="00D13D83" w:rsidRDefault="00AA36CC" w:rsidP="00272482">
            <w:pPr>
              <w:rPr>
                <w:rFonts w:ascii="Arial" w:hAnsi="Arial" w:cs="Arial"/>
                <w:b/>
              </w:rPr>
            </w:pPr>
          </w:p>
        </w:tc>
      </w:tr>
      <w:tr w:rsidR="00AA36CC" w:rsidRPr="00D13D83" w14:paraId="6C383795" w14:textId="77777777" w:rsidTr="00272482">
        <w:trPr>
          <w:cantSplit/>
          <w:trHeight w:val="400"/>
        </w:trPr>
        <w:tc>
          <w:tcPr>
            <w:tcW w:w="738" w:type="dxa"/>
            <w:tcBorders>
              <w:left w:val="triple" w:sz="4" w:space="0" w:color="000080"/>
            </w:tcBorders>
            <w:vAlign w:val="center"/>
          </w:tcPr>
          <w:p w14:paraId="5B89FCE1" w14:textId="77777777" w:rsidR="00AA36CC" w:rsidRPr="00D13D83" w:rsidRDefault="00AA36CC" w:rsidP="00272482">
            <w:pPr>
              <w:rPr>
                <w:rFonts w:ascii="Arial" w:hAnsi="Arial" w:cs="Arial"/>
              </w:rPr>
            </w:pPr>
          </w:p>
        </w:tc>
        <w:tc>
          <w:tcPr>
            <w:tcW w:w="4140" w:type="dxa"/>
            <w:vAlign w:val="center"/>
          </w:tcPr>
          <w:p w14:paraId="57B71AA7" w14:textId="684141B9" w:rsidR="00AA36CC" w:rsidRPr="00D13D83" w:rsidRDefault="00561A34" w:rsidP="00272482">
            <w:pPr>
              <w:rPr>
                <w:rFonts w:ascii="Arial" w:hAnsi="Arial" w:cs="Arial"/>
              </w:rPr>
            </w:pPr>
            <w:r>
              <w:rPr>
                <w:rFonts w:ascii="Arial" w:hAnsi="Arial" w:cs="Arial"/>
              </w:rPr>
              <w:t>PDAC</w:t>
            </w:r>
          </w:p>
        </w:tc>
        <w:tc>
          <w:tcPr>
            <w:tcW w:w="630" w:type="dxa"/>
            <w:tcBorders>
              <w:right w:val="nil"/>
            </w:tcBorders>
            <w:shd w:val="clear" w:color="auto" w:fill="00FFFF"/>
            <w:vAlign w:val="center"/>
          </w:tcPr>
          <w:p w14:paraId="26866D7C"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E22E858" w14:textId="77777777" w:rsidR="00AA36CC" w:rsidRPr="00D13D83" w:rsidRDefault="00AA36CC" w:rsidP="00272482">
            <w:pPr>
              <w:rPr>
                <w:rFonts w:ascii="Arial" w:hAnsi="Arial" w:cs="Arial"/>
                <w:b/>
              </w:rPr>
            </w:pPr>
          </w:p>
        </w:tc>
      </w:tr>
      <w:tr w:rsidR="00AA36CC" w:rsidRPr="00D13D83" w14:paraId="17763C64" w14:textId="77777777" w:rsidTr="00272482">
        <w:trPr>
          <w:cantSplit/>
          <w:trHeight w:val="400"/>
        </w:trPr>
        <w:tc>
          <w:tcPr>
            <w:tcW w:w="738" w:type="dxa"/>
            <w:tcBorders>
              <w:left w:val="triple" w:sz="4" w:space="0" w:color="000080"/>
              <w:bottom w:val="nil"/>
            </w:tcBorders>
            <w:vAlign w:val="center"/>
          </w:tcPr>
          <w:p w14:paraId="43B93123" w14:textId="77777777" w:rsidR="00AA36CC" w:rsidRPr="00D13D83" w:rsidRDefault="00AA36CC" w:rsidP="00272482">
            <w:pPr>
              <w:rPr>
                <w:rFonts w:ascii="Arial" w:hAnsi="Arial" w:cs="Arial"/>
              </w:rPr>
            </w:pPr>
          </w:p>
        </w:tc>
        <w:tc>
          <w:tcPr>
            <w:tcW w:w="4140" w:type="dxa"/>
            <w:tcBorders>
              <w:bottom w:val="nil"/>
            </w:tcBorders>
            <w:vAlign w:val="center"/>
          </w:tcPr>
          <w:p w14:paraId="329ED5AC" w14:textId="77777777" w:rsidR="00AA36CC" w:rsidRPr="00D13D83" w:rsidRDefault="0010525A" w:rsidP="00272482">
            <w:pPr>
              <w:rPr>
                <w:rFonts w:ascii="Arial" w:hAnsi="Arial" w:cs="Arial"/>
              </w:rPr>
            </w:pPr>
            <w:r w:rsidRPr="00D13D83">
              <w:rPr>
                <w:rFonts w:ascii="Arial" w:hAnsi="Arial" w:cs="Arial"/>
              </w:rPr>
              <w:t>Drainage Advisory Committee (DAC)</w:t>
            </w:r>
          </w:p>
        </w:tc>
        <w:tc>
          <w:tcPr>
            <w:tcW w:w="630" w:type="dxa"/>
            <w:tcBorders>
              <w:bottom w:val="nil"/>
              <w:right w:val="nil"/>
            </w:tcBorders>
            <w:shd w:val="clear" w:color="auto" w:fill="00FFFF"/>
            <w:vAlign w:val="center"/>
          </w:tcPr>
          <w:p w14:paraId="1277E5AE"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1CB2EE8C" w14:textId="77777777" w:rsidR="00AA36CC" w:rsidRPr="00D13D83" w:rsidRDefault="00AA36CC" w:rsidP="00272482">
            <w:pPr>
              <w:rPr>
                <w:rFonts w:ascii="Arial" w:hAnsi="Arial" w:cs="Arial"/>
                <w:b/>
              </w:rPr>
            </w:pPr>
          </w:p>
        </w:tc>
      </w:tr>
      <w:tr w:rsidR="00AA36CC" w:rsidRPr="00D13D83" w14:paraId="2918A597" w14:textId="77777777" w:rsidTr="00272482">
        <w:trPr>
          <w:cantSplit/>
          <w:trHeight w:val="400"/>
        </w:trPr>
        <w:tc>
          <w:tcPr>
            <w:tcW w:w="738" w:type="dxa"/>
            <w:tcBorders>
              <w:top w:val="single" w:sz="6" w:space="0" w:color="000000"/>
              <w:left w:val="triple" w:sz="4" w:space="0" w:color="000080"/>
              <w:bottom w:val="triple" w:sz="4" w:space="0" w:color="000080"/>
            </w:tcBorders>
            <w:vAlign w:val="center"/>
          </w:tcPr>
          <w:p w14:paraId="2DF77F67" w14:textId="77777777" w:rsidR="00AA36CC" w:rsidRPr="00D13D83" w:rsidRDefault="00AA36CC" w:rsidP="00272482">
            <w:pPr>
              <w:rPr>
                <w:rFonts w:ascii="Arial" w:hAnsi="Arial" w:cs="Arial"/>
              </w:rPr>
            </w:pPr>
          </w:p>
        </w:tc>
        <w:tc>
          <w:tcPr>
            <w:tcW w:w="4140" w:type="dxa"/>
            <w:tcBorders>
              <w:top w:val="single" w:sz="6" w:space="0" w:color="000000"/>
              <w:bottom w:val="triple" w:sz="4" w:space="0" w:color="000080"/>
            </w:tcBorders>
            <w:vAlign w:val="center"/>
          </w:tcPr>
          <w:p w14:paraId="0ADF594E" w14:textId="2C1CBA39" w:rsidR="00AA36CC" w:rsidRPr="00D13D83" w:rsidRDefault="00BB22A1" w:rsidP="00272482">
            <w:pPr>
              <w:rPr>
                <w:rFonts w:ascii="Arial" w:hAnsi="Arial" w:cs="Arial"/>
              </w:rPr>
            </w:pPr>
            <w:r>
              <w:rPr>
                <w:rFonts w:ascii="Arial" w:hAnsi="Arial" w:cs="Arial"/>
              </w:rPr>
              <w:t>Water Quality Advisory Committee (WQAC)</w:t>
            </w:r>
          </w:p>
        </w:tc>
        <w:tc>
          <w:tcPr>
            <w:tcW w:w="630" w:type="dxa"/>
            <w:tcBorders>
              <w:top w:val="single" w:sz="6" w:space="0" w:color="000000"/>
              <w:bottom w:val="triple" w:sz="4" w:space="0" w:color="000080"/>
              <w:right w:val="nil"/>
            </w:tcBorders>
            <w:shd w:val="clear" w:color="auto" w:fill="00FFFF"/>
            <w:vAlign w:val="center"/>
          </w:tcPr>
          <w:p w14:paraId="3571B25E"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5D4A05B" w14:textId="77777777" w:rsidR="00AA36CC" w:rsidRPr="00D13D83" w:rsidRDefault="00AA36CC" w:rsidP="00272482">
            <w:pPr>
              <w:rPr>
                <w:rFonts w:ascii="Arial" w:hAnsi="Arial" w:cs="Arial"/>
                <w:b/>
              </w:rPr>
            </w:pPr>
          </w:p>
        </w:tc>
      </w:tr>
    </w:tbl>
    <w:p w14:paraId="3195663A" w14:textId="77777777" w:rsidR="004F79CD" w:rsidRDefault="004F79CD" w:rsidP="00C26D30"/>
    <w:p w14:paraId="32F960B5" w14:textId="0285FDBA" w:rsidR="00B63869" w:rsidRDefault="004F79CD">
      <w:pPr>
        <w:rPr>
          <w:sz w:val="22"/>
        </w:rPr>
      </w:pPr>
      <w:r>
        <w:rPr>
          <w:sz w:val="22"/>
        </w:rPr>
        <w:tab/>
      </w:r>
    </w:p>
    <w:p w14:paraId="539457FC" w14:textId="337B1182" w:rsidR="00732D60" w:rsidRDefault="00732D60">
      <w:pPr>
        <w:rPr>
          <w:sz w:val="22"/>
        </w:rPr>
      </w:pPr>
      <w:r>
        <w:rPr>
          <w:sz w:val="22"/>
        </w:rPr>
        <w:br w:type="page"/>
      </w:r>
    </w:p>
    <w:p w14:paraId="4469CE7D" w14:textId="77777777" w:rsidR="00732D60" w:rsidRDefault="00410BE4">
      <w:pPr>
        <w:spacing w:before="11"/>
        <w:rPr>
          <w:sz w:val="6"/>
          <w:szCs w:val="6"/>
        </w:rPr>
      </w:pPr>
      <w:r>
        <w:rPr>
          <w:rFonts w:asciiTheme="minorHAnsi" w:eastAsiaTheme="minorHAnsi" w:hAnsiTheme="minorHAnsi" w:cstheme="minorBidi"/>
          <w:sz w:val="22"/>
          <w:szCs w:val="22"/>
        </w:rPr>
        <w:lastRenderedPageBreak/>
        <w:pict w14:anchorId="0C41B7EB">
          <v:group id="_x0000_s1026" style="position:absolute;margin-left:422.5pt;margin-top:157.7pt;width:12.15pt;height:12.15pt;z-index:-251657216;mso-position-horizontal-relative:page;mso-position-vertical-relative:page" coordorigin="8450,3154" coordsize="243,243">
            <v:group id="_x0000_s1027" style="position:absolute;left:8459;top:3176;width:207;height:207" coordorigin="8459,3176" coordsize="207,207">
              <v:shape id="_x0000_s1028" style="position:absolute;left:8459;top:3176;width:207;height:207" coordorigin="8459,3176" coordsize="207,207" path="m8459,3382r206,l8665,3176r-206,l8459,3382xe" filled="f" strokeweight=".72pt">
                <v:path arrowok="t"/>
              </v:shape>
            </v:group>
            <v:group id="_x0000_s1029" style="position:absolute;left:8450;top:3154;width:243;height:243" coordorigin="8450,3154" coordsize="243,243">
              <v:shape id="_x0000_s1030" style="position:absolute;left:8450;top:3154;width:243;height:243" coordorigin="8450,3154" coordsize="243,243" path="m8450,3397r243,l8693,3154r-243,l8450,3397xe" stroked="f">
                <v:path arrowok="t"/>
              </v:shape>
            </v:group>
            <v:group id="_x0000_s1031" style="position:absolute;left:8470;top:3174;width:203;height:203" coordorigin="8470,3174" coordsize="203,203">
              <v:shape id="_x0000_s1032" style="position:absolute;left:8470;top:3174;width:203;height:203" coordorigin="8470,3174" coordsize="203,203" path="m8673,3174r-203,l8470,3377r20,-20l8490,3194r163,l8673,3174xe" fillcolor="#7f7f7f" stroked="f">
                <v:path arrowok="t"/>
              </v:shape>
            </v:group>
            <v:group id="_x0000_s1033" style="position:absolute;left:8470;top:3174;width:203;height:203" coordorigin="8470,3174" coordsize="203,203">
              <v:shape id="_x0000_s1034" style="position:absolute;left:8470;top:3174;width:203;height:203" coordorigin="8470,3174" coordsize="203,203" path="m8673,3174r-20,20l8653,3357r-163,l8470,3377r203,l8673,3174xe" fillcolor="#bfbfbf" stroked="f">
                <v:path arrowok="t"/>
              </v:shape>
            </v:group>
            <v:group id="_x0000_s1035" style="position:absolute;left:8460;top:3164;width:223;height:223" coordorigin="8460,3164" coordsize="223,223">
              <v:shape id="_x0000_s1036" style="position:absolute;left:8460;top:3164;width:223;height:223" coordorigin="8460,3164" coordsize="223,223" path="m8460,3387r223,l8683,3164r-223,l8460,3387xe" filled="f" strokeweight=".35275mm">
                <v:path arrowok="t"/>
              </v:shape>
            </v:group>
            <w10:wrap anchorx="page" anchory="page"/>
          </v:group>
        </w:pict>
      </w:r>
      <w:r>
        <w:rPr>
          <w:rFonts w:asciiTheme="minorHAnsi" w:eastAsiaTheme="minorHAnsi" w:hAnsiTheme="minorHAnsi" w:cstheme="minorBidi"/>
          <w:sz w:val="22"/>
          <w:szCs w:val="22"/>
        </w:rPr>
        <w:pict w14:anchorId="503961CD">
          <v:group id="_x0000_s1037" style="position:absolute;margin-left:514pt;margin-top:157.4pt;width:12.15pt;height:12.15pt;z-index:-251656192;mso-position-horizontal-relative:page;mso-position-vertical-relative:page" coordorigin="10280,3148" coordsize="243,243">
            <v:group id="_x0000_s1038" style="position:absolute;left:10291;top:3176;width:207;height:207" coordorigin="10291,3176" coordsize="207,207">
              <v:shape id="_x0000_s1039" style="position:absolute;left:10291;top:3176;width:207;height:207" coordorigin="10291,3176" coordsize="207,207" path="m10291,3382r206,l10497,3176r-206,l10291,3382xe" filled="f" strokeweight=".72pt">
                <v:path arrowok="t"/>
              </v:shape>
            </v:group>
            <v:group id="_x0000_s1040" style="position:absolute;left:10280;top:3148;width:243;height:243" coordorigin="10280,3148" coordsize="243,243">
              <v:shape id="_x0000_s1041" style="position:absolute;left:10280;top:3148;width:243;height:243" coordorigin="10280,3148" coordsize="243,243" path="m10280,3391r243,l10523,3148r-243,l10280,3391xe" stroked="f">
                <v:path arrowok="t"/>
              </v:shape>
            </v:group>
            <v:group id="_x0000_s1042" style="position:absolute;left:10300;top:3168;width:203;height:203" coordorigin="10300,3168" coordsize="203,203">
              <v:shape id="_x0000_s1043" style="position:absolute;left:10300;top:3168;width:203;height:203" coordorigin="10300,3168" coordsize="203,203" path="m10503,3168r-203,l10300,3371r20,-20l10320,3188r163,l10503,3168xe" fillcolor="#7f7f7f" stroked="f">
                <v:path arrowok="t"/>
              </v:shape>
            </v:group>
            <v:group id="_x0000_s1044" style="position:absolute;left:10300;top:3168;width:203;height:203" coordorigin="10300,3168" coordsize="203,203">
              <v:shape id="_x0000_s1045" style="position:absolute;left:10300;top:3168;width:203;height:203" coordorigin="10300,3168" coordsize="203,203" path="m10503,3168r-20,20l10483,3351r-163,l10300,3371r203,l10503,3168xe" fillcolor="#bfbfbf" stroked="f">
                <v:path arrowok="t"/>
              </v:shape>
            </v:group>
            <v:group id="_x0000_s1046" style="position:absolute;left:10290;top:3158;width:223;height:223" coordorigin="10290,3158" coordsize="223,223">
              <v:shape id="_x0000_s1047" style="position:absolute;left:10290;top:3158;width:223;height:223" coordorigin="10290,3158" coordsize="223,223" path="m10290,3381r223,l10513,3158r-223,l10290,3381xe" filled="f" strokeweight=".35275mm">
                <v:path arrowok="t"/>
              </v:shape>
            </v:group>
            <v:group id="_x0000_s1048" style="position:absolute;left:10340;top:3208;width:123;height:123" coordorigin="10340,3208" coordsize="123,123">
              <v:shape id="_x0000_s1049" style="position:absolute;left:10340;top:3208;width:123;height:123" coordorigin="10340,3208" coordsize="123,123" path="m10340,3208r123,123e" filled="f" strokeweight=".35275mm">
                <v:path arrowok="t"/>
              </v:shape>
            </v:group>
            <v:group id="_x0000_s1050" style="position:absolute;left:10340;top:3208;width:123;height:123" coordorigin="10340,3208" coordsize="123,123">
              <v:shape id="_x0000_s1051" style="position:absolute;left:10340;top:3208;width:123;height:123" coordorigin="10340,3208" coordsize="123,123" path="m10463,3208r-123,123e" filled="f" strokeweight=".35275mm">
                <v:path arrowok="t"/>
              </v:shape>
            </v:group>
            <w10:wrap anchorx="page" anchory="page"/>
          </v:group>
        </w:pict>
      </w:r>
    </w:p>
    <w:tbl>
      <w:tblPr>
        <w:tblW w:w="0" w:type="auto"/>
        <w:tblInd w:w="115" w:type="dxa"/>
        <w:tblLayout w:type="fixed"/>
        <w:tblCellMar>
          <w:left w:w="0" w:type="dxa"/>
          <w:right w:w="0" w:type="dxa"/>
        </w:tblCellMar>
        <w:tblLook w:val="01E0" w:firstRow="1" w:lastRow="1" w:firstColumn="1" w:lastColumn="1" w:noHBand="0" w:noVBand="0"/>
      </w:tblPr>
      <w:tblGrid>
        <w:gridCol w:w="3414"/>
        <w:gridCol w:w="638"/>
        <w:gridCol w:w="1529"/>
        <w:gridCol w:w="713"/>
        <w:gridCol w:w="3788"/>
      </w:tblGrid>
      <w:tr w:rsidR="00732D60" w14:paraId="7D45055B" w14:textId="77777777">
        <w:trPr>
          <w:trHeight w:hRule="exact" w:val="1011"/>
        </w:trPr>
        <w:tc>
          <w:tcPr>
            <w:tcW w:w="5581" w:type="dxa"/>
            <w:gridSpan w:val="3"/>
            <w:tcBorders>
              <w:top w:val="single" w:sz="12" w:space="0" w:color="000000"/>
              <w:left w:val="single" w:sz="12" w:space="0" w:color="000000"/>
              <w:bottom w:val="single" w:sz="4" w:space="0" w:color="000000"/>
              <w:right w:val="single" w:sz="4" w:space="0" w:color="000000"/>
            </w:tcBorders>
          </w:tcPr>
          <w:p w14:paraId="2A236329" w14:textId="77777777" w:rsidR="00732D60" w:rsidRDefault="00732D60">
            <w:pPr>
              <w:pStyle w:val="TableParagraph"/>
              <w:spacing w:before="55" w:line="230" w:lineRule="exact"/>
              <w:ind w:left="100"/>
              <w:rPr>
                <w:rFonts w:ascii="Arial" w:eastAsia="Arial" w:hAnsi="Arial" w:cs="Arial"/>
                <w:sz w:val="20"/>
                <w:szCs w:val="20"/>
              </w:rPr>
            </w:pPr>
            <w:r>
              <w:rPr>
                <w:rFonts w:ascii="Arial"/>
                <w:b/>
                <w:sz w:val="20"/>
              </w:rPr>
              <w:t>COLORADO DEPARTMENT OF</w:t>
            </w:r>
            <w:r>
              <w:rPr>
                <w:rFonts w:ascii="Arial"/>
                <w:b/>
                <w:spacing w:val="-14"/>
                <w:sz w:val="20"/>
              </w:rPr>
              <w:t xml:space="preserve"> </w:t>
            </w:r>
            <w:r>
              <w:rPr>
                <w:rFonts w:ascii="Arial"/>
                <w:b/>
                <w:sz w:val="20"/>
              </w:rPr>
              <w:t>TRANSPORTATION</w:t>
            </w:r>
          </w:p>
          <w:p w14:paraId="2A9FD5E4" w14:textId="77777777" w:rsidR="00732D60" w:rsidRDefault="00732D60">
            <w:pPr>
              <w:pStyle w:val="TableParagraph"/>
              <w:spacing w:line="242" w:lineRule="auto"/>
              <w:ind w:left="100" w:right="406"/>
              <w:rPr>
                <w:rFonts w:ascii="Arial" w:eastAsia="Arial" w:hAnsi="Arial" w:cs="Arial"/>
                <w:sz w:val="28"/>
                <w:szCs w:val="28"/>
              </w:rPr>
            </w:pPr>
            <w:r>
              <w:rPr>
                <w:rFonts w:ascii="Arial"/>
                <w:b/>
                <w:sz w:val="28"/>
              </w:rPr>
              <w:t>SUBMITTAL OF NEW</w:t>
            </w:r>
            <w:r>
              <w:rPr>
                <w:rFonts w:ascii="Arial"/>
                <w:b/>
                <w:spacing w:val="-15"/>
                <w:sz w:val="28"/>
              </w:rPr>
              <w:t xml:space="preserve"> </w:t>
            </w:r>
            <w:r>
              <w:rPr>
                <w:rFonts w:ascii="Arial"/>
                <w:b/>
                <w:sz w:val="28"/>
              </w:rPr>
              <w:t>SPECIFICATION OR SPECIFICATION</w:t>
            </w:r>
            <w:r>
              <w:rPr>
                <w:rFonts w:ascii="Arial"/>
                <w:b/>
                <w:spacing w:val="-16"/>
                <w:sz w:val="28"/>
              </w:rPr>
              <w:t xml:space="preserve"> </w:t>
            </w:r>
            <w:r>
              <w:rPr>
                <w:rFonts w:ascii="Arial"/>
                <w:b/>
                <w:sz w:val="28"/>
              </w:rPr>
              <w:t>CHANGE</w:t>
            </w:r>
          </w:p>
        </w:tc>
        <w:tc>
          <w:tcPr>
            <w:tcW w:w="4501" w:type="dxa"/>
            <w:gridSpan w:val="2"/>
            <w:tcBorders>
              <w:top w:val="single" w:sz="12" w:space="0" w:color="000000"/>
              <w:left w:val="single" w:sz="4" w:space="0" w:color="000000"/>
              <w:bottom w:val="single" w:sz="4" w:space="0" w:color="000000"/>
              <w:right w:val="single" w:sz="12" w:space="0" w:color="000000"/>
            </w:tcBorders>
          </w:tcPr>
          <w:p w14:paraId="50DD55EE" w14:textId="77777777" w:rsidR="00732D60" w:rsidRDefault="00732D60">
            <w:pPr>
              <w:pStyle w:val="TableParagraph"/>
              <w:spacing w:before="57"/>
              <w:ind w:left="110"/>
              <w:rPr>
                <w:rFonts w:ascii="Arial"/>
                <w:sz w:val="16"/>
              </w:rPr>
            </w:pPr>
            <w:r>
              <w:rPr>
                <w:rFonts w:ascii="Arial"/>
              </w:rPr>
              <w:t xml:space="preserve">Log No. </w:t>
            </w:r>
            <w:r>
              <w:rPr>
                <w:rFonts w:ascii="Arial"/>
                <w:sz w:val="16"/>
              </w:rPr>
              <w:t>(Assigned by Standards and Specifications</w:t>
            </w:r>
            <w:r>
              <w:rPr>
                <w:rFonts w:ascii="Arial"/>
                <w:spacing w:val="-18"/>
                <w:sz w:val="16"/>
              </w:rPr>
              <w:t xml:space="preserve"> </w:t>
            </w:r>
            <w:r>
              <w:rPr>
                <w:rFonts w:ascii="Arial"/>
                <w:sz w:val="16"/>
              </w:rPr>
              <w:t>Unit)</w:t>
            </w:r>
          </w:p>
          <w:p w14:paraId="56367DF3" w14:textId="77777777" w:rsidR="00732D60" w:rsidRDefault="00732D60">
            <w:pPr>
              <w:pStyle w:val="TableParagraph"/>
              <w:spacing w:before="57"/>
              <w:ind w:left="110"/>
              <w:rPr>
                <w:rFonts w:ascii="Arial"/>
                <w:sz w:val="16"/>
              </w:rPr>
            </w:pPr>
          </w:p>
          <w:p w14:paraId="038AC21A" w14:textId="77777777" w:rsidR="00732D60" w:rsidRPr="00AC0E62" w:rsidRDefault="00732D60">
            <w:pPr>
              <w:pStyle w:val="TableParagraph"/>
              <w:spacing w:before="57"/>
              <w:ind w:left="110"/>
              <w:rPr>
                <w:rFonts w:ascii="Arial" w:eastAsia="Arial" w:hAnsi="Arial" w:cs="Arial"/>
              </w:rPr>
            </w:pPr>
            <w:r w:rsidRPr="00AC0E62">
              <w:rPr>
                <w:rFonts w:ascii="Arial"/>
              </w:rPr>
              <w:t>Fire Protection Plan - 2</w:t>
            </w:r>
          </w:p>
        </w:tc>
      </w:tr>
      <w:tr w:rsidR="00732D60" w14:paraId="2B9ACBA1" w14:textId="77777777">
        <w:trPr>
          <w:trHeight w:hRule="exact" w:val="840"/>
        </w:trPr>
        <w:tc>
          <w:tcPr>
            <w:tcW w:w="4052" w:type="dxa"/>
            <w:gridSpan w:val="2"/>
            <w:tcBorders>
              <w:top w:val="single" w:sz="4" w:space="0" w:color="000000"/>
              <w:left w:val="single" w:sz="12" w:space="0" w:color="000000"/>
              <w:bottom w:val="single" w:sz="4" w:space="0" w:color="000000"/>
              <w:right w:val="single" w:sz="4" w:space="0" w:color="000000"/>
            </w:tcBorders>
          </w:tcPr>
          <w:p w14:paraId="5BEB70D0" w14:textId="77777777" w:rsidR="00732D60" w:rsidRDefault="00732D60">
            <w:pPr>
              <w:pStyle w:val="TableParagraph"/>
              <w:spacing w:before="55"/>
              <w:ind w:left="648" w:right="307" w:hanging="548"/>
              <w:rPr>
                <w:rFonts w:ascii="Arial" w:eastAsia="Arial" w:hAnsi="Arial" w:cs="Arial"/>
              </w:rPr>
            </w:pPr>
            <w:r>
              <w:rPr>
                <w:rFonts w:ascii="Arial"/>
              </w:rPr>
              <w:t>TO: Standards &amp; Specifications</w:t>
            </w:r>
            <w:r>
              <w:rPr>
                <w:rFonts w:ascii="Arial"/>
                <w:spacing w:val="-19"/>
              </w:rPr>
              <w:t xml:space="preserve"> </w:t>
            </w:r>
            <w:r>
              <w:rPr>
                <w:rFonts w:ascii="Arial"/>
              </w:rPr>
              <w:t>Unit Project Development</w:t>
            </w:r>
            <w:r>
              <w:rPr>
                <w:rFonts w:ascii="Arial"/>
                <w:spacing w:val="-7"/>
              </w:rPr>
              <w:t xml:space="preserve"> </w:t>
            </w:r>
            <w:r>
              <w:rPr>
                <w:rFonts w:ascii="Arial"/>
              </w:rPr>
              <w:t>Branch</w:t>
            </w:r>
          </w:p>
        </w:tc>
        <w:tc>
          <w:tcPr>
            <w:tcW w:w="6030" w:type="dxa"/>
            <w:gridSpan w:val="3"/>
            <w:tcBorders>
              <w:top w:val="single" w:sz="4" w:space="0" w:color="000000"/>
              <w:left w:val="single" w:sz="4" w:space="0" w:color="000000"/>
              <w:bottom w:val="single" w:sz="4" w:space="0" w:color="000000"/>
              <w:right w:val="single" w:sz="12" w:space="0" w:color="000000"/>
            </w:tcBorders>
          </w:tcPr>
          <w:p w14:paraId="7253C608" w14:textId="77777777" w:rsidR="00732D60" w:rsidRDefault="00732D60">
            <w:pPr>
              <w:pStyle w:val="TableParagraph"/>
              <w:spacing w:before="55"/>
              <w:ind w:left="110"/>
              <w:rPr>
                <w:rFonts w:ascii="Arial" w:eastAsia="Arial" w:hAnsi="Arial" w:cs="Arial"/>
              </w:rPr>
            </w:pPr>
            <w:r>
              <w:rPr>
                <w:rFonts w:ascii="Arial"/>
              </w:rPr>
              <w:t>FROM:</w:t>
            </w:r>
          </w:p>
          <w:p w14:paraId="12E12562" w14:textId="298B6203" w:rsidR="00732D60" w:rsidRDefault="00607AD6">
            <w:pPr>
              <w:pStyle w:val="TableParagraph"/>
              <w:spacing w:before="7"/>
              <w:ind w:left="151"/>
              <w:rPr>
                <w:rFonts w:ascii="Arial" w:eastAsia="Arial" w:hAnsi="Arial" w:cs="Arial"/>
                <w:sz w:val="18"/>
                <w:szCs w:val="18"/>
              </w:rPr>
            </w:pPr>
            <w:r w:rsidRPr="00607AD6">
              <w:rPr>
                <w:rFonts w:ascii="Arial"/>
                <w:w w:val="105"/>
                <w:sz w:val="18"/>
              </w:rPr>
              <w:t xml:space="preserve">Mark </w:t>
            </w:r>
            <w:proofErr w:type="spellStart"/>
            <w:r w:rsidRPr="00607AD6">
              <w:rPr>
                <w:rFonts w:ascii="Arial"/>
                <w:w w:val="105"/>
                <w:sz w:val="18"/>
              </w:rPr>
              <w:t>Semonisck</w:t>
            </w:r>
            <w:proofErr w:type="spellEnd"/>
            <w:r>
              <w:rPr>
                <w:rFonts w:ascii="Arial"/>
                <w:w w:val="105"/>
                <w:sz w:val="18"/>
              </w:rPr>
              <w:t xml:space="preserve">, </w:t>
            </w:r>
            <w:r w:rsidR="00732D60">
              <w:rPr>
                <w:rFonts w:ascii="Arial"/>
                <w:w w:val="105"/>
                <w:sz w:val="18"/>
              </w:rPr>
              <w:t>HQ OTS / RM /</w:t>
            </w:r>
            <w:r w:rsidR="00732D60">
              <w:rPr>
                <w:rFonts w:ascii="Arial"/>
                <w:spacing w:val="-27"/>
                <w:w w:val="105"/>
                <w:sz w:val="18"/>
              </w:rPr>
              <w:t xml:space="preserve"> </w:t>
            </w:r>
            <w:r w:rsidR="00732D60">
              <w:rPr>
                <w:rFonts w:ascii="Arial"/>
                <w:w w:val="105"/>
                <w:sz w:val="18"/>
              </w:rPr>
              <w:t>LC</w:t>
            </w:r>
          </w:p>
          <w:p w14:paraId="6263D978" w14:textId="77777777" w:rsidR="00732D60" w:rsidRDefault="00732D60">
            <w:pPr>
              <w:pStyle w:val="TableParagraph"/>
              <w:spacing w:before="41"/>
              <w:ind w:left="110"/>
              <w:rPr>
                <w:rFonts w:ascii="Arial" w:eastAsia="Arial" w:hAnsi="Arial" w:cs="Arial"/>
                <w:sz w:val="18"/>
                <w:szCs w:val="18"/>
              </w:rPr>
            </w:pPr>
            <w:r>
              <w:rPr>
                <w:rFonts w:ascii="Arial"/>
                <w:sz w:val="18"/>
              </w:rPr>
              <w:t>(Region, Branch or Technical</w:t>
            </w:r>
            <w:r>
              <w:rPr>
                <w:rFonts w:ascii="Arial"/>
                <w:spacing w:val="-12"/>
                <w:sz w:val="18"/>
              </w:rPr>
              <w:t xml:space="preserve"> </w:t>
            </w:r>
            <w:r>
              <w:rPr>
                <w:rFonts w:ascii="Arial"/>
                <w:sz w:val="18"/>
              </w:rPr>
              <w:t>Committee)</w:t>
            </w:r>
          </w:p>
        </w:tc>
      </w:tr>
      <w:tr w:rsidR="00732D60" w14:paraId="0AD8A673" w14:textId="77777777">
        <w:trPr>
          <w:trHeight w:hRule="exact" w:val="883"/>
        </w:trPr>
        <w:tc>
          <w:tcPr>
            <w:tcW w:w="3414" w:type="dxa"/>
            <w:tcBorders>
              <w:top w:val="single" w:sz="4" w:space="0" w:color="000000"/>
              <w:left w:val="single" w:sz="12" w:space="0" w:color="000000"/>
              <w:bottom w:val="single" w:sz="4" w:space="0" w:color="000000"/>
              <w:right w:val="single" w:sz="4" w:space="0" w:color="000000"/>
            </w:tcBorders>
          </w:tcPr>
          <w:p w14:paraId="6C829CB4" w14:textId="77777777" w:rsidR="00732D60" w:rsidRDefault="00732D60">
            <w:pPr>
              <w:pStyle w:val="TableParagraph"/>
              <w:spacing w:before="55"/>
              <w:ind w:left="100"/>
              <w:rPr>
                <w:rFonts w:ascii="Arial" w:eastAsia="Arial" w:hAnsi="Arial" w:cs="Arial"/>
              </w:rPr>
            </w:pPr>
            <w:r>
              <w:rPr>
                <w:rFonts w:ascii="Arial"/>
              </w:rPr>
              <w:t>SPECIFICATION SECTION</w:t>
            </w:r>
            <w:r>
              <w:rPr>
                <w:rFonts w:ascii="Arial"/>
                <w:spacing w:val="-8"/>
              </w:rPr>
              <w:t xml:space="preserve"> </w:t>
            </w:r>
            <w:r>
              <w:rPr>
                <w:rFonts w:ascii="Arial"/>
              </w:rPr>
              <w:t>NO.</w:t>
            </w:r>
          </w:p>
          <w:p w14:paraId="69C28E96" w14:textId="77777777" w:rsidR="00732D60" w:rsidRDefault="00732D60">
            <w:pPr>
              <w:pStyle w:val="TableParagraph"/>
              <w:spacing w:before="167"/>
              <w:ind w:left="136"/>
              <w:rPr>
                <w:rFonts w:ascii="Arial" w:eastAsia="Arial" w:hAnsi="Arial" w:cs="Arial"/>
              </w:rPr>
            </w:pPr>
            <w:r>
              <w:rPr>
                <w:rFonts w:ascii="Arial" w:eastAsia="Arial" w:hAnsi="Arial" w:cs="Arial"/>
              </w:rPr>
              <w:t>Fire Protection Plan</w:t>
            </w:r>
          </w:p>
        </w:tc>
        <w:tc>
          <w:tcPr>
            <w:tcW w:w="2880" w:type="dxa"/>
            <w:gridSpan w:val="3"/>
            <w:tcBorders>
              <w:top w:val="single" w:sz="4" w:space="0" w:color="000000"/>
              <w:left w:val="single" w:sz="4" w:space="0" w:color="000000"/>
              <w:bottom w:val="single" w:sz="4" w:space="0" w:color="000000"/>
              <w:right w:val="single" w:sz="4" w:space="0" w:color="000000"/>
            </w:tcBorders>
          </w:tcPr>
          <w:p w14:paraId="67E51197" w14:textId="77777777" w:rsidR="00732D60" w:rsidRPr="00A22891" w:rsidRDefault="00732D60" w:rsidP="00A22891">
            <w:pPr>
              <w:pStyle w:val="TableParagraph"/>
              <w:spacing w:before="55"/>
              <w:ind w:left="110"/>
              <w:rPr>
                <w:rFonts w:ascii="Arial" w:eastAsia="Arial" w:hAnsi="Arial" w:cs="Arial"/>
                <w:sz w:val="20"/>
                <w:szCs w:val="20"/>
              </w:rPr>
            </w:pPr>
            <w:proofErr w:type="spellStart"/>
            <w:r>
              <w:rPr>
                <w:rFonts w:ascii="Arial"/>
              </w:rPr>
              <w:t>ITEM:</w:t>
            </w:r>
            <w:r w:rsidRPr="00A22891">
              <w:rPr>
                <w:rFonts w:ascii="Arial"/>
                <w:w w:val="105"/>
                <w:sz w:val="20"/>
                <w:szCs w:val="20"/>
              </w:rPr>
              <w:t>Special</w:t>
            </w:r>
            <w:proofErr w:type="spellEnd"/>
            <w:r w:rsidRPr="00A22891">
              <w:rPr>
                <w:rFonts w:ascii="Arial"/>
                <w:spacing w:val="-7"/>
                <w:w w:val="105"/>
                <w:sz w:val="20"/>
                <w:szCs w:val="20"/>
              </w:rPr>
              <w:t xml:space="preserve"> </w:t>
            </w:r>
            <w:r w:rsidRPr="00A22891">
              <w:rPr>
                <w:rFonts w:ascii="Arial"/>
                <w:w w:val="105"/>
                <w:sz w:val="20"/>
                <w:szCs w:val="20"/>
              </w:rPr>
              <w:t>Construction</w:t>
            </w:r>
            <w:r w:rsidRPr="00A22891">
              <w:rPr>
                <w:rFonts w:ascii="Arial"/>
                <w:spacing w:val="-7"/>
                <w:w w:val="105"/>
                <w:sz w:val="20"/>
                <w:szCs w:val="20"/>
              </w:rPr>
              <w:t xml:space="preserve"> </w:t>
            </w:r>
            <w:r w:rsidRPr="00A22891">
              <w:rPr>
                <w:rFonts w:ascii="Arial"/>
                <w:w w:val="105"/>
                <w:sz w:val="20"/>
                <w:szCs w:val="20"/>
              </w:rPr>
              <w:t>Requirements</w:t>
            </w:r>
            <w:r w:rsidRPr="00A22891">
              <w:rPr>
                <w:rFonts w:ascii="Arial"/>
                <w:spacing w:val="-7"/>
                <w:w w:val="105"/>
                <w:sz w:val="20"/>
                <w:szCs w:val="20"/>
              </w:rPr>
              <w:t xml:space="preserve"> </w:t>
            </w:r>
            <w:r w:rsidRPr="00A22891">
              <w:rPr>
                <w:rFonts w:ascii="Arial"/>
                <w:w w:val="105"/>
                <w:sz w:val="20"/>
                <w:szCs w:val="20"/>
              </w:rPr>
              <w:t>Fire</w:t>
            </w:r>
            <w:r w:rsidRPr="00A22891">
              <w:rPr>
                <w:rFonts w:ascii="Arial"/>
                <w:spacing w:val="-7"/>
                <w:w w:val="105"/>
                <w:sz w:val="20"/>
                <w:szCs w:val="20"/>
              </w:rPr>
              <w:t xml:space="preserve"> </w:t>
            </w:r>
            <w:r w:rsidRPr="00A22891">
              <w:rPr>
                <w:rFonts w:ascii="Arial"/>
                <w:w w:val="105"/>
                <w:sz w:val="20"/>
                <w:szCs w:val="20"/>
              </w:rPr>
              <w:t>Protection</w:t>
            </w:r>
            <w:r w:rsidRPr="00A22891">
              <w:rPr>
                <w:rFonts w:ascii="Arial"/>
                <w:spacing w:val="-7"/>
                <w:w w:val="105"/>
                <w:sz w:val="20"/>
                <w:szCs w:val="20"/>
              </w:rPr>
              <w:t xml:space="preserve"> </w:t>
            </w:r>
            <w:r w:rsidRPr="00A22891">
              <w:rPr>
                <w:rFonts w:ascii="Arial"/>
                <w:w w:val="105"/>
                <w:sz w:val="20"/>
                <w:szCs w:val="20"/>
              </w:rPr>
              <w:t>Plan</w:t>
            </w:r>
          </w:p>
        </w:tc>
        <w:tc>
          <w:tcPr>
            <w:tcW w:w="3788" w:type="dxa"/>
            <w:tcBorders>
              <w:top w:val="single" w:sz="4" w:space="0" w:color="000000"/>
              <w:left w:val="single" w:sz="4" w:space="0" w:color="000000"/>
              <w:bottom w:val="single" w:sz="4" w:space="0" w:color="000000"/>
              <w:right w:val="single" w:sz="12" w:space="0" w:color="000000"/>
            </w:tcBorders>
          </w:tcPr>
          <w:p w14:paraId="59E0CCC8" w14:textId="77777777" w:rsidR="00732D60" w:rsidRDefault="00732D60">
            <w:pPr>
              <w:pStyle w:val="TableParagraph"/>
              <w:spacing w:before="55"/>
              <w:ind w:left="110"/>
              <w:rPr>
                <w:rFonts w:ascii="Arial" w:eastAsia="Arial" w:hAnsi="Arial" w:cs="Arial"/>
              </w:rPr>
            </w:pPr>
            <w:r>
              <w:rPr>
                <w:rFonts w:ascii="Arial"/>
              </w:rPr>
              <w:t>Priority</w:t>
            </w:r>
          </w:p>
          <w:p w14:paraId="201D0952" w14:textId="77777777" w:rsidR="00732D60" w:rsidRDefault="00732D60">
            <w:pPr>
              <w:pStyle w:val="TableParagraph"/>
              <w:rPr>
                <w:rFonts w:ascii="Times New Roman" w:eastAsia="Times New Roman" w:hAnsi="Times New Roman" w:cs="Times New Roman"/>
              </w:rPr>
            </w:pPr>
          </w:p>
          <w:p w14:paraId="14FB6183" w14:textId="77777777" w:rsidR="00732D60" w:rsidRDefault="00732D60">
            <w:pPr>
              <w:pStyle w:val="TableParagraph"/>
              <w:tabs>
                <w:tab w:val="left" w:pos="2270"/>
              </w:tabs>
              <w:ind w:left="110"/>
              <w:rPr>
                <w:rFonts w:ascii="Arial" w:eastAsia="Arial" w:hAnsi="Arial" w:cs="Arial"/>
              </w:rPr>
            </w:pPr>
            <w:r>
              <w:rPr>
                <w:rFonts w:ascii="Arial"/>
                <w:spacing w:val="-1"/>
              </w:rPr>
              <w:t>Routine</w:t>
            </w:r>
            <w:r>
              <w:rPr>
                <w:rFonts w:ascii="Arial"/>
                <w:spacing w:val="-1"/>
              </w:rPr>
              <w:tab/>
              <w:t>Fast</w:t>
            </w:r>
          </w:p>
        </w:tc>
      </w:tr>
      <w:tr w:rsidR="00732D60" w14:paraId="6E8726BF" w14:textId="77777777" w:rsidTr="00607AD6">
        <w:trPr>
          <w:trHeight w:hRule="exact" w:val="4672"/>
        </w:trPr>
        <w:tc>
          <w:tcPr>
            <w:tcW w:w="10082" w:type="dxa"/>
            <w:gridSpan w:val="5"/>
            <w:tcBorders>
              <w:top w:val="single" w:sz="4" w:space="0" w:color="000000"/>
              <w:left w:val="single" w:sz="12" w:space="0" w:color="000000"/>
              <w:bottom w:val="single" w:sz="4" w:space="0" w:color="000000"/>
              <w:right w:val="single" w:sz="12" w:space="0" w:color="000000"/>
            </w:tcBorders>
          </w:tcPr>
          <w:p w14:paraId="347644AC" w14:textId="77777777" w:rsidR="00732D60" w:rsidRDefault="00732D60">
            <w:pPr>
              <w:pStyle w:val="TableParagraph"/>
              <w:spacing w:before="57"/>
              <w:ind w:left="100"/>
              <w:jc w:val="both"/>
              <w:rPr>
                <w:rFonts w:ascii="Arial" w:eastAsia="Arial" w:hAnsi="Arial" w:cs="Arial"/>
              </w:rPr>
            </w:pPr>
            <w:r>
              <w:rPr>
                <w:rFonts w:ascii="Arial"/>
              </w:rPr>
              <w:t>Reason for this new or changed</w:t>
            </w:r>
            <w:r>
              <w:rPr>
                <w:rFonts w:ascii="Arial"/>
                <w:spacing w:val="-11"/>
              </w:rPr>
              <w:t xml:space="preserve"> </w:t>
            </w:r>
            <w:r>
              <w:rPr>
                <w:rFonts w:ascii="Arial"/>
              </w:rPr>
              <w:t>specification:</w:t>
            </w:r>
          </w:p>
          <w:p w14:paraId="38354B7C" w14:textId="77777777" w:rsidR="00732D60" w:rsidRDefault="00732D60">
            <w:pPr>
              <w:pStyle w:val="TableParagraph"/>
              <w:spacing w:before="157" w:line="249" w:lineRule="auto"/>
              <w:ind w:left="154" w:right="240"/>
              <w:rPr>
                <w:rFonts w:ascii="Arial" w:eastAsia="Arial" w:hAnsi="Arial" w:cs="Arial"/>
                <w:sz w:val="19"/>
                <w:szCs w:val="19"/>
              </w:rPr>
            </w:pPr>
            <w:r>
              <w:rPr>
                <w:rFonts w:ascii="Arial"/>
                <w:w w:val="105"/>
                <w:sz w:val="19"/>
              </w:rPr>
              <w:t>Changes</w:t>
            </w:r>
            <w:r>
              <w:rPr>
                <w:rFonts w:ascii="Arial"/>
                <w:spacing w:val="-11"/>
                <w:w w:val="105"/>
                <w:sz w:val="19"/>
              </w:rPr>
              <w:t xml:space="preserve"> </w:t>
            </w:r>
            <w:r>
              <w:rPr>
                <w:rFonts w:ascii="Arial"/>
                <w:w w:val="105"/>
                <w:sz w:val="19"/>
              </w:rPr>
              <w:t>adapting</w:t>
            </w:r>
            <w:r>
              <w:rPr>
                <w:rFonts w:ascii="Arial"/>
                <w:spacing w:val="-11"/>
                <w:w w:val="105"/>
                <w:sz w:val="19"/>
              </w:rPr>
              <w:t xml:space="preserve"> </w:t>
            </w:r>
            <w:r>
              <w:rPr>
                <w:rFonts w:ascii="Arial"/>
                <w:w w:val="105"/>
                <w:sz w:val="19"/>
              </w:rPr>
              <w:t>to</w:t>
            </w:r>
            <w:r>
              <w:rPr>
                <w:rFonts w:ascii="Arial"/>
                <w:spacing w:val="-11"/>
                <w:w w:val="105"/>
                <w:sz w:val="19"/>
              </w:rPr>
              <w:t xml:space="preserve"> </w:t>
            </w:r>
            <w:r>
              <w:rPr>
                <w:rFonts w:ascii="Arial"/>
                <w:w w:val="105"/>
                <w:sz w:val="19"/>
              </w:rPr>
              <w:t>high</w:t>
            </w:r>
            <w:r>
              <w:rPr>
                <w:rFonts w:ascii="Arial"/>
                <w:spacing w:val="-11"/>
                <w:w w:val="105"/>
                <w:sz w:val="19"/>
              </w:rPr>
              <w:t xml:space="preserve"> </w:t>
            </w:r>
            <w:r>
              <w:rPr>
                <w:rFonts w:ascii="Arial"/>
                <w:w w:val="105"/>
                <w:sz w:val="19"/>
              </w:rPr>
              <w:t>and</w:t>
            </w:r>
            <w:r>
              <w:rPr>
                <w:rFonts w:ascii="Arial"/>
                <w:spacing w:val="-11"/>
                <w:w w:val="105"/>
                <w:sz w:val="19"/>
              </w:rPr>
              <w:t xml:space="preserve"> </w:t>
            </w:r>
            <w:r>
              <w:rPr>
                <w:rFonts w:ascii="Arial"/>
                <w:w w:val="105"/>
                <w:sz w:val="19"/>
              </w:rPr>
              <w:t>increasing</w:t>
            </w:r>
            <w:r>
              <w:rPr>
                <w:rFonts w:ascii="Arial"/>
                <w:spacing w:val="-11"/>
                <w:w w:val="105"/>
                <w:sz w:val="19"/>
              </w:rPr>
              <w:t xml:space="preserve"> </w:t>
            </w:r>
            <w:r>
              <w:rPr>
                <w:rFonts w:ascii="Arial"/>
                <w:w w:val="105"/>
                <w:sz w:val="19"/>
              </w:rPr>
              <w:t>ROW/wildland</w:t>
            </w:r>
            <w:r>
              <w:rPr>
                <w:rFonts w:ascii="Arial"/>
                <w:spacing w:val="-11"/>
                <w:w w:val="105"/>
                <w:sz w:val="19"/>
              </w:rPr>
              <w:t xml:space="preserve"> </w:t>
            </w:r>
            <w:r>
              <w:rPr>
                <w:rFonts w:ascii="Arial"/>
                <w:w w:val="105"/>
                <w:sz w:val="19"/>
              </w:rPr>
              <w:t>fire</w:t>
            </w:r>
            <w:r>
              <w:rPr>
                <w:rFonts w:ascii="Arial"/>
                <w:spacing w:val="-11"/>
                <w:w w:val="105"/>
                <w:sz w:val="19"/>
              </w:rPr>
              <w:t xml:space="preserve"> </w:t>
            </w:r>
            <w:r>
              <w:rPr>
                <w:rFonts w:ascii="Arial"/>
                <w:w w:val="105"/>
                <w:sz w:val="19"/>
              </w:rPr>
              <w:t>potential</w:t>
            </w:r>
            <w:r>
              <w:rPr>
                <w:rFonts w:ascii="Arial"/>
                <w:spacing w:val="-11"/>
                <w:w w:val="105"/>
                <w:sz w:val="19"/>
              </w:rPr>
              <w:t xml:space="preserve"> </w:t>
            </w:r>
            <w:r>
              <w:rPr>
                <w:rFonts w:ascii="Arial"/>
                <w:w w:val="105"/>
                <w:sz w:val="19"/>
              </w:rPr>
              <w:t>from</w:t>
            </w:r>
            <w:r>
              <w:rPr>
                <w:rFonts w:ascii="Arial"/>
                <w:spacing w:val="-11"/>
                <w:w w:val="105"/>
                <w:sz w:val="19"/>
              </w:rPr>
              <w:t xml:space="preserve"> </w:t>
            </w:r>
            <w:r>
              <w:rPr>
                <w:rFonts w:ascii="Arial"/>
                <w:w w:val="105"/>
                <w:sz w:val="19"/>
              </w:rPr>
              <w:t>CDOT/contractor</w:t>
            </w:r>
            <w:r>
              <w:rPr>
                <w:rFonts w:ascii="Arial"/>
                <w:spacing w:val="-12"/>
                <w:w w:val="105"/>
                <w:sz w:val="19"/>
              </w:rPr>
              <w:t xml:space="preserve"> </w:t>
            </w:r>
            <w:r>
              <w:rPr>
                <w:rFonts w:ascii="Arial"/>
                <w:w w:val="105"/>
                <w:sz w:val="19"/>
              </w:rPr>
              <w:t>work</w:t>
            </w:r>
            <w:r>
              <w:rPr>
                <w:rFonts w:ascii="Arial"/>
                <w:spacing w:val="-11"/>
                <w:w w:val="105"/>
                <w:sz w:val="19"/>
              </w:rPr>
              <w:t xml:space="preserve"> </w:t>
            </w:r>
            <w:r>
              <w:rPr>
                <w:rFonts w:ascii="Arial"/>
                <w:w w:val="105"/>
                <w:sz w:val="19"/>
              </w:rPr>
              <w:t>activities</w:t>
            </w:r>
            <w:r>
              <w:rPr>
                <w:rFonts w:ascii="Arial"/>
                <w:spacing w:val="-11"/>
                <w:w w:val="105"/>
                <w:sz w:val="19"/>
              </w:rPr>
              <w:t xml:space="preserve"> </w:t>
            </w:r>
            <w:r>
              <w:rPr>
                <w:rFonts w:ascii="Arial"/>
                <w:w w:val="105"/>
                <w:sz w:val="19"/>
              </w:rPr>
              <w:t>due</w:t>
            </w:r>
            <w:r>
              <w:rPr>
                <w:rFonts w:ascii="Arial"/>
                <w:w w:val="103"/>
                <w:sz w:val="19"/>
              </w:rPr>
              <w:t xml:space="preserve"> </w:t>
            </w:r>
            <w:r>
              <w:rPr>
                <w:rFonts w:ascii="Arial"/>
                <w:w w:val="105"/>
                <w:sz w:val="19"/>
              </w:rPr>
              <w:t>to</w:t>
            </w:r>
            <w:r>
              <w:rPr>
                <w:rFonts w:ascii="Arial"/>
                <w:spacing w:val="-11"/>
                <w:w w:val="105"/>
                <w:sz w:val="19"/>
              </w:rPr>
              <w:t xml:space="preserve"> </w:t>
            </w:r>
            <w:r>
              <w:rPr>
                <w:rFonts w:ascii="Arial"/>
                <w:w w:val="105"/>
                <w:sz w:val="19"/>
              </w:rPr>
              <w:t>extremely</w:t>
            </w:r>
            <w:r>
              <w:rPr>
                <w:rFonts w:ascii="Arial"/>
                <w:spacing w:val="-11"/>
                <w:w w:val="105"/>
                <w:sz w:val="19"/>
              </w:rPr>
              <w:t xml:space="preserve"> </w:t>
            </w:r>
            <w:r>
              <w:rPr>
                <w:rFonts w:ascii="Arial"/>
                <w:w w:val="105"/>
                <w:sz w:val="19"/>
              </w:rPr>
              <w:t>dry</w:t>
            </w:r>
            <w:r>
              <w:rPr>
                <w:rFonts w:ascii="Arial"/>
                <w:spacing w:val="-11"/>
                <w:w w:val="105"/>
                <w:sz w:val="19"/>
              </w:rPr>
              <w:t xml:space="preserve"> </w:t>
            </w:r>
            <w:r>
              <w:rPr>
                <w:rFonts w:ascii="Arial"/>
                <w:w w:val="105"/>
                <w:sz w:val="19"/>
              </w:rPr>
              <w:t>grasses,</w:t>
            </w:r>
            <w:r>
              <w:rPr>
                <w:rFonts w:ascii="Arial"/>
                <w:spacing w:val="-11"/>
                <w:w w:val="105"/>
                <w:sz w:val="19"/>
              </w:rPr>
              <w:t xml:space="preserve"> </w:t>
            </w:r>
            <w:r>
              <w:rPr>
                <w:rFonts w:ascii="Arial"/>
                <w:w w:val="105"/>
                <w:sz w:val="19"/>
              </w:rPr>
              <w:t>dry/dead</w:t>
            </w:r>
            <w:r>
              <w:rPr>
                <w:rFonts w:ascii="Arial"/>
                <w:spacing w:val="-11"/>
                <w:w w:val="105"/>
                <w:sz w:val="19"/>
              </w:rPr>
              <w:t xml:space="preserve"> </w:t>
            </w:r>
            <w:r>
              <w:rPr>
                <w:rFonts w:ascii="Arial"/>
                <w:w w:val="105"/>
                <w:sz w:val="19"/>
              </w:rPr>
              <w:t>forest,</w:t>
            </w:r>
            <w:r>
              <w:rPr>
                <w:rFonts w:ascii="Arial"/>
                <w:spacing w:val="-11"/>
                <w:w w:val="105"/>
                <w:sz w:val="19"/>
              </w:rPr>
              <w:t xml:space="preserve"> </w:t>
            </w:r>
            <w:r>
              <w:rPr>
                <w:rFonts w:ascii="Arial"/>
                <w:w w:val="105"/>
                <w:sz w:val="19"/>
              </w:rPr>
              <w:t>and</w:t>
            </w:r>
            <w:r>
              <w:rPr>
                <w:rFonts w:ascii="Arial"/>
                <w:spacing w:val="-11"/>
                <w:w w:val="105"/>
                <w:sz w:val="19"/>
              </w:rPr>
              <w:t xml:space="preserve"> </w:t>
            </w:r>
            <w:r>
              <w:rPr>
                <w:rFonts w:ascii="Arial"/>
                <w:w w:val="105"/>
                <w:sz w:val="19"/>
              </w:rPr>
              <w:t>hot/windy</w:t>
            </w:r>
            <w:r>
              <w:rPr>
                <w:rFonts w:ascii="Arial"/>
                <w:spacing w:val="-11"/>
                <w:w w:val="105"/>
                <w:sz w:val="19"/>
              </w:rPr>
              <w:t xml:space="preserve"> </w:t>
            </w:r>
            <w:r>
              <w:rPr>
                <w:rFonts w:ascii="Arial"/>
                <w:w w:val="105"/>
                <w:sz w:val="19"/>
              </w:rPr>
              <w:t>climate</w:t>
            </w:r>
            <w:r>
              <w:rPr>
                <w:rFonts w:ascii="Arial"/>
                <w:spacing w:val="-11"/>
                <w:w w:val="105"/>
                <w:sz w:val="19"/>
              </w:rPr>
              <w:t xml:space="preserve"> </w:t>
            </w:r>
            <w:r>
              <w:rPr>
                <w:rFonts w:ascii="Arial"/>
                <w:w w:val="105"/>
                <w:sz w:val="19"/>
              </w:rPr>
              <w:t>conditions;</w:t>
            </w:r>
            <w:r>
              <w:rPr>
                <w:rFonts w:ascii="Arial"/>
                <w:spacing w:val="-11"/>
                <w:w w:val="105"/>
                <w:sz w:val="19"/>
              </w:rPr>
              <w:t xml:space="preserve"> </w:t>
            </w:r>
            <w:r>
              <w:rPr>
                <w:rFonts w:ascii="Arial"/>
                <w:w w:val="105"/>
                <w:sz w:val="19"/>
              </w:rPr>
              <w:t>including</w:t>
            </w:r>
            <w:r>
              <w:rPr>
                <w:rFonts w:ascii="Arial"/>
                <w:spacing w:val="-11"/>
                <w:w w:val="105"/>
                <w:sz w:val="19"/>
              </w:rPr>
              <w:t xml:space="preserve"> </w:t>
            </w:r>
            <w:r>
              <w:rPr>
                <w:rFonts w:ascii="Arial"/>
                <w:w w:val="105"/>
                <w:sz w:val="19"/>
              </w:rPr>
              <w:t>responding</w:t>
            </w:r>
            <w:r>
              <w:rPr>
                <w:rFonts w:ascii="Arial"/>
                <w:spacing w:val="-11"/>
                <w:w w:val="105"/>
                <w:sz w:val="19"/>
              </w:rPr>
              <w:t xml:space="preserve"> </w:t>
            </w:r>
            <w:r>
              <w:rPr>
                <w:rFonts w:ascii="Arial"/>
                <w:w w:val="105"/>
                <w:sz w:val="19"/>
              </w:rPr>
              <w:t>to</w:t>
            </w:r>
            <w:r>
              <w:rPr>
                <w:rFonts w:ascii="Arial"/>
                <w:spacing w:val="-11"/>
                <w:w w:val="105"/>
                <w:sz w:val="19"/>
              </w:rPr>
              <w:t xml:space="preserve"> </w:t>
            </w:r>
            <w:r>
              <w:rPr>
                <w:rFonts w:ascii="Arial"/>
                <w:w w:val="105"/>
                <w:sz w:val="19"/>
              </w:rPr>
              <w:t>formal</w:t>
            </w:r>
          </w:p>
          <w:p w14:paraId="6F9D9515" w14:textId="77777777" w:rsidR="00732D60" w:rsidRDefault="00732D60">
            <w:pPr>
              <w:pStyle w:val="TableParagraph"/>
              <w:ind w:left="154"/>
              <w:jc w:val="both"/>
              <w:rPr>
                <w:rFonts w:ascii="Arial" w:eastAsia="Arial" w:hAnsi="Arial" w:cs="Arial"/>
                <w:sz w:val="19"/>
                <w:szCs w:val="19"/>
              </w:rPr>
            </w:pPr>
            <w:r>
              <w:rPr>
                <w:rFonts w:ascii="Arial"/>
                <w:w w:val="105"/>
                <w:sz w:val="19"/>
              </w:rPr>
              <w:t>'red-flag'</w:t>
            </w:r>
            <w:r>
              <w:rPr>
                <w:rFonts w:ascii="Arial"/>
                <w:spacing w:val="-11"/>
                <w:w w:val="105"/>
                <w:sz w:val="19"/>
              </w:rPr>
              <w:t xml:space="preserve"> </w:t>
            </w:r>
            <w:r>
              <w:rPr>
                <w:rFonts w:ascii="Arial"/>
                <w:w w:val="105"/>
                <w:sz w:val="19"/>
              </w:rPr>
              <w:t>warnings.</w:t>
            </w:r>
            <w:r>
              <w:rPr>
                <w:rFonts w:ascii="Arial"/>
                <w:spacing w:val="-11"/>
                <w:w w:val="105"/>
                <w:sz w:val="19"/>
              </w:rPr>
              <w:t xml:space="preserve"> </w:t>
            </w:r>
            <w:r>
              <w:rPr>
                <w:rFonts w:ascii="Arial"/>
                <w:w w:val="105"/>
                <w:sz w:val="19"/>
              </w:rPr>
              <w:t>The</w:t>
            </w:r>
            <w:r>
              <w:rPr>
                <w:rFonts w:ascii="Arial"/>
                <w:spacing w:val="-11"/>
                <w:w w:val="105"/>
                <w:sz w:val="19"/>
              </w:rPr>
              <w:t xml:space="preserve"> </w:t>
            </w:r>
            <w:r>
              <w:rPr>
                <w:rFonts w:ascii="Arial"/>
                <w:w w:val="105"/>
                <w:sz w:val="19"/>
              </w:rPr>
              <w:t>following</w:t>
            </w:r>
            <w:r>
              <w:rPr>
                <w:rFonts w:ascii="Arial"/>
                <w:spacing w:val="-11"/>
                <w:w w:val="105"/>
                <w:sz w:val="19"/>
              </w:rPr>
              <w:t xml:space="preserve"> </w:t>
            </w:r>
            <w:r>
              <w:rPr>
                <w:rFonts w:ascii="Arial"/>
                <w:w w:val="105"/>
                <w:sz w:val="19"/>
              </w:rPr>
              <w:t>are</w:t>
            </w:r>
            <w:r>
              <w:rPr>
                <w:rFonts w:ascii="Arial"/>
                <w:spacing w:val="-11"/>
                <w:w w:val="105"/>
                <w:sz w:val="19"/>
              </w:rPr>
              <w:t xml:space="preserve"> </w:t>
            </w:r>
            <w:r>
              <w:rPr>
                <w:rFonts w:ascii="Arial"/>
                <w:w w:val="105"/>
                <w:sz w:val="19"/>
              </w:rPr>
              <w:t>recent</w:t>
            </w:r>
            <w:r>
              <w:rPr>
                <w:rFonts w:ascii="Arial"/>
                <w:spacing w:val="-11"/>
                <w:w w:val="105"/>
                <w:sz w:val="19"/>
              </w:rPr>
              <w:t xml:space="preserve"> </w:t>
            </w:r>
            <w:r>
              <w:rPr>
                <w:rFonts w:ascii="Arial"/>
                <w:w w:val="105"/>
                <w:sz w:val="19"/>
              </w:rPr>
              <w:t>state</w:t>
            </w:r>
            <w:r>
              <w:rPr>
                <w:rFonts w:ascii="Arial"/>
                <w:spacing w:val="-11"/>
                <w:w w:val="105"/>
                <w:sz w:val="19"/>
              </w:rPr>
              <w:t xml:space="preserve"> </w:t>
            </w:r>
            <w:r>
              <w:rPr>
                <w:rFonts w:ascii="Arial"/>
                <w:w w:val="105"/>
                <w:sz w:val="19"/>
              </w:rPr>
              <w:t>&amp;</w:t>
            </w:r>
            <w:r>
              <w:rPr>
                <w:rFonts w:ascii="Arial"/>
                <w:spacing w:val="-11"/>
                <w:w w:val="105"/>
                <w:sz w:val="19"/>
              </w:rPr>
              <w:t xml:space="preserve"> </w:t>
            </w:r>
            <w:r>
              <w:rPr>
                <w:rFonts w:ascii="Arial"/>
                <w:w w:val="105"/>
                <w:sz w:val="19"/>
              </w:rPr>
              <w:t>national</w:t>
            </w:r>
            <w:r>
              <w:rPr>
                <w:rFonts w:ascii="Arial"/>
                <w:spacing w:val="-11"/>
                <w:w w:val="105"/>
                <w:sz w:val="19"/>
              </w:rPr>
              <w:t xml:space="preserve"> </w:t>
            </w:r>
            <w:r>
              <w:rPr>
                <w:rFonts w:ascii="Arial"/>
                <w:w w:val="105"/>
                <w:sz w:val="19"/>
              </w:rPr>
              <w:t>events</w:t>
            </w:r>
            <w:r>
              <w:rPr>
                <w:rFonts w:ascii="Arial"/>
                <w:spacing w:val="-11"/>
                <w:w w:val="105"/>
                <w:sz w:val="19"/>
              </w:rPr>
              <w:t xml:space="preserve"> </w:t>
            </w:r>
            <w:r>
              <w:rPr>
                <w:rFonts w:ascii="Arial"/>
                <w:w w:val="105"/>
                <w:sz w:val="19"/>
              </w:rPr>
              <w:t>considered</w:t>
            </w:r>
            <w:r>
              <w:rPr>
                <w:rFonts w:ascii="Arial"/>
                <w:spacing w:val="-11"/>
                <w:w w:val="105"/>
                <w:sz w:val="19"/>
              </w:rPr>
              <w:t xml:space="preserve"> </w:t>
            </w:r>
            <w:r>
              <w:rPr>
                <w:rFonts w:ascii="Arial"/>
                <w:w w:val="105"/>
                <w:sz w:val="19"/>
              </w:rPr>
              <w:t>and</w:t>
            </w:r>
            <w:r>
              <w:rPr>
                <w:rFonts w:ascii="Arial"/>
                <w:spacing w:val="-11"/>
                <w:w w:val="105"/>
                <w:sz w:val="19"/>
              </w:rPr>
              <w:t xml:space="preserve"> </w:t>
            </w:r>
            <w:r>
              <w:rPr>
                <w:rFonts w:ascii="Arial"/>
                <w:w w:val="105"/>
                <w:sz w:val="19"/>
              </w:rPr>
              <w:t>prompting</w:t>
            </w:r>
            <w:r>
              <w:rPr>
                <w:rFonts w:ascii="Arial"/>
                <w:spacing w:val="-11"/>
                <w:w w:val="105"/>
                <w:sz w:val="19"/>
              </w:rPr>
              <w:t xml:space="preserve"> </w:t>
            </w:r>
            <w:r>
              <w:rPr>
                <w:rFonts w:ascii="Arial"/>
                <w:w w:val="105"/>
                <w:sz w:val="19"/>
              </w:rPr>
              <w:t>changes:</w:t>
            </w:r>
          </w:p>
          <w:p w14:paraId="0B6D39F2" w14:textId="77777777" w:rsidR="00732D60" w:rsidRDefault="00732D60">
            <w:pPr>
              <w:pStyle w:val="TableParagraph"/>
              <w:spacing w:before="7"/>
              <w:rPr>
                <w:rFonts w:ascii="Times New Roman" w:eastAsia="Times New Roman" w:hAnsi="Times New Roman" w:cs="Times New Roman"/>
                <w:sz w:val="20"/>
                <w:szCs w:val="20"/>
              </w:rPr>
            </w:pPr>
          </w:p>
          <w:p w14:paraId="7854C15E" w14:textId="77777777" w:rsidR="00732D60" w:rsidRDefault="00732D60" w:rsidP="00732D60">
            <w:pPr>
              <w:pStyle w:val="TableParagraph"/>
              <w:numPr>
                <w:ilvl w:val="0"/>
                <w:numId w:val="22"/>
              </w:numPr>
              <w:jc w:val="both"/>
              <w:rPr>
                <w:rFonts w:ascii="Arial" w:eastAsia="Arial" w:hAnsi="Arial" w:cs="Arial"/>
                <w:sz w:val="19"/>
                <w:szCs w:val="19"/>
              </w:rPr>
            </w:pPr>
            <w:r>
              <w:rPr>
                <w:rFonts w:ascii="Arial"/>
                <w:w w:val="105"/>
                <w:sz w:val="19"/>
              </w:rPr>
              <w:t>Mower</w:t>
            </w:r>
            <w:r>
              <w:rPr>
                <w:rFonts w:ascii="Arial"/>
                <w:spacing w:val="-9"/>
                <w:w w:val="105"/>
                <w:sz w:val="19"/>
              </w:rPr>
              <w:t xml:space="preserve"> </w:t>
            </w:r>
            <w:r>
              <w:rPr>
                <w:rFonts w:ascii="Arial"/>
                <w:w w:val="105"/>
                <w:sz w:val="19"/>
              </w:rPr>
              <w:t>malfunction</w:t>
            </w:r>
            <w:r>
              <w:rPr>
                <w:rFonts w:ascii="Arial"/>
                <w:spacing w:val="-9"/>
                <w:w w:val="105"/>
                <w:sz w:val="19"/>
              </w:rPr>
              <w:t xml:space="preserve"> </w:t>
            </w:r>
            <w:r>
              <w:rPr>
                <w:rFonts w:ascii="Arial"/>
                <w:w w:val="105"/>
                <w:sz w:val="19"/>
              </w:rPr>
              <w:t>caused</w:t>
            </w:r>
            <w:r>
              <w:rPr>
                <w:rFonts w:ascii="Arial"/>
                <w:spacing w:val="-9"/>
                <w:w w:val="105"/>
                <w:sz w:val="19"/>
              </w:rPr>
              <w:t xml:space="preserve"> </w:t>
            </w:r>
            <w:r>
              <w:rPr>
                <w:rFonts w:ascii="Arial"/>
                <w:w w:val="105"/>
                <w:sz w:val="19"/>
              </w:rPr>
              <w:t>Spring</w:t>
            </w:r>
            <w:r>
              <w:rPr>
                <w:rFonts w:ascii="Arial"/>
                <w:spacing w:val="-9"/>
                <w:w w:val="105"/>
                <w:sz w:val="19"/>
              </w:rPr>
              <w:t xml:space="preserve"> </w:t>
            </w:r>
            <w:r>
              <w:rPr>
                <w:rFonts w:ascii="Arial"/>
                <w:w w:val="105"/>
                <w:sz w:val="19"/>
              </w:rPr>
              <w:t>Glade</w:t>
            </w:r>
            <w:r>
              <w:rPr>
                <w:rFonts w:ascii="Arial"/>
                <w:spacing w:val="-9"/>
                <w:w w:val="105"/>
                <w:sz w:val="19"/>
              </w:rPr>
              <w:t xml:space="preserve"> </w:t>
            </w:r>
            <w:r>
              <w:rPr>
                <w:rFonts w:ascii="Arial"/>
                <w:w w:val="105"/>
                <w:sz w:val="19"/>
              </w:rPr>
              <w:t>Fire</w:t>
            </w:r>
            <w:r>
              <w:rPr>
                <w:rFonts w:ascii="Arial"/>
                <w:spacing w:val="-9"/>
                <w:w w:val="105"/>
                <w:sz w:val="19"/>
              </w:rPr>
              <w:t xml:space="preserve"> </w:t>
            </w:r>
            <w:r>
              <w:rPr>
                <w:rFonts w:ascii="Arial"/>
                <w:w w:val="105"/>
                <w:sz w:val="19"/>
              </w:rPr>
              <w:t>(7/23/17</w:t>
            </w:r>
            <w:r>
              <w:rPr>
                <w:rFonts w:ascii="Arial"/>
                <w:spacing w:val="-9"/>
                <w:w w:val="105"/>
                <w:sz w:val="19"/>
              </w:rPr>
              <w:t xml:space="preserve"> </w:t>
            </w:r>
            <w:r>
              <w:rPr>
                <w:rFonts w:ascii="Arial"/>
                <w:w w:val="105"/>
                <w:sz w:val="19"/>
              </w:rPr>
              <w:t>-</w:t>
            </w:r>
            <w:r>
              <w:rPr>
                <w:rFonts w:ascii="Arial"/>
                <w:spacing w:val="-9"/>
                <w:w w:val="105"/>
                <w:sz w:val="19"/>
              </w:rPr>
              <w:t xml:space="preserve"> </w:t>
            </w:r>
            <w:r>
              <w:rPr>
                <w:rFonts w:ascii="Arial"/>
                <w:w w:val="105"/>
                <w:sz w:val="19"/>
              </w:rPr>
              <w:t>371</w:t>
            </w:r>
            <w:r>
              <w:rPr>
                <w:rFonts w:ascii="Arial"/>
                <w:spacing w:val="-9"/>
                <w:w w:val="105"/>
                <w:sz w:val="19"/>
              </w:rPr>
              <w:t xml:space="preserve"> </w:t>
            </w:r>
            <w:r>
              <w:rPr>
                <w:rFonts w:ascii="Arial"/>
                <w:w w:val="105"/>
                <w:sz w:val="19"/>
              </w:rPr>
              <w:t>acres</w:t>
            </w:r>
            <w:r>
              <w:rPr>
                <w:rFonts w:ascii="Arial"/>
                <w:spacing w:val="-9"/>
                <w:w w:val="105"/>
                <w:sz w:val="19"/>
              </w:rPr>
              <w:t xml:space="preserve"> </w:t>
            </w:r>
            <w:r>
              <w:rPr>
                <w:rFonts w:ascii="Arial"/>
                <w:w w:val="105"/>
                <w:sz w:val="19"/>
              </w:rPr>
              <w:t>burned)</w:t>
            </w:r>
          </w:p>
          <w:p w14:paraId="668B25C9" w14:textId="77777777" w:rsidR="00732D60" w:rsidRDefault="00732D60" w:rsidP="00A22891">
            <w:pPr>
              <w:pStyle w:val="TableParagraph"/>
              <w:spacing w:before="9" w:line="249" w:lineRule="auto"/>
              <w:ind w:left="720" w:right="732"/>
              <w:rPr>
                <w:rFonts w:ascii="Arial" w:eastAsia="Arial" w:hAnsi="Arial" w:cs="Arial"/>
                <w:sz w:val="19"/>
                <w:szCs w:val="19"/>
              </w:rPr>
            </w:pPr>
            <w:r>
              <w:rPr>
                <w:rFonts w:ascii="Arial"/>
                <w:w w:val="105"/>
                <w:sz w:val="19"/>
              </w:rPr>
              <w:t>UPDATE</w:t>
            </w:r>
            <w:r>
              <w:rPr>
                <w:rFonts w:ascii="Arial"/>
                <w:spacing w:val="-9"/>
                <w:w w:val="105"/>
                <w:sz w:val="19"/>
              </w:rPr>
              <w:t xml:space="preserve"> </w:t>
            </w:r>
            <w:r>
              <w:rPr>
                <w:rFonts w:ascii="Arial"/>
                <w:w w:val="105"/>
                <w:sz w:val="19"/>
              </w:rPr>
              <w:t>7/24:</w:t>
            </w:r>
            <w:r>
              <w:rPr>
                <w:rFonts w:ascii="Arial"/>
                <w:spacing w:val="-9"/>
                <w:w w:val="105"/>
                <w:sz w:val="19"/>
              </w:rPr>
              <w:t xml:space="preserve"> </w:t>
            </w:r>
            <w:r>
              <w:rPr>
                <w:rFonts w:ascii="Arial"/>
                <w:w w:val="105"/>
                <w:sz w:val="19"/>
              </w:rPr>
              <w:t>Investigators</w:t>
            </w:r>
            <w:r>
              <w:rPr>
                <w:rFonts w:ascii="Arial"/>
                <w:spacing w:val="-9"/>
                <w:w w:val="105"/>
                <w:sz w:val="19"/>
              </w:rPr>
              <w:t xml:space="preserve"> </w:t>
            </w:r>
            <w:r>
              <w:rPr>
                <w:rFonts w:ascii="Arial"/>
                <w:w w:val="105"/>
                <w:sz w:val="19"/>
              </w:rPr>
              <w:t>determined</w:t>
            </w:r>
            <w:r>
              <w:rPr>
                <w:rFonts w:ascii="Arial"/>
                <w:spacing w:val="-9"/>
                <w:w w:val="105"/>
                <w:sz w:val="19"/>
              </w:rPr>
              <w:t xml:space="preserve"> </w:t>
            </w:r>
            <w:r>
              <w:rPr>
                <w:rFonts w:ascii="Arial"/>
                <w:w w:val="105"/>
                <w:sz w:val="19"/>
              </w:rPr>
              <w:t>Monday</w:t>
            </w:r>
            <w:r>
              <w:rPr>
                <w:rFonts w:ascii="Arial"/>
                <w:spacing w:val="-9"/>
                <w:w w:val="105"/>
                <w:sz w:val="19"/>
              </w:rPr>
              <w:t xml:space="preserve"> </w:t>
            </w:r>
            <w:r>
              <w:rPr>
                <w:rFonts w:ascii="Arial"/>
                <w:w w:val="105"/>
                <w:sz w:val="19"/>
              </w:rPr>
              <w:t>the</w:t>
            </w:r>
            <w:r>
              <w:rPr>
                <w:rFonts w:ascii="Arial"/>
                <w:spacing w:val="-9"/>
                <w:w w:val="105"/>
                <w:sz w:val="19"/>
              </w:rPr>
              <w:t xml:space="preserve"> </w:t>
            </w:r>
            <w:r>
              <w:rPr>
                <w:rFonts w:ascii="Arial"/>
                <w:w w:val="105"/>
                <w:sz w:val="19"/>
              </w:rPr>
              <w:t>Spring</w:t>
            </w:r>
            <w:r>
              <w:rPr>
                <w:rFonts w:ascii="Arial"/>
                <w:spacing w:val="-9"/>
                <w:w w:val="105"/>
                <w:sz w:val="19"/>
              </w:rPr>
              <w:t xml:space="preserve"> </w:t>
            </w:r>
            <w:r>
              <w:rPr>
                <w:rFonts w:ascii="Arial"/>
                <w:w w:val="105"/>
                <w:sz w:val="19"/>
              </w:rPr>
              <w:t>Glade</w:t>
            </w:r>
            <w:r>
              <w:rPr>
                <w:rFonts w:ascii="Arial"/>
                <w:spacing w:val="-9"/>
                <w:w w:val="105"/>
                <w:sz w:val="19"/>
              </w:rPr>
              <w:t xml:space="preserve"> </w:t>
            </w:r>
            <w:r>
              <w:rPr>
                <w:rFonts w:ascii="Arial"/>
                <w:w w:val="105"/>
                <w:sz w:val="19"/>
              </w:rPr>
              <w:t>Fire</w:t>
            </w:r>
            <w:r>
              <w:rPr>
                <w:rFonts w:ascii="Arial"/>
                <w:spacing w:val="-9"/>
                <w:w w:val="105"/>
                <w:sz w:val="19"/>
              </w:rPr>
              <w:t xml:space="preserve"> </w:t>
            </w:r>
            <w:r>
              <w:rPr>
                <w:rFonts w:ascii="Arial"/>
                <w:w w:val="105"/>
                <w:sz w:val="19"/>
              </w:rPr>
              <w:t>was</w:t>
            </w:r>
            <w:r>
              <w:rPr>
                <w:rFonts w:ascii="Arial"/>
                <w:spacing w:val="-9"/>
                <w:w w:val="105"/>
                <w:sz w:val="19"/>
              </w:rPr>
              <w:t xml:space="preserve"> </w:t>
            </w:r>
            <w:r>
              <w:rPr>
                <w:rFonts w:ascii="Arial"/>
                <w:w w:val="105"/>
                <w:sz w:val="19"/>
              </w:rPr>
              <w:t>caused</w:t>
            </w:r>
            <w:r>
              <w:rPr>
                <w:rFonts w:ascii="Arial"/>
                <w:spacing w:val="-9"/>
                <w:w w:val="105"/>
                <w:sz w:val="19"/>
              </w:rPr>
              <w:t xml:space="preserve"> </w:t>
            </w:r>
            <w:r>
              <w:rPr>
                <w:rFonts w:ascii="Arial"/>
                <w:w w:val="105"/>
                <w:sz w:val="19"/>
              </w:rPr>
              <w:t>by</w:t>
            </w:r>
            <w:r>
              <w:rPr>
                <w:rFonts w:ascii="Arial"/>
                <w:spacing w:val="-9"/>
                <w:w w:val="105"/>
                <w:sz w:val="19"/>
              </w:rPr>
              <w:t xml:space="preserve"> </w:t>
            </w:r>
            <w:r>
              <w:rPr>
                <w:rFonts w:ascii="Arial"/>
                <w:w w:val="105"/>
                <w:sz w:val="19"/>
              </w:rPr>
              <w:t>hot</w:t>
            </w:r>
            <w:r>
              <w:rPr>
                <w:rFonts w:ascii="Arial"/>
                <w:spacing w:val="-9"/>
                <w:w w:val="105"/>
                <w:sz w:val="19"/>
              </w:rPr>
              <w:t xml:space="preserve"> </w:t>
            </w:r>
            <w:r>
              <w:rPr>
                <w:rFonts w:ascii="Arial"/>
                <w:w w:val="105"/>
                <w:sz w:val="19"/>
              </w:rPr>
              <w:t>metal</w:t>
            </w:r>
            <w:r>
              <w:rPr>
                <w:rFonts w:ascii="Arial"/>
                <w:spacing w:val="-9"/>
                <w:w w:val="105"/>
                <w:sz w:val="19"/>
              </w:rPr>
              <w:t xml:space="preserve"> </w:t>
            </w:r>
            <w:r>
              <w:rPr>
                <w:rFonts w:ascii="Arial"/>
                <w:w w:val="105"/>
                <w:sz w:val="19"/>
              </w:rPr>
              <w:t>due</w:t>
            </w:r>
            <w:r>
              <w:rPr>
                <w:rFonts w:ascii="Arial"/>
                <w:spacing w:val="-9"/>
                <w:w w:val="105"/>
                <w:sz w:val="19"/>
              </w:rPr>
              <w:t xml:space="preserve"> </w:t>
            </w:r>
            <w:r>
              <w:rPr>
                <w:rFonts w:ascii="Arial"/>
                <w:w w:val="105"/>
                <w:sz w:val="19"/>
              </w:rPr>
              <w:t>to</w:t>
            </w:r>
            <w:r>
              <w:rPr>
                <w:rFonts w:ascii="Arial"/>
                <w:spacing w:val="-9"/>
                <w:w w:val="105"/>
                <w:sz w:val="19"/>
              </w:rPr>
              <w:t xml:space="preserve"> </w:t>
            </w:r>
            <w:r>
              <w:rPr>
                <w:rFonts w:ascii="Arial"/>
                <w:w w:val="105"/>
                <w:sz w:val="19"/>
              </w:rPr>
              <w:t>a</w:t>
            </w:r>
            <w:r>
              <w:rPr>
                <w:rFonts w:ascii="Arial"/>
                <w:w w:val="103"/>
                <w:sz w:val="19"/>
              </w:rPr>
              <w:t xml:space="preserve"> </w:t>
            </w:r>
            <w:r>
              <w:rPr>
                <w:rFonts w:ascii="Arial"/>
                <w:w w:val="105"/>
                <w:sz w:val="19"/>
              </w:rPr>
              <w:t>mechanical</w:t>
            </w:r>
            <w:r>
              <w:rPr>
                <w:rFonts w:ascii="Arial"/>
                <w:spacing w:val="-11"/>
                <w:w w:val="105"/>
                <w:sz w:val="19"/>
              </w:rPr>
              <w:t xml:space="preserve"> </w:t>
            </w:r>
            <w:r>
              <w:rPr>
                <w:rFonts w:ascii="Arial"/>
                <w:w w:val="105"/>
                <w:sz w:val="19"/>
              </w:rPr>
              <w:t>failure</w:t>
            </w:r>
            <w:r>
              <w:rPr>
                <w:rFonts w:ascii="Arial"/>
                <w:spacing w:val="-11"/>
                <w:w w:val="105"/>
                <w:sz w:val="19"/>
              </w:rPr>
              <w:t xml:space="preserve"> </w:t>
            </w:r>
            <w:r>
              <w:rPr>
                <w:rFonts w:ascii="Arial"/>
                <w:w w:val="105"/>
                <w:sz w:val="19"/>
              </w:rPr>
              <w:t>in</w:t>
            </w:r>
            <w:r>
              <w:rPr>
                <w:rFonts w:ascii="Arial"/>
                <w:spacing w:val="-11"/>
                <w:w w:val="105"/>
                <w:sz w:val="19"/>
              </w:rPr>
              <w:t xml:space="preserve"> </w:t>
            </w:r>
            <w:r>
              <w:rPr>
                <w:rFonts w:ascii="Arial"/>
                <w:w w:val="105"/>
                <w:sz w:val="19"/>
              </w:rPr>
              <w:t>mowing</w:t>
            </w:r>
            <w:r>
              <w:rPr>
                <w:rFonts w:ascii="Arial"/>
                <w:spacing w:val="-11"/>
                <w:w w:val="105"/>
                <w:sz w:val="19"/>
              </w:rPr>
              <w:t xml:space="preserve"> </w:t>
            </w:r>
            <w:r>
              <w:rPr>
                <w:rFonts w:ascii="Arial"/>
                <w:w w:val="105"/>
                <w:sz w:val="19"/>
              </w:rPr>
              <w:t>equipment,</w:t>
            </w:r>
            <w:r>
              <w:rPr>
                <w:rFonts w:ascii="Arial"/>
                <w:spacing w:val="-11"/>
                <w:w w:val="105"/>
                <w:sz w:val="19"/>
              </w:rPr>
              <w:t xml:space="preserve"> </w:t>
            </w:r>
            <w:r>
              <w:rPr>
                <w:rFonts w:ascii="Arial"/>
                <w:w w:val="105"/>
                <w:sz w:val="19"/>
              </w:rPr>
              <w:t>according</w:t>
            </w:r>
            <w:r>
              <w:rPr>
                <w:rFonts w:ascii="Arial"/>
                <w:spacing w:val="-11"/>
                <w:w w:val="105"/>
                <w:sz w:val="19"/>
              </w:rPr>
              <w:t xml:space="preserve"> </w:t>
            </w:r>
            <w:r>
              <w:rPr>
                <w:rFonts w:ascii="Arial"/>
                <w:w w:val="105"/>
                <w:sz w:val="19"/>
              </w:rPr>
              <w:t>to</w:t>
            </w:r>
            <w:r>
              <w:rPr>
                <w:rFonts w:ascii="Arial"/>
                <w:spacing w:val="-11"/>
                <w:w w:val="105"/>
                <w:sz w:val="19"/>
              </w:rPr>
              <w:t xml:space="preserve"> </w:t>
            </w:r>
            <w:r>
              <w:rPr>
                <w:rFonts w:ascii="Arial"/>
                <w:w w:val="105"/>
                <w:sz w:val="19"/>
              </w:rPr>
              <w:t>Loveland</w:t>
            </w:r>
            <w:r>
              <w:rPr>
                <w:rFonts w:ascii="Arial"/>
                <w:spacing w:val="-11"/>
                <w:w w:val="105"/>
                <w:sz w:val="19"/>
              </w:rPr>
              <w:t xml:space="preserve"> </w:t>
            </w:r>
            <w:r>
              <w:rPr>
                <w:rFonts w:ascii="Arial"/>
                <w:w w:val="105"/>
                <w:sz w:val="19"/>
              </w:rPr>
              <w:t>Fire</w:t>
            </w:r>
            <w:r>
              <w:rPr>
                <w:rFonts w:ascii="Arial"/>
                <w:spacing w:val="-11"/>
                <w:w w:val="105"/>
                <w:sz w:val="19"/>
              </w:rPr>
              <w:t xml:space="preserve"> </w:t>
            </w:r>
            <w:r>
              <w:rPr>
                <w:rFonts w:ascii="Arial"/>
                <w:w w:val="105"/>
                <w:sz w:val="19"/>
              </w:rPr>
              <w:t>Rescue.</w:t>
            </w:r>
          </w:p>
          <w:p w14:paraId="03358CEE" w14:textId="77777777" w:rsidR="00732D60" w:rsidRDefault="00732D60">
            <w:pPr>
              <w:pStyle w:val="TableParagraph"/>
              <w:spacing w:before="10"/>
              <w:rPr>
                <w:rFonts w:ascii="Times New Roman" w:eastAsia="Times New Roman" w:hAnsi="Times New Roman" w:cs="Times New Roman"/>
                <w:sz w:val="19"/>
                <w:szCs w:val="19"/>
              </w:rPr>
            </w:pPr>
          </w:p>
          <w:p w14:paraId="386C3212" w14:textId="77777777" w:rsidR="00732D60" w:rsidRDefault="00732D60" w:rsidP="00732D60">
            <w:pPr>
              <w:pStyle w:val="TableParagraph"/>
              <w:numPr>
                <w:ilvl w:val="0"/>
                <w:numId w:val="22"/>
              </w:numPr>
              <w:spacing w:line="249" w:lineRule="auto"/>
              <w:ind w:right="229"/>
              <w:jc w:val="both"/>
              <w:rPr>
                <w:rFonts w:ascii="Arial" w:eastAsia="Arial" w:hAnsi="Arial" w:cs="Arial"/>
                <w:sz w:val="19"/>
                <w:szCs w:val="19"/>
              </w:rPr>
            </w:pPr>
            <w:r>
              <w:rPr>
                <w:rFonts w:ascii="Arial" w:eastAsia="Arial" w:hAnsi="Arial" w:cs="Arial"/>
                <w:w w:val="105"/>
                <w:sz w:val="19"/>
                <w:szCs w:val="19"/>
              </w:rPr>
              <w:t>Car</w:t>
            </w:r>
            <w:r>
              <w:rPr>
                <w:rFonts w:ascii="Arial" w:eastAsia="Arial" w:hAnsi="Arial" w:cs="Arial"/>
                <w:spacing w:val="-9"/>
                <w:w w:val="105"/>
                <w:sz w:val="19"/>
                <w:szCs w:val="19"/>
              </w:rPr>
              <w:t xml:space="preserve"> </w:t>
            </w:r>
            <w:r>
              <w:rPr>
                <w:rFonts w:ascii="Arial" w:eastAsia="Arial" w:hAnsi="Arial" w:cs="Arial"/>
                <w:w w:val="105"/>
                <w:sz w:val="19"/>
                <w:szCs w:val="19"/>
              </w:rPr>
              <w:t>crash</w:t>
            </w:r>
            <w:r>
              <w:rPr>
                <w:rFonts w:ascii="Arial" w:eastAsia="Arial" w:hAnsi="Arial" w:cs="Arial"/>
                <w:spacing w:val="-9"/>
                <w:w w:val="105"/>
                <w:sz w:val="19"/>
                <w:szCs w:val="19"/>
              </w:rPr>
              <w:t xml:space="preserve"> </w:t>
            </w:r>
            <w:r>
              <w:rPr>
                <w:rFonts w:ascii="Arial" w:eastAsia="Arial" w:hAnsi="Arial" w:cs="Arial"/>
                <w:w w:val="105"/>
                <w:sz w:val="19"/>
                <w:szCs w:val="19"/>
              </w:rPr>
              <w:t>ignites</w:t>
            </w:r>
            <w:r>
              <w:rPr>
                <w:rFonts w:ascii="Arial" w:eastAsia="Arial" w:hAnsi="Arial" w:cs="Arial"/>
                <w:spacing w:val="-9"/>
                <w:w w:val="105"/>
                <w:sz w:val="19"/>
                <w:szCs w:val="19"/>
              </w:rPr>
              <w:t xml:space="preserve"> </w:t>
            </w:r>
            <w:r>
              <w:rPr>
                <w:rFonts w:ascii="Arial" w:eastAsia="Arial" w:hAnsi="Arial" w:cs="Arial"/>
                <w:w w:val="105"/>
                <w:sz w:val="19"/>
                <w:szCs w:val="19"/>
              </w:rPr>
              <w:t>5,000-acre</w:t>
            </w:r>
            <w:r>
              <w:rPr>
                <w:rFonts w:ascii="Arial" w:eastAsia="Arial" w:hAnsi="Arial" w:cs="Arial"/>
                <w:spacing w:val="-9"/>
                <w:w w:val="105"/>
                <w:sz w:val="19"/>
                <w:szCs w:val="19"/>
              </w:rPr>
              <w:t xml:space="preserve"> </w:t>
            </w:r>
            <w:r>
              <w:rPr>
                <w:rFonts w:ascii="Arial" w:eastAsia="Arial" w:hAnsi="Arial" w:cs="Arial"/>
                <w:w w:val="105"/>
                <w:sz w:val="19"/>
                <w:szCs w:val="19"/>
              </w:rPr>
              <w:t>brush</w:t>
            </w:r>
            <w:r>
              <w:rPr>
                <w:rFonts w:ascii="Arial" w:eastAsia="Arial" w:hAnsi="Arial" w:cs="Arial"/>
                <w:spacing w:val="-9"/>
                <w:w w:val="105"/>
                <w:sz w:val="19"/>
                <w:szCs w:val="19"/>
              </w:rPr>
              <w:t xml:space="preserve"> </w:t>
            </w:r>
            <w:r>
              <w:rPr>
                <w:rFonts w:ascii="Arial" w:eastAsia="Arial" w:hAnsi="Arial" w:cs="Arial"/>
                <w:w w:val="105"/>
                <w:sz w:val="19"/>
                <w:szCs w:val="19"/>
              </w:rPr>
              <w:t>fire</w:t>
            </w:r>
            <w:r>
              <w:rPr>
                <w:rFonts w:ascii="Arial" w:eastAsia="Arial" w:hAnsi="Arial" w:cs="Arial"/>
                <w:spacing w:val="-9"/>
                <w:w w:val="105"/>
                <w:sz w:val="19"/>
                <w:szCs w:val="19"/>
              </w:rPr>
              <w:t xml:space="preserve"> </w:t>
            </w:r>
            <w:r>
              <w:rPr>
                <w:rFonts w:ascii="Arial" w:eastAsia="Arial" w:hAnsi="Arial" w:cs="Arial"/>
                <w:w w:val="105"/>
                <w:sz w:val="19"/>
                <w:szCs w:val="19"/>
              </w:rPr>
              <w:t>in</w:t>
            </w:r>
            <w:r>
              <w:rPr>
                <w:rFonts w:ascii="Arial" w:eastAsia="Arial" w:hAnsi="Arial" w:cs="Arial"/>
                <w:spacing w:val="-9"/>
                <w:w w:val="105"/>
                <w:sz w:val="19"/>
                <w:szCs w:val="19"/>
              </w:rPr>
              <w:t xml:space="preserve"> </w:t>
            </w:r>
            <w:r>
              <w:rPr>
                <w:rFonts w:ascii="Arial" w:eastAsia="Arial" w:hAnsi="Arial" w:cs="Arial"/>
                <w:w w:val="105"/>
                <w:sz w:val="19"/>
                <w:szCs w:val="19"/>
              </w:rPr>
              <w:t>California</w:t>
            </w:r>
            <w:r>
              <w:rPr>
                <w:rFonts w:ascii="Arial" w:eastAsia="Arial" w:hAnsi="Arial" w:cs="Arial"/>
                <w:spacing w:val="-9"/>
                <w:w w:val="105"/>
                <w:sz w:val="19"/>
                <w:szCs w:val="19"/>
              </w:rPr>
              <w:t xml:space="preserve"> </w:t>
            </w:r>
            <w:r>
              <w:rPr>
                <w:rFonts w:ascii="Arial" w:eastAsia="Arial" w:hAnsi="Arial" w:cs="Arial"/>
                <w:w w:val="105"/>
                <w:sz w:val="19"/>
                <w:szCs w:val="19"/>
              </w:rPr>
              <w:t>(6/27/17</w:t>
            </w:r>
            <w:r>
              <w:rPr>
                <w:rFonts w:ascii="Arial" w:eastAsia="Arial" w:hAnsi="Arial" w:cs="Arial"/>
                <w:spacing w:val="-9"/>
                <w:w w:val="105"/>
                <w:sz w:val="19"/>
                <w:szCs w:val="19"/>
              </w:rPr>
              <w:t xml:space="preserve"> </w:t>
            </w:r>
            <w:r>
              <w:rPr>
                <w:rFonts w:ascii="Arial" w:eastAsia="Arial" w:hAnsi="Arial" w:cs="Arial"/>
                <w:w w:val="105"/>
                <w:sz w:val="19"/>
                <w:szCs w:val="19"/>
              </w:rPr>
              <w:t>-</w:t>
            </w:r>
            <w:r>
              <w:rPr>
                <w:rFonts w:ascii="Arial" w:eastAsia="Arial" w:hAnsi="Arial" w:cs="Arial"/>
                <w:spacing w:val="-9"/>
                <w:w w:val="105"/>
                <w:sz w:val="19"/>
                <w:szCs w:val="19"/>
              </w:rPr>
              <w:t xml:space="preserve"> </w:t>
            </w:r>
            <w:r>
              <w:rPr>
                <w:rFonts w:ascii="Arial" w:eastAsia="Arial" w:hAnsi="Arial" w:cs="Arial"/>
                <w:w w:val="105"/>
                <w:sz w:val="19"/>
                <w:szCs w:val="19"/>
              </w:rPr>
              <w:t>5,000</w:t>
            </w:r>
            <w:r>
              <w:rPr>
                <w:rFonts w:ascii="Arial" w:eastAsia="Arial" w:hAnsi="Arial" w:cs="Arial"/>
                <w:spacing w:val="-9"/>
                <w:w w:val="105"/>
                <w:sz w:val="19"/>
                <w:szCs w:val="19"/>
              </w:rPr>
              <w:t xml:space="preserve"> </w:t>
            </w:r>
            <w:r>
              <w:rPr>
                <w:rFonts w:ascii="Arial" w:eastAsia="Arial" w:hAnsi="Arial" w:cs="Arial"/>
                <w:w w:val="105"/>
                <w:sz w:val="19"/>
                <w:szCs w:val="19"/>
              </w:rPr>
              <w:t>acres</w:t>
            </w:r>
            <w:r>
              <w:rPr>
                <w:rFonts w:ascii="Arial" w:eastAsia="Arial" w:hAnsi="Arial" w:cs="Arial"/>
                <w:spacing w:val="-9"/>
                <w:w w:val="105"/>
                <w:sz w:val="19"/>
                <w:szCs w:val="19"/>
              </w:rPr>
              <w:t xml:space="preserve"> </w:t>
            </w:r>
            <w:r>
              <w:rPr>
                <w:rFonts w:ascii="Arial" w:eastAsia="Arial" w:hAnsi="Arial" w:cs="Arial"/>
                <w:w w:val="105"/>
                <w:sz w:val="19"/>
                <w:szCs w:val="19"/>
              </w:rPr>
              <w:t>burned,</w:t>
            </w:r>
            <w:r>
              <w:rPr>
                <w:rFonts w:ascii="Arial" w:eastAsia="Arial" w:hAnsi="Arial" w:cs="Arial"/>
                <w:spacing w:val="-9"/>
                <w:w w:val="105"/>
                <w:sz w:val="19"/>
                <w:szCs w:val="19"/>
              </w:rPr>
              <w:t xml:space="preserve"> </w:t>
            </w:r>
            <w:r>
              <w:rPr>
                <w:rFonts w:ascii="Arial" w:eastAsia="Arial" w:hAnsi="Arial" w:cs="Arial"/>
                <w:w w:val="105"/>
                <w:sz w:val="19"/>
                <w:szCs w:val="19"/>
              </w:rPr>
              <w:t>300+</w:t>
            </w:r>
            <w:r>
              <w:rPr>
                <w:rFonts w:ascii="Arial" w:eastAsia="Arial" w:hAnsi="Arial" w:cs="Arial"/>
                <w:spacing w:val="-9"/>
                <w:w w:val="105"/>
                <w:sz w:val="19"/>
                <w:szCs w:val="19"/>
              </w:rPr>
              <w:t xml:space="preserve"> </w:t>
            </w:r>
            <w:r>
              <w:rPr>
                <w:rFonts w:ascii="Arial" w:eastAsia="Arial" w:hAnsi="Arial" w:cs="Arial"/>
                <w:w w:val="105"/>
                <w:sz w:val="19"/>
                <w:szCs w:val="19"/>
              </w:rPr>
              <w:t>emergency</w:t>
            </w:r>
            <w:r>
              <w:rPr>
                <w:rFonts w:ascii="Arial" w:eastAsia="Arial" w:hAnsi="Arial" w:cs="Arial"/>
                <w:spacing w:val="-9"/>
                <w:w w:val="105"/>
                <w:sz w:val="19"/>
                <w:szCs w:val="19"/>
              </w:rPr>
              <w:t xml:space="preserve"> </w:t>
            </w:r>
            <w:r>
              <w:rPr>
                <w:rFonts w:ascii="Arial" w:eastAsia="Arial" w:hAnsi="Arial" w:cs="Arial"/>
                <w:w w:val="105"/>
                <w:sz w:val="19"/>
                <w:szCs w:val="19"/>
              </w:rPr>
              <w:t>workers)</w:t>
            </w:r>
            <w:r>
              <w:rPr>
                <w:rFonts w:ascii="Arial" w:eastAsia="Arial" w:hAnsi="Arial" w:cs="Arial"/>
                <w:w w:val="103"/>
                <w:sz w:val="19"/>
                <w:szCs w:val="19"/>
              </w:rPr>
              <w:t xml:space="preserve"> </w:t>
            </w:r>
            <w:r>
              <w:rPr>
                <w:rFonts w:ascii="Arial" w:eastAsia="Arial" w:hAnsi="Arial" w:cs="Arial"/>
                <w:w w:val="105"/>
                <w:sz w:val="19"/>
                <w:szCs w:val="19"/>
              </w:rPr>
              <w:t>The</w:t>
            </w:r>
            <w:r>
              <w:rPr>
                <w:rFonts w:ascii="Arial" w:eastAsia="Arial" w:hAnsi="Arial" w:cs="Arial"/>
                <w:spacing w:val="-8"/>
                <w:w w:val="105"/>
                <w:sz w:val="19"/>
                <w:szCs w:val="19"/>
              </w:rPr>
              <w:t xml:space="preserve"> </w:t>
            </w:r>
            <w:r>
              <w:rPr>
                <w:rFonts w:ascii="Arial" w:eastAsia="Arial" w:hAnsi="Arial" w:cs="Arial"/>
                <w:w w:val="105"/>
                <w:sz w:val="19"/>
                <w:szCs w:val="19"/>
              </w:rPr>
              <w:t>blaze</w:t>
            </w:r>
            <w:r>
              <w:rPr>
                <w:rFonts w:ascii="Arial" w:eastAsia="Arial" w:hAnsi="Arial" w:cs="Arial"/>
                <w:spacing w:val="-8"/>
                <w:w w:val="105"/>
                <w:sz w:val="19"/>
                <w:szCs w:val="19"/>
              </w:rPr>
              <w:t xml:space="preserve"> </w:t>
            </w:r>
            <w:r>
              <w:rPr>
                <w:rFonts w:ascii="Arial" w:eastAsia="Arial" w:hAnsi="Arial" w:cs="Arial"/>
                <w:w w:val="105"/>
                <w:sz w:val="19"/>
                <w:szCs w:val="19"/>
              </w:rPr>
              <w:t>was</w:t>
            </w:r>
            <w:r>
              <w:rPr>
                <w:rFonts w:ascii="Arial" w:eastAsia="Arial" w:hAnsi="Arial" w:cs="Arial"/>
                <w:spacing w:val="-8"/>
                <w:w w:val="105"/>
                <w:sz w:val="19"/>
                <w:szCs w:val="19"/>
              </w:rPr>
              <w:t xml:space="preserve"> </w:t>
            </w:r>
            <w:r>
              <w:rPr>
                <w:rFonts w:ascii="Arial" w:eastAsia="Arial" w:hAnsi="Arial" w:cs="Arial"/>
                <w:w w:val="105"/>
                <w:sz w:val="19"/>
                <w:szCs w:val="19"/>
              </w:rPr>
              <w:t>first</w:t>
            </w:r>
            <w:r>
              <w:rPr>
                <w:rFonts w:ascii="Arial" w:eastAsia="Arial" w:hAnsi="Arial" w:cs="Arial"/>
                <w:spacing w:val="-8"/>
                <w:w w:val="105"/>
                <w:sz w:val="19"/>
                <w:szCs w:val="19"/>
              </w:rPr>
              <w:t xml:space="preserve"> </w:t>
            </w:r>
            <w:r>
              <w:rPr>
                <w:rFonts w:ascii="Arial" w:eastAsia="Arial" w:hAnsi="Arial" w:cs="Arial"/>
                <w:w w:val="105"/>
                <w:sz w:val="19"/>
                <w:szCs w:val="19"/>
              </w:rPr>
              <w:t>reported</w:t>
            </w:r>
            <w:r>
              <w:rPr>
                <w:rFonts w:ascii="Arial" w:eastAsia="Arial" w:hAnsi="Arial" w:cs="Arial"/>
                <w:spacing w:val="-8"/>
                <w:w w:val="105"/>
                <w:sz w:val="19"/>
                <w:szCs w:val="19"/>
              </w:rPr>
              <w:t xml:space="preserve"> </w:t>
            </w:r>
            <w:r>
              <w:rPr>
                <w:rFonts w:ascii="Arial" w:eastAsia="Arial" w:hAnsi="Arial" w:cs="Arial"/>
                <w:w w:val="105"/>
                <w:sz w:val="19"/>
                <w:szCs w:val="19"/>
              </w:rPr>
              <w:t>at</w:t>
            </w:r>
            <w:r>
              <w:rPr>
                <w:rFonts w:ascii="Arial" w:eastAsia="Arial" w:hAnsi="Arial" w:cs="Arial"/>
                <w:spacing w:val="-8"/>
                <w:w w:val="105"/>
                <w:sz w:val="19"/>
                <w:szCs w:val="19"/>
              </w:rPr>
              <w:t xml:space="preserve"> </w:t>
            </w:r>
            <w:r>
              <w:rPr>
                <w:rFonts w:ascii="Arial" w:eastAsia="Arial" w:hAnsi="Arial" w:cs="Arial"/>
                <w:w w:val="105"/>
                <w:sz w:val="19"/>
                <w:szCs w:val="19"/>
              </w:rPr>
              <w:t>around</w:t>
            </w:r>
            <w:r>
              <w:rPr>
                <w:rFonts w:ascii="Arial" w:eastAsia="Arial" w:hAnsi="Arial" w:cs="Arial"/>
                <w:spacing w:val="-8"/>
                <w:w w:val="105"/>
                <w:sz w:val="19"/>
                <w:szCs w:val="19"/>
              </w:rPr>
              <w:t xml:space="preserve"> </w:t>
            </w:r>
            <w:r>
              <w:rPr>
                <w:rFonts w:ascii="Arial" w:eastAsia="Arial" w:hAnsi="Arial" w:cs="Arial"/>
                <w:w w:val="105"/>
                <w:sz w:val="19"/>
                <w:szCs w:val="19"/>
              </w:rPr>
              <w:t>3</w:t>
            </w:r>
            <w:r>
              <w:rPr>
                <w:rFonts w:ascii="Arial" w:eastAsia="Arial" w:hAnsi="Arial" w:cs="Arial"/>
                <w:spacing w:val="-8"/>
                <w:w w:val="105"/>
                <w:sz w:val="19"/>
                <w:szCs w:val="19"/>
              </w:rPr>
              <w:t xml:space="preserve"> </w:t>
            </w:r>
            <w:r>
              <w:rPr>
                <w:rFonts w:ascii="Arial" w:eastAsia="Arial" w:hAnsi="Arial" w:cs="Arial"/>
                <w:w w:val="105"/>
                <w:sz w:val="19"/>
                <w:szCs w:val="19"/>
              </w:rPr>
              <w:t>p.m.</w:t>
            </w:r>
            <w:r>
              <w:rPr>
                <w:rFonts w:ascii="Arial" w:eastAsia="Arial" w:hAnsi="Arial" w:cs="Arial"/>
                <w:spacing w:val="-8"/>
                <w:w w:val="105"/>
                <w:sz w:val="19"/>
                <w:szCs w:val="19"/>
              </w:rPr>
              <w:t xml:space="preserve"> </w:t>
            </w:r>
            <w:r>
              <w:rPr>
                <w:rFonts w:ascii="Arial" w:eastAsia="Arial" w:hAnsi="Arial" w:cs="Arial"/>
                <w:w w:val="105"/>
                <w:sz w:val="19"/>
                <w:szCs w:val="19"/>
              </w:rPr>
              <w:t>after</w:t>
            </w:r>
            <w:r>
              <w:rPr>
                <w:rFonts w:ascii="Arial" w:eastAsia="Arial" w:hAnsi="Arial" w:cs="Arial"/>
                <w:spacing w:val="-8"/>
                <w:w w:val="105"/>
                <w:sz w:val="19"/>
                <w:szCs w:val="19"/>
              </w:rPr>
              <w:t xml:space="preserve"> </w:t>
            </w:r>
            <w:r>
              <w:rPr>
                <w:rFonts w:ascii="Arial" w:eastAsia="Arial" w:hAnsi="Arial" w:cs="Arial"/>
                <w:w w:val="105"/>
                <w:sz w:val="19"/>
                <w:szCs w:val="19"/>
              </w:rPr>
              <w:t>a</w:t>
            </w:r>
            <w:r>
              <w:rPr>
                <w:rFonts w:ascii="Arial" w:eastAsia="Arial" w:hAnsi="Arial" w:cs="Arial"/>
                <w:spacing w:val="-8"/>
                <w:w w:val="105"/>
                <w:sz w:val="19"/>
                <w:szCs w:val="19"/>
              </w:rPr>
              <w:t xml:space="preserve"> </w:t>
            </w:r>
            <w:r>
              <w:rPr>
                <w:rFonts w:ascii="Arial" w:eastAsia="Arial" w:hAnsi="Arial" w:cs="Arial"/>
                <w:w w:val="105"/>
                <w:sz w:val="19"/>
                <w:szCs w:val="19"/>
              </w:rPr>
              <w:t>single-car</w:t>
            </w:r>
            <w:r>
              <w:rPr>
                <w:rFonts w:ascii="Arial" w:eastAsia="Arial" w:hAnsi="Arial" w:cs="Arial"/>
                <w:spacing w:val="-8"/>
                <w:w w:val="105"/>
                <w:sz w:val="19"/>
                <w:szCs w:val="19"/>
              </w:rPr>
              <w:t xml:space="preserve"> </w:t>
            </w:r>
            <w:r>
              <w:rPr>
                <w:rFonts w:ascii="Arial" w:eastAsia="Arial" w:hAnsi="Arial" w:cs="Arial"/>
                <w:w w:val="105"/>
                <w:sz w:val="19"/>
                <w:szCs w:val="19"/>
              </w:rPr>
              <w:t>crash</w:t>
            </w:r>
            <w:r>
              <w:rPr>
                <w:rFonts w:ascii="Arial" w:eastAsia="Arial" w:hAnsi="Arial" w:cs="Arial"/>
                <w:spacing w:val="-8"/>
                <w:w w:val="105"/>
                <w:sz w:val="19"/>
                <w:szCs w:val="19"/>
              </w:rPr>
              <w:t xml:space="preserve"> </w:t>
            </w:r>
            <w:r>
              <w:rPr>
                <w:rFonts w:ascii="Arial" w:eastAsia="Arial" w:hAnsi="Arial" w:cs="Arial"/>
                <w:w w:val="105"/>
                <w:sz w:val="19"/>
                <w:szCs w:val="19"/>
              </w:rPr>
              <w:t>near</w:t>
            </w:r>
            <w:r>
              <w:rPr>
                <w:rFonts w:ascii="Arial" w:eastAsia="Arial" w:hAnsi="Arial" w:cs="Arial"/>
                <w:spacing w:val="-8"/>
                <w:w w:val="105"/>
                <w:sz w:val="19"/>
                <w:szCs w:val="19"/>
              </w:rPr>
              <w:t xml:space="preserve"> </w:t>
            </w:r>
            <w:r>
              <w:rPr>
                <w:rFonts w:ascii="Arial" w:eastAsia="Arial" w:hAnsi="Arial" w:cs="Arial"/>
                <w:w w:val="105"/>
                <w:sz w:val="19"/>
                <w:szCs w:val="19"/>
              </w:rPr>
              <w:t>Lamb</w:t>
            </w:r>
            <w:r>
              <w:rPr>
                <w:rFonts w:ascii="Arial" w:eastAsia="Arial" w:hAnsi="Arial" w:cs="Arial"/>
                <w:spacing w:val="-8"/>
                <w:w w:val="105"/>
                <w:sz w:val="19"/>
                <w:szCs w:val="19"/>
              </w:rPr>
              <w:t xml:space="preserve"> </w:t>
            </w:r>
            <w:r>
              <w:rPr>
                <w:rFonts w:ascii="Arial" w:eastAsia="Arial" w:hAnsi="Arial" w:cs="Arial"/>
                <w:w w:val="105"/>
                <w:sz w:val="19"/>
                <w:szCs w:val="19"/>
              </w:rPr>
              <w:t>Canyon</w:t>
            </w:r>
            <w:r>
              <w:rPr>
                <w:rFonts w:ascii="Arial" w:eastAsia="Arial" w:hAnsi="Arial" w:cs="Arial"/>
                <w:spacing w:val="-8"/>
                <w:w w:val="105"/>
                <w:sz w:val="19"/>
                <w:szCs w:val="19"/>
              </w:rPr>
              <w:t xml:space="preserve"> </w:t>
            </w:r>
            <w:r>
              <w:rPr>
                <w:rFonts w:ascii="Arial" w:eastAsia="Arial" w:hAnsi="Arial" w:cs="Arial"/>
                <w:w w:val="105"/>
                <w:sz w:val="19"/>
                <w:szCs w:val="19"/>
              </w:rPr>
              <w:t>sparked</w:t>
            </w:r>
            <w:r>
              <w:rPr>
                <w:rFonts w:ascii="Arial" w:eastAsia="Arial" w:hAnsi="Arial" w:cs="Arial"/>
                <w:spacing w:val="-8"/>
                <w:w w:val="105"/>
                <w:sz w:val="19"/>
                <w:szCs w:val="19"/>
              </w:rPr>
              <w:t xml:space="preserve"> </w:t>
            </w:r>
            <w:r>
              <w:rPr>
                <w:rFonts w:ascii="Arial" w:eastAsia="Arial" w:hAnsi="Arial" w:cs="Arial"/>
                <w:w w:val="105"/>
                <w:sz w:val="19"/>
                <w:szCs w:val="19"/>
              </w:rPr>
              <w:t>a</w:t>
            </w:r>
            <w:r>
              <w:rPr>
                <w:rFonts w:ascii="Arial" w:eastAsia="Arial" w:hAnsi="Arial" w:cs="Arial"/>
                <w:spacing w:val="-8"/>
                <w:w w:val="105"/>
                <w:sz w:val="19"/>
                <w:szCs w:val="19"/>
              </w:rPr>
              <w:t xml:space="preserve"> </w:t>
            </w:r>
            <w:r>
              <w:rPr>
                <w:rFonts w:ascii="Arial" w:eastAsia="Arial" w:hAnsi="Arial" w:cs="Arial"/>
                <w:w w:val="105"/>
                <w:sz w:val="19"/>
                <w:szCs w:val="19"/>
              </w:rPr>
              <w:t>30-acre</w:t>
            </w:r>
            <w:r>
              <w:rPr>
                <w:rFonts w:ascii="Arial" w:eastAsia="Arial" w:hAnsi="Arial" w:cs="Arial"/>
                <w:spacing w:val="-8"/>
                <w:w w:val="105"/>
                <w:sz w:val="19"/>
                <w:szCs w:val="19"/>
              </w:rPr>
              <w:t xml:space="preserve"> </w:t>
            </w:r>
            <w:r>
              <w:rPr>
                <w:rFonts w:ascii="Arial" w:eastAsia="Arial" w:hAnsi="Arial" w:cs="Arial"/>
                <w:w w:val="105"/>
                <w:sz w:val="19"/>
                <w:szCs w:val="19"/>
              </w:rPr>
              <w:t>fire</w:t>
            </w:r>
            <w:r>
              <w:rPr>
                <w:rFonts w:ascii="Arial" w:eastAsia="Arial" w:hAnsi="Arial" w:cs="Arial"/>
                <w:w w:val="103"/>
                <w:sz w:val="19"/>
                <w:szCs w:val="19"/>
              </w:rPr>
              <w:t xml:space="preserve"> </w:t>
            </w:r>
            <w:r>
              <w:rPr>
                <w:rFonts w:ascii="Arial" w:eastAsia="Arial" w:hAnsi="Arial" w:cs="Arial"/>
                <w:w w:val="105"/>
                <w:sz w:val="19"/>
                <w:szCs w:val="19"/>
              </w:rPr>
              <w:t>that</w:t>
            </w:r>
            <w:r>
              <w:rPr>
                <w:rFonts w:ascii="Arial" w:eastAsia="Arial" w:hAnsi="Arial" w:cs="Arial"/>
                <w:spacing w:val="-8"/>
                <w:w w:val="105"/>
                <w:sz w:val="19"/>
                <w:szCs w:val="19"/>
              </w:rPr>
              <w:t xml:space="preserve"> </w:t>
            </w:r>
            <w:r>
              <w:rPr>
                <w:rFonts w:ascii="Arial" w:eastAsia="Arial" w:hAnsi="Arial" w:cs="Arial"/>
                <w:w w:val="105"/>
                <w:sz w:val="19"/>
                <w:szCs w:val="19"/>
              </w:rPr>
              <w:t>quickly</w:t>
            </w:r>
            <w:r>
              <w:rPr>
                <w:rFonts w:ascii="Arial" w:eastAsia="Arial" w:hAnsi="Arial" w:cs="Arial"/>
                <w:spacing w:val="-8"/>
                <w:w w:val="105"/>
                <w:sz w:val="19"/>
                <w:szCs w:val="19"/>
              </w:rPr>
              <w:t xml:space="preserve"> </w:t>
            </w:r>
            <w:r>
              <w:rPr>
                <w:rFonts w:ascii="Arial" w:eastAsia="Arial" w:hAnsi="Arial" w:cs="Arial"/>
                <w:w w:val="105"/>
                <w:sz w:val="19"/>
                <w:szCs w:val="19"/>
              </w:rPr>
              <w:t>began</w:t>
            </w:r>
            <w:r>
              <w:rPr>
                <w:rFonts w:ascii="Arial" w:eastAsia="Arial" w:hAnsi="Arial" w:cs="Arial"/>
                <w:spacing w:val="-8"/>
                <w:w w:val="105"/>
                <w:sz w:val="19"/>
                <w:szCs w:val="19"/>
              </w:rPr>
              <w:t xml:space="preserve"> </w:t>
            </w:r>
            <w:r>
              <w:rPr>
                <w:rFonts w:ascii="Arial" w:eastAsia="Arial" w:hAnsi="Arial" w:cs="Arial"/>
                <w:w w:val="105"/>
                <w:sz w:val="19"/>
                <w:szCs w:val="19"/>
              </w:rPr>
              <w:t>to</w:t>
            </w:r>
            <w:r>
              <w:rPr>
                <w:rFonts w:ascii="Arial" w:eastAsia="Arial" w:hAnsi="Arial" w:cs="Arial"/>
                <w:spacing w:val="-8"/>
                <w:w w:val="105"/>
                <w:sz w:val="19"/>
                <w:szCs w:val="19"/>
              </w:rPr>
              <w:t xml:space="preserve"> </w:t>
            </w:r>
            <w:r>
              <w:rPr>
                <w:rFonts w:ascii="Arial" w:eastAsia="Arial" w:hAnsi="Arial" w:cs="Arial"/>
                <w:w w:val="105"/>
                <w:sz w:val="19"/>
                <w:szCs w:val="19"/>
              </w:rPr>
              <w:t>spread</w:t>
            </w:r>
            <w:r>
              <w:rPr>
                <w:rFonts w:ascii="Arial" w:eastAsia="Arial" w:hAnsi="Arial" w:cs="Arial"/>
                <w:spacing w:val="-8"/>
                <w:w w:val="105"/>
                <w:sz w:val="19"/>
                <w:szCs w:val="19"/>
              </w:rPr>
              <w:t xml:space="preserve"> </w:t>
            </w:r>
            <w:r>
              <w:rPr>
                <w:rFonts w:ascii="Arial" w:eastAsia="Arial" w:hAnsi="Arial" w:cs="Arial"/>
                <w:w w:val="105"/>
                <w:sz w:val="19"/>
                <w:szCs w:val="19"/>
              </w:rPr>
              <w:t>at</w:t>
            </w:r>
            <w:r>
              <w:rPr>
                <w:rFonts w:ascii="Arial" w:eastAsia="Arial" w:hAnsi="Arial" w:cs="Arial"/>
                <w:spacing w:val="-8"/>
                <w:w w:val="105"/>
                <w:sz w:val="19"/>
                <w:szCs w:val="19"/>
              </w:rPr>
              <w:t xml:space="preserve"> </w:t>
            </w:r>
            <w:r>
              <w:rPr>
                <w:rFonts w:ascii="Arial" w:eastAsia="Arial" w:hAnsi="Arial" w:cs="Arial"/>
                <w:w w:val="105"/>
                <w:sz w:val="19"/>
                <w:szCs w:val="19"/>
              </w:rPr>
              <w:t>a</w:t>
            </w:r>
            <w:r>
              <w:rPr>
                <w:rFonts w:ascii="Arial" w:eastAsia="Arial" w:hAnsi="Arial" w:cs="Arial"/>
                <w:spacing w:val="-8"/>
                <w:w w:val="105"/>
                <w:sz w:val="19"/>
                <w:szCs w:val="19"/>
              </w:rPr>
              <w:t xml:space="preserve"> </w:t>
            </w:r>
            <w:r>
              <w:rPr>
                <w:rFonts w:ascii="Arial" w:eastAsia="Arial" w:hAnsi="Arial" w:cs="Arial"/>
                <w:w w:val="105"/>
                <w:sz w:val="19"/>
                <w:szCs w:val="19"/>
              </w:rPr>
              <w:t>"critical</w:t>
            </w:r>
            <w:r>
              <w:rPr>
                <w:rFonts w:ascii="Arial" w:eastAsia="Arial" w:hAnsi="Arial" w:cs="Arial"/>
                <w:spacing w:val="-8"/>
                <w:w w:val="105"/>
                <w:sz w:val="19"/>
                <w:szCs w:val="19"/>
              </w:rPr>
              <w:t xml:space="preserve"> </w:t>
            </w:r>
            <w:r>
              <w:rPr>
                <w:rFonts w:ascii="Arial" w:eastAsia="Arial" w:hAnsi="Arial" w:cs="Arial"/>
                <w:w w:val="105"/>
                <w:sz w:val="19"/>
                <w:szCs w:val="19"/>
              </w:rPr>
              <w:t>rate,”</w:t>
            </w:r>
            <w:r>
              <w:rPr>
                <w:rFonts w:ascii="Arial" w:eastAsia="Arial" w:hAnsi="Arial" w:cs="Arial"/>
                <w:spacing w:val="-8"/>
                <w:w w:val="105"/>
                <w:sz w:val="19"/>
                <w:szCs w:val="19"/>
              </w:rPr>
              <w:t xml:space="preserve"> </w:t>
            </w:r>
            <w:r>
              <w:rPr>
                <w:rFonts w:ascii="Arial" w:eastAsia="Arial" w:hAnsi="Arial" w:cs="Arial"/>
                <w:w w:val="105"/>
                <w:sz w:val="19"/>
                <w:szCs w:val="19"/>
              </w:rPr>
              <w:t>officials</w:t>
            </w:r>
            <w:r>
              <w:rPr>
                <w:rFonts w:ascii="Arial" w:eastAsia="Arial" w:hAnsi="Arial" w:cs="Arial"/>
                <w:spacing w:val="-8"/>
                <w:w w:val="105"/>
                <w:sz w:val="19"/>
                <w:szCs w:val="19"/>
              </w:rPr>
              <w:t xml:space="preserve"> </w:t>
            </w:r>
            <w:r>
              <w:rPr>
                <w:rFonts w:ascii="Arial" w:eastAsia="Arial" w:hAnsi="Arial" w:cs="Arial"/>
                <w:w w:val="105"/>
                <w:sz w:val="19"/>
                <w:szCs w:val="19"/>
              </w:rPr>
              <w:t>said.</w:t>
            </w:r>
          </w:p>
          <w:p w14:paraId="29C9AB71" w14:textId="77777777" w:rsidR="00732D60" w:rsidRDefault="00732D60">
            <w:pPr>
              <w:pStyle w:val="TableParagraph"/>
              <w:spacing w:before="10"/>
              <w:rPr>
                <w:rFonts w:ascii="Times New Roman" w:eastAsia="Times New Roman" w:hAnsi="Times New Roman" w:cs="Times New Roman"/>
                <w:sz w:val="19"/>
                <w:szCs w:val="19"/>
              </w:rPr>
            </w:pPr>
          </w:p>
          <w:p w14:paraId="38C2E2CC" w14:textId="77777777" w:rsidR="00732D60" w:rsidRDefault="00732D60" w:rsidP="00732D60">
            <w:pPr>
              <w:pStyle w:val="TableParagraph"/>
              <w:numPr>
                <w:ilvl w:val="0"/>
                <w:numId w:val="22"/>
              </w:numPr>
              <w:jc w:val="both"/>
              <w:rPr>
                <w:rFonts w:ascii="Arial" w:eastAsia="Arial" w:hAnsi="Arial" w:cs="Arial"/>
                <w:sz w:val="19"/>
                <w:szCs w:val="19"/>
              </w:rPr>
            </w:pPr>
            <w:r>
              <w:rPr>
                <w:rFonts w:ascii="Arial"/>
                <w:w w:val="105"/>
                <w:sz w:val="19"/>
              </w:rPr>
              <w:t>Beulah</w:t>
            </w:r>
            <w:r>
              <w:rPr>
                <w:rFonts w:ascii="Arial"/>
                <w:spacing w:val="-8"/>
                <w:w w:val="105"/>
                <w:sz w:val="19"/>
              </w:rPr>
              <w:t xml:space="preserve"> </w:t>
            </w:r>
            <w:r>
              <w:rPr>
                <w:rFonts w:ascii="Arial"/>
                <w:w w:val="105"/>
                <w:sz w:val="19"/>
              </w:rPr>
              <w:t>Fire</w:t>
            </w:r>
            <w:r>
              <w:rPr>
                <w:rFonts w:ascii="Arial"/>
                <w:spacing w:val="-8"/>
                <w:w w:val="105"/>
                <w:sz w:val="19"/>
              </w:rPr>
              <w:t xml:space="preserve"> </w:t>
            </w:r>
            <w:r>
              <w:rPr>
                <w:rFonts w:ascii="Arial"/>
                <w:w w:val="105"/>
                <w:sz w:val="19"/>
              </w:rPr>
              <w:t>-</w:t>
            </w:r>
            <w:r>
              <w:rPr>
                <w:rFonts w:ascii="Arial"/>
                <w:spacing w:val="-8"/>
                <w:w w:val="105"/>
                <w:sz w:val="19"/>
              </w:rPr>
              <w:t xml:space="preserve"> </w:t>
            </w:r>
            <w:r>
              <w:rPr>
                <w:rFonts w:ascii="Arial"/>
                <w:w w:val="105"/>
                <w:sz w:val="19"/>
              </w:rPr>
              <w:t>Pueblo</w:t>
            </w:r>
            <w:r>
              <w:rPr>
                <w:rFonts w:ascii="Arial"/>
                <w:spacing w:val="-8"/>
                <w:w w:val="105"/>
                <w:sz w:val="19"/>
              </w:rPr>
              <w:t xml:space="preserve"> </w:t>
            </w:r>
            <w:r>
              <w:rPr>
                <w:rFonts w:ascii="Arial"/>
                <w:w w:val="105"/>
                <w:sz w:val="19"/>
              </w:rPr>
              <w:t>County</w:t>
            </w:r>
            <w:r>
              <w:rPr>
                <w:rFonts w:ascii="Arial"/>
                <w:spacing w:val="-8"/>
                <w:w w:val="105"/>
                <w:sz w:val="19"/>
              </w:rPr>
              <w:t xml:space="preserve"> </w:t>
            </w:r>
            <w:r>
              <w:rPr>
                <w:rFonts w:ascii="Arial"/>
                <w:w w:val="105"/>
                <w:sz w:val="19"/>
              </w:rPr>
              <w:t>CO</w:t>
            </w:r>
            <w:r>
              <w:rPr>
                <w:rFonts w:ascii="Arial"/>
                <w:spacing w:val="-8"/>
                <w:w w:val="105"/>
                <w:sz w:val="19"/>
              </w:rPr>
              <w:t xml:space="preserve"> </w:t>
            </w:r>
            <w:r>
              <w:rPr>
                <w:rFonts w:ascii="Arial"/>
                <w:w w:val="105"/>
                <w:sz w:val="19"/>
              </w:rPr>
              <w:t>(10/3/16</w:t>
            </w:r>
            <w:r>
              <w:rPr>
                <w:rFonts w:ascii="Arial"/>
                <w:spacing w:val="-8"/>
                <w:w w:val="105"/>
                <w:sz w:val="19"/>
              </w:rPr>
              <w:t xml:space="preserve"> </w:t>
            </w:r>
            <w:r>
              <w:rPr>
                <w:rFonts w:ascii="Arial"/>
                <w:w w:val="105"/>
                <w:sz w:val="19"/>
              </w:rPr>
              <w:t>-</w:t>
            </w:r>
            <w:r>
              <w:rPr>
                <w:rFonts w:ascii="Arial"/>
                <w:spacing w:val="-8"/>
                <w:w w:val="105"/>
                <w:sz w:val="19"/>
              </w:rPr>
              <w:t xml:space="preserve"> </w:t>
            </w:r>
            <w:r>
              <w:rPr>
                <w:rFonts w:ascii="Arial"/>
                <w:w w:val="105"/>
                <w:sz w:val="19"/>
              </w:rPr>
              <w:t>5,000</w:t>
            </w:r>
            <w:r>
              <w:rPr>
                <w:rFonts w:ascii="Arial"/>
                <w:spacing w:val="-8"/>
                <w:w w:val="105"/>
                <w:sz w:val="19"/>
              </w:rPr>
              <w:t xml:space="preserve"> </w:t>
            </w:r>
            <w:r>
              <w:rPr>
                <w:rFonts w:ascii="Arial"/>
                <w:w w:val="105"/>
                <w:sz w:val="19"/>
              </w:rPr>
              <w:t>acres</w:t>
            </w:r>
            <w:r>
              <w:rPr>
                <w:rFonts w:ascii="Arial"/>
                <w:spacing w:val="-8"/>
                <w:w w:val="105"/>
                <w:sz w:val="19"/>
              </w:rPr>
              <w:t xml:space="preserve"> </w:t>
            </w:r>
            <w:r>
              <w:rPr>
                <w:rFonts w:ascii="Arial"/>
                <w:w w:val="105"/>
                <w:sz w:val="19"/>
              </w:rPr>
              <w:t>burned,</w:t>
            </w:r>
            <w:r>
              <w:rPr>
                <w:rFonts w:ascii="Arial"/>
                <w:spacing w:val="-8"/>
                <w:w w:val="105"/>
                <w:sz w:val="19"/>
              </w:rPr>
              <w:t xml:space="preserve"> </w:t>
            </w:r>
            <w:r>
              <w:rPr>
                <w:rFonts w:ascii="Arial"/>
                <w:w w:val="105"/>
                <w:sz w:val="19"/>
              </w:rPr>
              <w:t>14</w:t>
            </w:r>
            <w:r>
              <w:rPr>
                <w:rFonts w:ascii="Arial"/>
                <w:spacing w:val="-8"/>
                <w:w w:val="105"/>
                <w:sz w:val="19"/>
              </w:rPr>
              <w:t xml:space="preserve"> </w:t>
            </w:r>
            <w:r>
              <w:rPr>
                <w:rFonts w:ascii="Arial"/>
                <w:w w:val="105"/>
                <w:sz w:val="19"/>
              </w:rPr>
              <w:t>structures)</w:t>
            </w:r>
          </w:p>
          <w:p w14:paraId="2783704C" w14:textId="77777777" w:rsidR="00732D60" w:rsidRDefault="00732D60" w:rsidP="00A22891">
            <w:pPr>
              <w:pStyle w:val="TableParagraph"/>
              <w:spacing w:before="9" w:line="249" w:lineRule="auto"/>
              <w:ind w:left="720" w:right="316"/>
              <w:rPr>
                <w:rFonts w:ascii="Arial" w:eastAsia="Arial" w:hAnsi="Arial" w:cs="Arial"/>
                <w:sz w:val="19"/>
                <w:szCs w:val="19"/>
              </w:rPr>
            </w:pPr>
            <w:r>
              <w:rPr>
                <w:rFonts w:ascii="Arial"/>
                <w:w w:val="105"/>
                <w:sz w:val="19"/>
              </w:rPr>
              <w:t>[(alleged</w:t>
            </w:r>
            <w:r>
              <w:rPr>
                <w:rFonts w:ascii="Arial"/>
                <w:spacing w:val="-9"/>
                <w:w w:val="105"/>
                <w:sz w:val="19"/>
              </w:rPr>
              <w:t xml:space="preserve"> </w:t>
            </w:r>
            <w:r>
              <w:rPr>
                <w:rFonts w:ascii="Arial"/>
                <w:w w:val="105"/>
                <w:sz w:val="19"/>
              </w:rPr>
              <w:t>CDOT)</w:t>
            </w:r>
            <w:r>
              <w:rPr>
                <w:rFonts w:ascii="Arial"/>
                <w:spacing w:val="-9"/>
                <w:w w:val="105"/>
                <w:sz w:val="19"/>
              </w:rPr>
              <w:t xml:space="preserve"> </w:t>
            </w:r>
            <w:r>
              <w:rPr>
                <w:rFonts w:ascii="Arial"/>
                <w:w w:val="105"/>
                <w:sz w:val="19"/>
              </w:rPr>
              <w:t>using</w:t>
            </w:r>
            <w:r>
              <w:rPr>
                <w:rFonts w:ascii="Arial"/>
                <w:spacing w:val="-9"/>
                <w:w w:val="105"/>
                <w:sz w:val="19"/>
              </w:rPr>
              <w:t xml:space="preserve"> </w:t>
            </w:r>
            <w:r>
              <w:rPr>
                <w:rFonts w:ascii="Arial"/>
                <w:w w:val="105"/>
                <w:sz w:val="19"/>
              </w:rPr>
              <w:t>heavy</w:t>
            </w:r>
            <w:r>
              <w:rPr>
                <w:rFonts w:ascii="Arial"/>
                <w:spacing w:val="-9"/>
                <w:w w:val="105"/>
                <w:sz w:val="19"/>
              </w:rPr>
              <w:t xml:space="preserve"> </w:t>
            </w:r>
            <w:r>
              <w:rPr>
                <w:rFonts w:ascii="Arial"/>
                <w:w w:val="105"/>
                <w:sz w:val="19"/>
              </w:rPr>
              <w:t>equipment</w:t>
            </w:r>
            <w:r>
              <w:rPr>
                <w:rFonts w:ascii="Arial"/>
                <w:spacing w:val="-9"/>
                <w:w w:val="105"/>
                <w:sz w:val="19"/>
              </w:rPr>
              <w:t xml:space="preserve"> </w:t>
            </w:r>
            <w:r>
              <w:rPr>
                <w:rFonts w:ascii="Arial"/>
                <w:w w:val="105"/>
                <w:sz w:val="19"/>
              </w:rPr>
              <w:t>to</w:t>
            </w:r>
            <w:r>
              <w:rPr>
                <w:rFonts w:ascii="Arial"/>
                <w:spacing w:val="-9"/>
                <w:w w:val="105"/>
                <w:sz w:val="19"/>
              </w:rPr>
              <w:t xml:space="preserve"> </w:t>
            </w:r>
            <w:r>
              <w:rPr>
                <w:rFonts w:ascii="Arial"/>
                <w:w w:val="105"/>
                <w:sz w:val="19"/>
              </w:rPr>
              <w:t>dig</w:t>
            </w:r>
            <w:r>
              <w:rPr>
                <w:rFonts w:ascii="Arial"/>
                <w:spacing w:val="-9"/>
                <w:w w:val="105"/>
                <w:sz w:val="19"/>
              </w:rPr>
              <w:t xml:space="preserve"> </w:t>
            </w:r>
            <w:r>
              <w:rPr>
                <w:rFonts w:ascii="Arial"/>
                <w:w w:val="105"/>
                <w:sz w:val="19"/>
              </w:rPr>
              <w:t>in</w:t>
            </w:r>
            <w:r>
              <w:rPr>
                <w:rFonts w:ascii="Arial"/>
                <w:spacing w:val="-9"/>
                <w:w w:val="105"/>
                <w:sz w:val="19"/>
              </w:rPr>
              <w:t xml:space="preserve"> </w:t>
            </w:r>
            <w:r>
              <w:rPr>
                <w:rFonts w:ascii="Arial"/>
                <w:w w:val="105"/>
                <w:sz w:val="19"/>
              </w:rPr>
              <w:t>a</w:t>
            </w:r>
            <w:r>
              <w:rPr>
                <w:rFonts w:ascii="Arial"/>
                <w:spacing w:val="-9"/>
                <w:w w:val="105"/>
                <w:sz w:val="19"/>
              </w:rPr>
              <w:t xml:space="preserve"> </w:t>
            </w:r>
            <w:r>
              <w:rPr>
                <w:rFonts w:ascii="Arial"/>
                <w:w w:val="105"/>
                <w:sz w:val="19"/>
              </w:rPr>
              <w:t>rocky</w:t>
            </w:r>
            <w:r>
              <w:rPr>
                <w:rFonts w:ascii="Arial"/>
                <w:spacing w:val="-9"/>
                <w:w w:val="105"/>
                <w:sz w:val="19"/>
              </w:rPr>
              <w:t xml:space="preserve"> </w:t>
            </w:r>
            <w:r>
              <w:rPr>
                <w:rFonts w:ascii="Arial"/>
                <w:w w:val="105"/>
                <w:sz w:val="19"/>
              </w:rPr>
              <w:t>area</w:t>
            </w:r>
            <w:r>
              <w:rPr>
                <w:rFonts w:ascii="Arial"/>
                <w:spacing w:val="-9"/>
                <w:w w:val="105"/>
                <w:sz w:val="19"/>
              </w:rPr>
              <w:t xml:space="preserve"> </w:t>
            </w:r>
            <w:r>
              <w:rPr>
                <w:rFonts w:ascii="Arial"/>
                <w:w w:val="105"/>
                <w:sz w:val="19"/>
              </w:rPr>
              <w:t>Monday</w:t>
            </w:r>
            <w:r>
              <w:rPr>
                <w:rFonts w:ascii="Arial"/>
                <w:spacing w:val="-9"/>
                <w:w w:val="105"/>
                <w:sz w:val="19"/>
              </w:rPr>
              <w:t xml:space="preserve"> </w:t>
            </w:r>
            <w:r>
              <w:rPr>
                <w:rFonts w:ascii="Arial"/>
                <w:w w:val="105"/>
                <w:sz w:val="19"/>
              </w:rPr>
              <w:t>afternoon</w:t>
            </w:r>
            <w:r>
              <w:rPr>
                <w:rFonts w:ascii="Arial"/>
                <w:spacing w:val="-9"/>
                <w:w w:val="105"/>
                <w:sz w:val="19"/>
              </w:rPr>
              <w:t xml:space="preserve"> </w:t>
            </w:r>
            <w:r>
              <w:rPr>
                <w:rFonts w:ascii="Arial"/>
                <w:w w:val="105"/>
                <w:sz w:val="19"/>
              </w:rPr>
              <w:t>when</w:t>
            </w:r>
            <w:r>
              <w:rPr>
                <w:rFonts w:ascii="Arial"/>
                <w:spacing w:val="-9"/>
                <w:w w:val="105"/>
                <w:sz w:val="19"/>
              </w:rPr>
              <w:t xml:space="preserve"> </w:t>
            </w:r>
            <w:r>
              <w:rPr>
                <w:rFonts w:ascii="Arial"/>
                <w:w w:val="105"/>
                <w:sz w:val="19"/>
              </w:rPr>
              <w:t>officials</w:t>
            </w:r>
            <w:r>
              <w:rPr>
                <w:rFonts w:ascii="Arial"/>
                <w:spacing w:val="-9"/>
                <w:w w:val="105"/>
                <w:sz w:val="19"/>
              </w:rPr>
              <w:t xml:space="preserve"> </w:t>
            </w:r>
            <w:r>
              <w:rPr>
                <w:rFonts w:ascii="Arial"/>
                <w:w w:val="105"/>
                <w:sz w:val="19"/>
              </w:rPr>
              <w:t>believe</w:t>
            </w:r>
            <w:r>
              <w:rPr>
                <w:rFonts w:ascii="Arial"/>
                <w:spacing w:val="-9"/>
                <w:w w:val="105"/>
                <w:sz w:val="19"/>
              </w:rPr>
              <w:t xml:space="preserve"> </w:t>
            </w:r>
            <w:r>
              <w:rPr>
                <w:rFonts w:ascii="Arial"/>
                <w:w w:val="105"/>
                <w:sz w:val="19"/>
              </w:rPr>
              <w:t>sparks</w:t>
            </w:r>
            <w:r>
              <w:rPr>
                <w:rFonts w:ascii="Arial"/>
                <w:w w:val="103"/>
                <w:sz w:val="19"/>
              </w:rPr>
              <w:t xml:space="preserve"> </w:t>
            </w:r>
            <w:r>
              <w:rPr>
                <w:rFonts w:ascii="Arial"/>
                <w:w w:val="105"/>
                <w:sz w:val="19"/>
              </w:rPr>
              <w:t>ignited</w:t>
            </w:r>
            <w:r>
              <w:rPr>
                <w:rFonts w:ascii="Arial"/>
                <w:spacing w:val="-9"/>
                <w:w w:val="105"/>
                <w:sz w:val="19"/>
              </w:rPr>
              <w:t xml:space="preserve"> </w:t>
            </w:r>
            <w:r>
              <w:rPr>
                <w:rFonts w:ascii="Arial"/>
                <w:w w:val="105"/>
                <w:sz w:val="19"/>
              </w:rPr>
              <w:t>the</w:t>
            </w:r>
            <w:r>
              <w:rPr>
                <w:rFonts w:ascii="Arial"/>
                <w:spacing w:val="-9"/>
                <w:w w:val="105"/>
                <w:sz w:val="19"/>
              </w:rPr>
              <w:t xml:space="preserve"> </w:t>
            </w:r>
            <w:r>
              <w:rPr>
                <w:rFonts w:ascii="Arial"/>
                <w:w w:val="105"/>
                <w:sz w:val="19"/>
              </w:rPr>
              <w:t>wild</w:t>
            </w:r>
            <w:r>
              <w:rPr>
                <w:rFonts w:ascii="Arial"/>
                <w:spacing w:val="-9"/>
                <w:w w:val="105"/>
                <w:sz w:val="19"/>
              </w:rPr>
              <w:t xml:space="preserve"> </w:t>
            </w:r>
            <w:r>
              <w:rPr>
                <w:rFonts w:ascii="Arial"/>
                <w:w w:val="105"/>
                <w:sz w:val="19"/>
              </w:rPr>
              <w:t>fire.</w:t>
            </w:r>
            <w:r>
              <w:rPr>
                <w:rFonts w:ascii="Arial"/>
                <w:spacing w:val="-9"/>
                <w:w w:val="105"/>
                <w:sz w:val="19"/>
              </w:rPr>
              <w:t xml:space="preserve"> </w:t>
            </w:r>
            <w:r>
              <w:rPr>
                <w:rFonts w:ascii="Arial"/>
                <w:w w:val="105"/>
                <w:sz w:val="19"/>
              </w:rPr>
              <w:t>High</w:t>
            </w:r>
            <w:r>
              <w:rPr>
                <w:rFonts w:ascii="Arial"/>
                <w:spacing w:val="-9"/>
                <w:w w:val="105"/>
                <w:sz w:val="19"/>
              </w:rPr>
              <w:t xml:space="preserve"> </w:t>
            </w:r>
            <w:r>
              <w:rPr>
                <w:rFonts w:ascii="Arial"/>
                <w:w w:val="105"/>
                <w:sz w:val="19"/>
              </w:rPr>
              <w:t>winds</w:t>
            </w:r>
            <w:r>
              <w:rPr>
                <w:rFonts w:ascii="Arial"/>
                <w:spacing w:val="-9"/>
                <w:w w:val="105"/>
                <w:sz w:val="19"/>
              </w:rPr>
              <w:t xml:space="preserve"> </w:t>
            </w:r>
            <w:r>
              <w:rPr>
                <w:rFonts w:ascii="Arial"/>
                <w:w w:val="105"/>
                <w:sz w:val="19"/>
              </w:rPr>
              <w:t>quickly</w:t>
            </w:r>
            <w:r>
              <w:rPr>
                <w:rFonts w:ascii="Arial"/>
                <w:spacing w:val="-9"/>
                <w:w w:val="105"/>
                <w:sz w:val="19"/>
              </w:rPr>
              <w:t xml:space="preserve"> </w:t>
            </w:r>
            <w:r>
              <w:rPr>
                <w:rFonts w:ascii="Arial"/>
                <w:w w:val="105"/>
                <w:sz w:val="19"/>
              </w:rPr>
              <w:t>spread</w:t>
            </w:r>
            <w:r>
              <w:rPr>
                <w:rFonts w:ascii="Arial"/>
                <w:spacing w:val="-9"/>
                <w:w w:val="105"/>
                <w:sz w:val="19"/>
              </w:rPr>
              <w:t xml:space="preserve"> </w:t>
            </w:r>
            <w:r>
              <w:rPr>
                <w:rFonts w:ascii="Arial"/>
                <w:w w:val="105"/>
                <w:sz w:val="19"/>
              </w:rPr>
              <w:t>the</w:t>
            </w:r>
            <w:r>
              <w:rPr>
                <w:rFonts w:ascii="Arial"/>
                <w:spacing w:val="-9"/>
                <w:w w:val="105"/>
                <w:sz w:val="19"/>
              </w:rPr>
              <w:t xml:space="preserve"> </w:t>
            </w:r>
            <w:r>
              <w:rPr>
                <w:rFonts w:ascii="Arial"/>
                <w:w w:val="105"/>
                <w:sz w:val="19"/>
              </w:rPr>
              <w:t>fire...]</w:t>
            </w:r>
          </w:p>
          <w:p w14:paraId="7877D252" w14:textId="77777777" w:rsidR="00732D60" w:rsidRDefault="00732D60">
            <w:pPr>
              <w:pStyle w:val="TableParagraph"/>
              <w:spacing w:before="10"/>
              <w:rPr>
                <w:rFonts w:ascii="Times New Roman" w:eastAsia="Times New Roman" w:hAnsi="Times New Roman" w:cs="Times New Roman"/>
                <w:sz w:val="19"/>
                <w:szCs w:val="19"/>
              </w:rPr>
            </w:pPr>
          </w:p>
          <w:p w14:paraId="633BC882" w14:textId="77777777" w:rsidR="00732D60" w:rsidRDefault="00732D60">
            <w:pPr>
              <w:pStyle w:val="TableParagraph"/>
              <w:ind w:left="154"/>
              <w:jc w:val="both"/>
              <w:rPr>
                <w:rFonts w:ascii="Arial"/>
                <w:w w:val="105"/>
                <w:sz w:val="19"/>
              </w:rPr>
            </w:pPr>
            <w:r>
              <w:rPr>
                <w:rFonts w:ascii="Arial"/>
                <w:w w:val="105"/>
                <w:sz w:val="19"/>
              </w:rPr>
              <w:t>Reference: https://inciweb.nwcg.gov/0/</w:t>
            </w:r>
            <w:r>
              <w:rPr>
                <w:rFonts w:ascii="Arial"/>
                <w:spacing w:val="-13"/>
                <w:w w:val="105"/>
                <w:sz w:val="19"/>
              </w:rPr>
              <w:t xml:space="preserve"> </w:t>
            </w:r>
            <w:r>
              <w:rPr>
                <w:rFonts w:ascii="Arial"/>
                <w:w w:val="105"/>
                <w:sz w:val="19"/>
              </w:rPr>
              <w:t>(Active</w:t>
            </w:r>
            <w:r>
              <w:rPr>
                <w:rFonts w:ascii="Arial"/>
                <w:spacing w:val="-13"/>
                <w:w w:val="105"/>
                <w:sz w:val="19"/>
              </w:rPr>
              <w:t xml:space="preserve"> </w:t>
            </w:r>
            <w:r>
              <w:rPr>
                <w:rFonts w:ascii="Arial"/>
                <w:w w:val="105"/>
                <w:sz w:val="19"/>
              </w:rPr>
              <w:t>nationwide</w:t>
            </w:r>
            <w:r>
              <w:rPr>
                <w:rFonts w:ascii="Arial"/>
                <w:spacing w:val="-13"/>
                <w:w w:val="105"/>
                <w:sz w:val="19"/>
              </w:rPr>
              <w:t xml:space="preserve"> </w:t>
            </w:r>
            <w:r>
              <w:rPr>
                <w:rFonts w:ascii="Arial"/>
                <w:w w:val="105"/>
                <w:sz w:val="19"/>
              </w:rPr>
              <w:t>wildfires,</w:t>
            </w:r>
            <w:r>
              <w:rPr>
                <w:rFonts w:ascii="Arial"/>
                <w:spacing w:val="-13"/>
                <w:w w:val="105"/>
                <w:sz w:val="19"/>
              </w:rPr>
              <w:t xml:space="preserve"> </w:t>
            </w:r>
            <w:r>
              <w:rPr>
                <w:rFonts w:ascii="Arial"/>
                <w:w w:val="105"/>
                <w:sz w:val="19"/>
              </w:rPr>
              <w:t>including</w:t>
            </w:r>
            <w:r>
              <w:rPr>
                <w:rFonts w:ascii="Arial"/>
                <w:spacing w:val="-13"/>
                <w:w w:val="105"/>
                <w:sz w:val="19"/>
              </w:rPr>
              <w:t xml:space="preserve"> </w:t>
            </w:r>
            <w:r>
              <w:rPr>
                <w:rFonts w:ascii="Arial"/>
                <w:w w:val="105"/>
                <w:sz w:val="19"/>
              </w:rPr>
              <w:t>CO</w:t>
            </w:r>
            <w:r>
              <w:rPr>
                <w:rFonts w:ascii="Arial"/>
                <w:spacing w:val="-13"/>
                <w:w w:val="105"/>
                <w:sz w:val="19"/>
              </w:rPr>
              <w:t xml:space="preserve"> </w:t>
            </w:r>
            <w:r>
              <w:rPr>
                <w:rFonts w:ascii="Arial"/>
                <w:w w:val="105"/>
                <w:sz w:val="19"/>
              </w:rPr>
              <w:t>-</w:t>
            </w:r>
            <w:r>
              <w:rPr>
                <w:rFonts w:ascii="Arial"/>
                <w:spacing w:val="-13"/>
                <w:w w:val="105"/>
                <w:sz w:val="19"/>
              </w:rPr>
              <w:t xml:space="preserve"> </w:t>
            </w:r>
            <w:r>
              <w:rPr>
                <w:rFonts w:ascii="Arial"/>
                <w:w w:val="105"/>
                <w:sz w:val="19"/>
              </w:rPr>
              <w:t>Human</w:t>
            </w:r>
            <w:r>
              <w:rPr>
                <w:rFonts w:ascii="Arial"/>
                <w:spacing w:val="-13"/>
                <w:w w:val="105"/>
                <w:sz w:val="19"/>
              </w:rPr>
              <w:t xml:space="preserve"> </w:t>
            </w:r>
            <w:r>
              <w:rPr>
                <w:rFonts w:ascii="Arial"/>
                <w:w w:val="105"/>
                <w:sz w:val="19"/>
              </w:rPr>
              <w:t>&amp;</w:t>
            </w:r>
            <w:r>
              <w:rPr>
                <w:rFonts w:ascii="Arial"/>
                <w:spacing w:val="-13"/>
                <w:w w:val="105"/>
                <w:sz w:val="19"/>
              </w:rPr>
              <w:t xml:space="preserve"> </w:t>
            </w:r>
            <w:r>
              <w:rPr>
                <w:rFonts w:ascii="Arial"/>
                <w:w w:val="105"/>
                <w:sz w:val="19"/>
              </w:rPr>
              <w:t>Nature</w:t>
            </w:r>
            <w:r>
              <w:rPr>
                <w:rFonts w:ascii="Arial"/>
                <w:spacing w:val="-13"/>
                <w:w w:val="105"/>
                <w:sz w:val="19"/>
              </w:rPr>
              <w:t xml:space="preserve"> </w:t>
            </w:r>
            <w:r>
              <w:rPr>
                <w:rFonts w:ascii="Arial"/>
                <w:w w:val="105"/>
                <w:sz w:val="19"/>
              </w:rPr>
              <w:t>caused)</w:t>
            </w:r>
          </w:p>
          <w:p w14:paraId="27CC9544" w14:textId="77777777" w:rsidR="00607AD6" w:rsidRDefault="00607AD6" w:rsidP="00607AD6">
            <w:pPr>
              <w:pStyle w:val="TableParagraph"/>
              <w:ind w:left="154"/>
              <w:jc w:val="both"/>
              <w:rPr>
                <w:rFonts w:ascii="Arial" w:eastAsia="Arial" w:hAnsi="Arial" w:cs="Arial"/>
                <w:sz w:val="19"/>
                <w:szCs w:val="19"/>
              </w:rPr>
            </w:pPr>
          </w:p>
        </w:tc>
      </w:tr>
      <w:tr w:rsidR="00732D60" w14:paraId="01641ACA" w14:textId="77777777">
        <w:trPr>
          <w:trHeight w:hRule="exact" w:val="5881"/>
        </w:trPr>
        <w:tc>
          <w:tcPr>
            <w:tcW w:w="10082" w:type="dxa"/>
            <w:gridSpan w:val="5"/>
            <w:tcBorders>
              <w:top w:val="single" w:sz="4" w:space="0" w:color="000000"/>
              <w:left w:val="single" w:sz="12" w:space="0" w:color="000000"/>
              <w:bottom w:val="single" w:sz="4" w:space="0" w:color="000000"/>
              <w:right w:val="single" w:sz="12" w:space="0" w:color="000000"/>
            </w:tcBorders>
          </w:tcPr>
          <w:p w14:paraId="51E64D72" w14:textId="77777777" w:rsidR="00732D60" w:rsidRDefault="00732D60">
            <w:pPr>
              <w:pStyle w:val="TableParagraph"/>
              <w:spacing w:before="55"/>
              <w:ind w:left="100"/>
              <w:rPr>
                <w:rFonts w:ascii="Arial" w:eastAsia="Arial" w:hAnsi="Arial" w:cs="Arial"/>
              </w:rPr>
            </w:pPr>
            <w:r>
              <w:rPr>
                <w:rFonts w:ascii="Arial"/>
              </w:rPr>
              <w:t>New or Revised</w:t>
            </w:r>
            <w:r>
              <w:rPr>
                <w:rFonts w:ascii="Arial"/>
                <w:spacing w:val="-4"/>
              </w:rPr>
              <w:t xml:space="preserve"> </w:t>
            </w:r>
            <w:r>
              <w:rPr>
                <w:rFonts w:ascii="Arial"/>
              </w:rPr>
              <w:t>Specification:</w:t>
            </w:r>
          </w:p>
          <w:p w14:paraId="0B35E329" w14:textId="62CE5445" w:rsidR="00732D60" w:rsidRPr="006366BC" w:rsidRDefault="00732D60">
            <w:pPr>
              <w:pStyle w:val="TableParagraph"/>
              <w:spacing w:before="160"/>
              <w:ind w:left="167"/>
              <w:rPr>
                <w:rFonts w:ascii="Arial" w:eastAsia="Arial" w:hAnsi="Arial" w:cs="Arial"/>
                <w:sz w:val="20"/>
                <w:szCs w:val="20"/>
              </w:rPr>
            </w:pPr>
            <w:r w:rsidRPr="006366BC">
              <w:rPr>
                <w:rFonts w:ascii="Arial"/>
                <w:sz w:val="20"/>
                <w:szCs w:val="20"/>
              </w:rPr>
              <w:t>NOTE: The following modifications have been made to the existing sample project special provision</w:t>
            </w:r>
            <w:r w:rsidR="00607AD6" w:rsidRPr="006366BC">
              <w:rPr>
                <w:rFonts w:ascii="Arial"/>
                <w:sz w:val="20"/>
                <w:szCs w:val="20"/>
              </w:rPr>
              <w:t xml:space="preserve"> to conform to </w:t>
            </w:r>
            <w:hyperlink r:id="rId7" w:history="1">
              <w:r w:rsidR="004C40BF" w:rsidRPr="006366BC">
                <w:rPr>
                  <w:rStyle w:val="Hyperlink"/>
                  <w:rFonts w:ascii="Arial" w:cstheme="minorBidi"/>
                  <w:sz w:val="20"/>
                  <w:szCs w:val="20"/>
                </w:rPr>
                <w:t>Policy Directive PD</w:t>
              </w:r>
              <w:r w:rsidR="00607AD6" w:rsidRPr="006366BC">
                <w:rPr>
                  <w:rStyle w:val="Hyperlink"/>
                  <w:rFonts w:ascii="Arial" w:cstheme="minorBidi"/>
                  <w:sz w:val="20"/>
                  <w:szCs w:val="20"/>
                </w:rPr>
                <w:t>7.1</w:t>
              </w:r>
            </w:hyperlink>
            <w:r w:rsidRPr="006366BC">
              <w:rPr>
                <w:rFonts w:ascii="Arial"/>
                <w:sz w:val="20"/>
                <w:szCs w:val="20"/>
              </w:rPr>
              <w:t>:</w:t>
            </w:r>
          </w:p>
          <w:p w14:paraId="2D586015" w14:textId="77777777" w:rsidR="00732D60" w:rsidRPr="006366BC" w:rsidRDefault="00732D60">
            <w:pPr>
              <w:pStyle w:val="TableParagraph"/>
              <w:spacing w:before="3"/>
              <w:rPr>
                <w:rFonts w:ascii="Times New Roman" w:eastAsia="Times New Roman" w:hAnsi="Times New Roman" w:cs="Times New Roman"/>
                <w:sz w:val="20"/>
                <w:szCs w:val="20"/>
              </w:rPr>
            </w:pPr>
          </w:p>
          <w:p w14:paraId="326AC458" w14:textId="77777777" w:rsidR="00732D60" w:rsidRPr="006366BC" w:rsidRDefault="00732D60" w:rsidP="00732D60">
            <w:pPr>
              <w:pStyle w:val="TableParagraph"/>
              <w:numPr>
                <w:ilvl w:val="0"/>
                <w:numId w:val="23"/>
              </w:numPr>
              <w:ind w:right="1499"/>
              <w:rPr>
                <w:rFonts w:ascii="Arial" w:eastAsia="Arial" w:hAnsi="Arial" w:cs="Arial"/>
                <w:sz w:val="20"/>
                <w:szCs w:val="20"/>
              </w:rPr>
            </w:pPr>
            <w:r w:rsidRPr="006366BC">
              <w:rPr>
                <w:rFonts w:ascii="Arial"/>
                <w:sz w:val="20"/>
                <w:szCs w:val="20"/>
              </w:rPr>
              <w:t>(a)(3) Added on-line references for active Red-flag or other local fire alerts</w:t>
            </w:r>
            <w:r w:rsidRPr="006366BC">
              <w:rPr>
                <w:rFonts w:ascii="Arial"/>
                <w:spacing w:val="-13"/>
                <w:sz w:val="20"/>
                <w:szCs w:val="20"/>
              </w:rPr>
              <w:t xml:space="preserve"> </w:t>
            </w:r>
            <w:r w:rsidRPr="006366BC">
              <w:rPr>
                <w:rFonts w:ascii="Arial"/>
                <w:sz w:val="20"/>
                <w:szCs w:val="20"/>
              </w:rPr>
              <w:t>for pre-planning.</w:t>
            </w:r>
            <w:r w:rsidRPr="006366BC">
              <w:rPr>
                <w:rFonts w:ascii="Arial"/>
                <w:sz w:val="20"/>
                <w:szCs w:val="20"/>
              </w:rPr>
              <w:br/>
            </w:r>
          </w:p>
          <w:p w14:paraId="44FB3F15" w14:textId="77777777" w:rsidR="00732D60" w:rsidRPr="006366BC" w:rsidRDefault="00732D60" w:rsidP="00732D60">
            <w:pPr>
              <w:pStyle w:val="TableParagraph"/>
              <w:numPr>
                <w:ilvl w:val="0"/>
                <w:numId w:val="23"/>
              </w:numPr>
              <w:spacing w:before="1"/>
              <w:ind w:right="1777"/>
              <w:rPr>
                <w:rFonts w:ascii="Arial" w:eastAsia="Arial" w:hAnsi="Arial" w:cs="Arial"/>
                <w:sz w:val="20"/>
                <w:szCs w:val="20"/>
              </w:rPr>
            </w:pPr>
            <w:r w:rsidRPr="006366BC">
              <w:rPr>
                <w:rFonts w:ascii="Arial"/>
                <w:sz w:val="20"/>
                <w:szCs w:val="20"/>
              </w:rPr>
              <w:t>(a)(6) Expanded list of possible fire causes for plan development</w:t>
            </w:r>
            <w:r w:rsidRPr="006366BC">
              <w:rPr>
                <w:rFonts w:ascii="Arial"/>
                <w:spacing w:val="-11"/>
                <w:sz w:val="20"/>
                <w:szCs w:val="20"/>
              </w:rPr>
              <w:t xml:space="preserve"> </w:t>
            </w:r>
            <w:r w:rsidRPr="006366BC">
              <w:rPr>
                <w:rFonts w:ascii="Arial"/>
                <w:sz w:val="20"/>
                <w:szCs w:val="20"/>
              </w:rPr>
              <w:t xml:space="preserve">reference </w:t>
            </w:r>
            <w:r w:rsidRPr="006366BC">
              <w:rPr>
                <w:rFonts w:ascii="Arial"/>
                <w:sz w:val="20"/>
                <w:szCs w:val="20"/>
              </w:rPr>
              <w:br/>
            </w:r>
          </w:p>
          <w:p w14:paraId="75AFDDAB" w14:textId="77777777" w:rsidR="00732D60" w:rsidRPr="006366BC" w:rsidRDefault="00732D60" w:rsidP="00732D60">
            <w:pPr>
              <w:pStyle w:val="TableParagraph"/>
              <w:numPr>
                <w:ilvl w:val="0"/>
                <w:numId w:val="23"/>
              </w:numPr>
              <w:spacing w:before="1"/>
              <w:ind w:right="1777"/>
              <w:rPr>
                <w:rFonts w:ascii="Arial" w:eastAsia="Arial" w:hAnsi="Arial" w:cs="Arial"/>
                <w:sz w:val="20"/>
                <w:szCs w:val="20"/>
              </w:rPr>
            </w:pPr>
            <w:r w:rsidRPr="006366BC">
              <w:rPr>
                <w:rFonts w:ascii="Arial"/>
                <w:sz w:val="20"/>
                <w:szCs w:val="20"/>
              </w:rPr>
              <w:t>(a)(9) Added requirement/details for Burn Permit</w:t>
            </w:r>
            <w:r w:rsidRPr="006366BC">
              <w:rPr>
                <w:rFonts w:ascii="Arial"/>
                <w:spacing w:val="-7"/>
                <w:sz w:val="20"/>
                <w:szCs w:val="20"/>
              </w:rPr>
              <w:t xml:space="preserve"> </w:t>
            </w:r>
            <w:r w:rsidRPr="006366BC">
              <w:rPr>
                <w:rFonts w:ascii="Arial"/>
                <w:sz w:val="20"/>
                <w:szCs w:val="20"/>
              </w:rPr>
              <w:t>Procedure</w:t>
            </w:r>
            <w:r w:rsidRPr="006366BC">
              <w:rPr>
                <w:rFonts w:ascii="Arial"/>
                <w:sz w:val="20"/>
                <w:szCs w:val="20"/>
              </w:rPr>
              <w:br/>
            </w:r>
          </w:p>
          <w:p w14:paraId="76D7EF8A" w14:textId="77777777" w:rsidR="00732D60" w:rsidRPr="006366BC" w:rsidRDefault="00732D60" w:rsidP="00732D60">
            <w:pPr>
              <w:pStyle w:val="TableParagraph"/>
              <w:numPr>
                <w:ilvl w:val="0"/>
                <w:numId w:val="23"/>
              </w:numPr>
              <w:spacing w:before="1"/>
              <w:ind w:right="750"/>
              <w:rPr>
                <w:rFonts w:ascii="Arial" w:eastAsia="Arial" w:hAnsi="Arial" w:cs="Arial"/>
                <w:sz w:val="20"/>
                <w:szCs w:val="20"/>
              </w:rPr>
            </w:pPr>
            <w:r w:rsidRPr="006366BC">
              <w:rPr>
                <w:rFonts w:ascii="Arial"/>
                <w:sz w:val="20"/>
                <w:szCs w:val="20"/>
              </w:rPr>
              <w:t>(b)(1) Added details for required Fire Boxes appearance, maintenance</w:t>
            </w:r>
            <w:r w:rsidRPr="006366BC">
              <w:rPr>
                <w:rFonts w:ascii="Arial"/>
                <w:sz w:val="20"/>
                <w:szCs w:val="20"/>
              </w:rPr>
              <w:br/>
            </w:r>
          </w:p>
          <w:p w14:paraId="550D7C3D" w14:textId="77777777" w:rsidR="00732D60" w:rsidRDefault="00732D60" w:rsidP="00732D60">
            <w:pPr>
              <w:pStyle w:val="TableParagraph"/>
              <w:numPr>
                <w:ilvl w:val="0"/>
                <w:numId w:val="23"/>
              </w:numPr>
              <w:spacing w:before="1"/>
              <w:ind w:right="750"/>
              <w:rPr>
                <w:rFonts w:ascii="Arial" w:eastAsia="Arial" w:hAnsi="Arial" w:cs="Arial"/>
                <w:sz w:val="24"/>
                <w:szCs w:val="24"/>
              </w:rPr>
            </w:pPr>
            <w:r w:rsidRPr="006366BC">
              <w:rPr>
                <w:rFonts w:ascii="Arial"/>
                <w:sz w:val="20"/>
                <w:szCs w:val="20"/>
              </w:rPr>
              <w:t>(b)(2) Added details for work activities beyond just</w:t>
            </w:r>
            <w:r w:rsidRPr="006366BC">
              <w:rPr>
                <w:rFonts w:ascii="Arial"/>
                <w:spacing w:val="-9"/>
                <w:sz w:val="20"/>
                <w:szCs w:val="20"/>
              </w:rPr>
              <w:t xml:space="preserve"> </w:t>
            </w:r>
            <w:r w:rsidRPr="006366BC">
              <w:rPr>
                <w:rFonts w:ascii="Arial"/>
                <w:sz w:val="20"/>
                <w:szCs w:val="20"/>
              </w:rPr>
              <w:t>welding.</w:t>
            </w:r>
          </w:p>
        </w:tc>
      </w:tr>
      <w:tr w:rsidR="00732D60" w14:paraId="3C5F0E62" w14:textId="77777777">
        <w:trPr>
          <w:trHeight w:hRule="exact" w:val="643"/>
        </w:trPr>
        <w:tc>
          <w:tcPr>
            <w:tcW w:w="10082" w:type="dxa"/>
            <w:gridSpan w:val="5"/>
            <w:tcBorders>
              <w:top w:val="single" w:sz="4" w:space="0" w:color="000000"/>
              <w:left w:val="single" w:sz="12" w:space="0" w:color="000000"/>
              <w:bottom w:val="single" w:sz="12" w:space="0" w:color="000000"/>
              <w:right w:val="single" w:sz="12" w:space="0" w:color="000000"/>
            </w:tcBorders>
          </w:tcPr>
          <w:p w14:paraId="786456B3" w14:textId="77777777" w:rsidR="00732D60" w:rsidRDefault="00732D60">
            <w:pPr>
              <w:pStyle w:val="TableParagraph"/>
              <w:spacing w:before="57"/>
              <w:ind w:left="821" w:right="549" w:hanging="721"/>
              <w:rPr>
                <w:rFonts w:ascii="Arial" w:eastAsia="Arial" w:hAnsi="Arial" w:cs="Arial"/>
              </w:rPr>
            </w:pPr>
            <w:r>
              <w:rPr>
                <w:rFonts w:ascii="Arial"/>
              </w:rPr>
              <w:t>N</w:t>
            </w:r>
            <w:r>
              <w:rPr>
                <w:rFonts w:ascii="Arial"/>
                <w:sz w:val="18"/>
              </w:rPr>
              <w:t>OTE</w:t>
            </w:r>
            <w:r>
              <w:rPr>
                <w:rFonts w:ascii="Arial"/>
              </w:rPr>
              <w:t>: See Procedural Directive 513.1 for a description of appropriate specification</w:t>
            </w:r>
            <w:r>
              <w:rPr>
                <w:rFonts w:ascii="Arial"/>
                <w:spacing w:val="-16"/>
              </w:rPr>
              <w:t xml:space="preserve"> </w:t>
            </w:r>
            <w:r>
              <w:rPr>
                <w:rFonts w:ascii="Arial"/>
              </w:rPr>
              <w:t>development procedures.</w:t>
            </w:r>
          </w:p>
        </w:tc>
      </w:tr>
    </w:tbl>
    <w:p w14:paraId="5824A540" w14:textId="7AF4D8FC" w:rsidR="00732D60" w:rsidRDefault="00732D60" w:rsidP="00732D6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sz w:val="28"/>
          <w:szCs w:val="28"/>
        </w:rPr>
        <w:lastRenderedPageBreak/>
        <w:t>August xx</w:t>
      </w:r>
      <w:r w:rsidRPr="00212394">
        <w:rPr>
          <w:rFonts w:ascii="Arial" w:hAnsi="Arial" w:cs="Arial"/>
          <w:sz w:val="28"/>
          <w:szCs w:val="28"/>
        </w:rPr>
        <w:t>, 2017</w:t>
      </w:r>
    </w:p>
    <w:p w14:paraId="10E479C5" w14:textId="77777777" w:rsidR="00732D60" w:rsidRDefault="00732D60" w:rsidP="00732D6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p>
    <w:p w14:paraId="2820352A" w14:textId="77777777" w:rsidR="00732D60" w:rsidRDefault="00732D60" w:rsidP="00732D6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SPECIAL CONSTRUCTION REQUIREMENTS</w:t>
      </w:r>
    </w:p>
    <w:p w14:paraId="76A44161" w14:textId="77777777" w:rsidR="00732D60" w:rsidRDefault="00732D60" w:rsidP="00732D6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FIRE PROTECTION PLAN</w:t>
      </w:r>
    </w:p>
    <w:p w14:paraId="166D1E20" w14:textId="77777777" w:rsidR="00732D60" w:rsidRDefault="00732D60" w:rsidP="00732D6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73297D13" w14:textId="77777777" w:rsidR="00732D60" w:rsidRDefault="00732D60" w:rsidP="00732D6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19B03EBC" w14:textId="77777777" w:rsidR="00732D60" w:rsidRDefault="00732D60" w:rsidP="00732D6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14:paraId="19637D74" w14:textId="77777777" w:rsidR="00732D60" w:rsidRDefault="00732D60" w:rsidP="00732D6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18D085BD" w14:textId="77777777" w:rsidR="00732D60" w:rsidRDefault="00732D60" w:rsidP="00732D6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12A758CA" w14:textId="77777777" w:rsidR="00732D60" w:rsidRDefault="00732D60" w:rsidP="00732D6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3905E88B" w14:textId="77777777" w:rsidR="00732D60" w:rsidRDefault="00732D60" w:rsidP="00732D6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32B6E7F3" w14:textId="77777777" w:rsidR="00732D60" w:rsidRDefault="00732D60" w:rsidP="00732D6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14:paraId="2DED2BBF" w14:textId="77777777" w:rsidR="00732D60" w:rsidRDefault="00732D60" w:rsidP="00732D6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7EB40963" w14:textId="77777777" w:rsidR="00732D60" w:rsidRDefault="00732D60" w:rsidP="00732D6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14:paraId="5BD91459" w14:textId="77777777" w:rsidR="00732D60" w:rsidRDefault="00732D60" w:rsidP="00732D6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25B9746F" w14:textId="1E353B3A" w:rsidR="00732D60" w:rsidRDefault="00732D60" w:rsidP="00732D60">
      <w:pPr>
        <w:rPr>
          <w:rFonts w:ascii="Arial Narrow" w:hAnsi="Arial Narrow"/>
          <w:b/>
          <w:w w:val="95"/>
        </w:rPr>
      </w:pPr>
      <w:r w:rsidRPr="00E53C22">
        <w:rPr>
          <w:sz w:val="28"/>
          <w:szCs w:val="28"/>
        </w:rPr>
        <w:t>Use this project special provision on all projects</w:t>
      </w:r>
      <w:r>
        <w:rPr>
          <w:sz w:val="28"/>
          <w:szCs w:val="28"/>
        </w:rPr>
        <w:t>,</w:t>
      </w:r>
      <w:r w:rsidRPr="00E53C22">
        <w:rPr>
          <w:sz w:val="28"/>
          <w:szCs w:val="28"/>
        </w:rPr>
        <w:t xml:space="preserve"> except those in urban areas and along irrigated farm land, as determined by the Resident Engineer.</w:t>
      </w:r>
      <w:r>
        <w:rPr>
          <w:sz w:val="22"/>
          <w:szCs w:val="22"/>
        </w:rPr>
        <w:br w:type="page"/>
      </w:r>
    </w:p>
    <w:p w14:paraId="27CB6703" w14:textId="77777777" w:rsidR="00732D60" w:rsidRDefault="00732D60">
      <w:pPr>
        <w:pStyle w:val="BodyText"/>
        <w:tabs>
          <w:tab w:val="left" w:pos="2290"/>
        </w:tabs>
        <w:spacing w:line="201" w:lineRule="exact"/>
        <w:ind w:right="634"/>
        <w:jc w:val="right"/>
        <w:rPr>
          <w:b w:val="0"/>
          <w:bCs/>
        </w:rPr>
      </w:pPr>
    </w:p>
    <w:p w14:paraId="645E4572" w14:textId="77777777" w:rsidR="00732D60" w:rsidRPr="00732D60" w:rsidRDefault="00732D60">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0F9B1683" w14:textId="77777777" w:rsidR="00732D60" w:rsidRPr="00732D60" w:rsidRDefault="00732D60">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732D60">
        <w:rPr>
          <w:rFonts w:ascii="Arial" w:hAnsi="Arial" w:cs="Arial"/>
        </w:rPr>
        <w:t>1</w:t>
      </w:r>
    </w:p>
    <w:p w14:paraId="4BBB48E0" w14:textId="77777777" w:rsidR="00732D60" w:rsidRPr="00732D60" w:rsidRDefault="00732D60">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732D60">
        <w:rPr>
          <w:rFonts w:ascii="Arial" w:hAnsi="Arial" w:cs="Arial"/>
        </w:rPr>
        <w:t>SPECIAL CONSTRUCTION REQUIREMENTS</w:t>
      </w:r>
    </w:p>
    <w:p w14:paraId="6AE7966F" w14:textId="77777777" w:rsidR="00732D60" w:rsidRPr="00732D60" w:rsidRDefault="00732D60">
      <w:pPr>
        <w:jc w:val="center"/>
        <w:rPr>
          <w:rFonts w:ascii="Arial" w:hAnsi="Arial" w:cs="Arial"/>
        </w:rPr>
      </w:pPr>
      <w:r w:rsidRPr="00732D60">
        <w:rPr>
          <w:rFonts w:ascii="Arial" w:hAnsi="Arial" w:cs="Arial"/>
        </w:rPr>
        <w:t>FIRE PROTECTION PLAN</w:t>
      </w:r>
    </w:p>
    <w:p w14:paraId="51831117" w14:textId="77777777" w:rsidR="00732D60" w:rsidRPr="00732D60" w:rsidRDefault="00732D60">
      <w:pPr>
        <w:rPr>
          <w:rFonts w:ascii="Arial" w:hAnsi="Arial" w:cs="Arial"/>
        </w:rPr>
      </w:pPr>
    </w:p>
    <w:p w14:paraId="2C33876F" w14:textId="77777777" w:rsidR="00732D60" w:rsidRPr="00732D60" w:rsidRDefault="00732D60">
      <w:pPr>
        <w:ind w:left="540" w:hanging="540"/>
        <w:rPr>
          <w:rFonts w:ascii="Arial" w:hAnsi="Arial" w:cs="Arial"/>
        </w:rPr>
      </w:pPr>
      <w:r w:rsidRPr="00732D60">
        <w:rPr>
          <w:rFonts w:ascii="Arial" w:hAnsi="Arial" w:cs="Arial"/>
        </w:rPr>
        <w:t>(a)</w:t>
      </w:r>
      <w:r w:rsidRPr="00732D60">
        <w:rPr>
          <w:rFonts w:ascii="Arial" w:hAnsi="Arial" w:cs="Arial"/>
        </w:rPr>
        <w:tab/>
      </w:r>
      <w:r w:rsidRPr="00732D60">
        <w:rPr>
          <w:rFonts w:ascii="Arial" w:hAnsi="Arial" w:cs="Arial"/>
          <w:i/>
        </w:rPr>
        <w:t>Fire Protection Plan</w:t>
      </w:r>
      <w:r w:rsidRPr="00732D60">
        <w:rPr>
          <w:rFonts w:ascii="Arial" w:hAnsi="Arial" w:cs="Arial"/>
        </w:rPr>
        <w:t>. Prior to start of work, the Contractor shall submit a Fire Control Plan in writing to the Engineer for approval.  The Plan shall include the following:</w:t>
      </w:r>
    </w:p>
    <w:p w14:paraId="4FDF6C43" w14:textId="77777777" w:rsidR="00732D60" w:rsidRPr="00732D60" w:rsidRDefault="00732D60">
      <w:pPr>
        <w:rPr>
          <w:rFonts w:ascii="Arial" w:hAnsi="Arial" w:cs="Arial"/>
        </w:rPr>
      </w:pPr>
    </w:p>
    <w:p w14:paraId="4949365B" w14:textId="77777777" w:rsidR="00732D60" w:rsidRPr="00732D60" w:rsidRDefault="00732D60" w:rsidP="00732D60">
      <w:pPr>
        <w:numPr>
          <w:ilvl w:val="0"/>
          <w:numId w:val="28"/>
        </w:numPr>
        <w:pBdr>
          <w:top w:val="nil"/>
          <w:left w:val="nil"/>
          <w:bottom w:val="nil"/>
          <w:right w:val="nil"/>
          <w:between w:val="nil"/>
        </w:pBdr>
        <w:spacing w:after="220"/>
        <w:ind w:left="1094" w:hanging="547"/>
        <w:rPr>
          <w:rFonts w:ascii="Arial" w:hAnsi="Arial" w:cs="Arial"/>
        </w:rPr>
      </w:pPr>
      <w:r w:rsidRPr="00732D60">
        <w:rPr>
          <w:rFonts w:ascii="Arial" w:hAnsi="Arial" w:cs="Arial"/>
        </w:rPr>
        <w:t>The name and contact information of a Fire Control Coordinator who shall be assigned to the project.</w:t>
      </w:r>
    </w:p>
    <w:p w14:paraId="18B7301B" w14:textId="77777777" w:rsidR="00732D60" w:rsidRPr="00732D60" w:rsidRDefault="00732D60" w:rsidP="00732D60">
      <w:pPr>
        <w:numPr>
          <w:ilvl w:val="0"/>
          <w:numId w:val="28"/>
        </w:numPr>
        <w:pBdr>
          <w:top w:val="nil"/>
          <w:left w:val="nil"/>
          <w:bottom w:val="nil"/>
          <w:right w:val="nil"/>
          <w:between w:val="nil"/>
        </w:pBdr>
        <w:spacing w:after="220"/>
        <w:ind w:left="1094" w:hanging="547"/>
        <w:rPr>
          <w:rFonts w:ascii="Arial" w:hAnsi="Arial" w:cs="Arial"/>
        </w:rPr>
      </w:pPr>
      <w:bookmarkStart w:id="1" w:name="_9u3le57orjg5" w:colFirst="0" w:colLast="0"/>
      <w:bookmarkEnd w:id="1"/>
      <w:r w:rsidRPr="00732D60">
        <w:rPr>
          <w:rFonts w:ascii="Arial" w:hAnsi="Arial" w:cs="Arial"/>
        </w:rPr>
        <w:t>A list of numbers to call in case of a fire, including 911 (or the equivalent in the area).</w:t>
      </w:r>
    </w:p>
    <w:p w14:paraId="46BD36A1" w14:textId="77777777" w:rsidR="00732D60" w:rsidRPr="00732D60" w:rsidRDefault="00732D60" w:rsidP="00732D60">
      <w:pPr>
        <w:numPr>
          <w:ilvl w:val="0"/>
          <w:numId w:val="28"/>
        </w:numPr>
        <w:pBdr>
          <w:top w:val="nil"/>
          <w:left w:val="nil"/>
          <w:bottom w:val="nil"/>
          <w:right w:val="nil"/>
          <w:between w:val="nil"/>
        </w:pBdr>
        <w:spacing w:after="220"/>
        <w:ind w:left="1094" w:hanging="547"/>
        <w:rPr>
          <w:rFonts w:ascii="Arial" w:hAnsi="Arial" w:cs="Arial"/>
          <w:color w:val="FF0000"/>
        </w:rPr>
      </w:pPr>
      <w:bookmarkStart w:id="2" w:name="_uzbpptmog290" w:colFirst="0" w:colLast="0"/>
      <w:bookmarkEnd w:id="2"/>
      <w:r w:rsidRPr="00732D60">
        <w:rPr>
          <w:rFonts w:ascii="Arial" w:hAnsi="Arial" w:cs="Arial"/>
          <w:color w:val="FF0000"/>
        </w:rPr>
        <w:t xml:space="preserve">Local agency or Fire District concerns and other ongoing concerns which may be involved shall be identified and special notices, restrictions, evacuation guides, or requirements included in the plan. (i.e. </w:t>
      </w:r>
      <w:hyperlink r:id="rId8">
        <w:r w:rsidRPr="00732D60">
          <w:rPr>
            <w:rFonts w:ascii="Arial" w:hAnsi="Arial" w:cs="Arial"/>
            <w:color w:val="FF0000"/>
            <w:u w:val="single"/>
          </w:rPr>
          <w:t>https://gacc.nifc.gov/rmcc/</w:t>
        </w:r>
      </w:hyperlink>
      <w:r w:rsidRPr="00732D60">
        <w:rPr>
          <w:rFonts w:ascii="Arial" w:hAnsi="Arial" w:cs="Arial"/>
          <w:color w:val="FF0000"/>
        </w:rPr>
        <w:t xml:space="preserve">, </w:t>
      </w:r>
      <w:hyperlink r:id="rId9">
        <w:r w:rsidRPr="00732D60">
          <w:rPr>
            <w:rFonts w:ascii="Arial" w:hAnsi="Arial" w:cs="Arial"/>
            <w:color w:val="FF0000"/>
            <w:u w:val="single"/>
          </w:rPr>
          <w:t>http://www.elkcreekfire.org/ECFD/Welcome.html</w:t>
        </w:r>
      </w:hyperlink>
      <w:r w:rsidRPr="00732D60">
        <w:rPr>
          <w:rFonts w:ascii="Arial" w:hAnsi="Arial" w:cs="Arial"/>
          <w:color w:val="FF0000"/>
        </w:rPr>
        <w:t xml:space="preserve"> )</w:t>
      </w:r>
    </w:p>
    <w:p w14:paraId="63E58884" w14:textId="77777777" w:rsidR="00732D60" w:rsidRPr="00732D60" w:rsidRDefault="00732D60">
      <w:pPr>
        <w:spacing w:after="220"/>
        <w:ind w:left="1440"/>
        <w:rPr>
          <w:rFonts w:ascii="Arial" w:hAnsi="Arial" w:cs="Arial"/>
          <w:color w:val="FF0000"/>
        </w:rPr>
      </w:pPr>
      <w:bookmarkStart w:id="3" w:name="_gjdgxs" w:colFirst="0" w:colLast="0"/>
      <w:bookmarkEnd w:id="3"/>
      <w:r w:rsidRPr="00732D60">
        <w:rPr>
          <w:rFonts w:ascii="Arial" w:hAnsi="Arial" w:cs="Arial"/>
          <w:b/>
          <w:color w:val="FF0000"/>
        </w:rPr>
        <w:t xml:space="preserve">NOTE: Colorado Red Flag Alerts </w:t>
      </w:r>
      <w:r w:rsidRPr="00732D60">
        <w:rPr>
          <w:rFonts w:ascii="Arial" w:hAnsi="Arial" w:cs="Arial"/>
          <w:color w:val="FF0000"/>
        </w:rPr>
        <w:t xml:space="preserve">- Review required daily prior to start of all work. </w:t>
      </w:r>
      <w:hyperlink r:id="rId10">
        <w:r w:rsidRPr="00732D60">
          <w:rPr>
            <w:rFonts w:ascii="Arial" w:hAnsi="Arial" w:cs="Arial"/>
            <w:color w:val="1155CC"/>
            <w:u w:val="single"/>
          </w:rPr>
          <w:t>http://www.coemergency.com/p/fire-bans-danger.html</w:t>
        </w:r>
      </w:hyperlink>
      <w:r w:rsidRPr="00732D60">
        <w:rPr>
          <w:rFonts w:ascii="Arial" w:hAnsi="Arial" w:cs="Arial"/>
          <w:color w:val="FF0000"/>
        </w:rPr>
        <w:t xml:space="preserve"> )</w:t>
      </w:r>
    </w:p>
    <w:p w14:paraId="77B31B79" w14:textId="77777777" w:rsidR="00732D60" w:rsidRPr="00732D60" w:rsidRDefault="00732D60" w:rsidP="00732D60">
      <w:pPr>
        <w:numPr>
          <w:ilvl w:val="0"/>
          <w:numId w:val="28"/>
        </w:numPr>
        <w:pBdr>
          <w:top w:val="nil"/>
          <w:left w:val="nil"/>
          <w:bottom w:val="nil"/>
          <w:right w:val="nil"/>
          <w:between w:val="nil"/>
        </w:pBdr>
        <w:spacing w:after="220"/>
        <w:ind w:left="1094" w:hanging="547"/>
        <w:rPr>
          <w:rFonts w:ascii="Arial" w:hAnsi="Arial" w:cs="Arial"/>
        </w:rPr>
      </w:pPr>
      <w:r w:rsidRPr="00732D60">
        <w:rPr>
          <w:rFonts w:ascii="Arial" w:hAnsi="Arial" w:cs="Arial"/>
        </w:rPr>
        <w:t xml:space="preserve">A complete list, including storage locations, of all tools and equipment the Contractor will use in the event of a fire within project limits.  </w:t>
      </w:r>
    </w:p>
    <w:p w14:paraId="2D31E3E6" w14:textId="77777777" w:rsidR="00732D60" w:rsidRPr="00732D60" w:rsidRDefault="00732D60" w:rsidP="00732D60">
      <w:pPr>
        <w:numPr>
          <w:ilvl w:val="0"/>
          <w:numId w:val="28"/>
        </w:numPr>
        <w:pBdr>
          <w:top w:val="nil"/>
          <w:left w:val="nil"/>
          <w:bottom w:val="nil"/>
          <w:right w:val="nil"/>
          <w:between w:val="nil"/>
        </w:pBdr>
        <w:spacing w:after="220"/>
        <w:ind w:left="1094" w:hanging="547"/>
        <w:rPr>
          <w:rFonts w:ascii="Arial" w:hAnsi="Arial" w:cs="Arial"/>
        </w:rPr>
      </w:pPr>
      <w:r w:rsidRPr="00732D60">
        <w:rPr>
          <w:rFonts w:ascii="Arial" w:hAnsi="Arial" w:cs="Arial"/>
        </w:rPr>
        <w:t>Methods that will be employed if a fire is encountered or started during construction activities within the project limits.</w:t>
      </w:r>
    </w:p>
    <w:p w14:paraId="6E00BA9B" w14:textId="77777777" w:rsidR="00732D60" w:rsidRPr="00732D60" w:rsidRDefault="00732D60" w:rsidP="00732D60">
      <w:pPr>
        <w:numPr>
          <w:ilvl w:val="0"/>
          <w:numId w:val="28"/>
        </w:numPr>
        <w:pBdr>
          <w:top w:val="nil"/>
          <w:left w:val="nil"/>
          <w:bottom w:val="nil"/>
          <w:right w:val="nil"/>
          <w:between w:val="nil"/>
        </w:pBdr>
        <w:spacing w:after="220"/>
        <w:ind w:left="1094" w:hanging="547"/>
        <w:rPr>
          <w:rFonts w:ascii="Arial" w:hAnsi="Arial" w:cs="Arial"/>
        </w:rPr>
      </w:pPr>
      <w:r w:rsidRPr="00732D60">
        <w:rPr>
          <w:rFonts w:ascii="Arial" w:hAnsi="Arial" w:cs="Arial"/>
        </w:rPr>
        <w:t xml:space="preserve">Specific fire prevention precautions, and the required firefighting equipment, for each activity which has the potential for starting a fire.  At a minimum the plan shall address prevention planning related </w:t>
      </w:r>
      <w:r w:rsidRPr="00732D60">
        <w:rPr>
          <w:rFonts w:ascii="Arial" w:hAnsi="Arial" w:cs="Arial"/>
          <w:color w:val="FF0000"/>
        </w:rPr>
        <w:t>to use of the following:</w:t>
      </w:r>
    </w:p>
    <w:p w14:paraId="2D03B429" w14:textId="77777777" w:rsidR="00732D60" w:rsidRPr="00732D60" w:rsidRDefault="00732D60" w:rsidP="00732D60">
      <w:pPr>
        <w:numPr>
          <w:ilvl w:val="2"/>
          <w:numId w:val="28"/>
        </w:numPr>
        <w:pBdr>
          <w:top w:val="nil"/>
          <w:left w:val="nil"/>
          <w:bottom w:val="nil"/>
          <w:right w:val="nil"/>
          <w:between w:val="nil"/>
        </w:pBdr>
        <w:spacing w:after="220"/>
        <w:ind w:hanging="180"/>
        <w:contextualSpacing/>
        <w:rPr>
          <w:rFonts w:ascii="Arial" w:hAnsi="Arial" w:cs="Arial"/>
          <w:color w:val="FF0000"/>
        </w:rPr>
      </w:pPr>
      <w:r w:rsidRPr="00732D60">
        <w:rPr>
          <w:rFonts w:ascii="Arial" w:hAnsi="Arial" w:cs="Arial"/>
          <w:color w:val="FF0000"/>
        </w:rPr>
        <w:t>Open flames/spark producing tools, equipment, activities, static discharge</w:t>
      </w:r>
    </w:p>
    <w:p w14:paraId="02235972" w14:textId="77777777" w:rsidR="00732D60" w:rsidRPr="00732D60" w:rsidRDefault="00732D60" w:rsidP="00732D60">
      <w:pPr>
        <w:numPr>
          <w:ilvl w:val="2"/>
          <w:numId w:val="28"/>
        </w:numPr>
        <w:pBdr>
          <w:top w:val="nil"/>
          <w:left w:val="nil"/>
          <w:bottom w:val="nil"/>
          <w:right w:val="nil"/>
          <w:between w:val="nil"/>
        </w:pBdr>
        <w:spacing w:after="220"/>
        <w:ind w:hanging="180"/>
        <w:contextualSpacing/>
        <w:rPr>
          <w:rFonts w:ascii="Arial" w:hAnsi="Arial" w:cs="Arial"/>
          <w:color w:val="FF0000"/>
        </w:rPr>
      </w:pPr>
      <w:r w:rsidRPr="00732D60">
        <w:rPr>
          <w:rFonts w:ascii="Arial" w:hAnsi="Arial" w:cs="Arial"/>
          <w:color w:val="FF0000"/>
        </w:rPr>
        <w:t>Flammable and/or combustible materials handling and storage</w:t>
      </w:r>
    </w:p>
    <w:p w14:paraId="212B2802" w14:textId="77777777" w:rsidR="00732D60" w:rsidRPr="00732D60" w:rsidRDefault="00732D60" w:rsidP="00732D60">
      <w:pPr>
        <w:numPr>
          <w:ilvl w:val="2"/>
          <w:numId w:val="28"/>
        </w:numPr>
        <w:pBdr>
          <w:top w:val="nil"/>
          <w:left w:val="nil"/>
          <w:bottom w:val="nil"/>
          <w:right w:val="nil"/>
          <w:between w:val="nil"/>
        </w:pBdr>
        <w:spacing w:after="220"/>
        <w:ind w:hanging="180"/>
        <w:contextualSpacing/>
        <w:rPr>
          <w:rFonts w:ascii="Arial" w:hAnsi="Arial" w:cs="Arial"/>
          <w:color w:val="FF0000"/>
        </w:rPr>
      </w:pPr>
      <w:r w:rsidRPr="00732D60">
        <w:rPr>
          <w:rFonts w:ascii="Arial" w:hAnsi="Arial" w:cs="Arial"/>
          <w:color w:val="FF0000"/>
        </w:rPr>
        <w:t>Prohibited Smoking</w:t>
      </w:r>
    </w:p>
    <w:p w14:paraId="0FAA940C" w14:textId="77777777" w:rsidR="00732D60" w:rsidRPr="00732D60" w:rsidRDefault="00732D60" w:rsidP="00732D60">
      <w:pPr>
        <w:numPr>
          <w:ilvl w:val="2"/>
          <w:numId w:val="28"/>
        </w:numPr>
        <w:pBdr>
          <w:top w:val="nil"/>
          <w:left w:val="nil"/>
          <w:bottom w:val="nil"/>
          <w:right w:val="nil"/>
          <w:between w:val="nil"/>
        </w:pBdr>
        <w:spacing w:after="220"/>
        <w:ind w:hanging="180"/>
        <w:contextualSpacing/>
        <w:rPr>
          <w:rFonts w:ascii="Arial" w:hAnsi="Arial" w:cs="Arial"/>
          <w:color w:val="FF0000"/>
        </w:rPr>
      </w:pPr>
      <w:r w:rsidRPr="00732D60">
        <w:rPr>
          <w:rFonts w:ascii="Arial" w:hAnsi="Arial" w:cs="Arial"/>
          <w:color w:val="FF0000"/>
        </w:rPr>
        <w:t>Vehicle access and parking off-pavement</w:t>
      </w:r>
    </w:p>
    <w:p w14:paraId="1DFE4722" w14:textId="77777777" w:rsidR="00732D60" w:rsidRPr="00732D60" w:rsidRDefault="00732D60" w:rsidP="00732D60">
      <w:pPr>
        <w:numPr>
          <w:ilvl w:val="2"/>
          <w:numId w:val="28"/>
        </w:numPr>
        <w:pBdr>
          <w:top w:val="nil"/>
          <w:left w:val="nil"/>
          <w:bottom w:val="nil"/>
          <w:right w:val="nil"/>
          <w:between w:val="nil"/>
        </w:pBdr>
        <w:spacing w:after="220"/>
        <w:ind w:hanging="180"/>
        <w:contextualSpacing/>
        <w:rPr>
          <w:rFonts w:ascii="Arial" w:hAnsi="Arial" w:cs="Arial"/>
          <w:color w:val="FF0000"/>
        </w:rPr>
      </w:pPr>
      <w:r w:rsidRPr="00732D60">
        <w:rPr>
          <w:rFonts w:ascii="Arial" w:hAnsi="Arial" w:cs="Arial"/>
          <w:color w:val="FF0000"/>
        </w:rPr>
        <w:t>Traffic Control (crashes may ignite fire)</w:t>
      </w:r>
    </w:p>
    <w:p w14:paraId="3EFBB4B9" w14:textId="77777777" w:rsidR="00732D60" w:rsidRPr="00732D60" w:rsidRDefault="00732D60" w:rsidP="00732D60">
      <w:pPr>
        <w:numPr>
          <w:ilvl w:val="2"/>
          <w:numId w:val="28"/>
        </w:numPr>
        <w:pBdr>
          <w:top w:val="nil"/>
          <w:left w:val="nil"/>
          <w:bottom w:val="nil"/>
          <w:right w:val="nil"/>
          <w:between w:val="nil"/>
        </w:pBdr>
        <w:spacing w:after="220"/>
        <w:ind w:hanging="180"/>
        <w:contextualSpacing/>
        <w:rPr>
          <w:rFonts w:ascii="Arial" w:hAnsi="Arial" w:cs="Arial"/>
          <w:color w:val="FF0000"/>
        </w:rPr>
      </w:pPr>
      <w:r w:rsidRPr="00732D60">
        <w:rPr>
          <w:rFonts w:ascii="Arial" w:hAnsi="Arial" w:cs="Arial"/>
          <w:color w:val="FF0000"/>
        </w:rPr>
        <w:t>Lightning / Weather / Seasonal</w:t>
      </w:r>
    </w:p>
    <w:p w14:paraId="59510116" w14:textId="77777777" w:rsidR="00732D60" w:rsidRPr="00732D60" w:rsidRDefault="00732D60" w:rsidP="00732D60">
      <w:pPr>
        <w:numPr>
          <w:ilvl w:val="2"/>
          <w:numId w:val="28"/>
        </w:numPr>
        <w:pBdr>
          <w:top w:val="nil"/>
          <w:left w:val="nil"/>
          <w:bottom w:val="nil"/>
          <w:right w:val="nil"/>
          <w:between w:val="nil"/>
        </w:pBdr>
        <w:spacing w:after="220"/>
        <w:ind w:hanging="180"/>
        <w:contextualSpacing/>
        <w:rPr>
          <w:rFonts w:ascii="Arial" w:hAnsi="Arial" w:cs="Arial"/>
          <w:color w:val="FF0000"/>
        </w:rPr>
      </w:pPr>
      <w:r w:rsidRPr="00732D60">
        <w:rPr>
          <w:rFonts w:ascii="Arial" w:hAnsi="Arial" w:cs="Arial"/>
          <w:color w:val="FF0000"/>
        </w:rPr>
        <w:t>Excessive dry Timber Situations (beetle kill prevalent)</w:t>
      </w:r>
    </w:p>
    <w:p w14:paraId="13A387B4" w14:textId="77777777" w:rsidR="00732D60" w:rsidRPr="00732D60" w:rsidRDefault="00732D60">
      <w:pPr>
        <w:spacing w:after="220"/>
        <w:ind w:left="1440"/>
        <w:rPr>
          <w:rFonts w:ascii="Arial" w:hAnsi="Arial" w:cs="Arial"/>
          <w:color w:val="FF0000"/>
        </w:rPr>
      </w:pPr>
    </w:p>
    <w:p w14:paraId="0399CEA6" w14:textId="77777777" w:rsidR="00732D60" w:rsidRPr="00732D60" w:rsidRDefault="00732D60" w:rsidP="00732D60">
      <w:pPr>
        <w:numPr>
          <w:ilvl w:val="0"/>
          <w:numId w:val="28"/>
        </w:numPr>
        <w:pBdr>
          <w:top w:val="nil"/>
          <w:left w:val="nil"/>
          <w:bottom w:val="nil"/>
          <w:right w:val="nil"/>
          <w:between w:val="nil"/>
        </w:pBdr>
        <w:spacing w:after="220"/>
        <w:ind w:left="1094" w:hanging="547"/>
        <w:rPr>
          <w:rFonts w:ascii="Arial" w:hAnsi="Arial" w:cs="Arial"/>
        </w:rPr>
      </w:pPr>
      <w:r w:rsidRPr="00732D60">
        <w:rPr>
          <w:rFonts w:ascii="Arial" w:hAnsi="Arial" w:cs="Arial"/>
        </w:rPr>
        <w:t>Specific precautions for fueling operations.</w:t>
      </w:r>
    </w:p>
    <w:p w14:paraId="3E996A01" w14:textId="77777777" w:rsidR="00732D60" w:rsidRPr="00732D60" w:rsidRDefault="00732D60" w:rsidP="00732D60">
      <w:pPr>
        <w:numPr>
          <w:ilvl w:val="0"/>
          <w:numId w:val="28"/>
        </w:numPr>
        <w:pBdr>
          <w:top w:val="nil"/>
          <w:left w:val="nil"/>
          <w:bottom w:val="nil"/>
          <w:right w:val="nil"/>
          <w:between w:val="nil"/>
        </w:pBdr>
        <w:spacing w:after="220"/>
        <w:ind w:left="1094" w:hanging="547"/>
        <w:rPr>
          <w:rFonts w:ascii="Arial" w:hAnsi="Arial" w:cs="Arial"/>
        </w:rPr>
      </w:pPr>
      <w:r w:rsidRPr="00732D60">
        <w:rPr>
          <w:rFonts w:ascii="Arial" w:hAnsi="Arial" w:cs="Arial"/>
        </w:rPr>
        <w:t>Provisions for field safety meetings. The Contractor shall conduct field safety meetings (also known as toolbox or tailgate meetings) at least once per week. The Contractor shall encourage participation by all persons working at the project site. Participants shall discuss specific fire prevention precautions for construction activities.</w:t>
      </w:r>
    </w:p>
    <w:p w14:paraId="1E848EF1" w14:textId="77777777" w:rsidR="00732D60" w:rsidRPr="00732D60" w:rsidRDefault="00732D60" w:rsidP="00732D60">
      <w:pPr>
        <w:numPr>
          <w:ilvl w:val="0"/>
          <w:numId w:val="28"/>
        </w:numPr>
        <w:pBdr>
          <w:top w:val="nil"/>
          <w:left w:val="nil"/>
          <w:bottom w:val="nil"/>
          <w:right w:val="nil"/>
          <w:between w:val="nil"/>
        </w:pBdr>
        <w:spacing w:after="220"/>
        <w:ind w:left="1094" w:hanging="547"/>
        <w:rPr>
          <w:rFonts w:ascii="Arial" w:hAnsi="Arial" w:cs="Arial"/>
          <w:color w:val="FF0000"/>
        </w:rPr>
      </w:pPr>
      <w:r w:rsidRPr="00732D60">
        <w:rPr>
          <w:rFonts w:ascii="Arial" w:hAnsi="Arial" w:cs="Arial"/>
          <w:color w:val="FF0000"/>
        </w:rPr>
        <w:t>As determined by the Fire Control Coordinator, the Contractor shall establish formal Burn Permit Procedure and level of documentation needed for routine, longer-term activities such as open flame or spark-producing activities and materials storage areas and at a minimum to include:</w:t>
      </w:r>
    </w:p>
    <w:p w14:paraId="5E6C8093" w14:textId="77777777" w:rsidR="00732D60" w:rsidRPr="00732D60" w:rsidRDefault="00732D60" w:rsidP="00732D60">
      <w:pPr>
        <w:numPr>
          <w:ilvl w:val="0"/>
          <w:numId w:val="24"/>
        </w:numPr>
        <w:pBdr>
          <w:top w:val="nil"/>
          <w:left w:val="nil"/>
          <w:bottom w:val="nil"/>
          <w:right w:val="nil"/>
          <w:between w:val="nil"/>
        </w:pBdr>
        <w:spacing w:after="220"/>
        <w:ind w:hanging="360"/>
        <w:contextualSpacing/>
        <w:rPr>
          <w:rFonts w:ascii="Arial" w:hAnsi="Arial" w:cs="Arial"/>
          <w:color w:val="FF0000"/>
        </w:rPr>
      </w:pPr>
      <w:r w:rsidRPr="00732D60">
        <w:rPr>
          <w:rFonts w:ascii="Arial" w:hAnsi="Arial" w:cs="Arial"/>
          <w:color w:val="FF0000"/>
        </w:rPr>
        <w:t>Determine allowable permit time &amp; dates limits</w:t>
      </w:r>
    </w:p>
    <w:p w14:paraId="038D7D1E" w14:textId="77777777" w:rsidR="00732D60" w:rsidRPr="00732D60" w:rsidRDefault="00732D60" w:rsidP="00732D60">
      <w:pPr>
        <w:numPr>
          <w:ilvl w:val="0"/>
          <w:numId w:val="24"/>
        </w:numPr>
        <w:pBdr>
          <w:top w:val="nil"/>
          <w:left w:val="nil"/>
          <w:bottom w:val="nil"/>
          <w:right w:val="nil"/>
          <w:between w:val="nil"/>
        </w:pBdr>
        <w:spacing w:after="220"/>
        <w:ind w:hanging="360"/>
        <w:contextualSpacing/>
        <w:rPr>
          <w:rFonts w:ascii="Arial" w:hAnsi="Arial" w:cs="Arial"/>
          <w:color w:val="FF0000"/>
        </w:rPr>
      </w:pPr>
      <w:r w:rsidRPr="00732D60">
        <w:rPr>
          <w:rFonts w:ascii="Arial" w:hAnsi="Arial" w:cs="Arial"/>
          <w:color w:val="FF0000"/>
        </w:rPr>
        <w:t>Describe area of potential impact</w:t>
      </w:r>
    </w:p>
    <w:p w14:paraId="6605A916" w14:textId="77777777" w:rsidR="00732D60" w:rsidRPr="00732D60" w:rsidRDefault="00732D60" w:rsidP="00732D60">
      <w:pPr>
        <w:numPr>
          <w:ilvl w:val="0"/>
          <w:numId w:val="24"/>
        </w:numPr>
        <w:pBdr>
          <w:top w:val="nil"/>
          <w:left w:val="nil"/>
          <w:bottom w:val="nil"/>
          <w:right w:val="nil"/>
          <w:between w:val="nil"/>
        </w:pBdr>
        <w:spacing w:after="220"/>
        <w:ind w:hanging="360"/>
        <w:contextualSpacing/>
        <w:rPr>
          <w:rFonts w:ascii="Arial" w:hAnsi="Arial" w:cs="Arial"/>
          <w:color w:val="FF0000"/>
        </w:rPr>
      </w:pPr>
      <w:r w:rsidRPr="00732D60">
        <w:rPr>
          <w:rFonts w:ascii="Arial" w:hAnsi="Arial" w:cs="Arial"/>
          <w:color w:val="FF0000"/>
        </w:rPr>
        <w:t>Fire hazard mitigation before &amp; during work</w:t>
      </w:r>
    </w:p>
    <w:p w14:paraId="02348BE2" w14:textId="77777777" w:rsidR="00732D60" w:rsidRPr="00732D60" w:rsidRDefault="00732D60" w:rsidP="00732D60">
      <w:pPr>
        <w:numPr>
          <w:ilvl w:val="0"/>
          <w:numId w:val="24"/>
        </w:numPr>
        <w:pBdr>
          <w:top w:val="nil"/>
          <w:left w:val="nil"/>
          <w:bottom w:val="nil"/>
          <w:right w:val="nil"/>
          <w:between w:val="nil"/>
        </w:pBdr>
        <w:spacing w:after="220"/>
        <w:ind w:hanging="360"/>
        <w:contextualSpacing/>
        <w:rPr>
          <w:rFonts w:ascii="Arial" w:hAnsi="Arial" w:cs="Arial"/>
          <w:color w:val="FF0000"/>
        </w:rPr>
      </w:pPr>
      <w:r w:rsidRPr="00732D60">
        <w:rPr>
          <w:rFonts w:ascii="Arial" w:hAnsi="Arial" w:cs="Arial"/>
          <w:color w:val="FF0000"/>
        </w:rPr>
        <w:t>Compliance inspections requirement (pre-work)</w:t>
      </w:r>
    </w:p>
    <w:p w14:paraId="34E71D3E" w14:textId="77777777" w:rsidR="00732D60" w:rsidRPr="00732D60" w:rsidRDefault="00732D60" w:rsidP="00732D60">
      <w:pPr>
        <w:numPr>
          <w:ilvl w:val="0"/>
          <w:numId w:val="24"/>
        </w:numPr>
        <w:pBdr>
          <w:top w:val="nil"/>
          <w:left w:val="nil"/>
          <w:bottom w:val="nil"/>
          <w:right w:val="nil"/>
          <w:between w:val="nil"/>
        </w:pBdr>
        <w:spacing w:after="220"/>
        <w:ind w:hanging="360"/>
        <w:contextualSpacing/>
        <w:rPr>
          <w:rFonts w:ascii="Arial" w:hAnsi="Arial" w:cs="Arial"/>
          <w:color w:val="FF0000"/>
        </w:rPr>
      </w:pPr>
      <w:r w:rsidRPr="00732D60">
        <w:rPr>
          <w:rFonts w:ascii="Arial" w:hAnsi="Arial" w:cs="Arial"/>
          <w:color w:val="FF0000"/>
        </w:rPr>
        <w:t>Pre-work briefings</w:t>
      </w:r>
    </w:p>
    <w:p w14:paraId="21599996" w14:textId="77777777" w:rsidR="00732D60" w:rsidRPr="00732D60" w:rsidRDefault="00732D60">
      <w:pPr>
        <w:rPr>
          <w:rFonts w:ascii="Arial" w:hAnsi="Arial" w:cs="Arial"/>
          <w:color w:val="FF0000"/>
        </w:rPr>
      </w:pPr>
      <w:r w:rsidRPr="00732D60">
        <w:rPr>
          <w:rFonts w:ascii="Arial" w:hAnsi="Arial" w:cs="Arial"/>
          <w:color w:val="FF0000"/>
        </w:rPr>
        <w:br w:type="page"/>
      </w:r>
    </w:p>
    <w:p w14:paraId="0565D39B" w14:textId="77777777" w:rsidR="00732D60" w:rsidRPr="00732D60" w:rsidRDefault="00732D60" w:rsidP="00370A9C">
      <w:pPr>
        <w:spacing w:after="220"/>
        <w:ind w:left="1440"/>
        <w:contextualSpacing/>
        <w:rPr>
          <w:rFonts w:ascii="Arial" w:hAnsi="Arial" w:cs="Arial"/>
          <w:color w:val="FF0000"/>
        </w:rPr>
      </w:pPr>
    </w:p>
    <w:p w14:paraId="2E73990F" w14:textId="77777777" w:rsidR="00732D60" w:rsidRPr="00732D60" w:rsidRDefault="00732D60" w:rsidP="00370A9C">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732D60">
        <w:rPr>
          <w:rFonts w:ascii="Arial" w:hAnsi="Arial" w:cs="Arial"/>
        </w:rPr>
        <w:t>2</w:t>
      </w:r>
    </w:p>
    <w:p w14:paraId="23C38D52" w14:textId="77777777" w:rsidR="00732D60" w:rsidRPr="00732D60" w:rsidRDefault="00732D60" w:rsidP="00370A9C">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732D60">
        <w:rPr>
          <w:rFonts w:ascii="Arial" w:hAnsi="Arial" w:cs="Arial"/>
        </w:rPr>
        <w:t>SPECIAL CONSTRUCTION REQUIREMENTS</w:t>
      </w:r>
    </w:p>
    <w:p w14:paraId="20115776" w14:textId="77777777" w:rsidR="00732D60" w:rsidRPr="00732D60" w:rsidRDefault="00732D60" w:rsidP="00370A9C">
      <w:pPr>
        <w:jc w:val="center"/>
        <w:rPr>
          <w:rFonts w:ascii="Arial" w:hAnsi="Arial" w:cs="Arial"/>
        </w:rPr>
      </w:pPr>
      <w:r w:rsidRPr="00732D60">
        <w:rPr>
          <w:rFonts w:ascii="Arial" w:hAnsi="Arial" w:cs="Arial"/>
        </w:rPr>
        <w:t>FIRE PROTECTION PLAN</w:t>
      </w:r>
    </w:p>
    <w:p w14:paraId="54550715" w14:textId="77777777" w:rsidR="00732D60" w:rsidRPr="00732D60" w:rsidRDefault="00732D60" w:rsidP="00370A9C">
      <w:pPr>
        <w:spacing w:after="220"/>
        <w:ind w:left="1440"/>
        <w:contextualSpacing/>
        <w:rPr>
          <w:rFonts w:ascii="Arial" w:hAnsi="Arial" w:cs="Arial"/>
          <w:color w:val="FF0000"/>
        </w:rPr>
      </w:pPr>
    </w:p>
    <w:p w14:paraId="5CFD99D4" w14:textId="77777777" w:rsidR="00732D60" w:rsidRPr="00732D60" w:rsidRDefault="00732D60" w:rsidP="00732D60">
      <w:pPr>
        <w:numPr>
          <w:ilvl w:val="0"/>
          <w:numId w:val="24"/>
        </w:numPr>
        <w:pBdr>
          <w:top w:val="nil"/>
          <w:left w:val="nil"/>
          <w:bottom w:val="nil"/>
          <w:right w:val="nil"/>
          <w:between w:val="nil"/>
        </w:pBdr>
        <w:spacing w:after="220"/>
        <w:ind w:hanging="360"/>
        <w:contextualSpacing/>
        <w:rPr>
          <w:rFonts w:ascii="Arial" w:hAnsi="Arial" w:cs="Arial"/>
          <w:color w:val="FF0000"/>
        </w:rPr>
      </w:pPr>
      <w:r w:rsidRPr="00732D60">
        <w:rPr>
          <w:rFonts w:ascii="Arial" w:hAnsi="Arial" w:cs="Arial"/>
          <w:color w:val="FF0000"/>
        </w:rPr>
        <w:t>Location and ready status of Fire Boxes</w:t>
      </w:r>
    </w:p>
    <w:p w14:paraId="080334C2" w14:textId="77777777" w:rsidR="00732D60" w:rsidRPr="00732D60" w:rsidRDefault="00732D60" w:rsidP="00732D60">
      <w:pPr>
        <w:numPr>
          <w:ilvl w:val="0"/>
          <w:numId w:val="24"/>
        </w:numPr>
        <w:pBdr>
          <w:top w:val="nil"/>
          <w:left w:val="nil"/>
          <w:bottom w:val="nil"/>
          <w:right w:val="nil"/>
          <w:between w:val="nil"/>
        </w:pBdr>
        <w:spacing w:after="220"/>
        <w:ind w:hanging="360"/>
        <w:contextualSpacing/>
        <w:rPr>
          <w:rFonts w:ascii="Arial" w:hAnsi="Arial" w:cs="Arial"/>
          <w:color w:val="FF0000"/>
        </w:rPr>
      </w:pPr>
      <w:r w:rsidRPr="00732D60">
        <w:rPr>
          <w:rFonts w:ascii="Arial" w:hAnsi="Arial" w:cs="Arial"/>
          <w:color w:val="FF0000"/>
        </w:rPr>
        <w:t>Dedicated fire watch</w:t>
      </w:r>
    </w:p>
    <w:p w14:paraId="7E0BA8AD" w14:textId="77777777" w:rsidR="00732D60" w:rsidRPr="00732D60" w:rsidRDefault="00732D60" w:rsidP="00732D60">
      <w:pPr>
        <w:numPr>
          <w:ilvl w:val="0"/>
          <w:numId w:val="24"/>
        </w:numPr>
        <w:pBdr>
          <w:top w:val="nil"/>
          <w:left w:val="nil"/>
          <w:bottom w:val="nil"/>
          <w:right w:val="nil"/>
          <w:between w:val="nil"/>
        </w:pBdr>
        <w:spacing w:after="220"/>
        <w:ind w:hanging="360"/>
        <w:contextualSpacing/>
        <w:rPr>
          <w:rFonts w:ascii="Arial" w:hAnsi="Arial" w:cs="Arial"/>
          <w:color w:val="FF0000"/>
        </w:rPr>
      </w:pPr>
      <w:r w:rsidRPr="00732D60">
        <w:rPr>
          <w:rFonts w:ascii="Arial" w:hAnsi="Arial" w:cs="Arial"/>
          <w:color w:val="FF0000"/>
        </w:rPr>
        <w:t>Post work fire watch (60  minutes after work complete)</w:t>
      </w:r>
    </w:p>
    <w:p w14:paraId="2052E983" w14:textId="77777777" w:rsidR="00732D60" w:rsidRPr="00732D60" w:rsidRDefault="00732D60">
      <w:pPr>
        <w:rPr>
          <w:rFonts w:ascii="Arial" w:hAnsi="Arial" w:cs="Arial"/>
        </w:rPr>
      </w:pPr>
    </w:p>
    <w:p w14:paraId="27D51963" w14:textId="77777777" w:rsidR="00732D60" w:rsidRPr="00732D60" w:rsidRDefault="00732D60">
      <w:pPr>
        <w:ind w:left="540" w:hanging="540"/>
        <w:rPr>
          <w:rFonts w:ascii="Arial" w:hAnsi="Arial" w:cs="Arial"/>
        </w:rPr>
      </w:pPr>
      <w:r w:rsidRPr="00732D60">
        <w:rPr>
          <w:rFonts w:ascii="Arial" w:hAnsi="Arial" w:cs="Arial"/>
        </w:rPr>
        <w:t>(b)</w:t>
      </w:r>
      <w:r w:rsidRPr="00732D60">
        <w:rPr>
          <w:rFonts w:ascii="Arial" w:hAnsi="Arial" w:cs="Arial"/>
        </w:rPr>
        <w:tab/>
      </w:r>
      <w:r w:rsidRPr="00732D60">
        <w:rPr>
          <w:rFonts w:ascii="Arial" w:hAnsi="Arial" w:cs="Arial"/>
          <w:i/>
        </w:rPr>
        <w:t>Equipment and Procedures</w:t>
      </w:r>
      <w:r w:rsidRPr="00732D60">
        <w:rPr>
          <w:rFonts w:ascii="Arial" w:hAnsi="Arial" w:cs="Arial"/>
        </w:rPr>
        <w:t>.</w:t>
      </w:r>
    </w:p>
    <w:p w14:paraId="353BB9CA" w14:textId="77777777" w:rsidR="00732D60" w:rsidRPr="00732D60" w:rsidRDefault="00732D60">
      <w:pPr>
        <w:ind w:left="540" w:hanging="540"/>
        <w:rPr>
          <w:rFonts w:ascii="Arial" w:hAnsi="Arial" w:cs="Arial"/>
        </w:rPr>
      </w:pPr>
    </w:p>
    <w:p w14:paraId="4F535785" w14:textId="77777777" w:rsidR="00732D60" w:rsidRPr="00732D60" w:rsidRDefault="00732D60" w:rsidP="00732D60">
      <w:pPr>
        <w:numPr>
          <w:ilvl w:val="0"/>
          <w:numId w:val="27"/>
        </w:numPr>
        <w:pBdr>
          <w:top w:val="nil"/>
          <w:left w:val="nil"/>
          <w:bottom w:val="nil"/>
          <w:right w:val="nil"/>
          <w:between w:val="nil"/>
        </w:pBdr>
        <w:ind w:left="1080" w:hanging="540"/>
        <w:contextualSpacing/>
        <w:rPr>
          <w:rFonts w:ascii="Arial" w:hAnsi="Arial" w:cs="Arial"/>
        </w:rPr>
      </w:pPr>
      <w:r w:rsidRPr="00732D60">
        <w:rPr>
          <w:rFonts w:ascii="Arial" w:hAnsi="Arial" w:cs="Arial"/>
        </w:rPr>
        <w:t xml:space="preserve">Fire Boxes. Fire boxes shall contain tools and equipment that shall be used exclusively for controlling or suppressing fires which occur due to construction activities on project sites.   </w:t>
      </w:r>
      <w:r w:rsidRPr="00732D60">
        <w:rPr>
          <w:rFonts w:ascii="Arial" w:hAnsi="Arial" w:cs="Arial"/>
          <w:color w:val="FF0000"/>
        </w:rPr>
        <w:t xml:space="preserve">Fire boxes shall be highly visible, located and maintained in ready-status, as close as practical to the work location. </w:t>
      </w:r>
      <w:r w:rsidRPr="00732D60">
        <w:rPr>
          <w:rFonts w:ascii="Arial" w:hAnsi="Arial" w:cs="Arial"/>
        </w:rPr>
        <w:t xml:space="preserve"> Each fire box shall contain, as a minimum, the following:</w:t>
      </w:r>
      <w:r w:rsidRPr="00732D60">
        <w:rPr>
          <w:rFonts w:ascii="Arial" w:hAnsi="Arial" w:cs="Arial"/>
        </w:rPr>
        <w:br/>
      </w:r>
    </w:p>
    <w:p w14:paraId="4B515AB0" w14:textId="77777777" w:rsidR="00732D60" w:rsidRPr="00732D60" w:rsidRDefault="00732D60" w:rsidP="00732D60">
      <w:pPr>
        <w:numPr>
          <w:ilvl w:val="0"/>
          <w:numId w:val="25"/>
        </w:numPr>
        <w:pBdr>
          <w:top w:val="nil"/>
          <w:left w:val="nil"/>
          <w:bottom w:val="nil"/>
          <w:right w:val="nil"/>
          <w:between w:val="nil"/>
        </w:pBdr>
        <w:ind w:hanging="360"/>
        <w:contextualSpacing/>
        <w:rPr>
          <w:rFonts w:ascii="Arial" w:hAnsi="Arial" w:cs="Arial"/>
        </w:rPr>
      </w:pPr>
      <w:r w:rsidRPr="00732D60">
        <w:rPr>
          <w:rFonts w:ascii="Arial" w:hAnsi="Arial" w:cs="Arial"/>
        </w:rPr>
        <w:t>five round-pointed shovels,</w:t>
      </w:r>
    </w:p>
    <w:p w14:paraId="0B10F5D2" w14:textId="77777777" w:rsidR="00732D60" w:rsidRPr="00732D60" w:rsidRDefault="00732D60" w:rsidP="00732D60">
      <w:pPr>
        <w:numPr>
          <w:ilvl w:val="0"/>
          <w:numId w:val="25"/>
        </w:numPr>
        <w:pBdr>
          <w:top w:val="nil"/>
          <w:left w:val="nil"/>
          <w:bottom w:val="nil"/>
          <w:right w:val="nil"/>
          <w:between w:val="nil"/>
        </w:pBdr>
        <w:ind w:hanging="360"/>
        <w:contextualSpacing/>
        <w:rPr>
          <w:rFonts w:ascii="Arial" w:hAnsi="Arial" w:cs="Arial"/>
        </w:rPr>
      </w:pPr>
      <w:r w:rsidRPr="00732D60">
        <w:rPr>
          <w:rFonts w:ascii="Arial" w:hAnsi="Arial" w:cs="Arial"/>
        </w:rPr>
        <w:t>two double-bitted axes,</w:t>
      </w:r>
    </w:p>
    <w:p w14:paraId="24B331A3" w14:textId="77777777" w:rsidR="00732D60" w:rsidRPr="00732D60" w:rsidRDefault="00732D60" w:rsidP="00732D60">
      <w:pPr>
        <w:numPr>
          <w:ilvl w:val="0"/>
          <w:numId w:val="25"/>
        </w:numPr>
        <w:pBdr>
          <w:top w:val="nil"/>
          <w:left w:val="nil"/>
          <w:bottom w:val="nil"/>
          <w:right w:val="nil"/>
          <w:between w:val="nil"/>
        </w:pBdr>
        <w:ind w:hanging="360"/>
        <w:contextualSpacing/>
        <w:rPr>
          <w:rFonts w:ascii="Arial" w:hAnsi="Arial" w:cs="Arial"/>
        </w:rPr>
      </w:pPr>
      <w:r w:rsidRPr="00732D60">
        <w:rPr>
          <w:rFonts w:ascii="Arial" w:hAnsi="Arial" w:cs="Arial"/>
        </w:rPr>
        <w:t xml:space="preserve">three </w:t>
      </w:r>
      <w:proofErr w:type="spellStart"/>
      <w:r w:rsidRPr="00732D60">
        <w:rPr>
          <w:rFonts w:ascii="Arial" w:hAnsi="Arial" w:cs="Arial"/>
        </w:rPr>
        <w:t>pulaskis</w:t>
      </w:r>
      <w:proofErr w:type="spellEnd"/>
      <w:r w:rsidRPr="00732D60">
        <w:rPr>
          <w:rFonts w:ascii="Arial" w:hAnsi="Arial" w:cs="Arial"/>
        </w:rPr>
        <w:t xml:space="preserve"> or mattocks, and</w:t>
      </w:r>
    </w:p>
    <w:p w14:paraId="09840479" w14:textId="77777777" w:rsidR="00732D60" w:rsidRPr="00732D60" w:rsidRDefault="00732D60" w:rsidP="00732D60">
      <w:pPr>
        <w:numPr>
          <w:ilvl w:val="0"/>
          <w:numId w:val="25"/>
        </w:numPr>
        <w:pBdr>
          <w:top w:val="nil"/>
          <w:left w:val="nil"/>
          <w:bottom w:val="nil"/>
          <w:right w:val="nil"/>
          <w:between w:val="nil"/>
        </w:pBdr>
        <w:ind w:hanging="360"/>
        <w:contextualSpacing/>
        <w:rPr>
          <w:rFonts w:ascii="Arial" w:hAnsi="Arial" w:cs="Arial"/>
        </w:rPr>
      </w:pPr>
      <w:r w:rsidRPr="00732D60">
        <w:rPr>
          <w:rFonts w:ascii="Arial" w:hAnsi="Arial" w:cs="Arial"/>
        </w:rPr>
        <w:t>two backpack pumps</w:t>
      </w:r>
    </w:p>
    <w:p w14:paraId="28AC49A9" w14:textId="77777777" w:rsidR="00732D60" w:rsidRPr="00732D60" w:rsidRDefault="00732D60">
      <w:pPr>
        <w:rPr>
          <w:rFonts w:ascii="Arial" w:hAnsi="Arial" w:cs="Arial"/>
        </w:rPr>
      </w:pPr>
    </w:p>
    <w:p w14:paraId="7492989B" w14:textId="77777777" w:rsidR="00732D60" w:rsidRPr="00732D60" w:rsidRDefault="00732D60" w:rsidP="00732D60">
      <w:pPr>
        <w:numPr>
          <w:ilvl w:val="0"/>
          <w:numId w:val="27"/>
        </w:numPr>
        <w:pBdr>
          <w:top w:val="nil"/>
          <w:left w:val="nil"/>
          <w:bottom w:val="nil"/>
          <w:right w:val="nil"/>
          <w:between w:val="nil"/>
        </w:pBdr>
        <w:ind w:left="1094" w:hanging="547"/>
        <w:contextualSpacing/>
        <w:rPr>
          <w:rFonts w:ascii="Arial" w:hAnsi="Arial" w:cs="Arial"/>
        </w:rPr>
      </w:pPr>
      <w:r w:rsidRPr="00732D60">
        <w:rPr>
          <w:rFonts w:ascii="Arial" w:hAnsi="Arial" w:cs="Arial"/>
          <w:color w:val="FF0000"/>
        </w:rPr>
        <w:t xml:space="preserve">Open flame, grinding, cutting or </w:t>
      </w:r>
      <w:r w:rsidRPr="00732D60">
        <w:rPr>
          <w:rFonts w:ascii="Arial" w:hAnsi="Arial" w:cs="Arial"/>
        </w:rPr>
        <w:t>welding.  If welding at field locations is required, the</w:t>
      </w:r>
      <w:r w:rsidRPr="00732D60">
        <w:rPr>
          <w:rFonts w:ascii="Arial" w:hAnsi="Arial" w:cs="Arial"/>
          <w:color w:val="FF0000"/>
        </w:rPr>
        <w:t xml:space="preserve"> activity</w:t>
      </w:r>
      <w:r w:rsidRPr="00732D60">
        <w:rPr>
          <w:rFonts w:ascii="Arial" w:hAnsi="Arial" w:cs="Arial"/>
        </w:rPr>
        <w:t xml:space="preserve"> shall be done at a location where all flammable material has been cleared away for a distance of 16 feet around the area.  </w:t>
      </w:r>
      <w:r w:rsidRPr="00732D60">
        <w:rPr>
          <w:rFonts w:ascii="Arial" w:hAnsi="Arial" w:cs="Arial"/>
        </w:rPr>
        <w:br/>
      </w:r>
    </w:p>
    <w:p w14:paraId="36F565B3" w14:textId="77777777" w:rsidR="00732D60" w:rsidRPr="00732D60" w:rsidRDefault="00732D60" w:rsidP="00732D60">
      <w:pPr>
        <w:numPr>
          <w:ilvl w:val="0"/>
          <w:numId w:val="27"/>
        </w:numPr>
        <w:pBdr>
          <w:top w:val="nil"/>
          <w:left w:val="nil"/>
          <w:bottom w:val="nil"/>
          <w:right w:val="nil"/>
          <w:between w:val="nil"/>
        </w:pBdr>
        <w:ind w:left="1094" w:hanging="547"/>
        <w:contextualSpacing/>
        <w:rPr>
          <w:rFonts w:ascii="Arial" w:hAnsi="Arial" w:cs="Arial"/>
        </w:rPr>
      </w:pPr>
      <w:r w:rsidRPr="00732D60">
        <w:rPr>
          <w:rFonts w:ascii="Arial" w:hAnsi="Arial" w:cs="Arial"/>
        </w:rPr>
        <w:t xml:space="preserve">Spark Arrestors. All diesel and gasoline powered engines, both mobile and stationary, shall be equipped with serviceable spark arrestors. </w:t>
      </w:r>
    </w:p>
    <w:p w14:paraId="7F4B535F" w14:textId="77777777" w:rsidR="00732D60" w:rsidRPr="00732D60" w:rsidRDefault="00732D60">
      <w:pPr>
        <w:ind w:left="720"/>
        <w:rPr>
          <w:rFonts w:ascii="Arial" w:hAnsi="Arial" w:cs="Arial"/>
        </w:rPr>
      </w:pPr>
    </w:p>
    <w:p w14:paraId="07CA716E" w14:textId="77777777" w:rsidR="00732D60" w:rsidRPr="00732D60" w:rsidRDefault="00732D60" w:rsidP="00732D60">
      <w:pPr>
        <w:numPr>
          <w:ilvl w:val="0"/>
          <w:numId w:val="27"/>
        </w:numPr>
        <w:pBdr>
          <w:top w:val="nil"/>
          <w:left w:val="nil"/>
          <w:bottom w:val="nil"/>
          <w:right w:val="nil"/>
          <w:between w:val="nil"/>
        </w:pBdr>
        <w:spacing w:after="220"/>
        <w:ind w:left="1094" w:hanging="547"/>
        <w:rPr>
          <w:rFonts w:ascii="Arial" w:hAnsi="Arial" w:cs="Arial"/>
        </w:rPr>
      </w:pPr>
      <w:r w:rsidRPr="00732D60">
        <w:rPr>
          <w:rFonts w:ascii="Arial" w:hAnsi="Arial" w:cs="Arial"/>
        </w:rPr>
        <w:t>Power Saws. Each gasoline power saw shall be provided with a spark screen and a muffler in good condition.  Spill-proof metal safety cans shall be used for refueling.</w:t>
      </w:r>
    </w:p>
    <w:p w14:paraId="7C6E3DA2" w14:textId="77777777" w:rsidR="00732D60" w:rsidRPr="00732D60" w:rsidRDefault="00732D60" w:rsidP="00732D60">
      <w:pPr>
        <w:numPr>
          <w:ilvl w:val="0"/>
          <w:numId w:val="27"/>
        </w:numPr>
        <w:pBdr>
          <w:top w:val="nil"/>
          <w:left w:val="nil"/>
          <w:bottom w:val="nil"/>
          <w:right w:val="nil"/>
          <w:between w:val="nil"/>
        </w:pBdr>
        <w:spacing w:after="220"/>
        <w:ind w:left="1094" w:hanging="547"/>
        <w:rPr>
          <w:rFonts w:ascii="Arial" w:hAnsi="Arial" w:cs="Arial"/>
        </w:rPr>
      </w:pPr>
      <w:r w:rsidRPr="00732D60">
        <w:rPr>
          <w:rFonts w:ascii="Arial" w:hAnsi="Arial" w:cs="Arial"/>
        </w:rPr>
        <w:t>Storage and Parking Areas. Batch plant areas, equipment service areas, parking areas, gas and oil drum storage areas, and explosive storage areas shall be cleared of all flammable materials for a distance of 50 feet.  Small stationary engine sites shall be cleared of all flammable material for distance of 17 feet. Other mitigation methods may be used as approved by the Engineer</w:t>
      </w:r>
    </w:p>
    <w:p w14:paraId="2C3F644B" w14:textId="77777777" w:rsidR="00732D60" w:rsidRPr="00732D60" w:rsidRDefault="00732D60" w:rsidP="00370A9C">
      <w:pPr>
        <w:spacing w:after="220"/>
        <w:rPr>
          <w:rFonts w:ascii="Arial" w:hAnsi="Arial" w:cs="Arial"/>
        </w:rPr>
      </w:pPr>
      <w:r w:rsidRPr="00732D60">
        <w:rPr>
          <w:rFonts w:ascii="Arial" w:hAnsi="Arial" w:cs="Arial"/>
        </w:rPr>
        <w:t>(c)</w:t>
      </w:r>
      <w:r w:rsidRPr="00732D60">
        <w:rPr>
          <w:rFonts w:ascii="Arial" w:hAnsi="Arial" w:cs="Arial"/>
        </w:rPr>
        <w:tab/>
      </w:r>
      <w:r w:rsidRPr="00732D60">
        <w:rPr>
          <w:rFonts w:ascii="Arial" w:hAnsi="Arial" w:cs="Arial"/>
          <w:i/>
        </w:rPr>
        <w:t xml:space="preserve">Fire Control Coordinator Responsibilities.  </w:t>
      </w:r>
      <w:r w:rsidRPr="00732D60">
        <w:rPr>
          <w:rFonts w:ascii="Arial" w:hAnsi="Arial" w:cs="Arial"/>
        </w:rPr>
        <w:t>The Fire Control Coordinator shall:</w:t>
      </w:r>
    </w:p>
    <w:p w14:paraId="16F74F37" w14:textId="77777777" w:rsidR="00732D60" w:rsidRPr="00732D60" w:rsidRDefault="00732D60" w:rsidP="00732D60">
      <w:pPr>
        <w:numPr>
          <w:ilvl w:val="0"/>
          <w:numId w:val="26"/>
        </w:numPr>
        <w:pBdr>
          <w:top w:val="nil"/>
          <w:left w:val="nil"/>
          <w:bottom w:val="nil"/>
          <w:right w:val="nil"/>
          <w:between w:val="nil"/>
        </w:pBdr>
        <w:spacing w:after="220"/>
        <w:ind w:left="1080" w:hanging="540"/>
        <w:rPr>
          <w:rFonts w:ascii="Arial" w:hAnsi="Arial" w:cs="Arial"/>
        </w:rPr>
      </w:pPr>
      <w:r w:rsidRPr="00732D60">
        <w:rPr>
          <w:rFonts w:ascii="Arial" w:hAnsi="Arial" w:cs="Arial"/>
        </w:rPr>
        <w:t>Implement the Fire Control Plan.</w:t>
      </w:r>
    </w:p>
    <w:p w14:paraId="28A6ACC6" w14:textId="77777777" w:rsidR="00732D60" w:rsidRPr="00732D60" w:rsidRDefault="00732D60" w:rsidP="00732D60">
      <w:pPr>
        <w:numPr>
          <w:ilvl w:val="0"/>
          <w:numId w:val="26"/>
        </w:numPr>
        <w:pBdr>
          <w:top w:val="nil"/>
          <w:left w:val="nil"/>
          <w:bottom w:val="nil"/>
          <w:right w:val="nil"/>
          <w:between w:val="nil"/>
        </w:pBdr>
        <w:spacing w:after="220"/>
        <w:ind w:left="1080" w:hanging="540"/>
        <w:rPr>
          <w:rFonts w:ascii="Arial" w:hAnsi="Arial" w:cs="Arial"/>
        </w:rPr>
      </w:pPr>
      <w:r w:rsidRPr="00732D60">
        <w:rPr>
          <w:rFonts w:ascii="Arial" w:hAnsi="Arial" w:cs="Arial"/>
        </w:rPr>
        <w:t>Monitor, manage, and adjust the Fire Control Plan as needed as construction work progresses.</w:t>
      </w:r>
    </w:p>
    <w:p w14:paraId="1D3EFFD3" w14:textId="77777777" w:rsidR="00732D60" w:rsidRPr="00732D60" w:rsidRDefault="00732D60" w:rsidP="00732D60">
      <w:pPr>
        <w:numPr>
          <w:ilvl w:val="0"/>
          <w:numId w:val="26"/>
        </w:numPr>
        <w:pBdr>
          <w:top w:val="nil"/>
          <w:left w:val="nil"/>
          <w:bottom w:val="nil"/>
          <w:right w:val="nil"/>
          <w:between w:val="nil"/>
        </w:pBdr>
        <w:spacing w:after="220"/>
        <w:ind w:left="1080" w:hanging="540"/>
        <w:rPr>
          <w:rFonts w:ascii="Arial" w:hAnsi="Arial" w:cs="Arial"/>
        </w:rPr>
      </w:pPr>
      <w:r w:rsidRPr="00732D60">
        <w:rPr>
          <w:rFonts w:ascii="Arial" w:hAnsi="Arial" w:cs="Arial"/>
        </w:rPr>
        <w:t>Document in a letter to the Engineer changes to the Fire Control Plan.</w:t>
      </w:r>
    </w:p>
    <w:p w14:paraId="14E8F79B" w14:textId="77777777" w:rsidR="00732D60" w:rsidRPr="00732D60" w:rsidRDefault="00732D60" w:rsidP="00732D60">
      <w:pPr>
        <w:numPr>
          <w:ilvl w:val="0"/>
          <w:numId w:val="26"/>
        </w:numPr>
        <w:pBdr>
          <w:top w:val="nil"/>
          <w:left w:val="nil"/>
          <w:bottom w:val="nil"/>
          <w:right w:val="nil"/>
          <w:between w:val="nil"/>
        </w:pBdr>
        <w:spacing w:after="220"/>
        <w:ind w:left="1080" w:hanging="540"/>
        <w:rPr>
          <w:rFonts w:ascii="Arial" w:hAnsi="Arial" w:cs="Arial"/>
        </w:rPr>
      </w:pPr>
      <w:r w:rsidRPr="00732D60">
        <w:rPr>
          <w:rFonts w:ascii="Arial" w:hAnsi="Arial" w:cs="Arial"/>
        </w:rPr>
        <w:t>Immediately contact firefighting authorities when a fire is started due to construction activities within project limits.</w:t>
      </w:r>
    </w:p>
    <w:p w14:paraId="486FA064" w14:textId="77777777" w:rsidR="00732D60" w:rsidRPr="00732D60" w:rsidRDefault="00732D60" w:rsidP="00732D60">
      <w:pPr>
        <w:numPr>
          <w:ilvl w:val="0"/>
          <w:numId w:val="26"/>
        </w:numPr>
        <w:pBdr>
          <w:top w:val="nil"/>
          <w:left w:val="nil"/>
          <w:bottom w:val="nil"/>
          <w:right w:val="nil"/>
          <w:between w:val="nil"/>
        </w:pBdr>
        <w:spacing w:after="220"/>
        <w:ind w:left="1080" w:hanging="540"/>
        <w:rPr>
          <w:rFonts w:ascii="Arial" w:hAnsi="Arial" w:cs="Arial"/>
        </w:rPr>
      </w:pPr>
      <w:r w:rsidRPr="00732D60">
        <w:rPr>
          <w:rFonts w:ascii="Arial" w:hAnsi="Arial" w:cs="Arial"/>
        </w:rPr>
        <w:t>Coordinate fire control and suppression activities until authorities arrive, including the evacuation of staff.</w:t>
      </w:r>
    </w:p>
    <w:p w14:paraId="7D69072C" w14:textId="77777777" w:rsidR="00732D60" w:rsidRPr="00732D60" w:rsidRDefault="00732D60" w:rsidP="00732D60">
      <w:pPr>
        <w:numPr>
          <w:ilvl w:val="0"/>
          <w:numId w:val="26"/>
        </w:numPr>
        <w:pBdr>
          <w:top w:val="nil"/>
          <w:left w:val="nil"/>
          <w:bottom w:val="nil"/>
          <w:right w:val="nil"/>
          <w:between w:val="nil"/>
        </w:pBdr>
        <w:spacing w:after="220"/>
        <w:ind w:left="1080" w:hanging="540"/>
        <w:rPr>
          <w:rFonts w:ascii="Arial" w:hAnsi="Arial" w:cs="Arial"/>
        </w:rPr>
      </w:pPr>
      <w:r w:rsidRPr="00732D60">
        <w:rPr>
          <w:rFonts w:ascii="Arial" w:hAnsi="Arial" w:cs="Arial"/>
        </w:rPr>
        <w:t>When the Fire Control Coordinator cannot be on the project site, he shall designate a person who is on site to serve as the Fire Control Coordinator.  The Fire Control Coordinator, or his designee, shall be on site at all times that work is being performed.</w:t>
      </w:r>
    </w:p>
    <w:p w14:paraId="148078E5" w14:textId="47461835" w:rsidR="00732D60" w:rsidRPr="00732D60" w:rsidRDefault="00732D60">
      <w:pPr>
        <w:ind w:left="547" w:hanging="547"/>
        <w:rPr>
          <w:rFonts w:ascii="Arial" w:hAnsi="Arial" w:cs="Arial"/>
        </w:rPr>
      </w:pPr>
      <w:r w:rsidRPr="00732D60">
        <w:rPr>
          <w:rFonts w:ascii="Arial" w:hAnsi="Arial" w:cs="Arial"/>
        </w:rPr>
        <w:t>(d)</w:t>
      </w:r>
      <w:r w:rsidRPr="00732D60">
        <w:rPr>
          <w:rFonts w:ascii="Arial" w:hAnsi="Arial" w:cs="Arial"/>
        </w:rPr>
        <w:tab/>
      </w:r>
      <w:r w:rsidRPr="00732D60">
        <w:rPr>
          <w:rFonts w:ascii="Arial" w:hAnsi="Arial" w:cs="Arial"/>
          <w:i/>
        </w:rPr>
        <w:t>Costs.</w:t>
      </w:r>
      <w:r w:rsidRPr="00732D60">
        <w:rPr>
          <w:rFonts w:ascii="Arial" w:hAnsi="Arial" w:cs="Arial"/>
        </w:rPr>
        <w:t xml:space="preserve"> All costs associated with the preparation and implementation of the Plan and compliance with all fire protection provisions and requirements will not be measured and paid for separately, but shall be included in the work.</w:t>
      </w:r>
    </w:p>
    <w:sectPr w:rsidR="00732D60" w:rsidRPr="00732D60" w:rsidSect="003C3F1C">
      <w:headerReference w:type="even" r:id="rId11"/>
      <w:headerReference w:type="default" r:id="rId12"/>
      <w:headerReference w:type="first" r:id="rId13"/>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F850C4" w14:textId="77777777" w:rsidR="00410BE4" w:rsidRDefault="00410BE4" w:rsidP="00F878BD">
      <w:r>
        <w:separator/>
      </w:r>
    </w:p>
  </w:endnote>
  <w:endnote w:type="continuationSeparator" w:id="0">
    <w:p w14:paraId="671537CF" w14:textId="77777777" w:rsidR="00410BE4" w:rsidRDefault="00410BE4"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charset w:val="00"/>
    <w:family w:val="modern"/>
    <w:pitch w:val="fixed"/>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P IconicSymbolsA">
    <w:altName w:val="Symbol"/>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Pho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FEE8B5" w14:textId="77777777" w:rsidR="00410BE4" w:rsidRDefault="00410BE4" w:rsidP="00F878BD">
      <w:r>
        <w:separator/>
      </w:r>
    </w:p>
  </w:footnote>
  <w:footnote w:type="continuationSeparator" w:id="0">
    <w:p w14:paraId="7E5C0949" w14:textId="77777777" w:rsidR="00410BE4" w:rsidRDefault="00410BE4"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70217" w14:textId="4DAA8E68" w:rsidR="00835CD4" w:rsidRDefault="00835C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8CC9A" w14:textId="23261907" w:rsidR="00726A77" w:rsidRPr="001A1BC6" w:rsidRDefault="00726A77" w:rsidP="00726A77">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6EB32" w14:textId="588A534D" w:rsidR="00835CD4" w:rsidRDefault="00835C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89B4B1C"/>
    <w:multiLevelType w:val="multilevel"/>
    <w:tmpl w:val="644E9C76"/>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4"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8680C71"/>
    <w:multiLevelType w:val="multilevel"/>
    <w:tmpl w:val="DC486324"/>
    <w:lvl w:ilvl="0">
      <w:start w:val="1"/>
      <w:numFmt w:val="decimal"/>
      <w:lvlText w:val="(%1)"/>
      <w:lvlJc w:val="left"/>
      <w:pPr>
        <w:ind w:left="360" w:firstLine="0"/>
      </w:pPr>
      <w:rPr>
        <w:rFonts w:ascii="Times New Roman" w:eastAsia="Times New Roman" w:hAnsi="Times New Roman" w:cs="Times New Roman"/>
        <w:color w:val="000000"/>
        <w:sz w:val="22"/>
        <w:szCs w:val="22"/>
      </w:rPr>
    </w:lvl>
    <w:lvl w:ilvl="1">
      <w:start w:val="1"/>
      <w:numFmt w:val="lowerLetter"/>
      <w:lvlText w:val="%2."/>
      <w:lvlJc w:val="left"/>
      <w:pPr>
        <w:ind w:left="1080" w:firstLine="720"/>
      </w:pPr>
    </w:lvl>
    <w:lvl w:ilvl="2">
      <w:start w:val="1"/>
      <w:numFmt w:val="lowerRoman"/>
      <w:lvlText w:val="(%3)"/>
      <w:lvlJc w:val="left"/>
      <w:pPr>
        <w:ind w:left="1800" w:firstLine="1620"/>
      </w:pPr>
      <w:rPr>
        <w:rFonts w:hint="default"/>
      </w:r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8"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0"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2" w15:restartNumberingAfterBreak="0">
    <w:nsid w:val="34FF5BCE"/>
    <w:multiLevelType w:val="multilevel"/>
    <w:tmpl w:val="726899BE"/>
    <w:lvl w:ilvl="0">
      <w:start w:val="1"/>
      <w:numFmt w:val="decimal"/>
      <w:lvlText w:val="(%1)"/>
      <w:lvlJc w:val="left"/>
      <w:pPr>
        <w:ind w:left="720" w:firstLine="360"/>
      </w:pPr>
      <w:rPr>
        <w:rFonts w:ascii="Times New Roman" w:eastAsia="Times New Roman" w:hAnsi="Times New Roman" w:cs="Times New Roman"/>
        <w:color w:val="000000"/>
        <w:sz w:val="22"/>
        <w:szCs w:val="22"/>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3FFE46AC"/>
    <w:multiLevelType w:val="multilevel"/>
    <w:tmpl w:val="1244FD62"/>
    <w:lvl w:ilvl="0">
      <w:start w:val="1"/>
      <w:numFmt w:val="decimal"/>
      <w:lvlText w:val="%1."/>
      <w:lvlJc w:val="left"/>
      <w:pPr>
        <w:ind w:left="360" w:firstLine="0"/>
      </w:pPr>
      <w:rPr>
        <w:color w:val="000000"/>
        <w:sz w:val="22"/>
        <w:szCs w:val="22"/>
      </w:rPr>
    </w:lvl>
    <w:lvl w:ilvl="1">
      <w:start w:val="1"/>
      <w:numFmt w:val="decimal"/>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6"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7" w15:restartNumberingAfterBreak="0">
    <w:nsid w:val="52793590"/>
    <w:multiLevelType w:val="hybridMultilevel"/>
    <w:tmpl w:val="0D50F2F8"/>
    <w:lvl w:ilvl="0" w:tplc="510472E2">
      <w:start w:val="1"/>
      <w:numFmt w:val="decimal"/>
      <w:lvlText w:val="(%1)"/>
      <w:lvlJc w:val="left"/>
      <w:pPr>
        <w:ind w:left="360" w:hanging="360"/>
      </w:pPr>
      <w:rPr>
        <w:rFonts w:ascii="Arial" w:hAnsi="Arial" w:hint="default"/>
        <w:b w:val="0"/>
        <w:i w:val="0"/>
        <w:strike w:val="0"/>
        <w:dstrike w:val="0"/>
        <w:color w:val="auto"/>
        <w:sz w:val="20"/>
        <w:szCs w:val="24"/>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66A40E0"/>
    <w:multiLevelType w:val="hybridMultilevel"/>
    <w:tmpl w:val="30A47EF2"/>
    <w:lvl w:ilvl="0" w:tplc="E430B896">
      <w:start w:val="1"/>
      <w:numFmt w:val="decimal"/>
      <w:lvlText w:val="(%1)"/>
      <w:lvlJc w:val="left"/>
      <w:pPr>
        <w:ind w:left="720" w:hanging="360"/>
      </w:pPr>
      <w:rPr>
        <w:rFonts w:ascii="Arial" w:hAnsi="Arial" w:hint="default"/>
        <w:b w:val="0"/>
        <w:i w:val="0"/>
        <w:color w:val="auto"/>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6F51A3"/>
    <w:multiLevelType w:val="hybridMultilevel"/>
    <w:tmpl w:val="8B26ACD8"/>
    <w:lvl w:ilvl="0" w:tplc="76006308">
      <w:start w:val="1"/>
      <w:numFmt w:val="decimal"/>
      <w:lvlText w:val="%1."/>
      <w:lvlJc w:val="left"/>
      <w:pPr>
        <w:ind w:left="887" w:hanging="360"/>
      </w:pPr>
      <w:rPr>
        <w:rFonts w:ascii="Arial" w:hAnsi="Arial" w:hint="default"/>
        <w:b w:val="0"/>
        <w:i w:val="0"/>
        <w:sz w:val="22"/>
        <w:szCs w:val="22"/>
        <w:vertAlign w:val="baseline"/>
      </w:rPr>
    </w:lvl>
    <w:lvl w:ilvl="1" w:tplc="04090019" w:tentative="1">
      <w:start w:val="1"/>
      <w:numFmt w:val="lowerLetter"/>
      <w:lvlText w:val="%2."/>
      <w:lvlJc w:val="left"/>
      <w:pPr>
        <w:ind w:left="1607" w:hanging="360"/>
      </w:pPr>
    </w:lvl>
    <w:lvl w:ilvl="2" w:tplc="0409001B" w:tentative="1">
      <w:start w:val="1"/>
      <w:numFmt w:val="lowerRoman"/>
      <w:lvlText w:val="%3."/>
      <w:lvlJc w:val="right"/>
      <w:pPr>
        <w:ind w:left="2327" w:hanging="180"/>
      </w:pPr>
    </w:lvl>
    <w:lvl w:ilvl="3" w:tplc="0409000F" w:tentative="1">
      <w:start w:val="1"/>
      <w:numFmt w:val="decimal"/>
      <w:lvlText w:val="%4."/>
      <w:lvlJc w:val="left"/>
      <w:pPr>
        <w:ind w:left="3047" w:hanging="360"/>
      </w:pPr>
    </w:lvl>
    <w:lvl w:ilvl="4" w:tplc="04090019" w:tentative="1">
      <w:start w:val="1"/>
      <w:numFmt w:val="lowerLetter"/>
      <w:lvlText w:val="%5."/>
      <w:lvlJc w:val="left"/>
      <w:pPr>
        <w:ind w:left="3767" w:hanging="360"/>
      </w:pPr>
    </w:lvl>
    <w:lvl w:ilvl="5" w:tplc="0409001B" w:tentative="1">
      <w:start w:val="1"/>
      <w:numFmt w:val="lowerRoman"/>
      <w:lvlText w:val="%6."/>
      <w:lvlJc w:val="right"/>
      <w:pPr>
        <w:ind w:left="4487" w:hanging="180"/>
      </w:pPr>
    </w:lvl>
    <w:lvl w:ilvl="6" w:tplc="0409000F" w:tentative="1">
      <w:start w:val="1"/>
      <w:numFmt w:val="decimal"/>
      <w:lvlText w:val="%7."/>
      <w:lvlJc w:val="left"/>
      <w:pPr>
        <w:ind w:left="5207" w:hanging="360"/>
      </w:pPr>
    </w:lvl>
    <w:lvl w:ilvl="7" w:tplc="04090019" w:tentative="1">
      <w:start w:val="1"/>
      <w:numFmt w:val="lowerLetter"/>
      <w:lvlText w:val="%8."/>
      <w:lvlJc w:val="left"/>
      <w:pPr>
        <w:ind w:left="5927" w:hanging="360"/>
      </w:pPr>
    </w:lvl>
    <w:lvl w:ilvl="8" w:tplc="0409001B" w:tentative="1">
      <w:start w:val="1"/>
      <w:numFmt w:val="lowerRoman"/>
      <w:lvlText w:val="%9."/>
      <w:lvlJc w:val="right"/>
      <w:pPr>
        <w:ind w:left="6647" w:hanging="180"/>
      </w:pPr>
    </w:lvl>
  </w:abstractNum>
  <w:abstractNum w:abstractNumId="24" w15:restartNumberingAfterBreak="0">
    <w:nsid w:val="6E9476D8"/>
    <w:multiLevelType w:val="multilevel"/>
    <w:tmpl w:val="F6D2797E"/>
    <w:lvl w:ilvl="0">
      <w:start w:val="1"/>
      <w:numFmt w:val="decimal"/>
      <w:lvlText w:val="(%1)"/>
      <w:lvlJc w:val="left"/>
      <w:pPr>
        <w:ind w:left="1440" w:firstLine="1080"/>
      </w:pPr>
      <w:rPr>
        <w:rFonts w:ascii="Times New Roman" w:eastAsia="Times New Roman" w:hAnsi="Times New Roman" w:cs="Times New Roman"/>
        <w:color w:val="000000"/>
        <w:sz w:val="22"/>
        <w:szCs w:val="22"/>
      </w:r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25"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5"/>
  </w:num>
  <w:num w:numId="3">
    <w:abstractNumId w:val="21"/>
  </w:num>
  <w:num w:numId="4">
    <w:abstractNumId w:val="2"/>
  </w:num>
  <w:num w:numId="5">
    <w:abstractNumId w:val="18"/>
  </w:num>
  <w:num w:numId="6">
    <w:abstractNumId w:val="20"/>
  </w:num>
  <w:num w:numId="7">
    <w:abstractNumId w:val="8"/>
  </w:num>
  <w:num w:numId="8">
    <w:abstractNumId w:val="19"/>
  </w:num>
  <w:num w:numId="9">
    <w:abstractNumId w:val="0"/>
  </w:num>
  <w:num w:numId="10">
    <w:abstractNumId w:val="6"/>
  </w:num>
  <w:num w:numId="11">
    <w:abstractNumId w:val="11"/>
  </w:num>
  <w:num w:numId="12">
    <w:abstractNumId w:val="5"/>
  </w:num>
  <w:num w:numId="13">
    <w:abstractNumId w:val="14"/>
  </w:num>
  <w:num w:numId="14">
    <w:abstractNumId w:val="9"/>
  </w:num>
  <w:num w:numId="15">
    <w:abstractNumId w:val="16"/>
  </w:num>
  <w:num w:numId="16">
    <w:abstractNumId w:val="25"/>
  </w:num>
  <w:num w:numId="17">
    <w:abstractNumId w:val="27"/>
  </w:num>
  <w:num w:numId="18">
    <w:abstractNumId w:val="4"/>
  </w:num>
  <w:num w:numId="19">
    <w:abstractNumId w:val="26"/>
  </w:num>
  <w:num w:numId="20">
    <w:abstractNumId w:val="10"/>
  </w:num>
  <w:num w:numId="21">
    <w:abstractNumId w:val="17"/>
  </w:num>
  <w:num w:numId="22">
    <w:abstractNumId w:val="22"/>
  </w:num>
  <w:num w:numId="23">
    <w:abstractNumId w:val="23"/>
  </w:num>
  <w:num w:numId="24">
    <w:abstractNumId w:val="3"/>
  </w:num>
  <w:num w:numId="25">
    <w:abstractNumId w:val="24"/>
  </w:num>
  <w:num w:numId="26">
    <w:abstractNumId w:val="12"/>
  </w:num>
  <w:num w:numId="27">
    <w:abstractNumId w:val="13"/>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225FA"/>
    <w:rsid w:val="00024AEE"/>
    <w:rsid w:val="00085D20"/>
    <w:rsid w:val="0009291B"/>
    <w:rsid w:val="000C3C6B"/>
    <w:rsid w:val="000E3C78"/>
    <w:rsid w:val="000E5204"/>
    <w:rsid w:val="0010474A"/>
    <w:rsid w:val="0010525A"/>
    <w:rsid w:val="001A7BED"/>
    <w:rsid w:val="001C3F85"/>
    <w:rsid w:val="001D4BDD"/>
    <w:rsid w:val="001E2C1C"/>
    <w:rsid w:val="00214CEC"/>
    <w:rsid w:val="00222B35"/>
    <w:rsid w:val="00230276"/>
    <w:rsid w:val="00240F9D"/>
    <w:rsid w:val="002714AF"/>
    <w:rsid w:val="00272482"/>
    <w:rsid w:val="002C208E"/>
    <w:rsid w:val="00314763"/>
    <w:rsid w:val="003162A2"/>
    <w:rsid w:val="003823FC"/>
    <w:rsid w:val="00394329"/>
    <w:rsid w:val="003C3F1C"/>
    <w:rsid w:val="003E4531"/>
    <w:rsid w:val="00410BE4"/>
    <w:rsid w:val="004249F3"/>
    <w:rsid w:val="00441D2F"/>
    <w:rsid w:val="004B09DE"/>
    <w:rsid w:val="004C40BF"/>
    <w:rsid w:val="004F0EBB"/>
    <w:rsid w:val="004F1849"/>
    <w:rsid w:val="004F79CD"/>
    <w:rsid w:val="005040D7"/>
    <w:rsid w:val="00523E48"/>
    <w:rsid w:val="00526519"/>
    <w:rsid w:val="0056039E"/>
    <w:rsid w:val="00561A34"/>
    <w:rsid w:val="005707C9"/>
    <w:rsid w:val="00572D1D"/>
    <w:rsid w:val="00607AD6"/>
    <w:rsid w:val="006366BC"/>
    <w:rsid w:val="006B1A52"/>
    <w:rsid w:val="0070029E"/>
    <w:rsid w:val="00706DF8"/>
    <w:rsid w:val="00710A9C"/>
    <w:rsid w:val="0071231C"/>
    <w:rsid w:val="00726A77"/>
    <w:rsid w:val="00732D60"/>
    <w:rsid w:val="00741940"/>
    <w:rsid w:val="007735BF"/>
    <w:rsid w:val="007854AB"/>
    <w:rsid w:val="007D24E5"/>
    <w:rsid w:val="00814549"/>
    <w:rsid w:val="00835CD4"/>
    <w:rsid w:val="00870736"/>
    <w:rsid w:val="00874778"/>
    <w:rsid w:val="0088732B"/>
    <w:rsid w:val="00891B09"/>
    <w:rsid w:val="00897666"/>
    <w:rsid w:val="008B3BFC"/>
    <w:rsid w:val="008C59FF"/>
    <w:rsid w:val="008D3261"/>
    <w:rsid w:val="008D4DE9"/>
    <w:rsid w:val="008E6E23"/>
    <w:rsid w:val="00912546"/>
    <w:rsid w:val="00923AF8"/>
    <w:rsid w:val="00935ABF"/>
    <w:rsid w:val="009363F9"/>
    <w:rsid w:val="00973DFA"/>
    <w:rsid w:val="00987248"/>
    <w:rsid w:val="009A40E9"/>
    <w:rsid w:val="009B3EF3"/>
    <w:rsid w:val="009F3FE4"/>
    <w:rsid w:val="00A14275"/>
    <w:rsid w:val="00A27DE7"/>
    <w:rsid w:val="00A368E6"/>
    <w:rsid w:val="00A54F34"/>
    <w:rsid w:val="00A7142E"/>
    <w:rsid w:val="00A73269"/>
    <w:rsid w:val="00A75DD1"/>
    <w:rsid w:val="00A76618"/>
    <w:rsid w:val="00A850F4"/>
    <w:rsid w:val="00A92397"/>
    <w:rsid w:val="00AA36CC"/>
    <w:rsid w:val="00AB028C"/>
    <w:rsid w:val="00AB5B65"/>
    <w:rsid w:val="00AC0E62"/>
    <w:rsid w:val="00AC7AF4"/>
    <w:rsid w:val="00AF0759"/>
    <w:rsid w:val="00B03922"/>
    <w:rsid w:val="00B25927"/>
    <w:rsid w:val="00B63869"/>
    <w:rsid w:val="00B8003D"/>
    <w:rsid w:val="00B91FF1"/>
    <w:rsid w:val="00BB22A1"/>
    <w:rsid w:val="00BD4394"/>
    <w:rsid w:val="00BE721F"/>
    <w:rsid w:val="00C26D30"/>
    <w:rsid w:val="00C3725F"/>
    <w:rsid w:val="00C40133"/>
    <w:rsid w:val="00C45F33"/>
    <w:rsid w:val="00C5094A"/>
    <w:rsid w:val="00C65DB8"/>
    <w:rsid w:val="00C82257"/>
    <w:rsid w:val="00C93280"/>
    <w:rsid w:val="00CC309C"/>
    <w:rsid w:val="00D13D83"/>
    <w:rsid w:val="00D16104"/>
    <w:rsid w:val="00D5605D"/>
    <w:rsid w:val="00DE7DCD"/>
    <w:rsid w:val="00E0363D"/>
    <w:rsid w:val="00E208F0"/>
    <w:rsid w:val="00E51D69"/>
    <w:rsid w:val="00E5511D"/>
    <w:rsid w:val="00E56C20"/>
    <w:rsid w:val="00E5788C"/>
    <w:rsid w:val="00E647BB"/>
    <w:rsid w:val="00E85CC9"/>
    <w:rsid w:val="00EA5566"/>
    <w:rsid w:val="00EA7A41"/>
    <w:rsid w:val="00EC2A21"/>
    <w:rsid w:val="00ED497E"/>
    <w:rsid w:val="00EF1243"/>
    <w:rsid w:val="00EF208C"/>
    <w:rsid w:val="00F07B65"/>
    <w:rsid w:val="00F605A4"/>
    <w:rsid w:val="00F878BD"/>
    <w:rsid w:val="00F95A59"/>
    <w:rsid w:val="00FC0225"/>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character" w:customStyle="1" w:styleId="Heading1Char">
    <w:name w:val="Heading 1 Char"/>
    <w:link w:val="Heading1"/>
    <w:rsid w:val="00835CD4"/>
    <w:rPr>
      <w:rFonts w:ascii="Arial" w:hAnsi="Arial"/>
      <w:b/>
    </w:rPr>
  </w:style>
  <w:style w:type="table" w:styleId="TableGrid">
    <w:name w:val="Table Grid"/>
    <w:basedOn w:val="TableNormal"/>
    <w:uiPriority w:val="39"/>
    <w:rsid w:val="00835CD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835CD4"/>
    <w:pPr>
      <w:tabs>
        <w:tab w:val="center" w:pos="4680"/>
        <w:tab w:val="right" w:pos="9360"/>
      </w:tabs>
    </w:pPr>
  </w:style>
  <w:style w:type="character" w:customStyle="1" w:styleId="FooterChar">
    <w:name w:val="Footer Char"/>
    <w:basedOn w:val="DefaultParagraphFont"/>
    <w:link w:val="Footer"/>
    <w:rsid w:val="00835CD4"/>
  </w:style>
  <w:style w:type="paragraph" w:customStyle="1" w:styleId="TableParagraph">
    <w:name w:val="Table Paragraph"/>
    <w:basedOn w:val="Normal"/>
    <w:uiPriority w:val="1"/>
    <w:qFormat/>
    <w:rsid w:val="00732D60"/>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cc.nifc.gov/rmcc/"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intranet.dot.state.co.us/resources/policy-procedure/documents/0007-1"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oemergency.com/p/fire-bans-danger.html" TargetMode="External"/><Relationship Id="rId4" Type="http://schemas.openxmlformats.org/officeDocument/2006/relationships/webSettings" Target="webSettings.xml"/><Relationship Id="rId9" Type="http://schemas.openxmlformats.org/officeDocument/2006/relationships/hyperlink" Target="http://www.elkcreekfire.org/ECFD/Welcome.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1622</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10847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Sagar, Mohan</cp:lastModifiedBy>
  <cp:revision>8</cp:revision>
  <cp:lastPrinted>2000-06-16T18:28:00Z</cp:lastPrinted>
  <dcterms:created xsi:type="dcterms:W3CDTF">2017-08-04T18:41:00Z</dcterms:created>
  <dcterms:modified xsi:type="dcterms:W3CDTF">2017-08-04T20:17:00Z</dcterms:modified>
</cp:coreProperties>
</file>