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73" w:rsidRDefault="00940073" w:rsidP="00F95A59">
      <w:pPr>
        <w:tabs>
          <w:tab w:val="right" w:pos="8640"/>
        </w:tabs>
        <w:rPr>
          <w:sz w:val="22"/>
        </w:rPr>
      </w:pPr>
    </w:p>
    <w:p w:rsidR="00940073" w:rsidRDefault="00940073" w:rsidP="002D2E6C">
      <w:pPr>
        <w:tabs>
          <w:tab w:val="right" w:pos="8640"/>
        </w:tabs>
      </w:pPr>
      <w:r>
        <w:rPr>
          <w:sz w:val="22"/>
        </w:rPr>
        <w:tab/>
      </w:r>
    </w:p>
    <w:p w:rsidR="00940073" w:rsidRDefault="00314398" w:rsidP="003143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314398">
        <w:rPr>
          <w:rFonts w:ascii="Arial" w:hAnsi="Arial" w:cs="Arial"/>
          <w:sz w:val="28"/>
          <w:szCs w:val="28"/>
        </w:rPr>
        <w:t>October 1, 20</w:t>
      </w:r>
      <w:r w:rsidR="002A1FD5">
        <w:rPr>
          <w:rFonts w:ascii="Arial" w:hAnsi="Arial" w:cs="Arial"/>
          <w:sz w:val="28"/>
          <w:szCs w:val="28"/>
        </w:rPr>
        <w:t>21</w:t>
      </w:r>
    </w:p>
    <w:p w:rsidR="00314398" w:rsidRDefault="00314398" w:rsidP="003143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COUNTRY OF ORIGIN</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rPr>
          <w:sz w:val="28"/>
          <w:szCs w:val="28"/>
        </w:rPr>
      </w:pPr>
      <w:r w:rsidRPr="009D4422">
        <w:rPr>
          <w:sz w:val="28"/>
          <w:szCs w:val="28"/>
        </w:rPr>
        <w:t>U</w:t>
      </w:r>
      <w:r>
        <w:rPr>
          <w:sz w:val="28"/>
          <w:szCs w:val="28"/>
        </w:rPr>
        <w:t>se on projects which are solely State funded</w:t>
      </w:r>
      <w:r w:rsidRPr="009D4422">
        <w:rPr>
          <w:sz w:val="28"/>
          <w:szCs w:val="28"/>
        </w:rPr>
        <w:t xml:space="preserve"> and have budgets greater than $500,000.</w:t>
      </w:r>
    </w:p>
    <w:p w:rsidR="0088332A" w:rsidRDefault="0088332A">
      <w:pPr>
        <w:rPr>
          <w:sz w:val="28"/>
          <w:szCs w:val="28"/>
        </w:rPr>
      </w:pPr>
      <w:r>
        <w:rPr>
          <w:sz w:val="28"/>
          <w:szCs w:val="28"/>
        </w:rPr>
        <w:br w:type="page"/>
      </w:r>
    </w:p>
    <w:p w:rsidR="00314398" w:rsidRDefault="00314398" w:rsidP="00314398">
      <w:pPr>
        <w:jc w:val="right"/>
        <w:rPr>
          <w:rFonts w:ascii="Arial" w:hAnsi="Arial" w:cs="Arial"/>
        </w:rPr>
      </w:pPr>
      <w:r w:rsidRPr="00314398">
        <w:rPr>
          <w:rFonts w:ascii="Arial" w:hAnsi="Arial" w:cs="Arial"/>
        </w:rPr>
        <w:lastRenderedPageBreak/>
        <w:t>October 1, 20</w:t>
      </w:r>
      <w:r w:rsidR="002A1FD5">
        <w:rPr>
          <w:rFonts w:ascii="Arial" w:hAnsi="Arial" w:cs="Arial"/>
        </w:rPr>
        <w:t>21</w:t>
      </w:r>
    </w:p>
    <w:p w:rsidR="00314398" w:rsidRDefault="00314398" w:rsidP="00314398">
      <w:pPr>
        <w:jc w:val="right"/>
        <w:rPr>
          <w:rFonts w:ascii="Arial" w:hAnsi="Arial" w:cs="Arial"/>
        </w:rPr>
      </w:pPr>
    </w:p>
    <w:p w:rsidR="00684CF3" w:rsidRDefault="00684CF3" w:rsidP="00480DD9">
      <w:pPr>
        <w:jc w:val="center"/>
        <w:rPr>
          <w:rFonts w:ascii="Arial" w:hAnsi="Arial" w:cs="Arial"/>
        </w:rPr>
      </w:pPr>
      <w:r>
        <w:rPr>
          <w:rFonts w:ascii="Arial" w:hAnsi="Arial" w:cs="Arial"/>
        </w:rPr>
        <w:t>1</w:t>
      </w:r>
      <w:bookmarkStart w:id="0" w:name="_GoBack"/>
      <w:bookmarkEnd w:id="0"/>
    </w:p>
    <w:p w:rsidR="00940073" w:rsidRDefault="00940073" w:rsidP="00480DD9">
      <w:pPr>
        <w:jc w:val="center"/>
        <w:rPr>
          <w:rFonts w:ascii="Arial" w:hAnsi="Arial" w:cs="Arial"/>
        </w:rPr>
      </w:pPr>
      <w:r>
        <w:rPr>
          <w:rFonts w:ascii="Arial" w:hAnsi="Arial" w:cs="Arial"/>
        </w:rPr>
        <w:t>REVISION OF SECTION 106</w:t>
      </w:r>
      <w:r>
        <w:rPr>
          <w:rFonts w:ascii="Arial" w:hAnsi="Arial" w:cs="Arial"/>
        </w:rPr>
        <w:br/>
        <w:t xml:space="preserve"> COUNTRY OF ORIGIN</w:t>
      </w:r>
    </w:p>
    <w:p w:rsidR="00940073" w:rsidRDefault="00940073" w:rsidP="00480DD9">
      <w:pPr>
        <w:jc w:val="center"/>
        <w:rPr>
          <w:rFonts w:ascii="Arial" w:hAnsi="Arial" w:cs="Arial"/>
        </w:rPr>
      </w:pPr>
    </w:p>
    <w:p w:rsidR="00940073" w:rsidRDefault="00940073" w:rsidP="00CB1533">
      <w:pPr>
        <w:spacing w:after="160"/>
        <w:rPr>
          <w:rFonts w:ascii="Arial" w:hAnsi="Arial" w:cs="Arial"/>
        </w:rPr>
      </w:pPr>
      <w:r>
        <w:rPr>
          <w:rFonts w:ascii="Arial" w:hAnsi="Arial" w:cs="Arial"/>
        </w:rPr>
        <w:t>Section 106 of the Standard Specifications is hereby revised for this project as follows:</w:t>
      </w:r>
    </w:p>
    <w:p w:rsidR="00940073" w:rsidRDefault="00940073" w:rsidP="00CB1533">
      <w:pPr>
        <w:spacing w:after="160"/>
        <w:rPr>
          <w:rFonts w:ascii="Arial" w:hAnsi="Arial" w:cs="Arial"/>
        </w:rPr>
      </w:pPr>
      <w:r>
        <w:rPr>
          <w:rFonts w:ascii="Arial" w:hAnsi="Arial" w:cs="Arial"/>
        </w:rPr>
        <w:t>Subsection 106.11 shall include the following:</w:t>
      </w:r>
    </w:p>
    <w:p w:rsidR="00940073" w:rsidRDefault="00940073" w:rsidP="00CB1533">
      <w:pPr>
        <w:pStyle w:val="ListParagraph"/>
        <w:numPr>
          <w:ilvl w:val="0"/>
          <w:numId w:val="19"/>
        </w:numPr>
        <w:spacing w:after="160" w:line="259" w:lineRule="auto"/>
        <w:contextualSpacing w:val="0"/>
        <w:rPr>
          <w:rFonts w:ascii="Arial" w:hAnsi="Arial" w:cs="Arial"/>
          <w:sz w:val="20"/>
          <w:szCs w:val="20"/>
        </w:rPr>
      </w:pPr>
      <w:r>
        <w:rPr>
          <w:rFonts w:ascii="Arial" w:hAnsi="Arial" w:cs="Arial"/>
          <w:i/>
          <w:sz w:val="20"/>
          <w:szCs w:val="20"/>
        </w:rPr>
        <w:t xml:space="preserve">United States of America and Foreign Item Reporting.  </w:t>
      </w:r>
      <w:r>
        <w:rPr>
          <w:rFonts w:ascii="Arial" w:hAnsi="Arial" w:cs="Arial"/>
          <w:sz w:val="20"/>
          <w:szCs w:val="20"/>
        </w:rPr>
        <w:t xml:space="preserve">The Contractor shall make a good faith effort to provide a list of the five costliest items incorporated into the project </w:t>
      </w:r>
      <w:r w:rsidR="0081541C">
        <w:rPr>
          <w:rFonts w:ascii="Arial" w:hAnsi="Arial" w:cs="Arial"/>
          <w:sz w:val="20"/>
          <w:szCs w:val="20"/>
        </w:rPr>
        <w:t xml:space="preserve">that </w:t>
      </w:r>
      <w:r>
        <w:rPr>
          <w:rFonts w:ascii="Arial" w:hAnsi="Arial" w:cs="Arial"/>
          <w:sz w:val="20"/>
          <w:szCs w:val="20"/>
        </w:rPr>
        <w:t>consist of 50 percent or more steel or iron when delivered to the construction site.  This list shall include the item name, the cost</w:t>
      </w:r>
      <w:r w:rsidR="00EA2822">
        <w:rPr>
          <w:rFonts w:ascii="Arial" w:hAnsi="Arial" w:cs="Arial"/>
          <w:sz w:val="20"/>
          <w:szCs w:val="20"/>
        </w:rPr>
        <w:t>,</w:t>
      </w:r>
      <w:r>
        <w:rPr>
          <w:rFonts w:ascii="Arial" w:hAnsi="Arial" w:cs="Arial"/>
          <w:sz w:val="20"/>
          <w:szCs w:val="20"/>
        </w:rPr>
        <w:t xml:space="preserve"> and the country of origin of the item. The following shall be used to establish the country of origin of the item:</w:t>
      </w:r>
    </w:p>
    <w:p w:rsidR="00940073"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item is completely iron or steel, it will be considered to have been manufactured in the United States if </w:t>
      </w:r>
      <w:r w:rsidRPr="005A7BCD">
        <w:rPr>
          <w:rFonts w:ascii="Arial" w:hAnsi="Arial" w:cs="Arial"/>
          <w:sz w:val="20"/>
          <w:szCs w:val="20"/>
        </w:rPr>
        <w:t xml:space="preserve">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United States</w:t>
      </w:r>
      <w:r>
        <w:rPr>
          <w:rFonts w:ascii="Arial" w:hAnsi="Arial" w:cs="Arial"/>
          <w:sz w:val="20"/>
          <w:szCs w:val="20"/>
        </w:rPr>
        <w:t>.</w:t>
      </w:r>
    </w:p>
    <w:p w:rsidR="00940073" w:rsidRPr="005A7BCD"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product is only partially made of steel or iron, it shall be considered to have been manufactured in the United States </w:t>
      </w:r>
      <w:r w:rsidRPr="005A7BCD">
        <w:rPr>
          <w:rFonts w:ascii="Arial" w:hAnsi="Arial" w:cs="Arial"/>
          <w:sz w:val="20"/>
          <w:szCs w:val="20"/>
        </w:rPr>
        <w:t xml:space="preserve">if 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w:t>
      </w:r>
      <w:r>
        <w:rPr>
          <w:rFonts w:ascii="Arial" w:hAnsi="Arial" w:cs="Arial"/>
          <w:sz w:val="20"/>
          <w:szCs w:val="20"/>
        </w:rPr>
        <w:t>United States, irrespective</w:t>
      </w:r>
      <w:r w:rsidRPr="005A7BCD">
        <w:rPr>
          <w:rFonts w:ascii="Arial" w:hAnsi="Arial" w:cs="Arial"/>
          <w:sz w:val="20"/>
          <w:szCs w:val="20"/>
        </w:rPr>
        <w:t xml:space="preserve"> of the </w:t>
      </w:r>
      <w:r>
        <w:rPr>
          <w:rFonts w:ascii="Arial" w:hAnsi="Arial" w:cs="Arial"/>
          <w:sz w:val="20"/>
          <w:szCs w:val="20"/>
        </w:rPr>
        <w:t xml:space="preserve">country of </w:t>
      </w:r>
      <w:r w:rsidRPr="005A7BCD">
        <w:rPr>
          <w:rFonts w:ascii="Arial" w:hAnsi="Arial" w:cs="Arial"/>
          <w:sz w:val="20"/>
          <w:szCs w:val="20"/>
        </w:rPr>
        <w:t xml:space="preserve">origin of the </w:t>
      </w:r>
      <w:r>
        <w:rPr>
          <w:rFonts w:ascii="Arial" w:hAnsi="Arial" w:cs="Arial"/>
          <w:sz w:val="20"/>
          <w:szCs w:val="20"/>
        </w:rPr>
        <w:t xml:space="preserve">item’s </w:t>
      </w:r>
      <w:r w:rsidRPr="005A7BCD">
        <w:rPr>
          <w:rFonts w:ascii="Arial" w:hAnsi="Arial" w:cs="Arial"/>
          <w:sz w:val="20"/>
          <w:szCs w:val="20"/>
        </w:rPr>
        <w:t>subcomponents.</w:t>
      </w:r>
    </w:p>
    <w:p w:rsidR="00940073" w:rsidRDefault="00940073" w:rsidP="00CB1533">
      <w:pPr>
        <w:spacing w:after="160"/>
        <w:ind w:left="360"/>
        <w:rPr>
          <w:rFonts w:ascii="Arial" w:hAnsi="Arial" w:cs="Arial"/>
        </w:rPr>
      </w:pPr>
      <w:r>
        <w:rPr>
          <w:rFonts w:ascii="Arial" w:hAnsi="Arial" w:cs="Arial"/>
        </w:rPr>
        <w:t xml:space="preserve">The list of items shall </w:t>
      </w:r>
      <w:r w:rsidRPr="00480DD9">
        <w:rPr>
          <w:rFonts w:ascii="Arial" w:hAnsi="Arial" w:cs="Arial"/>
        </w:rPr>
        <w:t xml:space="preserve">be submitted </w:t>
      </w:r>
      <w:r>
        <w:rPr>
          <w:rFonts w:ascii="Arial" w:hAnsi="Arial" w:cs="Arial"/>
        </w:rPr>
        <w:t>within</w:t>
      </w:r>
      <w:r w:rsidRPr="00480DD9">
        <w:rPr>
          <w:rFonts w:ascii="Arial" w:hAnsi="Arial" w:cs="Arial"/>
        </w:rPr>
        <w:t xml:space="preserve"> 15 days </w:t>
      </w:r>
      <w:r>
        <w:rPr>
          <w:rFonts w:ascii="Arial" w:hAnsi="Arial" w:cs="Arial"/>
        </w:rPr>
        <w:t>of the final acceptance date.</w:t>
      </w:r>
    </w:p>
    <w:p w:rsidR="00C93280" w:rsidRDefault="00C93280" w:rsidP="00CB1533">
      <w:pPr>
        <w:spacing w:after="160"/>
      </w:pPr>
    </w:p>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65" w:rsidRDefault="00B22F65" w:rsidP="00F878BD">
      <w:r>
        <w:separator/>
      </w:r>
    </w:p>
  </w:endnote>
  <w:endnote w:type="continuationSeparator" w:id="0">
    <w:p w:rsidR="00B22F65" w:rsidRDefault="00B22F6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65" w:rsidRDefault="00B22F65" w:rsidP="00F878BD">
      <w:r>
        <w:separator/>
      </w:r>
    </w:p>
  </w:footnote>
  <w:footnote w:type="continuationSeparator" w:id="0">
    <w:p w:rsidR="00B22F65" w:rsidRDefault="00B22F65"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3CC8"/>
    <w:multiLevelType w:val="hybridMultilevel"/>
    <w:tmpl w:val="407E8556"/>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16913F2"/>
    <w:multiLevelType w:val="hybridMultilevel"/>
    <w:tmpl w:val="BBA4356C"/>
    <w:lvl w:ilvl="0" w:tplc="E0A0E7C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3"/>
  </w:num>
  <w:num w:numId="16">
    <w:abstractNumId w:val="18"/>
  </w:num>
  <w:num w:numId="17">
    <w:abstractNumId w:val="19"/>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478E5"/>
    <w:rsid w:val="000A2095"/>
    <w:rsid w:val="000C3C6B"/>
    <w:rsid w:val="000E3C78"/>
    <w:rsid w:val="001A2E4B"/>
    <w:rsid w:val="001A7BED"/>
    <w:rsid w:val="001C3F85"/>
    <w:rsid w:val="00214CEC"/>
    <w:rsid w:val="00230276"/>
    <w:rsid w:val="002A1FD5"/>
    <w:rsid w:val="002A47D6"/>
    <w:rsid w:val="002D2E6C"/>
    <w:rsid w:val="00314398"/>
    <w:rsid w:val="003162A2"/>
    <w:rsid w:val="003823FC"/>
    <w:rsid w:val="003C3F1C"/>
    <w:rsid w:val="004127FD"/>
    <w:rsid w:val="00420BED"/>
    <w:rsid w:val="004249F3"/>
    <w:rsid w:val="00441D2F"/>
    <w:rsid w:val="00447311"/>
    <w:rsid w:val="00496E2C"/>
    <w:rsid w:val="004B09DE"/>
    <w:rsid w:val="004F1849"/>
    <w:rsid w:val="0056039E"/>
    <w:rsid w:val="00572D1D"/>
    <w:rsid w:val="00684CF3"/>
    <w:rsid w:val="00693BA3"/>
    <w:rsid w:val="006B1A52"/>
    <w:rsid w:val="00706DF8"/>
    <w:rsid w:val="0071231C"/>
    <w:rsid w:val="00726A77"/>
    <w:rsid w:val="007541F8"/>
    <w:rsid w:val="007735BF"/>
    <w:rsid w:val="007854AB"/>
    <w:rsid w:val="007D24E5"/>
    <w:rsid w:val="00811BF7"/>
    <w:rsid w:val="00814549"/>
    <w:rsid w:val="0081541C"/>
    <w:rsid w:val="00870736"/>
    <w:rsid w:val="0088332A"/>
    <w:rsid w:val="00891B09"/>
    <w:rsid w:val="008B3BFC"/>
    <w:rsid w:val="008C59FF"/>
    <w:rsid w:val="008D4DE9"/>
    <w:rsid w:val="008E6E23"/>
    <w:rsid w:val="00923AF8"/>
    <w:rsid w:val="00935ABF"/>
    <w:rsid w:val="00940073"/>
    <w:rsid w:val="00973DFA"/>
    <w:rsid w:val="00987248"/>
    <w:rsid w:val="009B3EF3"/>
    <w:rsid w:val="009F3FE4"/>
    <w:rsid w:val="00A14275"/>
    <w:rsid w:val="00A244CE"/>
    <w:rsid w:val="00A27DE7"/>
    <w:rsid w:val="00A7142E"/>
    <w:rsid w:val="00A73269"/>
    <w:rsid w:val="00A76618"/>
    <w:rsid w:val="00A92397"/>
    <w:rsid w:val="00AA36CC"/>
    <w:rsid w:val="00AB028C"/>
    <w:rsid w:val="00AC7AF4"/>
    <w:rsid w:val="00B03922"/>
    <w:rsid w:val="00B22F65"/>
    <w:rsid w:val="00B25927"/>
    <w:rsid w:val="00B91FF1"/>
    <w:rsid w:val="00C93280"/>
    <w:rsid w:val="00CB1533"/>
    <w:rsid w:val="00D16104"/>
    <w:rsid w:val="00D834B3"/>
    <w:rsid w:val="00DE7DCD"/>
    <w:rsid w:val="00E208F0"/>
    <w:rsid w:val="00E647BB"/>
    <w:rsid w:val="00E85CC9"/>
    <w:rsid w:val="00EA2822"/>
    <w:rsid w:val="00EA7A41"/>
    <w:rsid w:val="00EB086A"/>
    <w:rsid w:val="00ED05BC"/>
    <w:rsid w:val="00EF1243"/>
    <w:rsid w:val="00F605A4"/>
    <w:rsid w:val="00F86352"/>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CAFE3"/>
  <w15:chartTrackingRefBased/>
  <w15:docId w15:val="{FBDA1F91-4580-4E14-A08D-7908CD6C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coyv;Mohan Sagar</dc:creator>
  <cp:keywords/>
  <cp:lastModifiedBy>Avgeris, Louis</cp:lastModifiedBy>
  <cp:revision>13</cp:revision>
  <cp:lastPrinted>2000-06-16T18:28:00Z</cp:lastPrinted>
  <dcterms:created xsi:type="dcterms:W3CDTF">2016-09-20T20:58:00Z</dcterms:created>
  <dcterms:modified xsi:type="dcterms:W3CDTF">2021-08-04T19:49:00Z</dcterms:modified>
</cp:coreProperties>
</file>