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0F80" w14:textId="77777777" w:rsidR="0068290F" w:rsidRPr="00F41D66" w:rsidRDefault="0068290F" w:rsidP="0068290F">
      <w:pPr>
        <w:widowControl w:val="0"/>
        <w:spacing w:line="240" w:lineRule="atLeast"/>
        <w:jc w:val="center"/>
        <w:rPr>
          <w:rFonts w:ascii="Trebuchet MS" w:hAnsi="Trebuchet MS"/>
          <w:b/>
          <w:bCs/>
          <w:sz w:val="28"/>
          <w:szCs w:val="28"/>
        </w:rPr>
      </w:pPr>
      <w:r w:rsidRPr="00F41D66">
        <w:rPr>
          <w:rFonts w:ascii="Trebuchet MS" w:hAnsi="Trebuchet MS"/>
          <w:b/>
          <w:bCs/>
          <w:sz w:val="28"/>
          <w:szCs w:val="28"/>
        </w:rPr>
        <w:t xml:space="preserve">Revision </w:t>
      </w:r>
      <w:r>
        <w:rPr>
          <w:rFonts w:ascii="Trebuchet MS" w:hAnsi="Trebuchet MS"/>
          <w:b/>
          <w:bCs/>
          <w:sz w:val="28"/>
          <w:szCs w:val="28"/>
        </w:rPr>
        <w:t>o</w:t>
      </w:r>
      <w:r w:rsidRPr="00F41D66">
        <w:rPr>
          <w:rFonts w:ascii="Trebuchet MS" w:hAnsi="Trebuchet MS"/>
          <w:b/>
          <w:bCs/>
          <w:sz w:val="28"/>
          <w:szCs w:val="28"/>
        </w:rPr>
        <w:t>f Section 203</w:t>
      </w:r>
    </w:p>
    <w:p w14:paraId="4D4D8E98" w14:textId="77777777" w:rsidR="0068290F" w:rsidRPr="003B49E9" w:rsidRDefault="0068290F" w:rsidP="0068290F">
      <w:pPr>
        <w:widowControl w:val="0"/>
        <w:spacing w:line="240" w:lineRule="atLeast"/>
        <w:jc w:val="center"/>
        <w:rPr>
          <w:rFonts w:ascii="Trebuchet MS" w:hAnsi="Trebuchet MS"/>
          <w:sz w:val="24"/>
          <w:szCs w:val="24"/>
        </w:rPr>
      </w:pPr>
      <w:r w:rsidRPr="00F41D66">
        <w:rPr>
          <w:rFonts w:ascii="Trebuchet MS" w:hAnsi="Trebuchet MS"/>
          <w:b/>
          <w:bCs/>
          <w:sz w:val="28"/>
          <w:szCs w:val="28"/>
        </w:rPr>
        <w:t>Embankment Material</w:t>
      </w:r>
    </w:p>
    <w:p w14:paraId="2720296D" w14:textId="77777777" w:rsidR="00486647" w:rsidRPr="008B4690" w:rsidRDefault="00486647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5FB707D5" w14:textId="32FC4EF7" w:rsidR="00486647" w:rsidRPr="003B49E9" w:rsidRDefault="008B4690" w:rsidP="00C53FE1">
      <w:pPr>
        <w:pStyle w:val="Heading1"/>
        <w:rPr>
          <w:b w:val="0"/>
        </w:rPr>
      </w:pPr>
      <w:r w:rsidRPr="003B49E9">
        <w:t xml:space="preserve">Revise </w:t>
      </w:r>
      <w:r w:rsidR="00486647" w:rsidRPr="003B49E9">
        <w:t>Section 203 of the Standard Specifications for this project as follows:</w:t>
      </w:r>
    </w:p>
    <w:p w14:paraId="0BB45EE8" w14:textId="77777777" w:rsidR="00486647" w:rsidRPr="003B49E9" w:rsidRDefault="00486647" w:rsidP="00121EC4">
      <w:pPr>
        <w:widowControl w:val="0"/>
        <w:spacing w:line="247" w:lineRule="auto"/>
        <w:rPr>
          <w:rFonts w:ascii="Trebuchet MS" w:hAnsi="Trebuchet MS"/>
          <w:b/>
          <w:bCs/>
          <w:sz w:val="24"/>
          <w:szCs w:val="24"/>
        </w:rPr>
      </w:pPr>
    </w:p>
    <w:p w14:paraId="21A9ACAB" w14:textId="77777777" w:rsidR="00486647" w:rsidRPr="003B49E9" w:rsidRDefault="00F443BD" w:rsidP="00121EC4">
      <w:pPr>
        <w:widowControl w:val="0"/>
        <w:spacing w:line="247" w:lineRule="auto"/>
        <w:rPr>
          <w:rFonts w:ascii="Trebuchet MS" w:hAnsi="Trebuchet MS"/>
          <w:b/>
          <w:bCs/>
          <w:sz w:val="24"/>
          <w:szCs w:val="24"/>
        </w:rPr>
      </w:pPr>
      <w:r w:rsidRPr="003B49E9">
        <w:rPr>
          <w:rFonts w:ascii="Trebuchet MS" w:hAnsi="Trebuchet MS"/>
          <w:b/>
          <w:bCs/>
          <w:sz w:val="24"/>
          <w:szCs w:val="24"/>
        </w:rPr>
        <w:t>S</w:t>
      </w:r>
      <w:r w:rsidR="00486647" w:rsidRPr="003B49E9">
        <w:rPr>
          <w:rFonts w:ascii="Trebuchet MS" w:hAnsi="Trebuchet MS"/>
          <w:b/>
          <w:bCs/>
          <w:sz w:val="24"/>
          <w:szCs w:val="24"/>
        </w:rPr>
        <w:t>ubsection 203.03, first paragraph,</w:t>
      </w:r>
      <w:r w:rsidRPr="003B49E9">
        <w:rPr>
          <w:rFonts w:ascii="Trebuchet MS" w:hAnsi="Trebuchet MS"/>
          <w:b/>
          <w:bCs/>
          <w:sz w:val="24"/>
          <w:szCs w:val="24"/>
        </w:rPr>
        <w:t xml:space="preserve"> shall include</w:t>
      </w:r>
      <w:r w:rsidR="00486647" w:rsidRPr="003B49E9">
        <w:rPr>
          <w:rFonts w:ascii="Trebuchet MS" w:hAnsi="Trebuchet MS"/>
          <w:b/>
          <w:bCs/>
          <w:sz w:val="24"/>
          <w:szCs w:val="24"/>
        </w:rPr>
        <w:t xml:space="preserve"> the following:</w:t>
      </w:r>
    </w:p>
    <w:p w14:paraId="0551F36B" w14:textId="77777777" w:rsidR="00486647" w:rsidRPr="008B4690" w:rsidRDefault="00486647" w:rsidP="00121EC4">
      <w:pPr>
        <w:widowControl w:val="0"/>
        <w:spacing w:line="247" w:lineRule="auto"/>
        <w:rPr>
          <w:rFonts w:ascii="Trebuchet MS" w:hAnsi="Trebuchet MS"/>
          <w:sz w:val="24"/>
          <w:szCs w:val="24"/>
        </w:rPr>
      </w:pPr>
    </w:p>
    <w:p w14:paraId="33F3F470" w14:textId="77777777" w:rsidR="00300A90" w:rsidRPr="008B4690" w:rsidRDefault="00300A90" w:rsidP="00300A90">
      <w:pPr>
        <w:widowControl w:val="0"/>
        <w:spacing w:line="247" w:lineRule="auto"/>
        <w:rPr>
          <w:rFonts w:ascii="Trebuchet MS" w:hAnsi="Trebuchet MS"/>
          <w:sz w:val="24"/>
          <w:szCs w:val="24"/>
        </w:rPr>
      </w:pPr>
      <w:r w:rsidRPr="008B4690">
        <w:rPr>
          <w:rFonts w:ascii="Trebuchet MS" w:hAnsi="Trebuchet MS"/>
          <w:sz w:val="24"/>
          <w:szCs w:val="24"/>
        </w:rPr>
        <w:t>Embankment material shall meet the following requirements for Atterberg limits and gradation:</w:t>
      </w:r>
    </w:p>
    <w:p w14:paraId="30F538BE" w14:textId="77777777" w:rsidR="00300A90" w:rsidRPr="008B4690" w:rsidRDefault="00300A90" w:rsidP="00300A90">
      <w:pPr>
        <w:widowControl w:val="0"/>
        <w:spacing w:line="247" w:lineRule="auto"/>
        <w:rPr>
          <w:rFonts w:ascii="Trebuchet MS" w:hAnsi="Trebuchet MS"/>
          <w:sz w:val="24"/>
          <w:szCs w:val="24"/>
        </w:rPr>
      </w:pPr>
    </w:p>
    <w:p w14:paraId="4A8E9283" w14:textId="77777777" w:rsidR="00300A90" w:rsidRPr="008B4690" w:rsidRDefault="00300A90" w:rsidP="00300A90">
      <w:pPr>
        <w:pStyle w:val="ListParagraph"/>
        <w:widowControl w:val="0"/>
        <w:numPr>
          <w:ilvl w:val="0"/>
          <w:numId w:val="2"/>
        </w:numPr>
        <w:spacing w:line="247" w:lineRule="auto"/>
        <w:ind w:left="360"/>
        <w:contextualSpacing w:val="0"/>
        <w:rPr>
          <w:rFonts w:ascii="Trebuchet MS" w:hAnsi="Trebuchet MS"/>
          <w:sz w:val="24"/>
          <w:szCs w:val="24"/>
        </w:rPr>
      </w:pPr>
      <w:r w:rsidRPr="008B4690">
        <w:rPr>
          <w:rFonts w:ascii="Trebuchet MS" w:hAnsi="Trebuchet MS"/>
          <w:sz w:val="24"/>
          <w:szCs w:val="24"/>
        </w:rPr>
        <w:t xml:space="preserve">Maximum liquid limit of </w:t>
      </w:r>
      <w:r w:rsidRPr="008B4690">
        <w:rPr>
          <w:rFonts w:ascii="Arial" w:hAnsi="Arial" w:cs="Arial"/>
          <w:color w:val="0070C0"/>
          <w:sz w:val="24"/>
          <w:szCs w:val="24"/>
        </w:rPr>
        <w:t>▲</w:t>
      </w:r>
    </w:p>
    <w:p w14:paraId="5A977BFD" w14:textId="77777777" w:rsidR="00300A90" w:rsidRPr="008B4690" w:rsidRDefault="00300A90" w:rsidP="00300A90">
      <w:pPr>
        <w:pStyle w:val="ListParagraph"/>
        <w:widowControl w:val="0"/>
        <w:numPr>
          <w:ilvl w:val="0"/>
          <w:numId w:val="2"/>
        </w:numPr>
        <w:spacing w:line="247" w:lineRule="auto"/>
        <w:ind w:left="360"/>
        <w:contextualSpacing w:val="0"/>
        <w:rPr>
          <w:rFonts w:ascii="Trebuchet MS" w:hAnsi="Trebuchet MS"/>
          <w:sz w:val="24"/>
          <w:szCs w:val="24"/>
        </w:rPr>
      </w:pPr>
      <w:r w:rsidRPr="008B4690">
        <w:rPr>
          <w:rFonts w:ascii="Trebuchet MS" w:hAnsi="Trebuchet MS"/>
          <w:sz w:val="24"/>
          <w:szCs w:val="24"/>
        </w:rPr>
        <w:t xml:space="preserve">Maximum plasticity index of </w:t>
      </w:r>
      <w:r w:rsidRPr="008B4690">
        <w:rPr>
          <w:rFonts w:ascii="Arial" w:hAnsi="Arial" w:cs="Arial"/>
          <w:color w:val="0070C0"/>
          <w:sz w:val="24"/>
          <w:szCs w:val="24"/>
        </w:rPr>
        <w:t>▲</w:t>
      </w:r>
    </w:p>
    <w:p w14:paraId="007C6EEF" w14:textId="77777777" w:rsidR="00300A90" w:rsidRPr="008B4690" w:rsidRDefault="00300A90" w:rsidP="00300A90">
      <w:pPr>
        <w:pStyle w:val="ListParagraph"/>
        <w:widowControl w:val="0"/>
        <w:numPr>
          <w:ilvl w:val="0"/>
          <w:numId w:val="2"/>
        </w:numPr>
        <w:spacing w:line="247" w:lineRule="auto"/>
        <w:ind w:left="360"/>
        <w:contextualSpacing w:val="0"/>
        <w:rPr>
          <w:rFonts w:ascii="Trebuchet MS" w:hAnsi="Trebuchet MS"/>
          <w:sz w:val="24"/>
          <w:szCs w:val="24"/>
        </w:rPr>
      </w:pPr>
      <w:r w:rsidRPr="008B4690">
        <w:rPr>
          <w:rFonts w:ascii="Trebuchet MS" w:hAnsi="Trebuchet MS"/>
          <w:sz w:val="24"/>
          <w:szCs w:val="24"/>
        </w:rPr>
        <w:t xml:space="preserve">A maximum of </w:t>
      </w:r>
      <w:r w:rsidRPr="008B4690">
        <w:rPr>
          <w:rFonts w:ascii="Arial" w:hAnsi="Arial" w:cs="Arial"/>
          <w:color w:val="0070C0"/>
          <w:sz w:val="24"/>
          <w:szCs w:val="24"/>
        </w:rPr>
        <w:t>▲</w:t>
      </w:r>
      <w:r w:rsidRPr="008B4690">
        <w:rPr>
          <w:rFonts w:ascii="Trebuchet MS" w:hAnsi="Trebuchet MS"/>
          <w:sz w:val="24"/>
          <w:szCs w:val="24"/>
        </w:rPr>
        <w:t xml:space="preserve"> percentage of material by dry weight passing the No. 200 sieve.</w:t>
      </w:r>
    </w:p>
    <w:p w14:paraId="40B86805" w14:textId="77777777" w:rsidR="00300A90" w:rsidRPr="008B4690" w:rsidRDefault="00300A90" w:rsidP="00121EC4">
      <w:pPr>
        <w:widowControl w:val="0"/>
        <w:spacing w:line="247" w:lineRule="auto"/>
        <w:rPr>
          <w:rFonts w:ascii="Trebuchet MS" w:hAnsi="Trebuchet MS"/>
          <w:color w:val="800000"/>
          <w:sz w:val="24"/>
          <w:szCs w:val="24"/>
        </w:rPr>
      </w:pPr>
    </w:p>
    <w:p w14:paraId="7D7B4D33" w14:textId="77777777" w:rsidR="00356E23" w:rsidRPr="008B4690" w:rsidRDefault="00D41F44" w:rsidP="00121EC4">
      <w:pPr>
        <w:widowControl w:val="0"/>
        <w:spacing w:line="247" w:lineRule="auto"/>
        <w:rPr>
          <w:rFonts w:ascii="Trebuchet MS" w:hAnsi="Trebuchet MS"/>
          <w:sz w:val="24"/>
          <w:szCs w:val="24"/>
        </w:rPr>
      </w:pPr>
      <w:r w:rsidRPr="008B4690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="00300A90" w:rsidRPr="008B4690">
        <w:rPr>
          <w:rFonts w:ascii="Trebuchet MS" w:hAnsi="Trebuchet MS"/>
          <w:sz w:val="24"/>
          <w:szCs w:val="24"/>
        </w:rPr>
        <w:t>The upper 2 feet of e</w:t>
      </w:r>
      <w:r w:rsidR="00486647" w:rsidRPr="008B4690">
        <w:rPr>
          <w:rFonts w:ascii="Trebuchet MS" w:hAnsi="Trebuchet MS"/>
          <w:sz w:val="24"/>
          <w:szCs w:val="24"/>
        </w:rPr>
        <w:t>mbankment material</w:t>
      </w:r>
      <w:r w:rsidR="00300A90" w:rsidRPr="008B4690">
        <w:rPr>
          <w:rFonts w:ascii="Trebuchet MS" w:hAnsi="Trebuchet MS"/>
          <w:sz w:val="24"/>
          <w:szCs w:val="24"/>
        </w:rPr>
        <w:t xml:space="preserve"> below the subgrade elevation</w:t>
      </w:r>
      <w:r w:rsidR="00486647" w:rsidRPr="008B4690">
        <w:rPr>
          <w:rFonts w:ascii="Trebuchet MS" w:hAnsi="Trebuchet MS"/>
          <w:sz w:val="24"/>
          <w:szCs w:val="24"/>
        </w:rPr>
        <w:t xml:space="preserve"> shall have a </w:t>
      </w:r>
      <w:r w:rsidR="001579AE" w:rsidRPr="008B4690">
        <w:rPr>
          <w:rFonts w:ascii="Trebuchet MS" w:hAnsi="Trebuchet MS"/>
          <w:sz w:val="24"/>
          <w:szCs w:val="24"/>
        </w:rPr>
        <w:t>resistance</w:t>
      </w:r>
      <w:r w:rsidR="00486647" w:rsidRPr="008B4690">
        <w:rPr>
          <w:rFonts w:ascii="Trebuchet MS" w:hAnsi="Trebuchet MS"/>
          <w:sz w:val="24"/>
          <w:szCs w:val="24"/>
        </w:rPr>
        <w:t xml:space="preserve"> value of at least </w:t>
      </w:r>
      <w:r w:rsidR="007B4658" w:rsidRPr="008B4690">
        <w:rPr>
          <w:rFonts w:ascii="Arial" w:hAnsi="Arial" w:cs="Arial"/>
          <w:color w:val="0070C0"/>
          <w:sz w:val="24"/>
          <w:szCs w:val="24"/>
        </w:rPr>
        <w:t>▲</w:t>
      </w:r>
      <w:r w:rsidR="00486647" w:rsidRPr="008B4690">
        <w:rPr>
          <w:rFonts w:ascii="Trebuchet MS" w:hAnsi="Trebuchet MS"/>
          <w:sz w:val="24"/>
          <w:szCs w:val="24"/>
        </w:rPr>
        <w:t xml:space="preserve"> when tested by the Hveem Stabilometer</w:t>
      </w:r>
      <w:r w:rsidR="00D36BF0" w:rsidRPr="008B4690">
        <w:rPr>
          <w:rFonts w:ascii="Trebuchet MS" w:hAnsi="Trebuchet MS"/>
          <w:sz w:val="24"/>
          <w:szCs w:val="24"/>
        </w:rPr>
        <w:t xml:space="preserve"> or the equivalent resilient modulus</w:t>
      </w:r>
      <w:r w:rsidR="00486647" w:rsidRPr="008B4690">
        <w:rPr>
          <w:rFonts w:ascii="Trebuchet MS" w:hAnsi="Trebuchet MS"/>
          <w:sz w:val="24"/>
          <w:szCs w:val="24"/>
        </w:rPr>
        <w:t>.</w:t>
      </w:r>
      <w:r w:rsidR="001579AE" w:rsidRPr="008B4690">
        <w:rPr>
          <w:rFonts w:ascii="Trebuchet MS" w:hAnsi="Trebuchet MS"/>
          <w:sz w:val="24"/>
          <w:szCs w:val="24"/>
        </w:rPr>
        <w:t xml:space="preserve">  </w:t>
      </w:r>
    </w:p>
    <w:p w14:paraId="7E4D8A78" w14:textId="77777777" w:rsidR="00356E23" w:rsidRPr="008B4690" w:rsidRDefault="00356E23" w:rsidP="00121EC4">
      <w:pPr>
        <w:widowControl w:val="0"/>
        <w:spacing w:line="247" w:lineRule="auto"/>
        <w:rPr>
          <w:rFonts w:ascii="Trebuchet MS" w:hAnsi="Trebuchet MS"/>
          <w:sz w:val="24"/>
          <w:szCs w:val="24"/>
        </w:rPr>
      </w:pPr>
    </w:p>
    <w:p w14:paraId="7FC621FD" w14:textId="77777777" w:rsidR="00486647" w:rsidRPr="008B4690" w:rsidRDefault="00D41F44" w:rsidP="00121EC4">
      <w:pPr>
        <w:widowControl w:val="0"/>
        <w:spacing w:line="247" w:lineRule="auto"/>
        <w:rPr>
          <w:rFonts w:ascii="Trebuchet MS" w:hAnsi="Trebuchet MS"/>
          <w:sz w:val="24"/>
          <w:szCs w:val="24"/>
        </w:rPr>
      </w:pPr>
      <w:r w:rsidRPr="008B4690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="00300A90" w:rsidRPr="008B4690">
        <w:rPr>
          <w:rFonts w:ascii="Trebuchet MS" w:hAnsi="Trebuchet MS"/>
          <w:color w:val="800000"/>
          <w:sz w:val="24"/>
          <w:szCs w:val="24"/>
        </w:rPr>
        <w:t xml:space="preserve"> </w:t>
      </w:r>
      <w:r w:rsidR="00300A90" w:rsidRPr="008B4690">
        <w:rPr>
          <w:rFonts w:ascii="Trebuchet MS" w:hAnsi="Trebuchet MS"/>
          <w:sz w:val="24"/>
          <w:szCs w:val="24"/>
        </w:rPr>
        <w:t>The upper 2 feet of e</w:t>
      </w:r>
      <w:r w:rsidR="001579AE" w:rsidRPr="008B4690">
        <w:rPr>
          <w:rFonts w:ascii="Trebuchet MS" w:hAnsi="Trebuchet MS"/>
          <w:sz w:val="24"/>
          <w:szCs w:val="24"/>
        </w:rPr>
        <w:t xml:space="preserve">mbankment material </w:t>
      </w:r>
      <w:r w:rsidR="00300A90" w:rsidRPr="008B4690">
        <w:rPr>
          <w:rFonts w:ascii="Trebuchet MS" w:hAnsi="Trebuchet MS"/>
          <w:sz w:val="24"/>
          <w:szCs w:val="24"/>
        </w:rPr>
        <w:t xml:space="preserve">below the subgrade elevation </w:t>
      </w:r>
      <w:r w:rsidR="001579AE" w:rsidRPr="008B4690">
        <w:rPr>
          <w:rFonts w:ascii="Trebuchet MS" w:hAnsi="Trebuchet MS"/>
          <w:sz w:val="24"/>
          <w:szCs w:val="24"/>
        </w:rPr>
        <w:t>shall meet the following requirements for Atterberg limits and gradation:</w:t>
      </w:r>
    </w:p>
    <w:p w14:paraId="6F12E59D" w14:textId="77777777" w:rsidR="00D36BF0" w:rsidRPr="008B4690" w:rsidRDefault="00D36BF0" w:rsidP="00121EC4">
      <w:pPr>
        <w:widowControl w:val="0"/>
        <w:spacing w:line="247" w:lineRule="auto"/>
        <w:rPr>
          <w:rFonts w:ascii="Trebuchet MS" w:hAnsi="Trebuchet MS"/>
          <w:sz w:val="24"/>
          <w:szCs w:val="24"/>
        </w:rPr>
      </w:pPr>
    </w:p>
    <w:p w14:paraId="42FF97DE" w14:textId="77777777" w:rsidR="001579AE" w:rsidRPr="008B4690" w:rsidRDefault="001579AE" w:rsidP="00121EC4">
      <w:pPr>
        <w:pStyle w:val="ListParagraph"/>
        <w:widowControl w:val="0"/>
        <w:numPr>
          <w:ilvl w:val="0"/>
          <w:numId w:val="3"/>
        </w:numPr>
        <w:spacing w:line="247" w:lineRule="auto"/>
        <w:ind w:left="360"/>
        <w:contextualSpacing w:val="0"/>
        <w:rPr>
          <w:rFonts w:ascii="Trebuchet MS" w:hAnsi="Trebuchet MS"/>
          <w:sz w:val="24"/>
          <w:szCs w:val="24"/>
        </w:rPr>
      </w:pPr>
      <w:r w:rsidRPr="008B4690">
        <w:rPr>
          <w:rFonts w:ascii="Trebuchet MS" w:hAnsi="Trebuchet MS"/>
          <w:sz w:val="24"/>
          <w:szCs w:val="24"/>
        </w:rPr>
        <w:t xml:space="preserve">Maximum liquid limit of </w:t>
      </w:r>
      <w:r w:rsidRPr="008B4690">
        <w:rPr>
          <w:rFonts w:ascii="Arial" w:hAnsi="Arial" w:cs="Arial"/>
          <w:color w:val="0070C0"/>
          <w:sz w:val="24"/>
          <w:szCs w:val="24"/>
        </w:rPr>
        <w:t>▲</w:t>
      </w:r>
    </w:p>
    <w:p w14:paraId="627205C6" w14:textId="77777777" w:rsidR="001579AE" w:rsidRPr="008B4690" w:rsidRDefault="001579AE" w:rsidP="00121EC4">
      <w:pPr>
        <w:pStyle w:val="ListParagraph"/>
        <w:widowControl w:val="0"/>
        <w:numPr>
          <w:ilvl w:val="0"/>
          <w:numId w:val="3"/>
        </w:numPr>
        <w:spacing w:line="247" w:lineRule="auto"/>
        <w:ind w:left="360"/>
        <w:contextualSpacing w:val="0"/>
        <w:rPr>
          <w:rFonts w:ascii="Trebuchet MS" w:hAnsi="Trebuchet MS"/>
          <w:sz w:val="24"/>
          <w:szCs w:val="24"/>
        </w:rPr>
      </w:pPr>
      <w:r w:rsidRPr="008B4690">
        <w:rPr>
          <w:rFonts w:ascii="Trebuchet MS" w:hAnsi="Trebuchet MS"/>
          <w:sz w:val="24"/>
          <w:szCs w:val="24"/>
        </w:rPr>
        <w:t xml:space="preserve">Maximum plasticity index of </w:t>
      </w:r>
      <w:r w:rsidRPr="008B4690">
        <w:rPr>
          <w:rFonts w:ascii="Arial" w:hAnsi="Arial" w:cs="Arial"/>
          <w:color w:val="0070C0"/>
          <w:sz w:val="24"/>
          <w:szCs w:val="24"/>
        </w:rPr>
        <w:t>▲</w:t>
      </w:r>
    </w:p>
    <w:p w14:paraId="4B546CDF" w14:textId="77777777" w:rsidR="001579AE" w:rsidRPr="008B4690" w:rsidRDefault="001579AE" w:rsidP="00121EC4">
      <w:pPr>
        <w:pStyle w:val="ListParagraph"/>
        <w:widowControl w:val="0"/>
        <w:numPr>
          <w:ilvl w:val="0"/>
          <w:numId w:val="3"/>
        </w:numPr>
        <w:spacing w:line="247" w:lineRule="auto"/>
        <w:ind w:left="360"/>
        <w:contextualSpacing w:val="0"/>
        <w:rPr>
          <w:rFonts w:ascii="Trebuchet MS" w:hAnsi="Trebuchet MS"/>
          <w:sz w:val="24"/>
          <w:szCs w:val="24"/>
        </w:rPr>
      </w:pPr>
      <w:r w:rsidRPr="008B4690">
        <w:rPr>
          <w:rFonts w:ascii="Trebuchet MS" w:hAnsi="Trebuchet MS"/>
          <w:sz w:val="24"/>
          <w:szCs w:val="24"/>
        </w:rPr>
        <w:t xml:space="preserve">A maximum of </w:t>
      </w:r>
      <w:r w:rsidRPr="008B4690">
        <w:rPr>
          <w:rFonts w:ascii="Arial" w:hAnsi="Arial" w:cs="Arial"/>
          <w:color w:val="0070C0"/>
          <w:sz w:val="24"/>
          <w:szCs w:val="24"/>
        </w:rPr>
        <w:t>▲</w:t>
      </w:r>
      <w:r w:rsidRPr="008B4690">
        <w:rPr>
          <w:rFonts w:ascii="Trebuchet MS" w:hAnsi="Trebuchet MS"/>
          <w:sz w:val="24"/>
          <w:szCs w:val="24"/>
        </w:rPr>
        <w:t xml:space="preserve"> percentage of material by dry weight passing the No. 200 sieve.</w:t>
      </w:r>
    </w:p>
    <w:p w14:paraId="00E18F17" w14:textId="77777777" w:rsidR="00486647" w:rsidRPr="008B4690" w:rsidRDefault="00486647" w:rsidP="00121EC4">
      <w:pPr>
        <w:widowControl w:val="0"/>
        <w:spacing w:line="247" w:lineRule="auto"/>
        <w:rPr>
          <w:rFonts w:ascii="Trebuchet MS" w:hAnsi="Trebuchet MS"/>
          <w:sz w:val="24"/>
          <w:szCs w:val="24"/>
        </w:rPr>
      </w:pPr>
    </w:p>
    <w:p w14:paraId="38B6FF03" w14:textId="77777777" w:rsidR="00486647" w:rsidRPr="008B4690" w:rsidRDefault="0048664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5F61D82D" w14:textId="77777777" w:rsidR="00486647" w:rsidRPr="008B4690" w:rsidRDefault="0048664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sz w:val="24"/>
          <w:szCs w:val="24"/>
        </w:rPr>
      </w:pPr>
    </w:p>
    <w:p w14:paraId="47AF1821" w14:textId="77777777" w:rsidR="00486647" w:rsidRPr="008B4690" w:rsidRDefault="0048664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color w:val="0070C0"/>
          <w:sz w:val="24"/>
          <w:szCs w:val="24"/>
        </w:rPr>
      </w:pPr>
    </w:p>
    <w:p w14:paraId="233D8567" w14:textId="77777777" w:rsidR="00486647" w:rsidRPr="008B4690" w:rsidRDefault="0048664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color w:val="0070C0"/>
          <w:sz w:val="24"/>
          <w:szCs w:val="24"/>
        </w:rPr>
      </w:pPr>
      <w:r w:rsidRPr="008B4690">
        <w:rPr>
          <w:rFonts w:ascii="Trebuchet MS" w:hAnsi="Trebuchet MS"/>
          <w:color w:val="0070C0"/>
          <w:sz w:val="24"/>
          <w:szCs w:val="24"/>
        </w:rPr>
        <w:t>*********************************************************************************</w:t>
      </w:r>
    </w:p>
    <w:p w14:paraId="0A338AFA" w14:textId="1EAFA0F2" w:rsidR="00486647" w:rsidRPr="008B4690" w:rsidRDefault="00EE104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color w:val="0070C0"/>
          <w:sz w:val="24"/>
          <w:szCs w:val="24"/>
        </w:rPr>
      </w:pPr>
      <w:r w:rsidRPr="008B4690">
        <w:rPr>
          <w:rFonts w:ascii="Trebuchet MS" w:hAnsi="Trebuchet MS"/>
          <w:b/>
          <w:color w:val="0070C0"/>
          <w:sz w:val="24"/>
          <w:szCs w:val="24"/>
        </w:rPr>
        <w:t xml:space="preserve">Instruction </w:t>
      </w:r>
      <w:r>
        <w:rPr>
          <w:rFonts w:ascii="Trebuchet MS" w:hAnsi="Trebuchet MS"/>
          <w:b/>
          <w:color w:val="0070C0"/>
          <w:sz w:val="24"/>
          <w:szCs w:val="24"/>
        </w:rPr>
        <w:t>t</w:t>
      </w:r>
      <w:r w:rsidRPr="008B4690">
        <w:rPr>
          <w:rFonts w:ascii="Trebuchet MS" w:hAnsi="Trebuchet MS"/>
          <w:b/>
          <w:color w:val="0070C0"/>
          <w:sz w:val="24"/>
          <w:szCs w:val="24"/>
        </w:rPr>
        <w:t>o Designers</w:t>
      </w:r>
      <w:r w:rsidR="00486647" w:rsidRPr="008B4690">
        <w:rPr>
          <w:rFonts w:ascii="Trebuchet MS" w:hAnsi="Trebuchet MS"/>
          <w:color w:val="0070C0"/>
          <w:sz w:val="24"/>
          <w:szCs w:val="24"/>
        </w:rPr>
        <w:t xml:space="preserve"> (delete instruction and symbol from final draft):</w:t>
      </w:r>
    </w:p>
    <w:p w14:paraId="76674207" w14:textId="77777777" w:rsidR="00486647" w:rsidRPr="008B4690" w:rsidRDefault="0048664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ind w:left="720"/>
        <w:rPr>
          <w:rFonts w:ascii="Trebuchet MS" w:hAnsi="Trebuchet MS"/>
          <w:color w:val="0070C0"/>
          <w:sz w:val="24"/>
          <w:szCs w:val="24"/>
        </w:rPr>
      </w:pPr>
    </w:p>
    <w:p w14:paraId="725D02FF" w14:textId="77777777" w:rsidR="003766DF" w:rsidRPr="008B4690" w:rsidRDefault="003766DF" w:rsidP="003766DF">
      <w:pPr>
        <w:widowControl w:val="0"/>
        <w:spacing w:line="240" w:lineRule="atLeast"/>
        <w:ind w:left="360" w:hanging="360"/>
        <w:rPr>
          <w:rFonts w:ascii="Trebuchet MS" w:hAnsi="Trebuchet MS"/>
          <w:color w:val="0070C0"/>
          <w:sz w:val="24"/>
          <w:szCs w:val="24"/>
        </w:rPr>
      </w:pPr>
      <w:r w:rsidRPr="008B4690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Pr="008B4690">
        <w:rPr>
          <w:rFonts w:ascii="Trebuchet MS" w:hAnsi="Trebuchet MS"/>
          <w:color w:val="0070C0"/>
          <w:sz w:val="24"/>
          <w:szCs w:val="24"/>
        </w:rPr>
        <w:tab/>
      </w:r>
      <w:r w:rsidR="00D41F44" w:rsidRPr="008B4690">
        <w:rPr>
          <w:rFonts w:ascii="Trebuchet MS" w:hAnsi="Trebuchet MS"/>
          <w:color w:val="0070C0"/>
          <w:sz w:val="24"/>
          <w:szCs w:val="24"/>
        </w:rPr>
        <w:t>Include one or both of these requirements</w:t>
      </w:r>
      <w:r w:rsidR="00486647" w:rsidRPr="008B4690">
        <w:rPr>
          <w:rFonts w:ascii="Trebuchet MS" w:hAnsi="Trebuchet MS"/>
          <w:color w:val="0070C0"/>
          <w:sz w:val="24"/>
          <w:szCs w:val="24"/>
        </w:rPr>
        <w:t>, as appropriate</w:t>
      </w:r>
      <w:r w:rsidR="00D41F44" w:rsidRPr="008B4690">
        <w:rPr>
          <w:rFonts w:ascii="Trebuchet MS" w:hAnsi="Trebuchet MS"/>
          <w:color w:val="0070C0"/>
          <w:sz w:val="24"/>
          <w:szCs w:val="24"/>
        </w:rPr>
        <w:t xml:space="preserve"> for the project</w:t>
      </w:r>
      <w:r w:rsidR="00486647" w:rsidRPr="008B4690">
        <w:rPr>
          <w:rFonts w:ascii="Trebuchet MS" w:hAnsi="Trebuchet MS"/>
          <w:color w:val="0070C0"/>
          <w:sz w:val="24"/>
          <w:szCs w:val="24"/>
        </w:rPr>
        <w:t xml:space="preserve">.  </w:t>
      </w:r>
    </w:p>
    <w:p w14:paraId="7548E599" w14:textId="77777777" w:rsidR="003766DF" w:rsidRPr="008B4690" w:rsidRDefault="00D41F44" w:rsidP="00121EC4">
      <w:pPr>
        <w:widowControl w:val="0"/>
        <w:tabs>
          <w:tab w:val="left" w:pos="2060"/>
        </w:tabs>
        <w:spacing w:line="240" w:lineRule="atLeast"/>
        <w:ind w:left="360" w:hanging="360"/>
        <w:rPr>
          <w:rFonts w:ascii="Trebuchet MS" w:hAnsi="Trebuchet MS"/>
          <w:color w:val="0070C0"/>
          <w:sz w:val="24"/>
          <w:szCs w:val="24"/>
        </w:rPr>
      </w:pPr>
      <w:r w:rsidRPr="008B4690">
        <w:rPr>
          <w:rFonts w:ascii="Trebuchet MS" w:hAnsi="Trebuchet MS"/>
          <w:color w:val="0070C0"/>
          <w:sz w:val="24"/>
          <w:szCs w:val="24"/>
        </w:rPr>
        <w:tab/>
      </w:r>
      <w:r w:rsidRPr="008B4690">
        <w:rPr>
          <w:rFonts w:ascii="Trebuchet MS" w:hAnsi="Trebuchet MS"/>
          <w:color w:val="0070C0"/>
          <w:sz w:val="24"/>
          <w:szCs w:val="24"/>
        </w:rPr>
        <w:tab/>
      </w:r>
    </w:p>
    <w:p w14:paraId="089D0D41" w14:textId="77777777" w:rsidR="00486647" w:rsidRPr="008B4690" w:rsidRDefault="003766DF" w:rsidP="003766DF">
      <w:pPr>
        <w:widowControl w:val="0"/>
        <w:spacing w:line="240" w:lineRule="atLeast"/>
        <w:ind w:left="360" w:hanging="360"/>
        <w:rPr>
          <w:rFonts w:ascii="Trebuchet MS" w:hAnsi="Trebuchet MS"/>
          <w:color w:val="0070C0"/>
          <w:sz w:val="24"/>
          <w:szCs w:val="24"/>
        </w:rPr>
      </w:pPr>
      <w:r w:rsidRPr="008B4690">
        <w:rPr>
          <w:rFonts w:ascii="Arial" w:hAnsi="Arial" w:cs="Arial"/>
          <w:color w:val="0070C0"/>
          <w:sz w:val="24"/>
          <w:szCs w:val="24"/>
        </w:rPr>
        <w:t>▲</w:t>
      </w:r>
      <w:r w:rsidRPr="008B4690">
        <w:rPr>
          <w:rFonts w:ascii="Trebuchet MS" w:hAnsi="Trebuchet MS"/>
          <w:color w:val="0070C0"/>
          <w:sz w:val="24"/>
          <w:szCs w:val="24"/>
        </w:rPr>
        <w:tab/>
        <w:t>Insert the actual value</w:t>
      </w:r>
      <w:r w:rsidR="005E34A7" w:rsidRPr="008B4690">
        <w:rPr>
          <w:rFonts w:ascii="Trebuchet MS" w:hAnsi="Trebuchet MS"/>
          <w:color w:val="0070C0"/>
          <w:sz w:val="24"/>
          <w:szCs w:val="24"/>
        </w:rPr>
        <w:t>s</w:t>
      </w:r>
      <w:r w:rsidRPr="008B4690">
        <w:rPr>
          <w:rFonts w:ascii="Trebuchet MS" w:hAnsi="Trebuchet MS"/>
          <w:color w:val="0070C0"/>
          <w:sz w:val="24"/>
          <w:szCs w:val="24"/>
        </w:rPr>
        <w:t xml:space="preserve">.  </w:t>
      </w:r>
      <w:r w:rsidR="005E34A7" w:rsidRPr="008B4690">
        <w:rPr>
          <w:rFonts w:ascii="Trebuchet MS" w:hAnsi="Trebuchet MS"/>
          <w:color w:val="0070C0"/>
          <w:sz w:val="24"/>
          <w:szCs w:val="24"/>
        </w:rPr>
        <w:t xml:space="preserve">These </w:t>
      </w:r>
      <w:r w:rsidR="00486647" w:rsidRPr="008B4690">
        <w:rPr>
          <w:rFonts w:ascii="Trebuchet MS" w:hAnsi="Trebuchet MS"/>
          <w:color w:val="0070C0"/>
          <w:sz w:val="24"/>
          <w:szCs w:val="24"/>
        </w:rPr>
        <w:t>value</w:t>
      </w:r>
      <w:r w:rsidR="005E34A7" w:rsidRPr="008B4690">
        <w:rPr>
          <w:rFonts w:ascii="Trebuchet MS" w:hAnsi="Trebuchet MS"/>
          <w:color w:val="0070C0"/>
          <w:sz w:val="24"/>
          <w:szCs w:val="24"/>
        </w:rPr>
        <w:t>s</w:t>
      </w:r>
      <w:r w:rsidR="00486647" w:rsidRPr="008B4690">
        <w:rPr>
          <w:rFonts w:ascii="Trebuchet MS" w:hAnsi="Trebuchet MS"/>
          <w:color w:val="0070C0"/>
          <w:sz w:val="24"/>
          <w:szCs w:val="24"/>
        </w:rPr>
        <w:t xml:space="preserve"> may be specified on the plans or in a plan note rather than using this special provision.</w:t>
      </w:r>
    </w:p>
    <w:p w14:paraId="0C123508" w14:textId="77777777" w:rsidR="00486647" w:rsidRPr="008B4690" w:rsidRDefault="0048664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1728"/>
        </w:tabs>
        <w:spacing w:line="240" w:lineRule="atLeast"/>
        <w:rPr>
          <w:rFonts w:ascii="Trebuchet MS" w:hAnsi="Trebuchet MS"/>
          <w:color w:val="800000"/>
          <w:sz w:val="24"/>
          <w:szCs w:val="24"/>
        </w:rPr>
      </w:pPr>
    </w:p>
    <w:sectPr w:rsidR="00486647" w:rsidRPr="008B4690" w:rsidSect="00FD21F7">
      <w:headerReference w:type="default" r:id="rId7"/>
      <w:pgSz w:w="12240" w:h="15840"/>
      <w:pgMar w:top="720" w:right="1080" w:bottom="720" w:left="108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B033A" w14:textId="77777777" w:rsidR="004D7C8D" w:rsidRDefault="004D7C8D" w:rsidP="00207912">
      <w:r>
        <w:separator/>
      </w:r>
    </w:p>
  </w:endnote>
  <w:endnote w:type="continuationSeparator" w:id="0">
    <w:p w14:paraId="3A505752" w14:textId="77777777" w:rsidR="004D7C8D" w:rsidRDefault="004D7C8D" w:rsidP="0020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476E4" w14:textId="77777777" w:rsidR="004D7C8D" w:rsidRDefault="004D7C8D" w:rsidP="00207912">
      <w:r>
        <w:separator/>
      </w:r>
    </w:p>
  </w:footnote>
  <w:footnote w:type="continuationSeparator" w:id="0">
    <w:p w14:paraId="5A9B5BF9" w14:textId="77777777" w:rsidR="004D7C8D" w:rsidRDefault="004D7C8D" w:rsidP="00207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04CE" w14:textId="77777777" w:rsidR="003B49E9" w:rsidRPr="008B4690" w:rsidRDefault="003B49E9" w:rsidP="003B49E9">
    <w:pPr>
      <w:widowControl w:val="0"/>
      <w:spacing w:line="240" w:lineRule="atLeast"/>
      <w:rPr>
        <w:rFonts w:ascii="Trebuchet MS" w:hAnsi="Trebuchet MS"/>
        <w:sz w:val="22"/>
        <w:szCs w:val="22"/>
      </w:rPr>
    </w:pPr>
    <w:r w:rsidRPr="008B4690">
      <w:rPr>
        <w:rFonts w:ascii="Trebuchet MS" w:hAnsi="Trebuchet MS"/>
        <w:sz w:val="22"/>
        <w:szCs w:val="22"/>
      </w:rPr>
      <w:t>Work Sheet: 203em</w:t>
    </w:r>
  </w:p>
  <w:p w14:paraId="7AB73CA2" w14:textId="4D7CE21F" w:rsidR="003B49E9" w:rsidRDefault="003B49E9" w:rsidP="003B49E9">
    <w:pPr>
      <w:widowControl w:val="0"/>
      <w:spacing w:line="240" w:lineRule="atLeast"/>
      <w:rPr>
        <w:rFonts w:ascii="Trebuchet MS" w:hAnsi="Trebuchet MS"/>
        <w:sz w:val="22"/>
        <w:szCs w:val="22"/>
      </w:rPr>
    </w:pPr>
    <w:r w:rsidRPr="008B4690">
      <w:rPr>
        <w:rFonts w:ascii="Trebuchet MS" w:hAnsi="Trebuchet MS"/>
        <w:sz w:val="22"/>
        <w:szCs w:val="22"/>
      </w:rPr>
      <w:t>02-03-11 (Re-issued 07-03-17)</w:t>
    </w:r>
  </w:p>
  <w:p w14:paraId="6931E4FE" w14:textId="5D77727D" w:rsidR="0072185B" w:rsidRDefault="0072185B" w:rsidP="0072185B">
    <w:pPr>
      <w:pStyle w:val="Header"/>
      <w:rPr>
        <w:rFonts w:ascii="Trebuchet MS" w:hAnsi="Trebuchet MS"/>
        <w:sz w:val="22"/>
        <w:szCs w:val="22"/>
      </w:rPr>
    </w:pPr>
    <w:r w:rsidRPr="00AF1AC8">
      <w:rPr>
        <w:rFonts w:ascii="Trebuchet MS" w:hAnsi="Trebuchet MS"/>
        <w:sz w:val="22"/>
        <w:szCs w:val="22"/>
      </w:rPr>
      <w:t>(</w:t>
    </w:r>
    <w:r>
      <w:rPr>
        <w:rFonts w:ascii="Trebuchet MS" w:hAnsi="Trebuchet MS"/>
        <w:sz w:val="22"/>
        <w:szCs w:val="22"/>
      </w:rPr>
      <w:t>tech chk</w:t>
    </w:r>
    <w:r w:rsidRPr="00AF1AC8">
      <w:rPr>
        <w:rFonts w:ascii="Trebuchet MS" w:hAnsi="Trebuchet MS"/>
        <w:sz w:val="22"/>
        <w:szCs w:val="22"/>
      </w:rPr>
      <w:t xml:space="preserve"> 0</w:t>
    </w:r>
    <w:r>
      <w:rPr>
        <w:rFonts w:ascii="Trebuchet MS" w:hAnsi="Trebuchet MS"/>
        <w:sz w:val="22"/>
        <w:szCs w:val="22"/>
      </w:rPr>
      <w:t>1</w:t>
    </w:r>
    <w:r w:rsidRPr="00AF1AC8">
      <w:rPr>
        <w:rFonts w:ascii="Trebuchet MS" w:hAnsi="Trebuchet MS"/>
        <w:sz w:val="22"/>
        <w:szCs w:val="22"/>
      </w:rPr>
      <w:t>-</w:t>
    </w:r>
    <w:r w:rsidR="00266206">
      <w:rPr>
        <w:rFonts w:ascii="Trebuchet MS" w:hAnsi="Trebuchet MS"/>
        <w:sz w:val="22"/>
        <w:szCs w:val="22"/>
      </w:rPr>
      <w:t>13</w:t>
    </w:r>
    <w:r w:rsidRPr="00AF1AC8">
      <w:rPr>
        <w:rFonts w:ascii="Trebuchet MS" w:hAnsi="Trebuchet MS"/>
        <w:sz w:val="22"/>
        <w:szCs w:val="22"/>
      </w:rPr>
      <w:t>-</w:t>
    </w:r>
    <w:r>
      <w:rPr>
        <w:rFonts w:ascii="Trebuchet MS" w:hAnsi="Trebuchet MS"/>
        <w:sz w:val="22"/>
        <w:szCs w:val="22"/>
      </w:rPr>
      <w:t>23</w:t>
    </w:r>
    <w:r w:rsidRPr="00AF1AC8">
      <w:rPr>
        <w:rFonts w:ascii="Trebuchet MS" w:hAnsi="Trebuchet MS"/>
        <w:sz w:val="22"/>
        <w:szCs w:val="22"/>
      </w:rPr>
      <w:t>)</w:t>
    </w:r>
  </w:p>
  <w:p w14:paraId="450B6D11" w14:textId="549D24B2" w:rsidR="00EE1044" w:rsidRPr="00AF1AC8" w:rsidRDefault="00EE1044" w:rsidP="0072185B">
    <w:pPr>
      <w:pStyle w:val="Header"/>
      <w:rPr>
        <w:rFonts w:ascii="Trebuchet MS" w:hAnsi="Trebuchet MS"/>
        <w:sz w:val="22"/>
        <w:szCs w:val="22"/>
      </w:rPr>
    </w:pPr>
    <w:r w:rsidRPr="00EE1044">
      <w:rPr>
        <w:rFonts w:ascii="Trebuchet MS" w:hAnsi="Trebuchet MS"/>
        <w:sz w:val="22"/>
        <w:szCs w:val="22"/>
      </w:rPr>
      <w:t>ADA 8.22.23</w:t>
    </w:r>
  </w:p>
  <w:p w14:paraId="4AFBA95C" w14:textId="77777777" w:rsidR="0072185B" w:rsidRPr="008B4690" w:rsidRDefault="0072185B" w:rsidP="003B49E9">
    <w:pPr>
      <w:widowControl w:val="0"/>
      <w:spacing w:line="240" w:lineRule="atLeast"/>
      <w:rPr>
        <w:rFonts w:ascii="Trebuchet MS" w:hAnsi="Trebuchet MS"/>
        <w:sz w:val="22"/>
        <w:szCs w:val="22"/>
      </w:rPr>
    </w:pPr>
  </w:p>
  <w:sdt>
    <w:sdtPr>
      <w:rPr>
        <w:noProof w:val="0"/>
      </w:rPr>
      <w:id w:val="-1271462445"/>
      <w:docPartObj>
        <w:docPartGallery w:val="Page Numbers (Top of Page)"/>
        <w:docPartUnique/>
      </w:docPartObj>
    </w:sdtPr>
    <w:sdtEndPr>
      <w:rPr>
        <w:rFonts w:ascii="Trebuchet MS" w:hAnsi="Trebuchet MS"/>
        <w:noProof/>
        <w:sz w:val="24"/>
        <w:szCs w:val="24"/>
      </w:rPr>
    </w:sdtEndPr>
    <w:sdtContent>
      <w:p w14:paraId="6474C877" w14:textId="2A0DC364" w:rsidR="003B49E9" w:rsidRDefault="003B49E9">
        <w:pPr>
          <w:pStyle w:val="Header"/>
          <w:jc w:val="center"/>
          <w:rPr>
            <w:rFonts w:ascii="Trebuchet MS" w:hAnsi="Trebuchet MS"/>
            <w:sz w:val="24"/>
            <w:szCs w:val="24"/>
          </w:rPr>
        </w:pPr>
        <w:r w:rsidRPr="003B49E9">
          <w:rPr>
            <w:rFonts w:ascii="Trebuchet MS" w:hAnsi="Trebuchet MS"/>
            <w:noProof w:val="0"/>
            <w:sz w:val="24"/>
            <w:szCs w:val="24"/>
          </w:rPr>
          <w:fldChar w:fldCharType="begin"/>
        </w:r>
        <w:r w:rsidRPr="003B49E9">
          <w:rPr>
            <w:rFonts w:ascii="Trebuchet MS" w:hAnsi="Trebuchet MS"/>
            <w:sz w:val="24"/>
            <w:szCs w:val="24"/>
          </w:rPr>
          <w:instrText xml:space="preserve"> PAGE   \* MERGEFORMAT </w:instrText>
        </w:r>
        <w:r w:rsidRPr="003B49E9">
          <w:rPr>
            <w:rFonts w:ascii="Trebuchet MS" w:hAnsi="Trebuchet MS"/>
            <w:noProof w:val="0"/>
            <w:sz w:val="24"/>
            <w:szCs w:val="24"/>
          </w:rPr>
          <w:fldChar w:fldCharType="separate"/>
        </w:r>
        <w:r w:rsidRPr="003B49E9">
          <w:rPr>
            <w:rFonts w:ascii="Trebuchet MS" w:hAnsi="Trebuchet MS"/>
            <w:sz w:val="24"/>
            <w:szCs w:val="24"/>
          </w:rPr>
          <w:t>2</w:t>
        </w:r>
        <w:r w:rsidRPr="003B49E9">
          <w:rPr>
            <w:rFonts w:ascii="Trebuchet MS" w:hAnsi="Trebuchet MS"/>
            <w:sz w:val="24"/>
            <w:szCs w:val="24"/>
          </w:rPr>
          <w:fldChar w:fldCharType="end"/>
        </w:r>
      </w:p>
    </w:sdtContent>
  </w:sdt>
  <w:p w14:paraId="7285E023" w14:textId="77777777" w:rsidR="00207912" w:rsidRDefault="0020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A456A"/>
    <w:multiLevelType w:val="hybridMultilevel"/>
    <w:tmpl w:val="5F6E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A1890"/>
    <w:multiLevelType w:val="hybridMultilevel"/>
    <w:tmpl w:val="FAC4CF92"/>
    <w:lvl w:ilvl="0" w:tplc="0CF69B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B630E"/>
    <w:multiLevelType w:val="hybridMultilevel"/>
    <w:tmpl w:val="DB886B18"/>
    <w:lvl w:ilvl="0" w:tplc="C43019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572834">
    <w:abstractNumId w:val="0"/>
  </w:num>
  <w:num w:numId="2" w16cid:durableId="909736443">
    <w:abstractNumId w:val="1"/>
  </w:num>
  <w:num w:numId="3" w16cid:durableId="613827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47"/>
    <w:rsid w:val="000245C8"/>
    <w:rsid w:val="00077B6E"/>
    <w:rsid w:val="000F21C9"/>
    <w:rsid w:val="00121EC4"/>
    <w:rsid w:val="00130790"/>
    <w:rsid w:val="001579AE"/>
    <w:rsid w:val="001D47A5"/>
    <w:rsid w:val="00207912"/>
    <w:rsid w:val="002148C8"/>
    <w:rsid w:val="00266206"/>
    <w:rsid w:val="0027601B"/>
    <w:rsid w:val="002811ED"/>
    <w:rsid w:val="00282B1E"/>
    <w:rsid w:val="00300A90"/>
    <w:rsid w:val="00306607"/>
    <w:rsid w:val="00356E23"/>
    <w:rsid w:val="00364E67"/>
    <w:rsid w:val="003766DF"/>
    <w:rsid w:val="003B49E9"/>
    <w:rsid w:val="00407DDC"/>
    <w:rsid w:val="00410024"/>
    <w:rsid w:val="00441439"/>
    <w:rsid w:val="004509CD"/>
    <w:rsid w:val="00486647"/>
    <w:rsid w:val="004908CA"/>
    <w:rsid w:val="004D7C8D"/>
    <w:rsid w:val="00526A47"/>
    <w:rsid w:val="005E34A7"/>
    <w:rsid w:val="0068290F"/>
    <w:rsid w:val="00687DD6"/>
    <w:rsid w:val="006F5DBA"/>
    <w:rsid w:val="00701AC3"/>
    <w:rsid w:val="00705397"/>
    <w:rsid w:val="0072185B"/>
    <w:rsid w:val="007A5B6A"/>
    <w:rsid w:val="007B4658"/>
    <w:rsid w:val="007E7C40"/>
    <w:rsid w:val="00877102"/>
    <w:rsid w:val="00891D49"/>
    <w:rsid w:val="008B4690"/>
    <w:rsid w:val="00926B50"/>
    <w:rsid w:val="00983755"/>
    <w:rsid w:val="00A448F6"/>
    <w:rsid w:val="00B45B3B"/>
    <w:rsid w:val="00B62A37"/>
    <w:rsid w:val="00B62A88"/>
    <w:rsid w:val="00C1567F"/>
    <w:rsid w:val="00C53FE1"/>
    <w:rsid w:val="00C61F42"/>
    <w:rsid w:val="00C65C26"/>
    <w:rsid w:val="00D36BF0"/>
    <w:rsid w:val="00D4046F"/>
    <w:rsid w:val="00D41F44"/>
    <w:rsid w:val="00DE11A3"/>
    <w:rsid w:val="00E15A7E"/>
    <w:rsid w:val="00E8731E"/>
    <w:rsid w:val="00E97B0F"/>
    <w:rsid w:val="00EC6BCE"/>
    <w:rsid w:val="00EE1044"/>
    <w:rsid w:val="00EE7521"/>
    <w:rsid w:val="00EE78D8"/>
    <w:rsid w:val="00F443BD"/>
    <w:rsid w:val="00FA0303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650D45"/>
  <w15:docId w15:val="{8285D007-69C9-4543-9BDB-3E9EFE6D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1F7"/>
    <w:rPr>
      <w:noProof/>
    </w:rPr>
  </w:style>
  <w:style w:type="paragraph" w:styleId="Heading1">
    <w:name w:val="heading 1"/>
    <w:next w:val="Normal"/>
    <w:qFormat/>
    <w:rsid w:val="00C53FE1"/>
    <w:pPr>
      <w:outlineLvl w:val="0"/>
    </w:pPr>
    <w:rPr>
      <w:rFonts w:ascii="Trebuchet MS" w:hAnsi="Trebuchet MS"/>
      <w:b/>
      <w:noProof/>
      <w:sz w:val="24"/>
    </w:rPr>
  </w:style>
  <w:style w:type="paragraph" w:styleId="Heading2">
    <w:name w:val="heading 2"/>
    <w:next w:val="Normal"/>
    <w:qFormat/>
    <w:rsid w:val="00FD21F7"/>
    <w:pPr>
      <w:outlineLvl w:val="1"/>
    </w:pPr>
    <w:rPr>
      <w:noProof/>
    </w:rPr>
  </w:style>
  <w:style w:type="paragraph" w:styleId="Heading3">
    <w:name w:val="heading 3"/>
    <w:next w:val="Normal"/>
    <w:qFormat/>
    <w:rsid w:val="00FD21F7"/>
    <w:pPr>
      <w:outlineLvl w:val="2"/>
    </w:pPr>
    <w:rPr>
      <w:noProof/>
    </w:rPr>
  </w:style>
  <w:style w:type="paragraph" w:styleId="Heading4">
    <w:name w:val="heading 4"/>
    <w:next w:val="Normal"/>
    <w:qFormat/>
    <w:rsid w:val="00FD21F7"/>
    <w:pPr>
      <w:outlineLvl w:val="3"/>
    </w:pPr>
    <w:rPr>
      <w:noProof/>
    </w:rPr>
  </w:style>
  <w:style w:type="paragraph" w:styleId="Heading5">
    <w:name w:val="heading 5"/>
    <w:next w:val="Normal"/>
    <w:qFormat/>
    <w:rsid w:val="00FD21F7"/>
    <w:pPr>
      <w:outlineLvl w:val="4"/>
    </w:pPr>
    <w:rPr>
      <w:noProof/>
    </w:rPr>
  </w:style>
  <w:style w:type="paragraph" w:styleId="Heading6">
    <w:name w:val="heading 6"/>
    <w:next w:val="Normal"/>
    <w:qFormat/>
    <w:rsid w:val="00FD21F7"/>
    <w:pPr>
      <w:outlineLvl w:val="5"/>
    </w:pPr>
    <w:rPr>
      <w:noProof/>
    </w:rPr>
  </w:style>
  <w:style w:type="paragraph" w:styleId="Heading7">
    <w:name w:val="heading 7"/>
    <w:next w:val="Normal"/>
    <w:qFormat/>
    <w:rsid w:val="00FD21F7"/>
    <w:pPr>
      <w:outlineLvl w:val="6"/>
    </w:pPr>
    <w:rPr>
      <w:noProof/>
    </w:rPr>
  </w:style>
  <w:style w:type="paragraph" w:styleId="Heading8">
    <w:name w:val="heading 8"/>
    <w:next w:val="Normal"/>
    <w:qFormat/>
    <w:rsid w:val="00FD21F7"/>
    <w:pPr>
      <w:outlineLvl w:val="7"/>
    </w:pPr>
    <w:rPr>
      <w:noProof/>
    </w:rPr>
  </w:style>
  <w:style w:type="paragraph" w:styleId="Heading9">
    <w:name w:val="heading 9"/>
    <w:next w:val="Normal"/>
    <w:qFormat/>
    <w:rsid w:val="00FD21F7"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07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912"/>
    <w:rPr>
      <w:noProof/>
    </w:rPr>
  </w:style>
  <w:style w:type="paragraph" w:styleId="Footer">
    <w:name w:val="footer"/>
    <w:basedOn w:val="Normal"/>
    <w:link w:val="FooterChar"/>
    <w:rsid w:val="00207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7912"/>
    <w:rPr>
      <w:noProof/>
    </w:rPr>
  </w:style>
  <w:style w:type="paragraph" w:styleId="BalloonText">
    <w:name w:val="Balloon Text"/>
    <w:basedOn w:val="Normal"/>
    <w:link w:val="BalloonTextChar"/>
    <w:rsid w:val="0020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912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157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203 Embankment Material worksheet</vt:lpstr>
    </vt:vector>
  </TitlesOfParts>
  <Company>Staff Design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 Embankment Material worksheet</dc:title>
  <dc:creator>coyv</dc:creator>
  <cp:lastModifiedBy>Kayen, Michele</cp:lastModifiedBy>
  <cp:revision>5</cp:revision>
  <cp:lastPrinted>2017-04-03T19:34:00Z</cp:lastPrinted>
  <dcterms:created xsi:type="dcterms:W3CDTF">2023-08-22T21:25:00Z</dcterms:created>
  <dcterms:modified xsi:type="dcterms:W3CDTF">2025-02-06T20:40:00Z</dcterms:modified>
</cp:coreProperties>
</file>