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4AEE9D87" w:rsidR="003503F9" w:rsidRPr="00187E9E" w:rsidRDefault="003503F9">
      <w:pPr>
        <w:pStyle w:val="FootnoteText"/>
        <w:rPr>
          <w:rFonts w:ascii="Arial" w:hAnsi="Arial"/>
          <w:b/>
        </w:rPr>
      </w:pPr>
      <w:r w:rsidRPr="00187E9E">
        <w:rPr>
          <w:rFonts w:ascii="Arial" w:hAnsi="Arial"/>
          <w:b/>
        </w:rPr>
        <w:t xml:space="preserve">SSP Index </w:t>
      </w:r>
      <w:r w:rsidR="00100A2F">
        <w:rPr>
          <w:rFonts w:ascii="Arial" w:hAnsi="Arial"/>
          <w:b/>
          <w:color w:val="C00000"/>
        </w:rPr>
        <w:t>0</w:t>
      </w:r>
      <w:r w:rsidR="00B65F0D">
        <w:rPr>
          <w:rFonts w:ascii="Arial" w:hAnsi="Arial"/>
          <w:b/>
          <w:color w:val="C00000"/>
        </w:rPr>
        <w:t>3</w:t>
      </w:r>
      <w:r w:rsidR="00100A2F">
        <w:rPr>
          <w:rFonts w:ascii="Arial" w:hAnsi="Arial"/>
          <w:b/>
          <w:color w:val="C00000"/>
        </w:rPr>
        <w:t>-</w:t>
      </w:r>
      <w:r w:rsidR="00780C96">
        <w:rPr>
          <w:rFonts w:ascii="Arial" w:hAnsi="Arial"/>
          <w:b/>
          <w:color w:val="C00000"/>
        </w:rPr>
        <w:t>21</w:t>
      </w:r>
      <w:r w:rsidR="00E969B2" w:rsidRPr="00611017">
        <w:rPr>
          <w:rFonts w:ascii="Arial" w:hAnsi="Arial"/>
          <w:b/>
          <w:color w:val="C00000"/>
        </w:rPr>
        <w:t>-202</w:t>
      </w:r>
      <w:r w:rsidR="00100A2F">
        <w:rPr>
          <w:rFonts w:ascii="Arial" w:hAnsi="Arial"/>
          <w:b/>
          <w:color w:val="C00000"/>
        </w:rPr>
        <w:t>5</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3CCA384F" w14:textId="63F08B9B" w:rsidR="004D32F3" w:rsidRDefault="00F413A9" w:rsidP="004D32F3">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w:t>
      </w:r>
      <w:r w:rsidR="004D32F3" w:rsidRPr="004D32F3">
        <w:rPr>
          <w:sz w:val="22"/>
        </w:rPr>
        <w:t>Revision of Sections 101 and 106</w:t>
      </w:r>
      <w:r w:rsidR="003953AC">
        <w:rPr>
          <w:sz w:val="22"/>
        </w:rPr>
        <w:t xml:space="preserve"> -</w:t>
      </w:r>
      <w:r w:rsidR="004D32F3">
        <w:rPr>
          <w:sz w:val="22"/>
        </w:rPr>
        <w:tab/>
        <w:t>(October 16, 2024)</w:t>
      </w:r>
      <w:r w:rsidR="004D32F3">
        <w:rPr>
          <w:sz w:val="22"/>
        </w:rPr>
        <w:tab/>
        <w:t>4</w:t>
      </w:r>
    </w:p>
    <w:p w14:paraId="1130220F" w14:textId="75CC262E" w:rsidR="004D32F3" w:rsidRPr="003953AC" w:rsidRDefault="004D32F3" w:rsidP="003953AC">
      <w:pPr>
        <w:shd w:val="clear" w:color="auto" w:fill="EEECE1" w:themeFill="background2"/>
        <w:tabs>
          <w:tab w:val="left" w:pos="360"/>
          <w:tab w:val="left" w:pos="7920"/>
          <w:tab w:val="right" w:pos="9900"/>
        </w:tabs>
        <w:rPr>
          <w:sz w:val="22"/>
        </w:rPr>
      </w:pPr>
      <w:r w:rsidRPr="003953AC">
        <w:rPr>
          <w:sz w:val="22"/>
        </w:rPr>
        <w:t>Buy America and Build America, Buy America Requirements</w:t>
      </w:r>
      <w:r w:rsidR="003953AC">
        <w:rPr>
          <w:sz w:val="22"/>
        </w:rPr>
        <w:t xml:space="preserve"> -</w:t>
      </w:r>
    </w:p>
    <w:p w14:paraId="500C5886" w14:textId="71C52D58" w:rsidR="00F413A9" w:rsidRPr="00853B1E" w:rsidRDefault="004D32F3" w:rsidP="004D32F3">
      <w:pPr>
        <w:shd w:val="clear" w:color="auto" w:fill="EEECE1" w:themeFill="background2"/>
        <w:tabs>
          <w:tab w:val="left" w:pos="360"/>
          <w:tab w:val="left" w:pos="7920"/>
          <w:tab w:val="right" w:pos="9900"/>
        </w:tabs>
        <w:rPr>
          <w:sz w:val="22"/>
        </w:rPr>
      </w:pPr>
      <w:r w:rsidRPr="004D32F3">
        <w:rPr>
          <w:sz w:val="22"/>
        </w:rPr>
        <w:t>No Federal-Aid or Projects with less than $500,000 in Federal-Aid Highway Funding</w:t>
      </w:r>
    </w:p>
    <w:p w14:paraId="57765CD5" w14:textId="7A067009" w:rsidR="00F413A9" w:rsidRDefault="002B4D9B" w:rsidP="002B4D9B">
      <w:pPr>
        <w:tabs>
          <w:tab w:val="left" w:pos="360"/>
          <w:tab w:val="left" w:pos="7920"/>
          <w:tab w:val="right" w:pos="9900"/>
        </w:tabs>
        <w:spacing w:after="120"/>
        <w:ind w:left="360"/>
        <w:rPr>
          <w:i/>
          <w:color w:val="0000FF"/>
          <w:sz w:val="22"/>
        </w:rPr>
      </w:pPr>
      <w:r>
        <w:rPr>
          <w:i/>
          <w:color w:val="0000FF"/>
          <w:sz w:val="22"/>
          <w:szCs w:val="22"/>
        </w:rPr>
        <w:t>Al</w:t>
      </w:r>
      <w:r w:rsidRPr="002B4D9B">
        <w:rPr>
          <w:i/>
          <w:color w:val="0000FF"/>
          <w:sz w:val="22"/>
          <w:szCs w:val="22"/>
        </w:rPr>
        <w:t xml:space="preserve">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Pr>
          <w:i/>
          <w:color w:val="0000FF"/>
          <w:sz w:val="22"/>
          <w:szCs w:val="22"/>
        </w:rPr>
        <w:t>October 23</w:t>
      </w:r>
      <w:r w:rsidRPr="002B4D9B">
        <w:rPr>
          <w:i/>
          <w:color w:val="0000FF"/>
          <w:sz w:val="22"/>
          <w:szCs w:val="22"/>
        </w:rPr>
        <w:t>, 202</w:t>
      </w:r>
      <w:r w:rsidR="005D341D">
        <w:rPr>
          <w:i/>
          <w:color w:val="0000FF"/>
          <w:sz w:val="22"/>
          <w:szCs w:val="22"/>
        </w:rPr>
        <w:t>3</w:t>
      </w:r>
      <w:r w:rsidRPr="002B4D9B">
        <w:rPr>
          <w:i/>
          <w:color w:val="0000FF"/>
          <w:sz w:val="22"/>
          <w:szCs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7713BBD5" w14:textId="159EA980" w:rsidR="00CE7D98" w:rsidRPr="00853B1E" w:rsidRDefault="00CE7D98" w:rsidP="00CE7D98">
      <w:pPr>
        <w:shd w:val="clear" w:color="auto" w:fill="EEECE1" w:themeFill="background2"/>
        <w:tabs>
          <w:tab w:val="left" w:pos="360"/>
          <w:tab w:val="left" w:pos="7920"/>
          <w:tab w:val="right" w:pos="9900"/>
        </w:tabs>
        <w:rPr>
          <w:sz w:val="22"/>
        </w:rPr>
      </w:pPr>
      <w:r w:rsidRPr="00853B1E">
        <w:rPr>
          <w:sz w:val="22"/>
        </w:rPr>
        <w:t xml:space="preserve">Revision of Section 105 – </w:t>
      </w:r>
      <w:r w:rsidRPr="00CE7D98">
        <w:rPr>
          <w:sz w:val="22"/>
        </w:rPr>
        <w:t>Asphalt Mat Density</w:t>
      </w:r>
      <w:r w:rsidRPr="00853B1E">
        <w:rPr>
          <w:sz w:val="22"/>
        </w:rPr>
        <w:tab/>
        <w:t>(</w:t>
      </w:r>
      <w:r>
        <w:rPr>
          <w:sz w:val="22"/>
        </w:rPr>
        <w:t>Dec. 26, 2024</w:t>
      </w:r>
      <w:r w:rsidRPr="00853B1E">
        <w:rPr>
          <w:sz w:val="22"/>
        </w:rPr>
        <w:t>)</w:t>
      </w:r>
      <w:r w:rsidRPr="00853B1E">
        <w:rPr>
          <w:sz w:val="22"/>
        </w:rPr>
        <w:tab/>
        <w:t>1</w:t>
      </w:r>
    </w:p>
    <w:p w14:paraId="504A2D0A" w14:textId="3E7DC73D" w:rsidR="00CE7D98" w:rsidRPr="00CE7D98" w:rsidRDefault="00CE7D98" w:rsidP="00CE7D98">
      <w:pPr>
        <w:tabs>
          <w:tab w:val="left" w:pos="360"/>
          <w:tab w:val="left" w:pos="7920"/>
          <w:tab w:val="right" w:pos="9900"/>
        </w:tabs>
        <w:spacing w:after="120"/>
        <w:ind w:left="360" w:right="2347"/>
        <w:rPr>
          <w:i/>
          <w:color w:val="0000FF"/>
          <w:sz w:val="22"/>
        </w:rPr>
      </w:pPr>
      <w:r>
        <w:rPr>
          <w:i/>
          <w:color w:val="0000FF"/>
          <w:sz w:val="22"/>
        </w:rPr>
        <w:t>P</w:t>
      </w:r>
      <w:r w:rsidRPr="00CE7D98">
        <w:rPr>
          <w:i/>
          <w:color w:val="0000FF"/>
          <w:sz w:val="22"/>
        </w:rPr>
        <w:t>rojects with asphalt pavement.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AE9445" w14:textId="327AE8FE" w:rsidR="00FD1E07" w:rsidRDefault="00FD1E07">
      <w:pPr>
        <w:rPr>
          <w:i/>
          <w:color w:val="0000FF"/>
          <w:sz w:val="22"/>
        </w:rPr>
      </w:pPr>
      <w:r>
        <w:rPr>
          <w:i/>
          <w:color w:val="0000FF"/>
          <w:sz w:val="22"/>
        </w:rPr>
        <w:br w:type="page"/>
      </w:r>
    </w:p>
    <w:p w14:paraId="30492E84" w14:textId="77777777" w:rsidR="00FD1E07" w:rsidRDefault="00FD1E07" w:rsidP="00B53841">
      <w:pPr>
        <w:tabs>
          <w:tab w:val="left" w:pos="360"/>
          <w:tab w:val="left" w:pos="7920"/>
          <w:tab w:val="right" w:pos="9900"/>
        </w:tabs>
        <w:spacing w:after="120"/>
        <w:ind w:left="360" w:right="2347"/>
        <w:rPr>
          <w:i/>
          <w:color w:val="0000FF"/>
          <w:sz w:val="22"/>
        </w:rPr>
      </w:pP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48CEDB46" w14:textId="028A5A6B" w:rsidR="003B44F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98A1BB1" w14:textId="3DE8666A" w:rsidR="00675F8B" w:rsidRPr="00853B1E" w:rsidRDefault="00675F8B" w:rsidP="00675F8B">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Check Testing</w:t>
      </w:r>
      <w:r w:rsidRPr="00853B1E">
        <w:rPr>
          <w:sz w:val="22"/>
        </w:rPr>
        <w:tab/>
        <w:t>(</w:t>
      </w:r>
      <w:r>
        <w:rPr>
          <w:sz w:val="22"/>
        </w:rPr>
        <w:t>Dec. 26</w:t>
      </w:r>
      <w:r w:rsidRPr="005E51EE">
        <w:rPr>
          <w:sz w:val="22"/>
        </w:rPr>
        <w:t>, 202</w:t>
      </w:r>
      <w:r>
        <w:rPr>
          <w:sz w:val="22"/>
        </w:rPr>
        <w:t>4</w:t>
      </w:r>
      <w:r w:rsidRPr="00853B1E">
        <w:rPr>
          <w:sz w:val="22"/>
        </w:rPr>
        <w:t>)</w:t>
      </w:r>
      <w:r w:rsidRPr="00853B1E">
        <w:rPr>
          <w:sz w:val="22"/>
        </w:rPr>
        <w:tab/>
        <w:t>1</w:t>
      </w:r>
    </w:p>
    <w:p w14:paraId="4DFE8BCB" w14:textId="7B838E3C" w:rsidR="00675F8B" w:rsidRPr="00675F8B" w:rsidRDefault="00675F8B" w:rsidP="00675F8B">
      <w:pPr>
        <w:tabs>
          <w:tab w:val="left" w:pos="360"/>
          <w:tab w:val="left" w:pos="7920"/>
          <w:tab w:val="right" w:pos="9900"/>
        </w:tabs>
        <w:spacing w:after="120"/>
        <w:rPr>
          <w:i/>
          <w:color w:val="0000FF"/>
          <w:sz w:val="22"/>
        </w:rPr>
      </w:pPr>
      <w:r w:rsidRPr="00853B1E">
        <w:rPr>
          <w:noProof/>
        </w:rPr>
        <w:tab/>
      </w:r>
      <w:r>
        <w:rPr>
          <w:i/>
          <w:color w:val="0000FF"/>
          <w:sz w:val="22"/>
        </w:rPr>
        <w:t>P</w:t>
      </w:r>
      <w:r w:rsidRPr="00675F8B">
        <w:rPr>
          <w:i/>
          <w:color w:val="0000FF"/>
          <w:sz w:val="22"/>
        </w:rPr>
        <w:t>rojects with concrete pavement.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bookmarkStart w:id="2" w:name="_Hlk186103016"/>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bookmarkEnd w:id="2"/>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3"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1D833C2A"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r w:rsidR="009D52D6">
        <w:rPr>
          <w:i/>
          <w:color w:val="0000FF"/>
          <w:sz w:val="22"/>
        </w:rPr>
        <w:t xml:space="preserve"> (P</w:t>
      </w:r>
      <w:r w:rsidR="009D52D6" w:rsidRPr="009D52D6">
        <w:rPr>
          <w:i/>
          <w:iCs/>
          <w:color w:val="0000FF"/>
          <w:sz w:val="22"/>
        </w:rPr>
        <w:t>rojects with an acre or more of disturbance</w:t>
      </w:r>
      <w:r w:rsidR="009D52D6">
        <w:rPr>
          <w:i/>
          <w:iCs/>
          <w:color w:val="0000FF"/>
          <w:sz w:val="22"/>
        </w:rPr>
        <w:t>)</w:t>
      </w:r>
    </w:p>
    <w:bookmarkEnd w:id="3"/>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259D471" w14:textId="4B3798AA" w:rsidR="00FD1E07" w:rsidRDefault="00FD1E07">
      <w:pPr>
        <w:rPr>
          <w:i/>
          <w:color w:val="0000FF"/>
          <w:sz w:val="22"/>
        </w:rPr>
      </w:pPr>
      <w:r>
        <w:rPr>
          <w:i/>
          <w:color w:val="0000FF"/>
          <w:sz w:val="22"/>
        </w:rPr>
        <w:br w:type="page"/>
      </w:r>
    </w:p>
    <w:p w14:paraId="2EE892A5" w14:textId="77777777" w:rsidR="00FD1E07" w:rsidRDefault="00FD1E07" w:rsidP="000E7EBE">
      <w:pPr>
        <w:tabs>
          <w:tab w:val="left" w:pos="360"/>
          <w:tab w:val="center" w:pos="4046"/>
        </w:tabs>
        <w:spacing w:after="120"/>
        <w:ind w:left="360" w:right="2347"/>
        <w:rPr>
          <w:i/>
          <w:color w:val="0000FF"/>
          <w:sz w:val="22"/>
        </w:rPr>
      </w:pP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03372245" w14:textId="1D58ED16" w:rsidR="00FB171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69AA4C9"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r w:rsidR="009D52D6" w:rsidRPr="009D52D6">
        <w:rPr>
          <w:rFonts w:ascii="Arial" w:hAnsi="Arial" w:cs="Arial"/>
          <w:i/>
          <w:iCs/>
          <w:color w:val="222222"/>
          <w:shd w:val="clear" w:color="auto" w:fill="FFFFFF"/>
        </w:rPr>
        <w:t xml:space="preserve"> </w:t>
      </w:r>
      <w:r w:rsidR="009D52D6">
        <w:rPr>
          <w:i/>
          <w:iCs/>
          <w:color w:val="0000FF"/>
          <w:sz w:val="22"/>
        </w:rPr>
        <w:t>(Pr</w:t>
      </w:r>
      <w:r w:rsidR="009D52D6" w:rsidRPr="009D52D6">
        <w:rPr>
          <w:i/>
          <w:iCs/>
          <w:color w:val="0000FF"/>
          <w:sz w:val="22"/>
        </w:rPr>
        <w:t>ojects with an acre or more of disturbance</w:t>
      </w:r>
      <w:r w:rsidR="009D52D6">
        <w:rPr>
          <w:i/>
          <w:iCs/>
          <w:color w:val="0000FF"/>
          <w:sz w:val="22"/>
        </w:rPr>
        <w:t>)</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6D327CBE"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sidR="005A4E16">
        <w:rPr>
          <w:sz w:val="22"/>
        </w:rPr>
        <w:t>4</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46FC3F5F" w14:textId="023793AB" w:rsidR="00DD5F5D" w:rsidRDefault="00DD5F5D" w:rsidP="00DD5F5D">
      <w:pPr>
        <w:pStyle w:val="BodyTextIndent3"/>
        <w:shd w:val="clear" w:color="auto" w:fill="EEECE1" w:themeFill="background2"/>
        <w:tabs>
          <w:tab w:val="left" w:pos="360"/>
          <w:tab w:val="left" w:pos="7920"/>
          <w:tab w:val="right" w:pos="9900"/>
        </w:tabs>
        <w:ind w:left="0"/>
        <w:rPr>
          <w:i w:val="0"/>
          <w:color w:val="auto"/>
        </w:rPr>
      </w:pPr>
      <w:r>
        <w:rPr>
          <w:i w:val="0"/>
          <w:color w:val="auto"/>
        </w:rPr>
        <w:t>Revision of Section 401 – Plant Mix Pavements</w:t>
      </w:r>
      <w:r w:rsidR="001D46A5">
        <w:rPr>
          <w:i w:val="0"/>
          <w:color w:val="auto"/>
        </w:rPr>
        <w:t xml:space="preserve"> – </w:t>
      </w:r>
      <w:r>
        <w:rPr>
          <w:i w:val="0"/>
          <w:color w:val="auto"/>
        </w:rPr>
        <w:t>General</w:t>
      </w:r>
      <w:r w:rsidR="001D46A5">
        <w:rPr>
          <w:i w:val="0"/>
          <w:color w:val="auto"/>
        </w:rPr>
        <w:t xml:space="preserve"> (Subsection 401.17)</w:t>
      </w:r>
      <w:r>
        <w:rPr>
          <w:i w:val="0"/>
          <w:color w:val="auto"/>
        </w:rPr>
        <w:tab/>
        <w:t>(January 8, 2024)</w:t>
      </w:r>
      <w:r>
        <w:rPr>
          <w:i w:val="0"/>
          <w:color w:val="auto"/>
        </w:rPr>
        <w:tab/>
        <w:t>4</w:t>
      </w:r>
    </w:p>
    <w:p w14:paraId="6ACEFC26" w14:textId="7E2D3829" w:rsidR="00DD5F5D" w:rsidRPr="00DD5F5D" w:rsidRDefault="00DD5F5D" w:rsidP="00DD5F5D">
      <w:pPr>
        <w:tabs>
          <w:tab w:val="left" w:pos="360"/>
          <w:tab w:val="left" w:pos="7920"/>
          <w:tab w:val="right" w:pos="9900"/>
        </w:tabs>
        <w:spacing w:after="120"/>
        <w:ind w:left="360" w:right="2347"/>
        <w:rPr>
          <w:i/>
          <w:color w:val="0000FF"/>
          <w:sz w:val="22"/>
        </w:rPr>
      </w:pPr>
      <w:r>
        <w:rPr>
          <w:i/>
          <w:color w:val="0000FF"/>
          <w:sz w:val="22"/>
        </w:rPr>
        <w:t>All projects.</w:t>
      </w:r>
      <w:r>
        <w:tab/>
      </w:r>
    </w:p>
    <w:p w14:paraId="7D49C359" w14:textId="6B2D313D"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sidR="00C00C2D">
        <w:rPr>
          <w:i w:val="0"/>
          <w:color w:val="auto"/>
        </w:rPr>
        <w:t>–</w:t>
      </w:r>
      <w:r w:rsidR="00222C63">
        <w:rPr>
          <w:i w:val="0"/>
          <w:color w:val="auto"/>
        </w:rPr>
        <w:t xml:space="preserve"> </w:t>
      </w:r>
      <w:r>
        <w:rPr>
          <w:i w:val="0"/>
          <w:color w:val="auto"/>
        </w:rPr>
        <w:t>General</w:t>
      </w:r>
      <w:r w:rsidR="00C00C2D">
        <w:rPr>
          <w:i w:val="0"/>
          <w:color w:val="auto"/>
        </w:rPr>
        <w:t xml:space="preserve"> (Subsection 401.10)</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323FD837" w14:textId="166E0D88" w:rsidR="00783377" w:rsidRPr="00853B1E" w:rsidRDefault="00783377" w:rsidP="0078337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Pr>
          <w:sz w:val="22"/>
        </w:rPr>
        <w:t>Powered Screeds</w:t>
      </w:r>
      <w:r w:rsidRPr="00853B1E">
        <w:rPr>
          <w:sz w:val="22"/>
        </w:rPr>
        <w:tab/>
        <w:t>(</w:t>
      </w:r>
      <w:r>
        <w:rPr>
          <w:sz w:val="22"/>
        </w:rPr>
        <w:t>Dec. 26</w:t>
      </w:r>
      <w:r w:rsidRPr="00490E1C">
        <w:rPr>
          <w:sz w:val="22"/>
        </w:rPr>
        <w:t>, 202</w:t>
      </w:r>
      <w:r>
        <w:rPr>
          <w:sz w:val="22"/>
        </w:rPr>
        <w:t>4</w:t>
      </w:r>
      <w:r w:rsidRPr="00853B1E">
        <w:rPr>
          <w:sz w:val="22"/>
        </w:rPr>
        <w:t>)</w:t>
      </w:r>
      <w:r w:rsidRPr="00853B1E">
        <w:rPr>
          <w:sz w:val="22"/>
        </w:rPr>
        <w:tab/>
      </w:r>
      <w:r>
        <w:rPr>
          <w:sz w:val="22"/>
        </w:rPr>
        <w:t>1</w:t>
      </w:r>
    </w:p>
    <w:p w14:paraId="433A608D" w14:textId="51290181" w:rsidR="00783377" w:rsidRPr="00783377" w:rsidRDefault="00783377" w:rsidP="00783377">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00AF2938">
        <w:rPr>
          <w:i/>
          <w:color w:val="0000FF"/>
          <w:sz w:val="22"/>
        </w:rPr>
        <w:t>c</w:t>
      </w:r>
      <w:r>
        <w:rPr>
          <w:i/>
          <w:color w:val="0000FF"/>
          <w:sz w:val="22"/>
        </w:rPr>
        <w:t xml:space="preserve">oncrete </w:t>
      </w:r>
      <w:r w:rsidR="00AF2938">
        <w:rPr>
          <w:i/>
          <w:color w:val="0000FF"/>
          <w:sz w:val="22"/>
        </w:rPr>
        <w:t>p</w:t>
      </w:r>
      <w:r>
        <w:rPr>
          <w:i/>
          <w:color w:val="0000FF"/>
          <w:sz w:val="22"/>
        </w:rPr>
        <w:t>avement</w:t>
      </w:r>
      <w:r w:rsidRPr="00EA43B1">
        <w:rPr>
          <w:i/>
          <w:color w:val="0000FF"/>
          <w:sz w:val="22"/>
        </w:rPr>
        <w:t>.</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bookmarkStart w:id="4" w:name="_Hlk186103146"/>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bookmarkEnd w:id="4"/>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54364F44" w14:textId="428BD66B" w:rsidR="00822115" w:rsidRDefault="00822115">
      <w:pPr>
        <w:rPr>
          <w:i/>
          <w:color w:val="0000FF"/>
          <w:sz w:val="22"/>
        </w:rPr>
      </w:pPr>
      <w:r>
        <w:rPr>
          <w:i/>
          <w:color w:val="0000FF"/>
          <w:sz w:val="22"/>
        </w:rPr>
        <w:br w:type="page"/>
      </w:r>
    </w:p>
    <w:p w14:paraId="09ADA43C" w14:textId="77777777" w:rsidR="00822115" w:rsidRDefault="00822115" w:rsidP="00D137AB">
      <w:pPr>
        <w:tabs>
          <w:tab w:val="left" w:pos="360"/>
          <w:tab w:val="center" w:pos="4046"/>
        </w:tabs>
        <w:spacing w:after="120"/>
        <w:ind w:left="360" w:right="2347"/>
        <w:rPr>
          <w:i/>
          <w:color w:val="0000FF"/>
          <w:sz w:val="22"/>
        </w:rPr>
      </w:pPr>
    </w:p>
    <w:p w14:paraId="2336953A" w14:textId="3E24CF7B" w:rsidR="00047275" w:rsidRPr="00853B1E" w:rsidRDefault="00047275" w:rsidP="0004727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602 and 709</w:t>
      </w:r>
      <w:r w:rsidRPr="00853B1E">
        <w:rPr>
          <w:sz w:val="22"/>
        </w:rPr>
        <w:t xml:space="preserve"> –</w:t>
      </w:r>
      <w:r>
        <w:rPr>
          <w:sz w:val="22"/>
        </w:rPr>
        <w:t xml:space="preserve"> Galvanic Anodes</w:t>
      </w:r>
      <w:r w:rsidRPr="00853B1E">
        <w:rPr>
          <w:sz w:val="22"/>
        </w:rPr>
        <w:tab/>
        <w:t>(</w:t>
      </w:r>
      <w:r>
        <w:rPr>
          <w:sz w:val="22"/>
        </w:rPr>
        <w:t>Dec. 26, 2024</w:t>
      </w:r>
      <w:r w:rsidRPr="00853B1E">
        <w:rPr>
          <w:sz w:val="22"/>
        </w:rPr>
        <w:t>)</w:t>
      </w:r>
      <w:r w:rsidRPr="00853B1E">
        <w:rPr>
          <w:sz w:val="22"/>
        </w:rPr>
        <w:tab/>
      </w:r>
      <w:r>
        <w:rPr>
          <w:sz w:val="22"/>
        </w:rPr>
        <w:t>3</w:t>
      </w:r>
    </w:p>
    <w:p w14:paraId="7864A4EF" w14:textId="658251B5" w:rsidR="00047275" w:rsidRPr="00047275" w:rsidRDefault="00047275" w:rsidP="00822115">
      <w:pPr>
        <w:tabs>
          <w:tab w:val="left" w:pos="360"/>
          <w:tab w:val="center" w:pos="4046"/>
        </w:tabs>
        <w:spacing w:after="120"/>
        <w:ind w:left="360" w:right="2347"/>
        <w:rPr>
          <w:iCs/>
          <w:color w:val="0000FF"/>
          <w:sz w:val="22"/>
        </w:rPr>
      </w:pPr>
      <w:r>
        <w:rPr>
          <w:i/>
          <w:color w:val="0000FF"/>
          <w:sz w:val="22"/>
        </w:rPr>
        <w:t>P</w:t>
      </w:r>
      <w:r w:rsidRPr="00811250">
        <w:rPr>
          <w:i/>
          <w:color w:val="0000FF"/>
          <w:sz w:val="22"/>
        </w:rPr>
        <w:t xml:space="preserve">rojects </w:t>
      </w:r>
      <w:r w:rsidRPr="00047275">
        <w:rPr>
          <w:i/>
          <w:color w:val="0000FF"/>
          <w:sz w:val="22"/>
        </w:rPr>
        <w:t>requiring the use of anodes for concrete repairs where non-epoxy rebar is exposed</w:t>
      </w:r>
      <w:r w:rsidRPr="00976AFF">
        <w:rPr>
          <w:i/>
          <w:color w:val="0000FF"/>
          <w:sz w:val="22"/>
        </w:rPr>
        <w:t>.</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70881659" w14:textId="1C0547A1" w:rsidR="00FD1E07"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79A9E975" w14:textId="066E1489" w:rsidR="00DC281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0917C70" w14:textId="1DF405AE" w:rsidR="00DC2810" w:rsidRPr="00853B1E" w:rsidRDefault="00DC2810" w:rsidP="00DC281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w:t>
      </w:r>
      <w:r w:rsidRPr="00853B1E">
        <w:rPr>
          <w:sz w:val="22"/>
        </w:rPr>
        <w:tab/>
        <w:t>(</w:t>
      </w:r>
      <w:r>
        <w:rPr>
          <w:sz w:val="22"/>
        </w:rPr>
        <w:t>March 21, 2025</w:t>
      </w:r>
      <w:r w:rsidRPr="00853B1E">
        <w:rPr>
          <w:sz w:val="22"/>
        </w:rPr>
        <w:t>)</w:t>
      </w:r>
      <w:r w:rsidRPr="00853B1E">
        <w:rPr>
          <w:sz w:val="22"/>
        </w:rPr>
        <w:tab/>
      </w:r>
      <w:r>
        <w:rPr>
          <w:sz w:val="22"/>
        </w:rPr>
        <w:t>13</w:t>
      </w:r>
    </w:p>
    <w:p w14:paraId="20B7F599" w14:textId="7C4201BB" w:rsidR="00DC2810" w:rsidRPr="00DC2810" w:rsidRDefault="00DC2810" w:rsidP="00DC281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CA6653">
        <w:rPr>
          <w:noProof/>
          <w:color w:val="0000FF"/>
        </w:rPr>
        <w:t>rojects</w:t>
      </w:r>
      <w:r>
        <w:rPr>
          <w:noProof/>
          <w:color w:val="0000FF"/>
        </w:rPr>
        <w:t xml:space="preserve"> having</w:t>
      </w:r>
      <w:r w:rsidRPr="00F0322A">
        <w:t xml:space="preserve"> </w:t>
      </w:r>
      <w:r w:rsidRPr="00F0322A">
        <w:rPr>
          <w:noProof/>
          <w:color w:val="0000FF"/>
        </w:rPr>
        <w:t>Pavement Marking Paint</w:t>
      </w:r>
      <w:r>
        <w:rPr>
          <w:noProof/>
          <w:color w:val="0000FF"/>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5" w:name="_Hlk186103554"/>
      <w:bookmarkStart w:id="6"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5479163F" w14:textId="5ADBA694" w:rsidR="00F8292F"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5"/>
    <w:p w14:paraId="6D6C673C" w14:textId="30523382" w:rsidR="00ED3EC7" w:rsidRPr="00853B1E" w:rsidRDefault="00ED3EC7" w:rsidP="00ED3EC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w:t>
      </w:r>
      <w:r w:rsidR="00351A78">
        <w:rPr>
          <w:sz w:val="22"/>
        </w:rPr>
        <w:t>30</w:t>
      </w:r>
      <w:r w:rsidRPr="00853B1E">
        <w:rPr>
          <w:sz w:val="22"/>
        </w:rPr>
        <w:t xml:space="preserve"> – </w:t>
      </w:r>
      <w:r w:rsidR="00351A78" w:rsidRPr="00351A78">
        <w:rPr>
          <w:sz w:val="22"/>
        </w:rPr>
        <w:t>MHT Signature Requirements</w:t>
      </w:r>
      <w:r w:rsidRPr="00853B1E">
        <w:rPr>
          <w:sz w:val="22"/>
        </w:rPr>
        <w:tab/>
        <w:t>(</w:t>
      </w:r>
      <w:r w:rsidR="00351A78">
        <w:rPr>
          <w:sz w:val="22"/>
        </w:rPr>
        <w:t>Dec. 26</w:t>
      </w:r>
      <w:r>
        <w:rPr>
          <w:sz w:val="22"/>
        </w:rPr>
        <w:t>, 2024</w:t>
      </w:r>
      <w:r w:rsidRPr="00853B1E">
        <w:rPr>
          <w:sz w:val="22"/>
        </w:rPr>
        <w:t>)</w:t>
      </w:r>
      <w:r w:rsidRPr="00853B1E">
        <w:rPr>
          <w:sz w:val="22"/>
        </w:rPr>
        <w:tab/>
      </w:r>
      <w:r>
        <w:rPr>
          <w:sz w:val="22"/>
        </w:rPr>
        <w:t>1</w:t>
      </w:r>
    </w:p>
    <w:p w14:paraId="69A06E57" w14:textId="14A855C4" w:rsidR="00ED3EC7" w:rsidRPr="00ED3EC7" w:rsidRDefault="00ED3EC7" w:rsidP="00351A78">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CA6653">
        <w:rPr>
          <w:noProof/>
          <w:color w:val="0000FF"/>
        </w:rPr>
        <w:t>rojects</w:t>
      </w:r>
      <w:r>
        <w:rPr>
          <w:noProof/>
          <w:color w:val="0000FF"/>
        </w:rPr>
        <w:t xml:space="preserve"> </w:t>
      </w:r>
      <w:r w:rsidR="00247D6F">
        <w:rPr>
          <w:noProof/>
          <w:color w:val="0000FF"/>
        </w:rPr>
        <w:t xml:space="preserve">having </w:t>
      </w:r>
      <w:r w:rsidR="00247D6F" w:rsidRPr="00247D6F">
        <w:rPr>
          <w:noProof/>
          <w:color w:val="0000FF"/>
        </w:rPr>
        <w:t>a Method for Handling Traffic (MHT).</w:t>
      </w:r>
    </w:p>
    <w:bookmarkEnd w:id="6"/>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bookmarkStart w:id="7" w:name="_Hlk186104020"/>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bookmarkEnd w:id="7"/>
    <w:p w14:paraId="7930FA64" w14:textId="59FE64CA" w:rsidR="009B7F67" w:rsidRDefault="009B7F67" w:rsidP="009B7F6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713</w:t>
      </w:r>
      <w:r w:rsidRPr="00853B1E">
        <w:rPr>
          <w:sz w:val="22"/>
        </w:rPr>
        <w:t xml:space="preserve"> –</w:t>
      </w:r>
      <w:r>
        <w:rPr>
          <w:sz w:val="22"/>
        </w:rPr>
        <w:t xml:space="preserve"> </w:t>
      </w:r>
      <w:r w:rsidRPr="009B7F67">
        <w:rPr>
          <w:sz w:val="22"/>
        </w:rPr>
        <w:t>Retroreflectors and Drum</w:t>
      </w:r>
      <w:r>
        <w:rPr>
          <w:sz w:val="22"/>
        </w:rPr>
        <w:tab/>
        <w:t>(Dec. 26, 2024)</w:t>
      </w:r>
      <w:r w:rsidR="00141E78">
        <w:rPr>
          <w:sz w:val="22"/>
        </w:rPr>
        <w:tab/>
        <w:t>4</w:t>
      </w:r>
    </w:p>
    <w:p w14:paraId="2CB73CBB" w14:textId="0948EAC9" w:rsidR="009B7F67" w:rsidRPr="00853B1E" w:rsidRDefault="009B7F67" w:rsidP="009B7F67">
      <w:pPr>
        <w:shd w:val="clear" w:color="auto" w:fill="EEECE1" w:themeFill="background2"/>
        <w:tabs>
          <w:tab w:val="left" w:pos="360"/>
          <w:tab w:val="left" w:pos="7920"/>
          <w:tab w:val="right" w:pos="9900"/>
        </w:tabs>
        <w:rPr>
          <w:sz w:val="22"/>
        </w:rPr>
      </w:pPr>
      <w:r>
        <w:rPr>
          <w:sz w:val="22"/>
        </w:rPr>
        <w:t xml:space="preserve">                                           </w:t>
      </w:r>
      <w:r w:rsidRPr="009B7F67">
        <w:rPr>
          <w:sz w:val="22"/>
        </w:rPr>
        <w:t>and Tubular Marker Sheeting Requirements</w:t>
      </w:r>
    </w:p>
    <w:p w14:paraId="44C4C603" w14:textId="0DE861CA" w:rsidR="009B7F67" w:rsidRDefault="009B7F67" w:rsidP="009B7F67">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00373DEA" w:rsidRPr="00373DEA">
        <w:rPr>
          <w:noProof/>
          <w:color w:val="0000FF"/>
        </w:rPr>
        <w:t>that include drums or tubular markers</w:t>
      </w:r>
      <w:r w:rsidR="00AF50B6">
        <w:rPr>
          <w:noProof/>
          <w:color w:val="0000FF"/>
        </w:rPr>
        <w:t>.</w:t>
      </w:r>
    </w:p>
    <w:p w14:paraId="5531165C" w14:textId="143F4BBB" w:rsidR="00A41D16" w:rsidRPr="00853B1E" w:rsidRDefault="00A41D16" w:rsidP="00A41D16">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715</w:t>
      </w:r>
      <w:r w:rsidRPr="00853B1E">
        <w:rPr>
          <w:sz w:val="22"/>
        </w:rPr>
        <w:t xml:space="preserve"> –</w:t>
      </w:r>
      <w:r>
        <w:rPr>
          <w:sz w:val="22"/>
        </w:rPr>
        <w:t xml:space="preserve"> </w:t>
      </w:r>
      <w:r w:rsidRPr="00A41D16">
        <w:rPr>
          <w:sz w:val="22"/>
        </w:rPr>
        <w:t>Conduit and Pull Box Revisions</w:t>
      </w:r>
      <w:r w:rsidRPr="00853B1E">
        <w:rPr>
          <w:sz w:val="22"/>
        </w:rPr>
        <w:tab/>
        <w:t>(</w:t>
      </w:r>
      <w:r>
        <w:rPr>
          <w:sz w:val="22"/>
        </w:rPr>
        <w:t>Dec. 26, 2024</w:t>
      </w:r>
      <w:r w:rsidRPr="00853B1E">
        <w:rPr>
          <w:sz w:val="22"/>
        </w:rPr>
        <w:t>)</w:t>
      </w:r>
      <w:r w:rsidRPr="00853B1E">
        <w:rPr>
          <w:sz w:val="22"/>
        </w:rPr>
        <w:tab/>
      </w:r>
      <w:r>
        <w:rPr>
          <w:sz w:val="22"/>
        </w:rPr>
        <w:t>1</w:t>
      </w:r>
    </w:p>
    <w:p w14:paraId="3E6D8D93" w14:textId="1D95009F" w:rsidR="00A41D16" w:rsidRPr="00A41D16" w:rsidRDefault="00A41D16" w:rsidP="00A41D16">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A41D16">
        <w:rPr>
          <w:noProof/>
          <w:color w:val="0000FF"/>
        </w:rPr>
        <w:t>that include pull boxes</w:t>
      </w:r>
      <w:r w:rsidRPr="007F1FFD">
        <w:rPr>
          <w:noProof/>
          <w:color w:val="0000FF"/>
        </w:rPr>
        <w:t>.</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06B29E6"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8" w:name="_Hlk186983031"/>
      <w:r w:rsidR="00A02BC3">
        <w:rPr>
          <w:sz w:val="22"/>
        </w:rPr>
        <w:t>March 6</w:t>
      </w:r>
      <w:r w:rsidR="000236A2">
        <w:rPr>
          <w:sz w:val="22"/>
        </w:rPr>
        <w:t>, 2025</w:t>
      </w:r>
      <w:bookmarkEnd w:id="8"/>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2AF05ABA"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w:t>
      </w:r>
      <w:r w:rsidR="00A02BC3">
        <w:rPr>
          <w:sz w:val="22"/>
        </w:rPr>
        <w:t xml:space="preserve">Mod 1, </w:t>
      </w:r>
      <w:r w:rsidR="00DE1A38">
        <w:rPr>
          <w:sz w:val="22"/>
        </w:rPr>
        <w:t>Hi</w:t>
      </w:r>
      <w:r w:rsidR="002B5F98" w:rsidRPr="00853B1E">
        <w:rPr>
          <w:sz w:val="22"/>
        </w:rPr>
        <w:t>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05E373D" w14:textId="2979E1D9" w:rsidR="00B720AD" w:rsidRDefault="00B720AD">
      <w:pPr>
        <w:rPr>
          <w:i/>
          <w:color w:val="0000FF"/>
          <w:sz w:val="22"/>
          <w:szCs w:val="22"/>
        </w:rPr>
      </w:pPr>
      <w:r>
        <w:rPr>
          <w:i/>
          <w:color w:val="0000FF"/>
          <w:sz w:val="22"/>
          <w:szCs w:val="22"/>
        </w:rPr>
        <w:br w:type="page"/>
      </w:r>
    </w:p>
    <w:p w14:paraId="43DA0EA2" w14:textId="77777777" w:rsidR="00B720AD" w:rsidRDefault="00B720AD" w:rsidP="008A075E">
      <w:pPr>
        <w:tabs>
          <w:tab w:val="left" w:pos="360"/>
          <w:tab w:val="left" w:pos="7920"/>
          <w:tab w:val="right" w:pos="9900"/>
        </w:tabs>
        <w:spacing w:after="120"/>
        <w:ind w:left="360"/>
        <w:rPr>
          <w:i/>
          <w:color w:val="0000FF"/>
          <w:sz w:val="22"/>
          <w:szCs w:val="22"/>
        </w:rPr>
      </w:pPr>
    </w:p>
    <w:p w14:paraId="3A94265D" w14:textId="7EDCF14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B47BD8" w:rsidRPr="00B47BD8">
        <w:rPr>
          <w:sz w:val="22"/>
        </w:rPr>
        <w:t>January 3, 2025</w:t>
      </w:r>
      <w:r w:rsidRPr="00853B1E">
        <w:rPr>
          <w:sz w:val="22"/>
        </w:rPr>
        <w:t>)</w:t>
      </w:r>
      <w:r w:rsidRPr="00853B1E">
        <w:rPr>
          <w:sz w:val="22"/>
        </w:rPr>
        <w:tab/>
      </w:r>
      <w:r w:rsidR="00481768">
        <w:rPr>
          <w:sz w:val="22"/>
        </w:rPr>
        <w:t>4</w:t>
      </w:r>
    </w:p>
    <w:p w14:paraId="331CE584" w14:textId="6D7FBD0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3029CAA0" w14:textId="2FF3A2AE" w:rsidR="00B31138" w:rsidRPr="00B31138" w:rsidRDefault="00987ABA" w:rsidP="00B720AD">
      <w:pPr>
        <w:tabs>
          <w:tab w:val="left" w:pos="360"/>
          <w:tab w:val="left" w:pos="7920"/>
          <w:tab w:val="right" w:pos="9900"/>
        </w:tabs>
        <w:spacing w:after="120"/>
        <w:ind w:left="360"/>
        <w:rPr>
          <w:iCs/>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0591195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B47BD8" w:rsidRPr="00B47BD8">
        <w:rPr>
          <w:sz w:val="22"/>
        </w:rPr>
        <w:t>January 3, 2025</w:t>
      </w:r>
      <w:r w:rsidR="00E903FC" w:rsidRPr="00853B1E">
        <w:rPr>
          <w:sz w:val="22"/>
        </w:rPr>
        <w:t>)</w:t>
      </w:r>
      <w:r w:rsidRPr="00853B1E">
        <w:rPr>
          <w:sz w:val="22"/>
        </w:rPr>
        <w:tab/>
      </w:r>
      <w:r w:rsidR="00946014">
        <w:rPr>
          <w:sz w:val="22"/>
        </w:rPr>
        <w:t>6</w:t>
      </w:r>
    </w:p>
    <w:p w14:paraId="7FBBB0AF" w14:textId="019C9E1A"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100326">
        <w:rPr>
          <w:sz w:val="22"/>
        </w:rPr>
        <w:t>5</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3B9569F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F9665C" w:rsidRPr="00853B1E">
        <w:rPr>
          <w:sz w:val="22"/>
        </w:rPr>
        <w:t>)</w:t>
      </w:r>
      <w:r w:rsidR="00CE6B4A" w:rsidRPr="00853B1E">
        <w:rPr>
          <w:sz w:val="22"/>
        </w:rPr>
        <w:tab/>
      </w:r>
      <w:r w:rsidR="000B3554">
        <w:rPr>
          <w:sz w:val="22"/>
        </w:rPr>
        <w:t>7</w:t>
      </w:r>
    </w:p>
    <w:p w14:paraId="70C9317C" w14:textId="2167615E"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100326">
        <w:rPr>
          <w:sz w:val="22"/>
        </w:rPr>
        <w:t>5</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0F8983C5" w14:textId="4E3A7A1B" w:rsidR="00FD1E07"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F32491">
        <w:rPr>
          <w:sz w:val="22"/>
        </w:rPr>
        <w:t>5</w:t>
      </w:r>
    </w:p>
    <w:p w14:paraId="2E89F286" w14:textId="19118FFA"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100326">
        <w:rPr>
          <w:sz w:val="22"/>
        </w:rPr>
        <w:t>5</w:t>
      </w:r>
      <w:r w:rsidRPr="00853B1E">
        <w:rPr>
          <w:sz w:val="22"/>
        </w:rPr>
        <w:t>00</w:t>
      </w:r>
      <w:r w:rsidR="00E779ED" w:rsidRPr="00853B1E">
        <w:rPr>
          <w:sz w:val="22"/>
        </w:rPr>
        <w:t>1</w:t>
      </w:r>
      <w:r w:rsidR="0060672C" w:rsidRPr="00853B1E">
        <w:rPr>
          <w:sz w:val="22"/>
        </w:rPr>
        <w:t>0</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267D5411" w14:textId="34A69ADE" w:rsidR="00727EFA"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6DD5D310"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63390C">
        <w:rPr>
          <w:sz w:val="22"/>
        </w:rPr>
        <w:t>6</w:t>
      </w:r>
    </w:p>
    <w:p w14:paraId="14E7776B" w14:textId="118A411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B47BD8" w:rsidRPr="00B47BD8">
        <w:rPr>
          <w:sz w:val="22"/>
        </w:rPr>
        <w:t>January 3, 2025</w:t>
      </w:r>
      <w:r w:rsidR="00E87DDF" w:rsidRPr="00853B1E">
        <w:rPr>
          <w:sz w:val="22"/>
        </w:rPr>
        <w:t>)</w:t>
      </w:r>
      <w:r w:rsidRPr="00853B1E">
        <w:rPr>
          <w:sz w:val="22"/>
        </w:rPr>
        <w:tab/>
      </w:r>
      <w:r w:rsidR="0047540A">
        <w:rPr>
          <w:sz w:val="22"/>
        </w:rPr>
        <w:t>8</w:t>
      </w:r>
    </w:p>
    <w:p w14:paraId="2581CD9D" w14:textId="4A32733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B1104F" w:rsidRPr="00853B1E">
        <w:rPr>
          <w:sz w:val="22"/>
        </w:rPr>
        <w:t>1</w:t>
      </w:r>
      <w:r w:rsidR="00F5785D" w:rsidRPr="00853B1E">
        <w:rPr>
          <w:sz w:val="22"/>
        </w:rPr>
        <w:t>2</w:t>
      </w:r>
      <w:r w:rsidR="00100326">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B47BD8" w:rsidRPr="00B47BD8">
        <w:rPr>
          <w:sz w:val="22"/>
        </w:rPr>
        <w:t>January 3, 2025</w:t>
      </w:r>
      <w:r w:rsidR="00E87DDF" w:rsidRPr="00853B1E">
        <w:rPr>
          <w:sz w:val="22"/>
        </w:rPr>
        <w:t>)</w:t>
      </w:r>
      <w:r w:rsidR="002C7FD0">
        <w:rPr>
          <w:sz w:val="22"/>
        </w:rPr>
        <w:t xml:space="preserve"> </w:t>
      </w:r>
      <w:r w:rsidR="00495F94">
        <w:rPr>
          <w:sz w:val="22"/>
        </w:rPr>
        <w:tab/>
      </w:r>
      <w:r w:rsidR="00B12C20">
        <w:rPr>
          <w:sz w:val="22"/>
        </w:rPr>
        <w:t>8</w:t>
      </w:r>
    </w:p>
    <w:p w14:paraId="4BDDA6A9" w14:textId="2E179E14"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00326">
        <w:rPr>
          <w:sz w:val="22"/>
        </w:rPr>
        <w:t>5</w:t>
      </w:r>
      <w:r w:rsidR="009A7556">
        <w:rPr>
          <w:sz w:val="22"/>
        </w:rPr>
        <w:t>0</w:t>
      </w:r>
      <w:r w:rsidRPr="00853B1E">
        <w:rPr>
          <w:sz w:val="22"/>
        </w:rPr>
        <w:t>0</w:t>
      </w:r>
      <w:r w:rsidR="005C3E1F" w:rsidRPr="00853B1E">
        <w:rPr>
          <w:sz w:val="22"/>
        </w:rPr>
        <w:t>1</w:t>
      </w:r>
      <w:r w:rsidR="00A476BE" w:rsidRPr="00853B1E">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0006985" w14:textId="4ADCE12B" w:rsidR="00B720AD" w:rsidRDefault="00B720AD">
      <w:pPr>
        <w:rPr>
          <w:i/>
          <w:color w:val="0000FF"/>
          <w:sz w:val="22"/>
          <w:szCs w:val="22"/>
        </w:rPr>
      </w:pPr>
      <w:r>
        <w:rPr>
          <w:i/>
          <w:color w:val="0000FF"/>
          <w:sz w:val="22"/>
          <w:szCs w:val="22"/>
        </w:rPr>
        <w:br w:type="page"/>
      </w:r>
    </w:p>
    <w:p w14:paraId="16B6FDE6" w14:textId="77777777" w:rsidR="00B720AD" w:rsidRDefault="00B720AD" w:rsidP="003B49A5">
      <w:pPr>
        <w:tabs>
          <w:tab w:val="left" w:pos="360"/>
          <w:tab w:val="left" w:pos="7920"/>
          <w:tab w:val="right" w:pos="9900"/>
        </w:tabs>
        <w:spacing w:after="120"/>
        <w:ind w:left="360"/>
        <w:rPr>
          <w:i/>
          <w:color w:val="0000FF"/>
          <w:sz w:val="22"/>
          <w:szCs w:val="22"/>
        </w:rPr>
      </w:pPr>
    </w:p>
    <w:p w14:paraId="3BD5940A" w14:textId="0969154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EF05AB" w:rsidRPr="00853B1E">
        <w:rPr>
          <w:sz w:val="22"/>
        </w:rPr>
        <w:t>)</w:t>
      </w:r>
      <w:r w:rsidR="00F521DB" w:rsidRPr="00853B1E">
        <w:rPr>
          <w:sz w:val="22"/>
        </w:rPr>
        <w:tab/>
      </w:r>
      <w:r w:rsidR="005163D7">
        <w:rPr>
          <w:sz w:val="22"/>
        </w:rPr>
        <w:t>7</w:t>
      </w:r>
    </w:p>
    <w:p w14:paraId="0F3909C4" w14:textId="28A175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316916" w:rsidRPr="00853B1E">
        <w:rPr>
          <w:sz w:val="22"/>
        </w:rPr>
        <w:t>1</w:t>
      </w:r>
      <w:r w:rsidR="0068438C" w:rsidRPr="00853B1E">
        <w:rPr>
          <w:sz w:val="22"/>
        </w:rPr>
        <w:t>4</w:t>
      </w:r>
      <w:r w:rsidR="000F6E6B">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0380892B" w14:textId="76966950" w:rsidR="00A17C31" w:rsidRPr="00A17C31" w:rsidRDefault="006A3E51" w:rsidP="00B720AD">
      <w:pPr>
        <w:tabs>
          <w:tab w:val="left" w:pos="360"/>
          <w:tab w:val="left" w:pos="7920"/>
          <w:tab w:val="right" w:pos="9900"/>
        </w:tabs>
        <w:spacing w:after="120"/>
        <w:ind w:left="360"/>
        <w:rPr>
          <w:iCs/>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633D62CB" w14:textId="54E96A74" w:rsidR="00FD1E07"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47075134" w14:textId="45E692A4" w:rsidR="00727EFA" w:rsidRDefault="005F725D" w:rsidP="00FD1E07">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1F0C" w14:textId="77777777" w:rsidR="00611940" w:rsidRDefault="00611940">
      <w:r>
        <w:separator/>
      </w:r>
    </w:p>
  </w:endnote>
  <w:endnote w:type="continuationSeparator" w:id="0">
    <w:p w14:paraId="2B3E0A89" w14:textId="77777777" w:rsidR="00611940" w:rsidRDefault="0061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25DD5" w14:textId="77777777" w:rsidR="00611940" w:rsidRDefault="00611940">
      <w:r>
        <w:separator/>
      </w:r>
    </w:p>
  </w:footnote>
  <w:footnote w:type="continuationSeparator" w:id="0">
    <w:p w14:paraId="1AD70E59" w14:textId="77777777" w:rsidR="00611940" w:rsidRDefault="00611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73DEA"/>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940"/>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2D6"/>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6B7"/>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Kayen, Michele</cp:lastModifiedBy>
  <cp:revision>82</cp:revision>
  <cp:lastPrinted>2018-01-06T00:26:00Z</cp:lastPrinted>
  <dcterms:created xsi:type="dcterms:W3CDTF">2024-07-07T20:25:00Z</dcterms:created>
  <dcterms:modified xsi:type="dcterms:W3CDTF">2025-04-11T16:47:00Z</dcterms:modified>
</cp:coreProperties>
</file>