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Pr="008769AC" w:rsidRDefault="00444FBE" w:rsidP="008769AC">
      <w:pPr>
        <w:pStyle w:val="body"/>
        <w:spacing w:line="240" w:lineRule="auto"/>
        <w:ind w:right="0"/>
        <w:rPr>
          <w:noProof w:val="0"/>
          <w:sz w:val="24"/>
        </w:rPr>
      </w:pPr>
      <w:r w:rsidRPr="008769AC">
        <w:rPr>
          <w:sz w:val="24"/>
        </w:rP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Pr="008769AC" w:rsidRDefault="00522B1D" w:rsidP="008769AC">
      <w:pPr>
        <w:pStyle w:val="body"/>
        <w:spacing w:line="240" w:lineRule="auto"/>
        <w:ind w:right="0"/>
        <w:rPr>
          <w:noProof w:val="0"/>
          <w:sz w:val="24"/>
        </w:rPr>
      </w:pPr>
    </w:p>
    <w:p w14:paraId="622D6089" w14:textId="3E8A6B31" w:rsidR="001A139E" w:rsidRPr="008769AC" w:rsidRDefault="001A139E" w:rsidP="008769AC">
      <w:pPr>
        <w:pStyle w:val="body"/>
        <w:spacing w:line="240" w:lineRule="auto"/>
        <w:ind w:right="0"/>
        <w:rPr>
          <w:noProof w:val="0"/>
          <w:sz w:val="24"/>
        </w:rPr>
      </w:pPr>
    </w:p>
    <w:p w14:paraId="5816686B" w14:textId="37C41DCD" w:rsidR="00522B1D" w:rsidRPr="008769AC" w:rsidRDefault="00522B1D" w:rsidP="008769AC">
      <w:pPr>
        <w:pStyle w:val="body"/>
        <w:spacing w:line="240" w:lineRule="auto"/>
        <w:ind w:right="0"/>
        <w:rPr>
          <w:noProof w:val="0"/>
          <w:sz w:val="24"/>
        </w:rPr>
      </w:pPr>
    </w:p>
    <w:p w14:paraId="79B80C3F" w14:textId="77777777" w:rsidR="00522B1D" w:rsidRPr="008769AC" w:rsidRDefault="00522B1D" w:rsidP="008769AC">
      <w:pPr>
        <w:pStyle w:val="body"/>
        <w:spacing w:line="240" w:lineRule="auto"/>
        <w:ind w:right="0"/>
        <w:rPr>
          <w:noProof w:val="0"/>
          <w:sz w:val="24"/>
        </w:rPr>
      </w:pPr>
    </w:p>
    <w:p w14:paraId="6026CCAD" w14:textId="6C1E015D" w:rsidR="000A14EB" w:rsidRPr="008769AC" w:rsidRDefault="005D6B6D" w:rsidP="008769AC">
      <w:pPr>
        <w:pStyle w:val="body"/>
        <w:spacing w:line="240" w:lineRule="auto"/>
        <w:ind w:right="0"/>
        <w:rPr>
          <w:noProof w:val="0"/>
          <w:sz w:val="24"/>
        </w:rPr>
      </w:pPr>
      <w:r w:rsidRPr="008769AC">
        <w:rPr>
          <w:sz w:val="24"/>
        </w:rPr>
        <mc:AlternateContent>
          <mc:Choice Requires="wps">
            <w:drawing>
              <wp:anchor distT="0" distB="0" distL="114300" distR="114300" simplePos="0" relativeHeight="251657216"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0517A4B0"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DATE</w:t>
      </w:r>
      <w:r w:rsidRPr="007E1272">
        <w:rPr>
          <w:sz w:val="24"/>
          <w:szCs w:val="24"/>
        </w:rPr>
        <w:t>:</w:t>
      </w:r>
      <w:r w:rsidR="003C6112" w:rsidRPr="007E1272">
        <w:rPr>
          <w:sz w:val="24"/>
          <w:szCs w:val="24"/>
        </w:rPr>
        <w:tab/>
      </w:r>
      <w:r w:rsidR="00AD41DA">
        <w:rPr>
          <w:sz w:val="24"/>
          <w:szCs w:val="24"/>
        </w:rPr>
        <w:t>January 6</w:t>
      </w:r>
      <w:r w:rsidR="004C138D" w:rsidRPr="007E1272">
        <w:rPr>
          <w:sz w:val="24"/>
          <w:szCs w:val="24"/>
        </w:rPr>
        <w:t>, 20</w:t>
      </w:r>
      <w:r w:rsidR="006879F0" w:rsidRPr="007E1272">
        <w:rPr>
          <w:sz w:val="24"/>
          <w:szCs w:val="24"/>
        </w:rPr>
        <w:t>2</w:t>
      </w:r>
      <w:r w:rsidR="00AD41DA">
        <w:rPr>
          <w:sz w:val="24"/>
          <w:szCs w:val="24"/>
        </w:rPr>
        <w:t>3</w:t>
      </w:r>
    </w:p>
    <w:p w14:paraId="07E97CAB" w14:textId="77777777" w:rsidR="00AD69E9" w:rsidRPr="007E1272" w:rsidRDefault="00AD69E9" w:rsidP="008769AC">
      <w:pPr>
        <w:pStyle w:val="BodyText"/>
        <w:keepLines/>
        <w:tabs>
          <w:tab w:val="left" w:pos="1440"/>
          <w:tab w:val="left" w:pos="3600"/>
          <w:tab w:val="left" w:pos="4680"/>
        </w:tabs>
        <w:spacing w:after="0"/>
        <w:outlineLvl w:val="0"/>
        <w:rPr>
          <w:sz w:val="24"/>
          <w:szCs w:val="24"/>
        </w:rPr>
      </w:pPr>
    </w:p>
    <w:p w14:paraId="63BB489E" w14:textId="7117C3D3" w:rsidR="00D208AB"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TO</w:t>
      </w:r>
      <w:r w:rsidRPr="007E1272">
        <w:rPr>
          <w:sz w:val="24"/>
          <w:szCs w:val="24"/>
        </w:rPr>
        <w:t>:</w:t>
      </w:r>
      <w:r w:rsidR="003C6112" w:rsidRPr="007E1272">
        <w:rPr>
          <w:sz w:val="24"/>
          <w:szCs w:val="24"/>
        </w:rPr>
        <w:tab/>
      </w:r>
      <w:r w:rsidR="004C138D" w:rsidRPr="007E1272">
        <w:rPr>
          <w:sz w:val="24"/>
          <w:szCs w:val="24"/>
        </w:rPr>
        <w:t>All holders of Standard Special Provisions</w:t>
      </w:r>
    </w:p>
    <w:p w14:paraId="2360703C" w14:textId="43D4C3B0" w:rsidR="00AD69E9" w:rsidRPr="007E1272" w:rsidRDefault="00AD69E9" w:rsidP="008769AC">
      <w:pPr>
        <w:pStyle w:val="BodyText"/>
        <w:keepLines/>
        <w:tabs>
          <w:tab w:val="left" w:pos="1440"/>
          <w:tab w:val="left" w:pos="3600"/>
          <w:tab w:val="left" w:pos="4680"/>
        </w:tabs>
        <w:spacing w:after="0"/>
        <w:outlineLvl w:val="0"/>
        <w:rPr>
          <w:sz w:val="24"/>
          <w:szCs w:val="24"/>
        </w:rPr>
      </w:pPr>
    </w:p>
    <w:p w14:paraId="25072E9B" w14:textId="77777777" w:rsidR="00AD69E9" w:rsidRPr="007E1272" w:rsidRDefault="00AD69E9" w:rsidP="008769AC">
      <w:pPr>
        <w:pStyle w:val="BodyText"/>
        <w:keepLines/>
        <w:tabs>
          <w:tab w:val="left" w:pos="3600"/>
          <w:tab w:val="left" w:pos="4680"/>
        </w:tabs>
        <w:spacing w:after="0"/>
        <w:rPr>
          <w:sz w:val="24"/>
          <w:szCs w:val="24"/>
        </w:rPr>
      </w:pPr>
    </w:p>
    <w:p w14:paraId="1F93AD87" w14:textId="3A39083F"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FROM</w:t>
      </w:r>
      <w:r w:rsidRPr="007E1272">
        <w:rPr>
          <w:sz w:val="24"/>
          <w:szCs w:val="24"/>
        </w:rPr>
        <w:t>:</w:t>
      </w:r>
      <w:r w:rsidR="003C6112" w:rsidRPr="007E1272">
        <w:rPr>
          <w:sz w:val="24"/>
          <w:szCs w:val="24"/>
        </w:rPr>
        <w:tab/>
      </w:r>
      <w:r w:rsidR="00522B1D" w:rsidRPr="007E1272">
        <w:rPr>
          <w:sz w:val="24"/>
          <w:szCs w:val="24"/>
        </w:rPr>
        <w:t>Shawn Yu</w:t>
      </w:r>
      <w:r w:rsidR="004C138D" w:rsidRPr="007E1272">
        <w:rPr>
          <w:sz w:val="24"/>
          <w:szCs w:val="24"/>
        </w:rPr>
        <w:t xml:space="preserve">, Standards and Specifications </w:t>
      </w:r>
      <w:r w:rsidR="00522B1D" w:rsidRPr="007E1272">
        <w:rPr>
          <w:sz w:val="24"/>
          <w:szCs w:val="24"/>
        </w:rPr>
        <w:t>Unit Manager</w:t>
      </w:r>
    </w:p>
    <w:p w14:paraId="7F74D6E0" w14:textId="77777777" w:rsidR="00AD69E9" w:rsidRPr="007E1272" w:rsidRDefault="00AD69E9" w:rsidP="008769AC">
      <w:pPr>
        <w:pStyle w:val="BodyText"/>
        <w:keepLines/>
        <w:tabs>
          <w:tab w:val="left" w:pos="3600"/>
          <w:tab w:val="left" w:pos="4680"/>
        </w:tabs>
        <w:spacing w:after="0"/>
        <w:rPr>
          <w:sz w:val="24"/>
          <w:szCs w:val="24"/>
        </w:rPr>
      </w:pPr>
    </w:p>
    <w:p w14:paraId="52FC6BF1" w14:textId="00AF4C32" w:rsidR="005D6B6D" w:rsidRPr="007E1272" w:rsidRDefault="00AD69E9" w:rsidP="008769AC">
      <w:pPr>
        <w:pStyle w:val="BodyText"/>
        <w:keepLines/>
        <w:tabs>
          <w:tab w:val="left" w:pos="1440"/>
          <w:tab w:val="left" w:pos="3600"/>
          <w:tab w:val="left" w:pos="4680"/>
        </w:tabs>
        <w:spacing w:after="0"/>
        <w:rPr>
          <w:sz w:val="24"/>
          <w:szCs w:val="24"/>
        </w:rPr>
      </w:pPr>
      <w:r w:rsidRPr="007E1272">
        <w:rPr>
          <w:b/>
          <w:bCs/>
          <w:sz w:val="24"/>
          <w:szCs w:val="24"/>
        </w:rPr>
        <w:t>SUBJECT</w:t>
      </w:r>
      <w:r w:rsidRPr="007E1272">
        <w:rPr>
          <w:sz w:val="24"/>
          <w:szCs w:val="24"/>
        </w:rPr>
        <w:t>:</w:t>
      </w:r>
      <w:r w:rsidR="003C6112" w:rsidRPr="007E1272">
        <w:rPr>
          <w:sz w:val="24"/>
          <w:szCs w:val="24"/>
        </w:rPr>
        <w:tab/>
      </w:r>
      <w:r w:rsidR="000D476F" w:rsidRPr="007E1272">
        <w:rPr>
          <w:sz w:val="24"/>
          <w:szCs w:val="24"/>
        </w:rPr>
        <w:t xml:space="preserve">The </w:t>
      </w:r>
      <w:r w:rsidR="003503D0" w:rsidRPr="007E1272">
        <w:rPr>
          <w:sz w:val="24"/>
          <w:szCs w:val="24"/>
        </w:rPr>
        <w:t xml:space="preserve">Minimum </w:t>
      </w:r>
      <w:r w:rsidR="000D476F" w:rsidRPr="007E1272">
        <w:rPr>
          <w:sz w:val="24"/>
          <w:szCs w:val="24"/>
        </w:rPr>
        <w:t>Wages on Federal Aid Projects</w:t>
      </w:r>
    </w:p>
    <w:p w14:paraId="0F7C96FF" w14:textId="77777777" w:rsidR="00D0123B" w:rsidRPr="007E1272" w:rsidRDefault="00D0123B" w:rsidP="008769AC">
      <w:pPr>
        <w:pStyle w:val="BodyText"/>
        <w:keepLines/>
        <w:tabs>
          <w:tab w:val="left" w:pos="1440"/>
          <w:tab w:val="left" w:pos="3600"/>
          <w:tab w:val="left" w:pos="4680"/>
        </w:tabs>
        <w:spacing w:after="0"/>
        <w:rPr>
          <w:sz w:val="24"/>
          <w:szCs w:val="24"/>
        </w:rPr>
      </w:pPr>
    </w:p>
    <w:p w14:paraId="496DAC49" w14:textId="35EE3B34" w:rsidR="003838D9" w:rsidRPr="007E1272" w:rsidRDefault="00D0123B" w:rsidP="008769AC">
      <w:pPr>
        <w:pStyle w:val="BodyText"/>
        <w:keepLines/>
        <w:tabs>
          <w:tab w:val="left" w:pos="1440"/>
          <w:tab w:val="left" w:pos="3600"/>
          <w:tab w:val="left" w:pos="4680"/>
        </w:tabs>
        <w:spacing w:after="0"/>
        <w:rPr>
          <w:sz w:val="24"/>
          <w:szCs w:val="24"/>
        </w:rPr>
      </w:pPr>
      <w:r w:rsidRPr="007E1272">
        <w:rPr>
          <w:sz w:val="24"/>
          <w:szCs w:val="24"/>
        </w:rPr>
        <w:t xml:space="preserve">Effective this date, our unit </w:t>
      </w:r>
      <w:r w:rsidR="00CD162A">
        <w:rPr>
          <w:sz w:val="24"/>
          <w:szCs w:val="24"/>
        </w:rPr>
        <w:t xml:space="preserve">has </w:t>
      </w:r>
      <w:r w:rsidRPr="007E1272">
        <w:rPr>
          <w:sz w:val="24"/>
          <w:szCs w:val="24"/>
        </w:rPr>
        <w:t>issu</w:t>
      </w:r>
      <w:r w:rsidR="00CD162A">
        <w:rPr>
          <w:sz w:val="24"/>
          <w:szCs w:val="24"/>
        </w:rPr>
        <w:t>ed</w:t>
      </w:r>
      <w:r w:rsidRPr="007E1272">
        <w:rPr>
          <w:sz w:val="24"/>
          <w:szCs w:val="24"/>
        </w:rPr>
        <w:t xml:space="preserve"> </w:t>
      </w:r>
      <w:r w:rsidR="00B91B85" w:rsidRPr="007E1272">
        <w:rPr>
          <w:sz w:val="24"/>
          <w:szCs w:val="24"/>
        </w:rPr>
        <w:t>the</w:t>
      </w:r>
      <w:r w:rsidRPr="007E1272">
        <w:rPr>
          <w:sz w:val="24"/>
          <w:szCs w:val="24"/>
        </w:rPr>
        <w:t xml:space="preserve"> </w:t>
      </w:r>
      <w:r w:rsidR="008B3452">
        <w:rPr>
          <w:sz w:val="24"/>
          <w:szCs w:val="24"/>
        </w:rPr>
        <w:t>new</w:t>
      </w:r>
      <w:r w:rsidRPr="007E1272">
        <w:rPr>
          <w:sz w:val="24"/>
          <w:szCs w:val="24"/>
        </w:rPr>
        <w:t xml:space="preserve"> </w:t>
      </w:r>
      <w:r w:rsidRPr="007E1272">
        <w:rPr>
          <w:b/>
          <w:sz w:val="24"/>
          <w:szCs w:val="24"/>
        </w:rPr>
        <w:t>Minimum Wages, Colorado, U.S. Department of La</w:t>
      </w:r>
      <w:r w:rsidR="008E3922" w:rsidRPr="007E1272">
        <w:rPr>
          <w:b/>
          <w:sz w:val="24"/>
          <w:szCs w:val="24"/>
        </w:rPr>
        <w:t>bor</w:t>
      </w:r>
      <w:r w:rsidR="00B91B85" w:rsidRPr="007E1272">
        <w:rPr>
          <w:b/>
          <w:sz w:val="24"/>
          <w:szCs w:val="24"/>
        </w:rPr>
        <w:t>,</w:t>
      </w:r>
      <w:r w:rsidR="008E3922" w:rsidRPr="007E1272">
        <w:rPr>
          <w:b/>
          <w:sz w:val="24"/>
          <w:szCs w:val="24"/>
        </w:rPr>
        <w:t xml:space="preserve"> General Decision Number CO</w:t>
      </w:r>
      <w:r w:rsidR="006879F0" w:rsidRPr="007E1272">
        <w:rPr>
          <w:b/>
          <w:sz w:val="24"/>
          <w:szCs w:val="24"/>
        </w:rPr>
        <w:t>202</w:t>
      </w:r>
      <w:r w:rsidR="00B90A6B" w:rsidRPr="007E1272">
        <w:rPr>
          <w:b/>
          <w:sz w:val="24"/>
          <w:szCs w:val="24"/>
        </w:rPr>
        <w:t>3</w:t>
      </w:r>
      <w:r w:rsidR="00522B1D" w:rsidRPr="007E1272">
        <w:rPr>
          <w:b/>
          <w:sz w:val="24"/>
          <w:szCs w:val="24"/>
        </w:rPr>
        <w:t>0</w:t>
      </w:r>
      <w:r w:rsidRPr="007E1272">
        <w:rPr>
          <w:b/>
          <w:sz w:val="24"/>
          <w:szCs w:val="24"/>
        </w:rPr>
        <w:t>0</w:t>
      </w:r>
      <w:r w:rsidR="00B438AA">
        <w:rPr>
          <w:b/>
          <w:sz w:val="24"/>
          <w:szCs w:val="24"/>
        </w:rPr>
        <w:t>1</w:t>
      </w:r>
      <w:r w:rsidR="00BF6C0C">
        <w:rPr>
          <w:b/>
          <w:sz w:val="24"/>
          <w:szCs w:val="24"/>
        </w:rPr>
        <w:t>4</w:t>
      </w:r>
      <w:r w:rsidRPr="007E1272">
        <w:rPr>
          <w:sz w:val="24"/>
          <w:szCs w:val="24"/>
        </w:rPr>
        <w:t xml:space="preserve"> standard special provision.  This revised standard special is </w:t>
      </w:r>
      <w:r w:rsidR="00912345">
        <w:rPr>
          <w:sz w:val="24"/>
          <w:szCs w:val="24"/>
        </w:rPr>
        <w:t>7</w:t>
      </w:r>
      <w:bookmarkStart w:id="0" w:name="_GoBack"/>
      <w:bookmarkEnd w:id="0"/>
      <w:r w:rsidR="003E7F8F" w:rsidRPr="007E1272">
        <w:rPr>
          <w:sz w:val="24"/>
          <w:szCs w:val="24"/>
        </w:rPr>
        <w:t xml:space="preserve"> </w:t>
      </w:r>
      <w:r w:rsidRPr="007E1272">
        <w:rPr>
          <w:sz w:val="24"/>
          <w:szCs w:val="24"/>
        </w:rPr>
        <w:t xml:space="preserve">pages long, and </w:t>
      </w:r>
      <w:r w:rsidR="001127FF" w:rsidRPr="007E1272">
        <w:rPr>
          <w:sz w:val="24"/>
          <w:szCs w:val="24"/>
        </w:rPr>
        <w:t xml:space="preserve">is </w:t>
      </w:r>
      <w:r w:rsidRPr="007E1272">
        <w:rPr>
          <w:sz w:val="24"/>
          <w:szCs w:val="24"/>
        </w:rPr>
        <w:t xml:space="preserve">dated </w:t>
      </w:r>
      <w:r w:rsidR="00CD162A">
        <w:rPr>
          <w:b/>
          <w:sz w:val="24"/>
          <w:szCs w:val="24"/>
        </w:rPr>
        <w:t>January 6</w:t>
      </w:r>
      <w:r w:rsidRPr="007E1272">
        <w:rPr>
          <w:b/>
          <w:sz w:val="24"/>
          <w:szCs w:val="24"/>
        </w:rPr>
        <w:t>, 20</w:t>
      </w:r>
      <w:r w:rsidR="006879F0" w:rsidRPr="007E1272">
        <w:rPr>
          <w:b/>
          <w:sz w:val="24"/>
          <w:szCs w:val="24"/>
        </w:rPr>
        <w:t>2</w:t>
      </w:r>
      <w:r w:rsidR="008B3452">
        <w:rPr>
          <w:b/>
          <w:sz w:val="24"/>
          <w:szCs w:val="24"/>
        </w:rPr>
        <w:t>3</w:t>
      </w:r>
      <w:r w:rsidRPr="007E1272">
        <w:rPr>
          <w:sz w:val="24"/>
          <w:szCs w:val="24"/>
        </w:rPr>
        <w:t xml:space="preserve">.  </w:t>
      </w:r>
      <w:r w:rsidR="003838D9" w:rsidRPr="007E1272">
        <w:rPr>
          <w:sz w:val="24"/>
          <w:szCs w:val="24"/>
        </w:rPr>
        <w:t xml:space="preserve">It is to be included in all federal aid projects beginning with projects that have bid openings on </w:t>
      </w:r>
      <w:r w:rsidR="0029536C" w:rsidRPr="007E1272">
        <w:rPr>
          <w:b/>
          <w:sz w:val="24"/>
          <w:szCs w:val="24"/>
        </w:rPr>
        <w:t>J</w:t>
      </w:r>
      <w:r w:rsidR="00B90A6B" w:rsidRPr="007E1272">
        <w:rPr>
          <w:b/>
          <w:sz w:val="24"/>
          <w:szCs w:val="24"/>
        </w:rPr>
        <w:t xml:space="preserve">anuary </w:t>
      </w:r>
      <w:r w:rsidR="00CD162A">
        <w:rPr>
          <w:b/>
          <w:sz w:val="24"/>
          <w:szCs w:val="24"/>
        </w:rPr>
        <w:t>16</w:t>
      </w:r>
      <w:r w:rsidR="003838D9" w:rsidRPr="007E1272">
        <w:rPr>
          <w:b/>
          <w:sz w:val="24"/>
          <w:szCs w:val="24"/>
        </w:rPr>
        <w:t>, 20</w:t>
      </w:r>
      <w:r w:rsidR="006879F0" w:rsidRPr="007E1272">
        <w:rPr>
          <w:b/>
          <w:sz w:val="24"/>
          <w:szCs w:val="24"/>
        </w:rPr>
        <w:t>2</w:t>
      </w:r>
      <w:r w:rsidR="00B90A6B" w:rsidRPr="007E1272">
        <w:rPr>
          <w:b/>
          <w:sz w:val="24"/>
          <w:szCs w:val="24"/>
        </w:rPr>
        <w:t>3</w:t>
      </w:r>
      <w:r w:rsidR="003838D9" w:rsidRPr="007E1272">
        <w:rPr>
          <w:sz w:val="24"/>
          <w:szCs w:val="24"/>
        </w:rPr>
        <w:t xml:space="preserve"> or later.</w:t>
      </w:r>
      <w:r w:rsidR="00E457BD" w:rsidRPr="007E1272">
        <w:rPr>
          <w:sz w:val="24"/>
          <w:szCs w:val="24"/>
        </w:rPr>
        <w:t xml:space="preserve">  </w:t>
      </w:r>
      <w:r w:rsidR="003838D9" w:rsidRPr="007E1272">
        <w:rPr>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7E1272" w:rsidRDefault="004E2706" w:rsidP="008769AC">
      <w:pPr>
        <w:pStyle w:val="BodyText"/>
        <w:keepLines/>
        <w:tabs>
          <w:tab w:val="left" w:pos="1440"/>
          <w:tab w:val="left" w:pos="3600"/>
          <w:tab w:val="left" w:pos="4680"/>
        </w:tabs>
        <w:spacing w:after="0"/>
        <w:rPr>
          <w:sz w:val="24"/>
          <w:szCs w:val="24"/>
        </w:rPr>
      </w:pPr>
    </w:p>
    <w:p w14:paraId="04CE5304" w14:textId="69E43D66" w:rsidR="004E2706" w:rsidRPr="007E1272" w:rsidRDefault="007E1272" w:rsidP="007E1272">
      <w:pPr>
        <w:keepLines/>
        <w:tabs>
          <w:tab w:val="left" w:pos="1440"/>
          <w:tab w:val="left" w:pos="3600"/>
          <w:tab w:val="left" w:pos="4680"/>
        </w:tabs>
        <w:overflowPunct w:val="0"/>
        <w:autoSpaceDE w:val="0"/>
        <w:autoSpaceDN w:val="0"/>
        <w:adjustRightInd w:val="0"/>
        <w:ind w:right="-187"/>
        <w:rPr>
          <w:rFonts w:eastAsia="Times New Roman"/>
        </w:rPr>
      </w:pPr>
      <w:r w:rsidRPr="007E1272">
        <w:rPr>
          <w:rFonts w:eastAsia="Times New Roman"/>
        </w:rPr>
        <w:t>This new decision did not change any wages or fringe benefits for any job classification.  It only changed the General Decision Number from CO202</w:t>
      </w:r>
      <w:r w:rsidR="00C32C36">
        <w:rPr>
          <w:rFonts w:eastAsia="Times New Roman"/>
        </w:rPr>
        <w:t>2</w:t>
      </w:r>
      <w:r w:rsidRPr="007E1272">
        <w:rPr>
          <w:rFonts w:eastAsia="Times New Roman"/>
        </w:rPr>
        <w:t>00</w:t>
      </w:r>
      <w:r w:rsidR="00B438AA">
        <w:rPr>
          <w:rFonts w:eastAsia="Times New Roman"/>
        </w:rPr>
        <w:t>1</w:t>
      </w:r>
      <w:r w:rsidR="00BF6C0C">
        <w:rPr>
          <w:rFonts w:eastAsia="Times New Roman"/>
        </w:rPr>
        <w:t>4</w:t>
      </w:r>
      <w:r>
        <w:rPr>
          <w:rFonts w:eastAsia="Times New Roman"/>
        </w:rPr>
        <w:t xml:space="preserve"> to CO202300</w:t>
      </w:r>
      <w:r w:rsidR="00B438AA">
        <w:rPr>
          <w:rFonts w:eastAsia="Times New Roman"/>
        </w:rPr>
        <w:t>1</w:t>
      </w:r>
      <w:r w:rsidR="00BF6C0C">
        <w:rPr>
          <w:rFonts w:eastAsia="Times New Roman"/>
        </w:rPr>
        <w:t>4</w:t>
      </w:r>
      <w:r w:rsidRPr="007E1272">
        <w:rPr>
          <w:rFonts w:eastAsia="Times New Roman"/>
        </w:rPr>
        <w:t>.</w:t>
      </w:r>
    </w:p>
    <w:p w14:paraId="7690F54D" w14:textId="0A6842A6" w:rsidR="00EF541A" w:rsidRPr="007E1272" w:rsidRDefault="00EF541A" w:rsidP="008769AC">
      <w:pPr>
        <w:pStyle w:val="BodyText"/>
        <w:keepLines/>
        <w:tabs>
          <w:tab w:val="left" w:pos="1440"/>
          <w:tab w:val="left" w:pos="3600"/>
          <w:tab w:val="left" w:pos="4680"/>
        </w:tabs>
        <w:spacing w:after="0"/>
        <w:rPr>
          <w:sz w:val="24"/>
          <w:szCs w:val="24"/>
        </w:rPr>
      </w:pPr>
    </w:p>
    <w:p w14:paraId="375E743A" w14:textId="1067B15D" w:rsidR="0030444B" w:rsidRPr="007E1272" w:rsidRDefault="00A46390" w:rsidP="008769AC">
      <w:pPr>
        <w:pStyle w:val="BodyText"/>
        <w:keepLines/>
        <w:tabs>
          <w:tab w:val="left" w:pos="1440"/>
          <w:tab w:val="left" w:pos="3600"/>
          <w:tab w:val="left" w:pos="4680"/>
        </w:tabs>
        <w:spacing w:after="0"/>
        <w:rPr>
          <w:rStyle w:val="gmaildefault"/>
          <w:color w:val="222222"/>
          <w:sz w:val="24"/>
          <w:szCs w:val="24"/>
          <w:shd w:val="clear" w:color="auto" w:fill="FFFFFF"/>
        </w:rPr>
      </w:pPr>
      <w:r w:rsidRPr="007E1272">
        <w:rPr>
          <w:b/>
          <w:bCs/>
          <w:i/>
          <w:color w:val="222222"/>
          <w:sz w:val="24"/>
          <w:szCs w:val="24"/>
          <w:shd w:val="clear" w:color="auto" w:fill="FFFFFF"/>
        </w:rPr>
        <w:t>Project Managers</w:t>
      </w:r>
      <w:r w:rsidRPr="007E1272">
        <w:rPr>
          <w:color w:val="222222"/>
          <w:sz w:val="24"/>
          <w:szCs w:val="24"/>
          <w:shd w:val="clear" w:color="auto" w:fill="FFFFFF"/>
        </w:rPr>
        <w:t>: Please check to see if your projects are affecte</w:t>
      </w:r>
      <w:r w:rsidR="00B90A6B" w:rsidRPr="007E1272">
        <w:rPr>
          <w:color w:val="222222"/>
          <w:sz w:val="24"/>
          <w:szCs w:val="24"/>
          <w:shd w:val="clear" w:color="auto" w:fill="FFFFFF"/>
        </w:rPr>
        <w:t>d and take appropriate action. </w:t>
      </w:r>
    </w:p>
    <w:p w14:paraId="41FFC70F" w14:textId="77777777" w:rsidR="00A46390" w:rsidRPr="007E1272" w:rsidRDefault="00A46390" w:rsidP="008769AC">
      <w:pPr>
        <w:pStyle w:val="BodyText"/>
        <w:keepLines/>
        <w:tabs>
          <w:tab w:val="left" w:pos="1440"/>
          <w:tab w:val="left" w:pos="3600"/>
          <w:tab w:val="left" w:pos="4680"/>
        </w:tabs>
        <w:spacing w:after="0"/>
        <w:rPr>
          <w:sz w:val="24"/>
          <w:szCs w:val="24"/>
        </w:rPr>
      </w:pPr>
    </w:p>
    <w:p w14:paraId="5D3484FA" w14:textId="1C62404D" w:rsidR="00370CDA" w:rsidRPr="007E1272" w:rsidRDefault="0041180F" w:rsidP="008769AC">
      <w:pPr>
        <w:pStyle w:val="BodyText"/>
        <w:keepLines/>
        <w:tabs>
          <w:tab w:val="left" w:pos="1440"/>
          <w:tab w:val="left" w:pos="3600"/>
          <w:tab w:val="left" w:pos="4680"/>
        </w:tabs>
        <w:spacing w:after="0"/>
        <w:rPr>
          <w:sz w:val="24"/>
          <w:szCs w:val="24"/>
        </w:rPr>
      </w:pPr>
      <w:r w:rsidRPr="007E1272">
        <w:rPr>
          <w:sz w:val="24"/>
          <w:szCs w:val="24"/>
        </w:rPr>
        <w:t>If you have any questions or comments, please contact th</w:t>
      </w:r>
      <w:r w:rsidR="0013760B" w:rsidRPr="007E1272">
        <w:rPr>
          <w:sz w:val="24"/>
          <w:szCs w:val="24"/>
        </w:rPr>
        <w:t>is office</w:t>
      </w:r>
      <w:r w:rsidRPr="007E1272">
        <w:rPr>
          <w:sz w:val="24"/>
          <w:szCs w:val="24"/>
        </w:rPr>
        <w:t>.</w:t>
      </w:r>
    </w:p>
    <w:sectPr w:rsidR="00370CDA" w:rsidRPr="007E1272" w:rsidSect="008769AC">
      <w:footerReference w:type="default" r:id="rId8"/>
      <w:headerReference w:type="first" r:id="rId9"/>
      <w:footerReference w:type="first" r:id="rId10"/>
      <w:pgSz w:w="12240" w:h="15840"/>
      <w:pgMar w:top="1440" w:right="1440" w:bottom="1440" w:left="1440" w:header="634" w:footer="23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43AC2" w14:textId="77777777" w:rsidR="00E13A84" w:rsidRDefault="00E13A84" w:rsidP="00370CDA">
      <w:r>
        <w:separator/>
      </w:r>
    </w:p>
  </w:endnote>
  <w:endnote w:type="continuationSeparator" w:id="0">
    <w:p w14:paraId="06EFBBBB" w14:textId="77777777" w:rsidR="00E13A84" w:rsidRDefault="00E13A84"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FCD69" w14:textId="77777777" w:rsidR="00E13A84" w:rsidRDefault="00E13A84" w:rsidP="00370CDA">
      <w:r>
        <w:separator/>
      </w:r>
    </w:p>
  </w:footnote>
  <w:footnote w:type="continuationSeparator" w:id="0">
    <w:p w14:paraId="528CF2B8" w14:textId="77777777" w:rsidR="00E13A84" w:rsidRDefault="00E13A84"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6FC3"/>
    <w:rsid w:val="00017E45"/>
    <w:rsid w:val="000370B9"/>
    <w:rsid w:val="00042343"/>
    <w:rsid w:val="00044221"/>
    <w:rsid w:val="00057346"/>
    <w:rsid w:val="00070C88"/>
    <w:rsid w:val="00083838"/>
    <w:rsid w:val="00087C37"/>
    <w:rsid w:val="000907C0"/>
    <w:rsid w:val="000A14EB"/>
    <w:rsid w:val="000A623E"/>
    <w:rsid w:val="000C4CE8"/>
    <w:rsid w:val="000C75AB"/>
    <w:rsid w:val="000D476F"/>
    <w:rsid w:val="000F15F9"/>
    <w:rsid w:val="00110754"/>
    <w:rsid w:val="001127FF"/>
    <w:rsid w:val="001229D9"/>
    <w:rsid w:val="001264E4"/>
    <w:rsid w:val="0013760B"/>
    <w:rsid w:val="00157C41"/>
    <w:rsid w:val="0017513C"/>
    <w:rsid w:val="00186C70"/>
    <w:rsid w:val="0019563C"/>
    <w:rsid w:val="001A139E"/>
    <w:rsid w:val="001A5E9B"/>
    <w:rsid w:val="001C377A"/>
    <w:rsid w:val="001D6B88"/>
    <w:rsid w:val="001D7305"/>
    <w:rsid w:val="001D7F19"/>
    <w:rsid w:val="001E19DF"/>
    <w:rsid w:val="00203DAF"/>
    <w:rsid w:val="002161B4"/>
    <w:rsid w:val="00247DB0"/>
    <w:rsid w:val="00267162"/>
    <w:rsid w:val="00267A1E"/>
    <w:rsid w:val="00281D91"/>
    <w:rsid w:val="00283A62"/>
    <w:rsid w:val="00283E9E"/>
    <w:rsid w:val="00286908"/>
    <w:rsid w:val="0029536C"/>
    <w:rsid w:val="002A2264"/>
    <w:rsid w:val="002C2D68"/>
    <w:rsid w:val="003001CB"/>
    <w:rsid w:val="00300B33"/>
    <w:rsid w:val="0030444B"/>
    <w:rsid w:val="003503D0"/>
    <w:rsid w:val="00370CDA"/>
    <w:rsid w:val="0037372E"/>
    <w:rsid w:val="003838D9"/>
    <w:rsid w:val="00383E83"/>
    <w:rsid w:val="00390C51"/>
    <w:rsid w:val="00397294"/>
    <w:rsid w:val="003C6112"/>
    <w:rsid w:val="003E7F8F"/>
    <w:rsid w:val="003F4F95"/>
    <w:rsid w:val="0041180F"/>
    <w:rsid w:val="00444FBE"/>
    <w:rsid w:val="004558A0"/>
    <w:rsid w:val="004569A4"/>
    <w:rsid w:val="0045731E"/>
    <w:rsid w:val="004646B6"/>
    <w:rsid w:val="004744F3"/>
    <w:rsid w:val="00476768"/>
    <w:rsid w:val="0049266A"/>
    <w:rsid w:val="0049592C"/>
    <w:rsid w:val="004A07A1"/>
    <w:rsid w:val="004B2431"/>
    <w:rsid w:val="004B2EC8"/>
    <w:rsid w:val="004C138D"/>
    <w:rsid w:val="004C23DF"/>
    <w:rsid w:val="004C6BE7"/>
    <w:rsid w:val="004D2D87"/>
    <w:rsid w:val="004E2706"/>
    <w:rsid w:val="00522B1D"/>
    <w:rsid w:val="00525F3B"/>
    <w:rsid w:val="00532AC2"/>
    <w:rsid w:val="0058513F"/>
    <w:rsid w:val="005A4030"/>
    <w:rsid w:val="005B1CF3"/>
    <w:rsid w:val="005B3A6D"/>
    <w:rsid w:val="005D6B6D"/>
    <w:rsid w:val="005F0AC2"/>
    <w:rsid w:val="006579B1"/>
    <w:rsid w:val="00660579"/>
    <w:rsid w:val="006624DF"/>
    <w:rsid w:val="00662EA2"/>
    <w:rsid w:val="006879F0"/>
    <w:rsid w:val="00694DC4"/>
    <w:rsid w:val="006A0061"/>
    <w:rsid w:val="006D7384"/>
    <w:rsid w:val="007001DB"/>
    <w:rsid w:val="007007D0"/>
    <w:rsid w:val="0070653C"/>
    <w:rsid w:val="00713F9C"/>
    <w:rsid w:val="007151AA"/>
    <w:rsid w:val="00752BC7"/>
    <w:rsid w:val="00757750"/>
    <w:rsid w:val="00766707"/>
    <w:rsid w:val="007918A9"/>
    <w:rsid w:val="007964BC"/>
    <w:rsid w:val="007A4FB9"/>
    <w:rsid w:val="007C30B7"/>
    <w:rsid w:val="007D1A5D"/>
    <w:rsid w:val="007D6785"/>
    <w:rsid w:val="007E1272"/>
    <w:rsid w:val="0081495E"/>
    <w:rsid w:val="00834D98"/>
    <w:rsid w:val="00841ED6"/>
    <w:rsid w:val="00842351"/>
    <w:rsid w:val="00854F8E"/>
    <w:rsid w:val="00864026"/>
    <w:rsid w:val="008769AC"/>
    <w:rsid w:val="00877138"/>
    <w:rsid w:val="00890024"/>
    <w:rsid w:val="008A66A3"/>
    <w:rsid w:val="008B3452"/>
    <w:rsid w:val="008B7102"/>
    <w:rsid w:val="008E3922"/>
    <w:rsid w:val="0090023A"/>
    <w:rsid w:val="00902485"/>
    <w:rsid w:val="0091171C"/>
    <w:rsid w:val="00912345"/>
    <w:rsid w:val="00916D67"/>
    <w:rsid w:val="00935738"/>
    <w:rsid w:val="0093767A"/>
    <w:rsid w:val="009471EA"/>
    <w:rsid w:val="009673B2"/>
    <w:rsid w:val="0097646F"/>
    <w:rsid w:val="009801FE"/>
    <w:rsid w:val="009B7DA8"/>
    <w:rsid w:val="009D7B77"/>
    <w:rsid w:val="009F2420"/>
    <w:rsid w:val="009F63B1"/>
    <w:rsid w:val="00A46390"/>
    <w:rsid w:val="00A55954"/>
    <w:rsid w:val="00A848AB"/>
    <w:rsid w:val="00AD0205"/>
    <w:rsid w:val="00AD0AD8"/>
    <w:rsid w:val="00AD41DA"/>
    <w:rsid w:val="00AD69E9"/>
    <w:rsid w:val="00AE1E36"/>
    <w:rsid w:val="00AF1BF7"/>
    <w:rsid w:val="00B438AA"/>
    <w:rsid w:val="00B6140C"/>
    <w:rsid w:val="00B66ED4"/>
    <w:rsid w:val="00B71CC0"/>
    <w:rsid w:val="00B84EBC"/>
    <w:rsid w:val="00B90A6B"/>
    <w:rsid w:val="00B91B85"/>
    <w:rsid w:val="00BA42F6"/>
    <w:rsid w:val="00BA650E"/>
    <w:rsid w:val="00BB0E30"/>
    <w:rsid w:val="00BB480A"/>
    <w:rsid w:val="00BB4F18"/>
    <w:rsid w:val="00BB5A81"/>
    <w:rsid w:val="00BB76C2"/>
    <w:rsid w:val="00BD117F"/>
    <w:rsid w:val="00BF348C"/>
    <w:rsid w:val="00BF5A09"/>
    <w:rsid w:val="00BF6C0C"/>
    <w:rsid w:val="00C12655"/>
    <w:rsid w:val="00C214E5"/>
    <w:rsid w:val="00C248B7"/>
    <w:rsid w:val="00C32C36"/>
    <w:rsid w:val="00CA6E16"/>
    <w:rsid w:val="00CB0BA7"/>
    <w:rsid w:val="00CC6EA2"/>
    <w:rsid w:val="00CD162A"/>
    <w:rsid w:val="00CF1918"/>
    <w:rsid w:val="00CF4521"/>
    <w:rsid w:val="00CF4DB5"/>
    <w:rsid w:val="00D0123B"/>
    <w:rsid w:val="00D10630"/>
    <w:rsid w:val="00D164E1"/>
    <w:rsid w:val="00D208AB"/>
    <w:rsid w:val="00D33DC1"/>
    <w:rsid w:val="00D55128"/>
    <w:rsid w:val="00D61BEB"/>
    <w:rsid w:val="00D71DFB"/>
    <w:rsid w:val="00D83580"/>
    <w:rsid w:val="00DA11F8"/>
    <w:rsid w:val="00DB43BC"/>
    <w:rsid w:val="00DC62AA"/>
    <w:rsid w:val="00DC6A7B"/>
    <w:rsid w:val="00DD67E4"/>
    <w:rsid w:val="00DE00BD"/>
    <w:rsid w:val="00E03E39"/>
    <w:rsid w:val="00E13A84"/>
    <w:rsid w:val="00E44F40"/>
    <w:rsid w:val="00E45177"/>
    <w:rsid w:val="00E457BD"/>
    <w:rsid w:val="00E47A60"/>
    <w:rsid w:val="00E77696"/>
    <w:rsid w:val="00E77CEC"/>
    <w:rsid w:val="00E911D9"/>
    <w:rsid w:val="00EB6486"/>
    <w:rsid w:val="00EC0FE3"/>
    <w:rsid w:val="00EC4088"/>
    <w:rsid w:val="00ED4305"/>
    <w:rsid w:val="00EE405D"/>
    <w:rsid w:val="00EE45B4"/>
    <w:rsid w:val="00EF0CF4"/>
    <w:rsid w:val="00EF4207"/>
    <w:rsid w:val="00EF541A"/>
    <w:rsid w:val="00EF64A8"/>
    <w:rsid w:val="00F23737"/>
    <w:rsid w:val="00F23907"/>
    <w:rsid w:val="00F24BE9"/>
    <w:rsid w:val="00F44E6A"/>
    <w:rsid w:val="00F45594"/>
    <w:rsid w:val="00F82F79"/>
    <w:rsid w:val="00F85D42"/>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character" w:customStyle="1" w:styleId="gmaildefault">
    <w:name w:val="gmail_default"/>
    <w:basedOn w:val="DefaultParagraphFont"/>
    <w:rsid w:val="00A4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578129835">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97</cp:revision>
  <cp:lastPrinted>2018-01-05T19:46:00Z</cp:lastPrinted>
  <dcterms:created xsi:type="dcterms:W3CDTF">2014-05-08T21:55:00Z</dcterms:created>
  <dcterms:modified xsi:type="dcterms:W3CDTF">2022-12-22T15:49:00Z</dcterms:modified>
</cp:coreProperties>
</file>