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028BF" w14:textId="77777777" w:rsidR="00D247DC" w:rsidRPr="003531D0" w:rsidRDefault="00D247DC" w:rsidP="00D247DC">
      <w:pPr>
        <w:jc w:val="center"/>
        <w:rPr>
          <w:rFonts w:ascii="Trebuchet MS" w:hAnsi="Trebuchet MS"/>
          <w:b/>
          <w:bCs/>
          <w:sz w:val="40"/>
          <w:szCs w:val="40"/>
        </w:rPr>
      </w:pPr>
      <w:bookmarkStart w:id="0" w:name="_Hlk154760327"/>
      <w:r w:rsidRPr="003531D0">
        <w:rPr>
          <w:rFonts w:ascii="Trebuchet MS" w:hAnsi="Trebuchet MS"/>
          <w:b/>
          <w:bCs/>
          <w:sz w:val="40"/>
          <w:szCs w:val="40"/>
        </w:rPr>
        <w:t>Notice</w:t>
      </w:r>
    </w:p>
    <w:p w14:paraId="5BD7DE62" w14:textId="77777777" w:rsidR="00D247DC" w:rsidRPr="00CD2C55" w:rsidRDefault="00D247DC" w:rsidP="00D247DC">
      <w:pPr>
        <w:rPr>
          <w:rFonts w:ascii="Trebuchet MS" w:hAnsi="Trebuchet MS"/>
          <w:sz w:val="28"/>
          <w:szCs w:val="28"/>
        </w:rPr>
      </w:pPr>
    </w:p>
    <w:p w14:paraId="037B3BE2" w14:textId="77777777" w:rsidR="00D247DC" w:rsidRPr="00CD2C55" w:rsidRDefault="00D247DC" w:rsidP="00D247DC">
      <w:pPr>
        <w:pStyle w:val="NormalWeb"/>
        <w:spacing w:before="0" w:beforeAutospacing="0" w:after="0" w:afterAutospacing="0"/>
        <w:rPr>
          <w:rFonts w:ascii="Trebuchet MS" w:hAnsi="Trebuchet MS"/>
          <w:color w:val="0E101A"/>
          <w:sz w:val="28"/>
          <w:szCs w:val="28"/>
        </w:rPr>
      </w:pPr>
      <w:bookmarkStart w:id="1" w:name="_Hlk154760081"/>
      <w:bookmarkEnd w:id="0"/>
      <w:r>
        <w:rPr>
          <w:rFonts w:ascii="Trebuchet MS" w:hAnsi="Trebuchet MS"/>
          <w:color w:val="0E101A"/>
          <w:sz w:val="28"/>
          <w:szCs w:val="28"/>
        </w:rPr>
        <w:t>T</w:t>
      </w:r>
      <w:bookmarkStart w:id="2"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CDOT’s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xml:space="preserve">. 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29B4FE42" w14:textId="77777777" w:rsidR="00D247DC" w:rsidRPr="00CD2C55" w:rsidRDefault="00D247DC" w:rsidP="00D247DC">
      <w:pPr>
        <w:pStyle w:val="NormalWeb"/>
        <w:spacing w:before="0" w:beforeAutospacing="0" w:after="0" w:afterAutospacing="0"/>
        <w:rPr>
          <w:rFonts w:ascii="Trebuchet MS" w:hAnsi="Trebuchet MS"/>
          <w:color w:val="0E101A"/>
          <w:sz w:val="28"/>
          <w:szCs w:val="28"/>
        </w:rPr>
      </w:pPr>
    </w:p>
    <w:p w14:paraId="1F8AE373" w14:textId="77777777" w:rsidR="00D247DC" w:rsidRPr="00CD2C55" w:rsidRDefault="00D247DC" w:rsidP="00D247DC">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to administer construction projects may use this special provision appropriately and at their own risk.</w:t>
      </w:r>
    </w:p>
    <w:bookmarkEnd w:id="2"/>
    <w:p w14:paraId="2E447278" w14:textId="77777777" w:rsidR="00D247DC" w:rsidRPr="00CD2C55" w:rsidRDefault="00D247DC" w:rsidP="00D247DC">
      <w:pPr>
        <w:rPr>
          <w:rFonts w:ascii="Trebuchet MS" w:hAnsi="Trebuchet MS"/>
          <w:sz w:val="28"/>
          <w:szCs w:val="28"/>
        </w:rPr>
      </w:pPr>
    </w:p>
    <w:p w14:paraId="12E82835" w14:textId="77777777" w:rsidR="00D247DC" w:rsidRPr="00CD2C55" w:rsidRDefault="00D247DC" w:rsidP="00D247DC">
      <w:pPr>
        <w:rPr>
          <w:rFonts w:ascii="Trebuchet MS" w:hAnsi="Trebuchet MS"/>
          <w:b/>
          <w:color w:val="A50021"/>
          <w:sz w:val="28"/>
          <w:szCs w:val="28"/>
        </w:rPr>
      </w:pPr>
      <w:r w:rsidRPr="00CD2C55">
        <w:rPr>
          <w:rFonts w:ascii="Trebuchet MS" w:hAnsi="Trebuchet MS"/>
          <w:b/>
          <w:color w:val="A50021"/>
          <w:sz w:val="28"/>
          <w:szCs w:val="28"/>
        </w:rPr>
        <w:t>Instructions for use on CDOT construction projects:</w:t>
      </w:r>
    </w:p>
    <w:p w14:paraId="6F5B3F16" w14:textId="29B5B0DD" w:rsidR="00D247DC" w:rsidRPr="00D365B3" w:rsidRDefault="00D247DC" w:rsidP="00D247D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bCs/>
          <w:sz w:val="28"/>
          <w:szCs w:val="28"/>
        </w:rPr>
      </w:pPr>
      <w:r w:rsidRPr="00D365B3">
        <w:rPr>
          <w:rFonts w:ascii="Trebuchet MS" w:hAnsi="Trebuchet MS"/>
          <w:sz w:val="28"/>
          <w:szCs w:val="28"/>
        </w:rPr>
        <w:t xml:space="preserve">Use the following standard special provision </w:t>
      </w:r>
      <w:r w:rsidRPr="00D365B3">
        <w:rPr>
          <w:rFonts w:ascii="Trebuchet MS" w:hAnsi="Trebuchet MS"/>
          <w:bCs/>
          <w:sz w:val="28"/>
          <w:szCs w:val="28"/>
        </w:rPr>
        <w:t xml:space="preserve">on all projects placing asphalt or concrete pavement.  The designer will </w:t>
      </w:r>
      <w:r>
        <w:rPr>
          <w:rFonts w:ascii="Trebuchet MS" w:hAnsi="Trebuchet MS"/>
          <w:bCs/>
          <w:sz w:val="28"/>
          <w:szCs w:val="28"/>
        </w:rPr>
        <w:t xml:space="preserve">contact the Regional Materials Engineer to </w:t>
      </w:r>
      <w:r w:rsidRPr="00D365B3">
        <w:rPr>
          <w:rFonts w:ascii="Trebuchet MS" w:hAnsi="Trebuchet MS"/>
          <w:bCs/>
          <w:sz w:val="28"/>
          <w:szCs w:val="28"/>
        </w:rPr>
        <w:t xml:space="preserve">specify the roadway pavement smoothness category in the General Notes.  The instructions for determining the pavement smoothness category are in </w:t>
      </w:r>
      <w:r w:rsidRPr="00C170A6">
        <w:rPr>
          <w:rFonts w:ascii="Trebuchet MS" w:hAnsi="Trebuchet MS"/>
          <w:bCs/>
          <w:sz w:val="28"/>
          <w:szCs w:val="28"/>
        </w:rPr>
        <w:t xml:space="preserve">Design Bulletin </w:t>
      </w:r>
      <w:r w:rsidR="00787C93">
        <w:rPr>
          <w:rFonts w:ascii="Trebuchet MS" w:hAnsi="Trebuchet MS"/>
          <w:bCs/>
          <w:sz w:val="28"/>
          <w:szCs w:val="28"/>
        </w:rPr>
        <w:t xml:space="preserve">dated </w:t>
      </w:r>
      <w:r w:rsidRPr="00C170A6">
        <w:rPr>
          <w:rFonts w:ascii="Trebuchet MS" w:hAnsi="Trebuchet MS"/>
          <w:bCs/>
          <w:sz w:val="28"/>
          <w:szCs w:val="28"/>
        </w:rPr>
        <w:t>July 1, 2024.</w:t>
      </w:r>
    </w:p>
    <w:p w14:paraId="1A9013EC" w14:textId="77777777" w:rsidR="00D247DC" w:rsidRPr="00D365B3" w:rsidRDefault="00D247DC" w:rsidP="00D247D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bCs/>
          <w:sz w:val="28"/>
          <w:szCs w:val="28"/>
        </w:rPr>
      </w:pPr>
    </w:p>
    <w:p w14:paraId="245911FD" w14:textId="43953702" w:rsidR="00D247DC" w:rsidRPr="0071433D" w:rsidRDefault="00D247DC" w:rsidP="00D247D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b/>
          <w:sz w:val="28"/>
          <w:szCs w:val="28"/>
        </w:rPr>
      </w:pPr>
      <w:bookmarkStart w:id="3" w:name="_Hlk168308665"/>
      <w:r w:rsidRPr="0071433D">
        <w:rPr>
          <w:rFonts w:ascii="Trebuchet MS" w:hAnsi="Trebuchet MS"/>
          <w:b/>
          <w:sz w:val="28"/>
          <w:szCs w:val="28"/>
        </w:rPr>
        <w:t xml:space="preserve">Not to be used on projects </w:t>
      </w:r>
      <w:r w:rsidR="00E91523">
        <w:rPr>
          <w:rFonts w:ascii="Trebuchet MS" w:hAnsi="Trebuchet MS"/>
          <w:b/>
          <w:sz w:val="28"/>
          <w:szCs w:val="28"/>
        </w:rPr>
        <w:t xml:space="preserve">bid </w:t>
      </w:r>
      <w:r w:rsidRPr="0071433D">
        <w:rPr>
          <w:rFonts w:ascii="Trebuchet MS" w:hAnsi="Trebuchet MS"/>
          <w:b/>
          <w:sz w:val="28"/>
          <w:szCs w:val="28"/>
        </w:rPr>
        <w:t>prior to July 1, 2024</w:t>
      </w:r>
      <w:r w:rsidR="00DE5E7E">
        <w:rPr>
          <w:rFonts w:ascii="Trebuchet MS" w:hAnsi="Trebuchet MS"/>
          <w:b/>
          <w:sz w:val="28"/>
          <w:szCs w:val="28"/>
        </w:rPr>
        <w:t>.</w:t>
      </w:r>
    </w:p>
    <w:bookmarkEnd w:id="3"/>
    <w:p w14:paraId="0813D4CE" w14:textId="77777777" w:rsidR="00D247DC" w:rsidRPr="00D365B3" w:rsidRDefault="00D247DC" w:rsidP="00D247DC">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bCs/>
          <w:sz w:val="28"/>
          <w:szCs w:val="28"/>
        </w:rPr>
      </w:pPr>
    </w:p>
    <w:p w14:paraId="32B613B8" w14:textId="6B09EC7A" w:rsidR="00D247DC" w:rsidRPr="00CD2C55" w:rsidRDefault="00D247DC" w:rsidP="0071433D">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r w:rsidRPr="00D365B3">
        <w:rPr>
          <w:rFonts w:ascii="Trebuchet MS" w:hAnsi="Trebuchet MS"/>
          <w:bCs/>
          <w:sz w:val="28"/>
          <w:szCs w:val="28"/>
        </w:rPr>
        <w:t>Note: This specification requires a Planned Project Expense item for incentive payment.</w:t>
      </w:r>
      <w:bookmarkEnd w:id="1"/>
    </w:p>
    <w:p w14:paraId="556BA51E" w14:textId="77777777" w:rsidR="00D247DC" w:rsidRDefault="00D247DC">
      <w:pPr>
        <w:rPr>
          <w:rFonts w:ascii="Trebuchet MS" w:hAnsi="Trebuchet MS" w:cs="Arial"/>
          <w:b/>
          <w:bCs/>
          <w:color w:val="000000"/>
          <w:sz w:val="24"/>
          <w:szCs w:val="24"/>
        </w:rPr>
      </w:pPr>
      <w:r>
        <w:rPr>
          <w:rFonts w:ascii="Trebuchet MS" w:hAnsi="Trebuchet MS" w:cs="Arial"/>
          <w:b/>
          <w:bCs/>
          <w:color w:val="000000"/>
          <w:sz w:val="24"/>
          <w:szCs w:val="24"/>
        </w:rPr>
        <w:br w:type="page"/>
      </w:r>
    </w:p>
    <w:p w14:paraId="63224C86" w14:textId="77777777" w:rsidR="00FB0B86" w:rsidRPr="0071433D" w:rsidRDefault="00FB0B86" w:rsidP="00FB0B86">
      <w:pPr>
        <w:pStyle w:val="Heading1"/>
      </w:pPr>
      <w:r w:rsidRPr="0071433D">
        <w:lastRenderedPageBreak/>
        <w:t xml:space="preserve">Revision of Section 105 </w:t>
      </w:r>
    </w:p>
    <w:p w14:paraId="35DE93A9" w14:textId="77777777" w:rsidR="00FB0B86" w:rsidRPr="00A85C4E" w:rsidRDefault="00FB0B86" w:rsidP="00FB0B86">
      <w:pPr>
        <w:pStyle w:val="Heading1"/>
      </w:pPr>
      <w:r w:rsidRPr="0071433D">
        <w:t>Pavement Smoothness</w:t>
      </w:r>
    </w:p>
    <w:p w14:paraId="75B95C99" w14:textId="77777777" w:rsidR="00FB0B86" w:rsidRDefault="00FB0B86">
      <w:pPr>
        <w:rPr>
          <w:rFonts w:ascii="Trebuchet MS" w:hAnsi="Trebuchet MS" w:cs="Arial"/>
          <w:b/>
          <w:bCs/>
          <w:color w:val="000000"/>
          <w:sz w:val="24"/>
          <w:szCs w:val="24"/>
        </w:rPr>
      </w:pPr>
    </w:p>
    <w:p w14:paraId="19CBE120" w14:textId="033A7C25" w:rsidR="006F43DA" w:rsidRPr="002D0FD0" w:rsidRDefault="00A403B8">
      <w:pPr>
        <w:rPr>
          <w:rFonts w:ascii="Trebuchet MS" w:hAnsi="Trebuchet MS" w:cs="Arial"/>
          <w:b/>
          <w:bCs/>
          <w:color w:val="000000"/>
          <w:sz w:val="24"/>
          <w:szCs w:val="24"/>
        </w:rPr>
      </w:pPr>
      <w:r w:rsidRPr="002D0FD0">
        <w:rPr>
          <w:rFonts w:ascii="Trebuchet MS" w:hAnsi="Trebuchet MS" w:cs="Arial"/>
          <w:b/>
          <w:bCs/>
          <w:color w:val="000000"/>
          <w:sz w:val="24"/>
          <w:szCs w:val="24"/>
        </w:rPr>
        <w:t xml:space="preserve">Revise </w:t>
      </w:r>
      <w:r w:rsidR="006F43DA" w:rsidRPr="002D0FD0">
        <w:rPr>
          <w:rFonts w:ascii="Trebuchet MS" w:hAnsi="Trebuchet MS" w:cs="Arial"/>
          <w:b/>
          <w:bCs/>
          <w:color w:val="000000"/>
          <w:sz w:val="24"/>
          <w:szCs w:val="24"/>
        </w:rPr>
        <w:t>Section 105</w:t>
      </w:r>
      <w:r w:rsidR="006C5795" w:rsidRPr="002D0FD0">
        <w:rPr>
          <w:rFonts w:ascii="Trebuchet MS" w:hAnsi="Trebuchet MS" w:cs="Arial"/>
          <w:b/>
          <w:bCs/>
          <w:color w:val="000000"/>
          <w:sz w:val="24"/>
          <w:szCs w:val="24"/>
        </w:rPr>
        <w:t xml:space="preserve"> </w:t>
      </w:r>
      <w:r w:rsidR="006F43DA" w:rsidRPr="002D0FD0">
        <w:rPr>
          <w:rFonts w:ascii="Trebuchet MS" w:hAnsi="Trebuchet MS" w:cs="Arial"/>
          <w:b/>
          <w:bCs/>
          <w:color w:val="000000"/>
          <w:sz w:val="24"/>
          <w:szCs w:val="24"/>
        </w:rPr>
        <w:t>of the Standard Specifications for this project as follows:</w:t>
      </w:r>
    </w:p>
    <w:p w14:paraId="3D8852BB" w14:textId="77777777" w:rsidR="006F43DA" w:rsidRPr="002D0FD0" w:rsidRDefault="006F43DA">
      <w:pPr>
        <w:tabs>
          <w:tab w:val="left" w:pos="432"/>
          <w:tab w:val="left" w:pos="864"/>
          <w:tab w:val="left" w:pos="1296"/>
          <w:tab w:val="left" w:pos="1728"/>
          <w:tab w:val="left" w:pos="2160"/>
        </w:tabs>
        <w:rPr>
          <w:rFonts w:ascii="Trebuchet MS" w:hAnsi="Trebuchet MS" w:cs="Arial"/>
          <w:b/>
          <w:bCs/>
          <w:color w:val="000000"/>
          <w:sz w:val="24"/>
          <w:szCs w:val="24"/>
        </w:rPr>
      </w:pPr>
    </w:p>
    <w:p w14:paraId="31DA9C10" w14:textId="19564D0C" w:rsidR="006F43DA" w:rsidRPr="002D0FD0" w:rsidRDefault="006F43DA">
      <w:pPr>
        <w:tabs>
          <w:tab w:val="left" w:pos="432"/>
          <w:tab w:val="left" w:pos="864"/>
          <w:tab w:val="left" w:pos="1296"/>
          <w:tab w:val="left" w:pos="1728"/>
          <w:tab w:val="left" w:pos="2160"/>
        </w:tabs>
        <w:rPr>
          <w:rFonts w:ascii="Trebuchet MS" w:hAnsi="Trebuchet MS" w:cs="Arial"/>
          <w:b/>
          <w:bCs/>
          <w:color w:val="000000"/>
          <w:sz w:val="24"/>
          <w:szCs w:val="24"/>
        </w:rPr>
      </w:pPr>
      <w:r w:rsidRPr="002D0FD0">
        <w:rPr>
          <w:rFonts w:ascii="Trebuchet MS" w:hAnsi="Trebuchet MS" w:cs="Arial"/>
          <w:b/>
          <w:bCs/>
          <w:color w:val="000000"/>
          <w:sz w:val="24"/>
          <w:szCs w:val="24"/>
        </w:rPr>
        <w:t>Delete subsection 105.07</w:t>
      </w:r>
      <w:r w:rsidR="00625BF0" w:rsidRPr="002D0FD0">
        <w:rPr>
          <w:rFonts w:ascii="Trebuchet MS" w:hAnsi="Trebuchet MS" w:cs="Arial"/>
          <w:b/>
          <w:bCs/>
          <w:color w:val="000000"/>
          <w:sz w:val="24"/>
          <w:szCs w:val="24"/>
        </w:rPr>
        <w:t xml:space="preserve"> </w:t>
      </w:r>
      <w:r w:rsidRPr="002D0FD0">
        <w:rPr>
          <w:rFonts w:ascii="Trebuchet MS" w:hAnsi="Trebuchet MS" w:cs="Arial"/>
          <w:b/>
          <w:bCs/>
          <w:color w:val="000000"/>
          <w:sz w:val="24"/>
          <w:szCs w:val="24"/>
        </w:rPr>
        <w:t>and replace with the following:</w:t>
      </w:r>
    </w:p>
    <w:p w14:paraId="2AA1DA45" w14:textId="77777777" w:rsidR="006F43DA" w:rsidRPr="00A403B8" w:rsidRDefault="006F43DA">
      <w:pPr>
        <w:tabs>
          <w:tab w:val="left" w:pos="432"/>
          <w:tab w:val="left" w:pos="864"/>
          <w:tab w:val="left" w:pos="1296"/>
          <w:tab w:val="left" w:pos="1728"/>
          <w:tab w:val="left" w:pos="2160"/>
        </w:tabs>
        <w:rPr>
          <w:rFonts w:ascii="Trebuchet MS" w:hAnsi="Trebuchet MS" w:cs="Arial"/>
          <w:color w:val="000000"/>
          <w:sz w:val="24"/>
          <w:szCs w:val="24"/>
        </w:rPr>
      </w:pPr>
    </w:p>
    <w:p w14:paraId="7A500D2C" w14:textId="7C162E6F" w:rsidR="00B1694D" w:rsidRPr="00A403B8" w:rsidRDefault="006F43DA" w:rsidP="00FC7D87">
      <w:pPr>
        <w:tabs>
          <w:tab w:val="left" w:pos="432"/>
          <w:tab w:val="left" w:pos="864"/>
          <w:tab w:val="left" w:pos="1296"/>
          <w:tab w:val="left" w:pos="1728"/>
          <w:tab w:val="left" w:pos="2160"/>
        </w:tabs>
        <w:rPr>
          <w:rFonts w:ascii="Trebuchet MS" w:hAnsi="Trebuchet MS" w:cs="Arial"/>
          <w:color w:val="000000"/>
          <w:sz w:val="24"/>
          <w:szCs w:val="24"/>
        </w:rPr>
      </w:pPr>
      <w:r w:rsidRPr="002D0FD0">
        <w:rPr>
          <w:rStyle w:val="Heading2Char"/>
        </w:rPr>
        <w:t>105.07 Conformity to Roadway Smoothness Criteria.</w:t>
      </w:r>
      <w:r w:rsidRPr="00A403B8">
        <w:rPr>
          <w:rFonts w:ascii="Trebuchet MS" w:hAnsi="Trebuchet MS" w:cs="Arial"/>
          <w:color w:val="000000"/>
          <w:sz w:val="24"/>
          <w:szCs w:val="24"/>
        </w:rPr>
        <w:t xml:space="preserve">  Roadway smoothness testing and corrective work shall be performed as described below.  The pavement smoothness category shall be MRI Category </w:t>
      </w:r>
      <w:r w:rsidR="006C7548" w:rsidRPr="00A403B8">
        <w:rPr>
          <w:rFonts w:ascii="Trebuchet MS" w:hAnsi="Trebuchet MS" w:cs="Arial"/>
          <w:color w:val="000000"/>
          <w:sz w:val="24"/>
          <w:szCs w:val="24"/>
        </w:rPr>
        <w:t>A</w:t>
      </w:r>
      <w:r w:rsidRPr="00A403B8">
        <w:rPr>
          <w:rFonts w:ascii="Trebuchet MS" w:hAnsi="Trebuchet MS" w:cs="Arial"/>
          <w:color w:val="000000"/>
          <w:sz w:val="24"/>
          <w:szCs w:val="24"/>
        </w:rPr>
        <w:t xml:space="preserve"> unless shown</w:t>
      </w:r>
      <w:r w:rsidR="00422D3E" w:rsidRPr="00A403B8">
        <w:rPr>
          <w:rFonts w:ascii="Trebuchet MS" w:hAnsi="Trebuchet MS" w:cs="Arial"/>
          <w:color w:val="000000"/>
          <w:sz w:val="24"/>
          <w:szCs w:val="24"/>
        </w:rPr>
        <w:t xml:space="preserve"> otherwise</w:t>
      </w:r>
      <w:r w:rsidRPr="00A403B8">
        <w:rPr>
          <w:rFonts w:ascii="Trebuchet MS" w:hAnsi="Trebuchet MS" w:cs="Arial"/>
          <w:color w:val="000000"/>
          <w:sz w:val="24"/>
          <w:szCs w:val="24"/>
        </w:rPr>
        <w:t xml:space="preserve"> on the plans.   </w:t>
      </w:r>
    </w:p>
    <w:p w14:paraId="155359FC" w14:textId="77777777" w:rsidR="00B1694D" w:rsidRPr="00A403B8" w:rsidRDefault="00B1694D" w:rsidP="00FC7D87">
      <w:pPr>
        <w:tabs>
          <w:tab w:val="left" w:pos="432"/>
          <w:tab w:val="left" w:pos="864"/>
          <w:tab w:val="left" w:pos="1296"/>
          <w:tab w:val="left" w:pos="1728"/>
          <w:tab w:val="left" w:pos="2160"/>
        </w:tabs>
        <w:rPr>
          <w:rFonts w:ascii="Trebuchet MS" w:hAnsi="Trebuchet MS" w:cs="Arial"/>
          <w:color w:val="000000"/>
          <w:sz w:val="24"/>
          <w:szCs w:val="24"/>
        </w:rPr>
      </w:pPr>
    </w:p>
    <w:p w14:paraId="7EB9E75C" w14:textId="60377075" w:rsidR="006F43DA" w:rsidRPr="00A403B8" w:rsidRDefault="006F43DA" w:rsidP="00FC7D87">
      <w:pPr>
        <w:tabs>
          <w:tab w:val="left" w:pos="432"/>
          <w:tab w:val="left" w:pos="864"/>
          <w:tab w:val="left" w:pos="1296"/>
          <w:tab w:val="left" w:pos="1728"/>
          <w:tab w:val="left" w:pos="2160"/>
        </w:tabs>
        <w:rPr>
          <w:rFonts w:ascii="Trebuchet MS" w:hAnsi="Trebuchet MS" w:cs="Arial"/>
          <w:color w:val="1F4E79" w:themeColor="accent1" w:themeShade="80"/>
          <w:sz w:val="24"/>
          <w:szCs w:val="24"/>
          <w:u w:val="single"/>
        </w:rPr>
      </w:pPr>
      <w:r w:rsidRPr="00A403B8">
        <w:rPr>
          <w:rFonts w:ascii="Trebuchet MS" w:hAnsi="Trebuchet MS" w:cs="Arial"/>
          <w:color w:val="000000"/>
          <w:sz w:val="24"/>
          <w:szCs w:val="24"/>
        </w:rPr>
        <w:t xml:space="preserve">At least </w:t>
      </w:r>
      <w:r w:rsidR="00422D3E" w:rsidRPr="00A403B8">
        <w:rPr>
          <w:rFonts w:ascii="Trebuchet MS" w:hAnsi="Trebuchet MS" w:cs="Arial"/>
          <w:color w:val="000000"/>
          <w:sz w:val="24"/>
          <w:szCs w:val="24"/>
        </w:rPr>
        <w:t xml:space="preserve">two </w:t>
      </w:r>
      <w:r w:rsidRPr="00A403B8">
        <w:rPr>
          <w:rFonts w:ascii="Trebuchet MS" w:hAnsi="Trebuchet MS" w:cs="Arial"/>
          <w:color w:val="000000"/>
          <w:sz w:val="24"/>
          <w:szCs w:val="24"/>
        </w:rPr>
        <w:t xml:space="preserve">weeks prior to the </w:t>
      </w:r>
      <w:r w:rsidR="00422D3E" w:rsidRPr="00A403B8">
        <w:rPr>
          <w:rFonts w:ascii="Trebuchet MS" w:hAnsi="Trebuchet MS" w:cs="Arial"/>
          <w:color w:val="000000"/>
          <w:sz w:val="24"/>
          <w:szCs w:val="24"/>
        </w:rPr>
        <w:t>Pre</w:t>
      </w:r>
      <w:r w:rsidRPr="00A403B8">
        <w:rPr>
          <w:rFonts w:ascii="Trebuchet MS" w:hAnsi="Trebuchet MS" w:cs="Arial"/>
          <w:color w:val="000000"/>
          <w:sz w:val="24"/>
          <w:szCs w:val="24"/>
        </w:rPr>
        <w:t xml:space="preserve">-paving </w:t>
      </w:r>
      <w:r w:rsidR="00422D3E" w:rsidRPr="00A403B8">
        <w:rPr>
          <w:rFonts w:ascii="Trebuchet MS" w:hAnsi="Trebuchet MS" w:cs="Arial"/>
          <w:color w:val="000000"/>
          <w:sz w:val="24"/>
          <w:szCs w:val="24"/>
        </w:rPr>
        <w:t xml:space="preserve">Conference </w:t>
      </w:r>
      <w:r w:rsidRPr="00A403B8">
        <w:rPr>
          <w:rFonts w:ascii="Trebuchet MS" w:hAnsi="Trebuchet MS" w:cs="Arial"/>
          <w:color w:val="000000"/>
          <w:sz w:val="24"/>
          <w:szCs w:val="24"/>
        </w:rPr>
        <w:t xml:space="preserve">the Contractor may request a change to the pavement smoothness category based on the </w:t>
      </w:r>
      <w:hyperlink r:id="rId8" w:history="1">
        <w:r w:rsidRPr="00B52218">
          <w:rPr>
            <w:rStyle w:val="Hyperlink"/>
            <w:rFonts w:ascii="Trebuchet MS" w:hAnsi="Trebuchet MS" w:cs="Arial"/>
            <w:sz w:val="24"/>
            <w:szCs w:val="24"/>
          </w:rPr>
          <w:t>CDOT’s Design Bulletin guidelines</w:t>
        </w:r>
      </w:hyperlink>
      <w:r w:rsidRPr="00A403B8">
        <w:rPr>
          <w:rFonts w:ascii="Trebuchet MS" w:hAnsi="Trebuchet MS" w:cs="Arial"/>
          <w:color w:val="000000"/>
          <w:sz w:val="24"/>
          <w:szCs w:val="24"/>
        </w:rPr>
        <w:t xml:space="preserve"> for assigning pavement smoothness categories </w:t>
      </w:r>
      <w:r w:rsidR="00375B51" w:rsidRPr="00A403B8">
        <w:rPr>
          <w:rFonts w:ascii="Trebuchet MS" w:hAnsi="Trebuchet MS" w:cs="Arial"/>
          <w:color w:val="1F4E79" w:themeColor="accent1" w:themeShade="80"/>
          <w:sz w:val="24"/>
          <w:szCs w:val="24"/>
        </w:rPr>
        <w:t>.</w:t>
      </w:r>
      <w:r w:rsidRPr="00A403B8">
        <w:rPr>
          <w:rFonts w:ascii="Trebuchet MS" w:hAnsi="Trebuchet MS" w:cs="Arial"/>
          <w:color w:val="000000"/>
          <w:sz w:val="24"/>
          <w:szCs w:val="24"/>
        </w:rPr>
        <w:t xml:space="preserve">  The Contractor shall not assume a change will be granted and</w:t>
      </w:r>
      <w:r w:rsidR="009C3CBC" w:rsidRPr="00A403B8">
        <w:rPr>
          <w:rFonts w:ascii="Trebuchet MS" w:hAnsi="Trebuchet MS" w:cs="Arial"/>
          <w:color w:val="000000"/>
          <w:sz w:val="24"/>
          <w:szCs w:val="24"/>
        </w:rPr>
        <w:t xml:space="preserve"> shall</w:t>
      </w:r>
      <w:r w:rsidRPr="00A403B8">
        <w:rPr>
          <w:rFonts w:ascii="Trebuchet MS" w:hAnsi="Trebuchet MS" w:cs="Arial"/>
          <w:color w:val="000000"/>
          <w:sz w:val="24"/>
          <w:szCs w:val="24"/>
        </w:rPr>
        <w:t xml:space="preserve"> be prepared to build the pavement according to the assigned smoothness category.  </w:t>
      </w:r>
      <w:r w:rsidR="00EA015B" w:rsidRPr="00A403B8">
        <w:rPr>
          <w:rFonts w:ascii="Trebuchet MS" w:hAnsi="Trebuchet MS" w:cs="Arial"/>
          <w:color w:val="000000"/>
          <w:sz w:val="24"/>
          <w:szCs w:val="24"/>
        </w:rPr>
        <w:t xml:space="preserve">Once paving operations have been started, a change in pavement smoothness category </w:t>
      </w:r>
      <w:r w:rsidR="00422D3E" w:rsidRPr="00A403B8">
        <w:rPr>
          <w:rFonts w:ascii="Trebuchet MS" w:hAnsi="Trebuchet MS" w:cs="Arial"/>
          <w:color w:val="000000"/>
          <w:sz w:val="24"/>
          <w:szCs w:val="24"/>
        </w:rPr>
        <w:t xml:space="preserve">will not </w:t>
      </w:r>
      <w:r w:rsidR="00EA015B" w:rsidRPr="00A403B8">
        <w:rPr>
          <w:rFonts w:ascii="Trebuchet MS" w:hAnsi="Trebuchet MS" w:cs="Arial"/>
          <w:color w:val="000000"/>
          <w:sz w:val="24"/>
          <w:szCs w:val="24"/>
        </w:rPr>
        <w:t>be made.</w:t>
      </w:r>
    </w:p>
    <w:p w14:paraId="3CED9ED2" w14:textId="77777777" w:rsidR="006F43DA" w:rsidRPr="00A403B8" w:rsidRDefault="006F43DA" w:rsidP="006217C6">
      <w:pPr>
        <w:tabs>
          <w:tab w:val="left" w:pos="432"/>
          <w:tab w:val="left" w:pos="864"/>
          <w:tab w:val="left" w:pos="1296"/>
          <w:tab w:val="left" w:pos="1728"/>
          <w:tab w:val="left" w:pos="2160"/>
        </w:tabs>
        <w:rPr>
          <w:rFonts w:ascii="Trebuchet MS" w:hAnsi="Trebuchet MS" w:cs="Arial"/>
          <w:color w:val="000000"/>
          <w:sz w:val="24"/>
          <w:szCs w:val="24"/>
        </w:rPr>
      </w:pPr>
    </w:p>
    <w:p w14:paraId="5C0F97B9" w14:textId="4A069ED0" w:rsidR="006F43DA" w:rsidRPr="00A403B8" w:rsidRDefault="006F43DA" w:rsidP="008A6F21">
      <w:pPr>
        <w:numPr>
          <w:ilvl w:val="0"/>
          <w:numId w:val="27"/>
        </w:numPr>
        <w:tabs>
          <w:tab w:val="clear" w:pos="720"/>
          <w:tab w:val="num" w:pos="0"/>
          <w:tab w:val="left" w:pos="360"/>
          <w:tab w:val="left" w:pos="432"/>
          <w:tab w:val="left" w:pos="864"/>
          <w:tab w:val="left" w:pos="1296"/>
          <w:tab w:val="left" w:pos="1728"/>
          <w:tab w:val="left" w:pos="2160"/>
        </w:tabs>
        <w:suppressAutoHyphens/>
        <w:ind w:left="360"/>
        <w:rPr>
          <w:rFonts w:ascii="Trebuchet MS" w:hAnsi="Trebuchet MS" w:cs="Arial"/>
          <w:color w:val="000000"/>
          <w:sz w:val="24"/>
          <w:szCs w:val="24"/>
        </w:rPr>
      </w:pPr>
      <w:r w:rsidRPr="00A403B8">
        <w:rPr>
          <w:rFonts w:ascii="Trebuchet MS" w:hAnsi="Trebuchet MS" w:cs="Arial"/>
          <w:i/>
          <w:color w:val="000000"/>
          <w:sz w:val="24"/>
          <w:szCs w:val="24"/>
        </w:rPr>
        <w:t xml:space="preserve">Smoothness </w:t>
      </w:r>
      <w:r w:rsidR="00625BF0" w:rsidRPr="00A403B8">
        <w:rPr>
          <w:rFonts w:ascii="Trebuchet MS" w:hAnsi="Trebuchet MS" w:cs="Arial"/>
          <w:i/>
          <w:color w:val="000000"/>
          <w:sz w:val="24"/>
          <w:szCs w:val="24"/>
        </w:rPr>
        <w:t xml:space="preserve">Process </w:t>
      </w:r>
      <w:r w:rsidRPr="00A403B8">
        <w:rPr>
          <w:rFonts w:ascii="Trebuchet MS" w:hAnsi="Trebuchet MS" w:cs="Arial"/>
          <w:i/>
          <w:color w:val="000000"/>
          <w:sz w:val="24"/>
          <w:szCs w:val="24"/>
        </w:rPr>
        <w:t xml:space="preserve">Control Testing. </w:t>
      </w:r>
      <w:r w:rsidRPr="00A403B8">
        <w:rPr>
          <w:rFonts w:ascii="Trebuchet MS" w:hAnsi="Trebuchet MS" w:cs="Arial"/>
          <w:color w:val="000000"/>
          <w:sz w:val="24"/>
          <w:szCs w:val="24"/>
        </w:rPr>
        <w:t xml:space="preserve"> </w:t>
      </w:r>
    </w:p>
    <w:p w14:paraId="5D3C6BF2" w14:textId="77777777" w:rsidR="006F43DA" w:rsidRPr="00A403B8" w:rsidRDefault="006F43DA">
      <w:pPr>
        <w:tabs>
          <w:tab w:val="left" w:pos="432"/>
          <w:tab w:val="left" w:pos="864"/>
          <w:tab w:val="left" w:pos="1296"/>
          <w:tab w:val="left" w:pos="1728"/>
          <w:tab w:val="left" w:pos="2160"/>
        </w:tabs>
        <w:rPr>
          <w:rFonts w:ascii="Trebuchet MS" w:hAnsi="Trebuchet MS" w:cs="Arial"/>
          <w:color w:val="000000"/>
          <w:sz w:val="24"/>
          <w:szCs w:val="24"/>
        </w:rPr>
      </w:pPr>
    </w:p>
    <w:p w14:paraId="720617A6" w14:textId="7F3DFB0B" w:rsidR="006F43DA" w:rsidRPr="00A403B8" w:rsidRDefault="001B414E" w:rsidP="00422D3E">
      <w:pPr>
        <w:numPr>
          <w:ilvl w:val="1"/>
          <w:numId w:val="27"/>
        </w:numPr>
        <w:tabs>
          <w:tab w:val="clear" w:pos="1440"/>
          <w:tab w:val="left" w:pos="630"/>
          <w:tab w:val="num" w:pos="990"/>
          <w:tab w:val="left" w:pos="1260"/>
          <w:tab w:val="left" w:pos="1728"/>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 xml:space="preserve"> </w:t>
      </w:r>
      <w:r w:rsidR="006F43DA" w:rsidRPr="00A403B8">
        <w:rPr>
          <w:rFonts w:ascii="Trebuchet MS" w:hAnsi="Trebuchet MS" w:cs="Arial"/>
          <w:color w:val="000000"/>
          <w:sz w:val="24"/>
          <w:szCs w:val="24"/>
        </w:rPr>
        <w:t xml:space="preserve">The Contractor shall perform Smoothness </w:t>
      </w:r>
      <w:r w:rsidR="00625BF0" w:rsidRPr="00A403B8">
        <w:rPr>
          <w:rFonts w:ascii="Trebuchet MS" w:hAnsi="Trebuchet MS" w:cs="Arial"/>
          <w:color w:val="000000"/>
          <w:sz w:val="24"/>
          <w:szCs w:val="24"/>
        </w:rPr>
        <w:t xml:space="preserve">Process </w:t>
      </w:r>
      <w:r w:rsidR="006F43DA" w:rsidRPr="00A403B8">
        <w:rPr>
          <w:rFonts w:ascii="Trebuchet MS" w:hAnsi="Trebuchet MS" w:cs="Arial"/>
          <w:color w:val="000000"/>
          <w:sz w:val="24"/>
          <w:szCs w:val="24"/>
        </w:rPr>
        <w:t>Control (</w:t>
      </w:r>
      <w:r w:rsidR="00625BF0" w:rsidRPr="00A403B8">
        <w:rPr>
          <w:rFonts w:ascii="Trebuchet MS" w:hAnsi="Trebuchet MS" w:cs="Arial"/>
          <w:color w:val="000000"/>
          <w:sz w:val="24"/>
          <w:szCs w:val="24"/>
        </w:rPr>
        <w:t>SPC</w:t>
      </w:r>
      <w:r w:rsidR="006F43DA" w:rsidRPr="00A403B8">
        <w:rPr>
          <w:rFonts w:ascii="Trebuchet MS" w:hAnsi="Trebuchet MS" w:cs="Arial"/>
          <w:color w:val="000000"/>
          <w:sz w:val="24"/>
          <w:szCs w:val="24"/>
        </w:rPr>
        <w:t xml:space="preserve">) testing.  The test results shall be submitted to the Engineer within 48 hours of completion.  </w:t>
      </w:r>
      <w:r w:rsidR="00625BF0" w:rsidRPr="00A403B8">
        <w:rPr>
          <w:rFonts w:ascii="Trebuchet MS" w:hAnsi="Trebuchet MS" w:cs="Arial"/>
          <w:color w:val="000000"/>
          <w:sz w:val="24"/>
          <w:szCs w:val="24"/>
        </w:rPr>
        <w:t xml:space="preserve">SPC </w:t>
      </w:r>
      <w:r w:rsidR="006F43DA" w:rsidRPr="00A403B8">
        <w:rPr>
          <w:rFonts w:ascii="Trebuchet MS" w:hAnsi="Trebuchet MS" w:cs="Arial"/>
          <w:color w:val="000000"/>
          <w:sz w:val="24"/>
          <w:szCs w:val="24"/>
        </w:rPr>
        <w:t>test results shall show the Mean Roughness Index (MRI) for each 0.10 mile.</w:t>
      </w:r>
    </w:p>
    <w:p w14:paraId="6EC63B5B" w14:textId="77777777" w:rsidR="006F43DA" w:rsidRPr="00A403B8" w:rsidRDefault="006F43DA" w:rsidP="00422D3E">
      <w:pPr>
        <w:tabs>
          <w:tab w:val="left" w:pos="432"/>
          <w:tab w:val="left" w:pos="630"/>
          <w:tab w:val="left" w:pos="864"/>
          <w:tab w:val="left" w:pos="1728"/>
          <w:tab w:val="left" w:pos="2160"/>
        </w:tabs>
        <w:ind w:left="720"/>
        <w:rPr>
          <w:rFonts w:ascii="Trebuchet MS" w:hAnsi="Trebuchet MS" w:cs="Arial"/>
          <w:color w:val="000000"/>
          <w:sz w:val="24"/>
          <w:szCs w:val="24"/>
        </w:rPr>
      </w:pPr>
    </w:p>
    <w:p w14:paraId="45DFFC3B" w14:textId="2707B631" w:rsidR="006F43DA" w:rsidRPr="00A403B8" w:rsidRDefault="006F43DA" w:rsidP="00422D3E">
      <w:pPr>
        <w:tabs>
          <w:tab w:val="left" w:pos="432"/>
          <w:tab w:val="left" w:pos="630"/>
          <w:tab w:val="left" w:pos="864"/>
          <w:tab w:val="left" w:pos="1728"/>
          <w:tab w:val="left" w:pos="2160"/>
        </w:tabs>
        <w:ind w:left="720"/>
        <w:rPr>
          <w:rFonts w:ascii="Trebuchet MS" w:hAnsi="Trebuchet MS" w:cs="Arial"/>
          <w:sz w:val="24"/>
          <w:szCs w:val="24"/>
        </w:rPr>
      </w:pPr>
      <w:r w:rsidRPr="00A403B8">
        <w:rPr>
          <w:rFonts w:ascii="Trebuchet MS" w:hAnsi="Trebuchet MS" w:cs="Arial"/>
          <w:color w:val="000000"/>
          <w:sz w:val="24"/>
          <w:szCs w:val="24"/>
        </w:rPr>
        <w:t xml:space="preserve">All traffic control costs associated with </w:t>
      </w:r>
      <w:r w:rsidR="00625BF0" w:rsidRPr="00A403B8">
        <w:rPr>
          <w:rFonts w:ascii="Trebuchet MS" w:hAnsi="Trebuchet MS" w:cs="Arial"/>
          <w:color w:val="000000"/>
          <w:sz w:val="24"/>
          <w:szCs w:val="24"/>
        </w:rPr>
        <w:t>SPC</w:t>
      </w:r>
      <w:r w:rsidRPr="00A403B8">
        <w:rPr>
          <w:rFonts w:ascii="Trebuchet MS" w:hAnsi="Trebuchet MS" w:cs="Arial"/>
          <w:color w:val="000000"/>
          <w:sz w:val="24"/>
          <w:szCs w:val="24"/>
        </w:rPr>
        <w:t xml:space="preserve"> testing will be paid for </w:t>
      </w:r>
      <w:r w:rsidRPr="00A403B8">
        <w:rPr>
          <w:rFonts w:ascii="Trebuchet MS" w:hAnsi="Trebuchet MS" w:cs="Arial"/>
          <w:sz w:val="24"/>
          <w:szCs w:val="24"/>
        </w:rPr>
        <w:t>in accordance with Section 630.</w:t>
      </w:r>
    </w:p>
    <w:p w14:paraId="3CDC4C1C" w14:textId="77777777" w:rsidR="006F43DA" w:rsidRPr="00A403B8" w:rsidRDefault="006F43DA" w:rsidP="00422D3E">
      <w:pPr>
        <w:tabs>
          <w:tab w:val="left" w:pos="432"/>
          <w:tab w:val="left" w:pos="630"/>
          <w:tab w:val="left" w:pos="864"/>
          <w:tab w:val="left" w:pos="1728"/>
          <w:tab w:val="left" w:pos="2160"/>
        </w:tabs>
        <w:ind w:left="720"/>
        <w:rPr>
          <w:rFonts w:ascii="Trebuchet MS" w:hAnsi="Trebuchet MS" w:cs="Arial"/>
          <w:color w:val="000000"/>
          <w:sz w:val="24"/>
          <w:szCs w:val="24"/>
        </w:rPr>
      </w:pPr>
    </w:p>
    <w:p w14:paraId="6A609E7E" w14:textId="397320C1" w:rsidR="006F43DA" w:rsidRPr="00A403B8" w:rsidRDefault="00625BF0" w:rsidP="00422D3E">
      <w:pPr>
        <w:tabs>
          <w:tab w:val="left" w:pos="432"/>
          <w:tab w:val="left" w:pos="630"/>
          <w:tab w:val="left" w:pos="864"/>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SPC</w:t>
      </w:r>
      <w:r w:rsidR="006F43DA" w:rsidRPr="00A403B8">
        <w:rPr>
          <w:rFonts w:ascii="Trebuchet MS" w:hAnsi="Trebuchet MS" w:cs="Arial"/>
          <w:color w:val="000000"/>
          <w:sz w:val="24"/>
          <w:szCs w:val="24"/>
        </w:rPr>
        <w:t xml:space="preserve"> testing shall be performed on the first 2,000 tons for the final layer</w:t>
      </w:r>
      <w:r w:rsidRPr="00A403B8">
        <w:rPr>
          <w:rFonts w:ascii="Trebuchet MS" w:hAnsi="Trebuchet MS" w:cs="Arial"/>
          <w:color w:val="000000"/>
          <w:sz w:val="24"/>
          <w:szCs w:val="24"/>
        </w:rPr>
        <w:t xml:space="preserve"> of HMA or each day’s paving within 24 hours after the concrete has achieved sufficient strength for PCCP</w:t>
      </w:r>
      <w:r w:rsidR="006F43DA" w:rsidRPr="00A403B8">
        <w:rPr>
          <w:rFonts w:ascii="Trebuchet MS" w:hAnsi="Trebuchet MS" w:cs="Arial"/>
          <w:color w:val="000000"/>
          <w:sz w:val="24"/>
          <w:szCs w:val="24"/>
        </w:rPr>
        <w:t>.</w:t>
      </w:r>
      <w:r w:rsidR="00FD28C1" w:rsidRPr="00A403B8">
        <w:rPr>
          <w:rFonts w:ascii="Trebuchet MS" w:hAnsi="Trebuchet MS" w:cs="Arial"/>
          <w:color w:val="000000"/>
          <w:sz w:val="24"/>
          <w:szCs w:val="24"/>
        </w:rPr>
        <w:t xml:space="preserve">  SPC testing on SMA will be tested after the sheen has been worn off</w:t>
      </w:r>
      <w:r w:rsidR="001B414E" w:rsidRPr="00A403B8">
        <w:rPr>
          <w:rFonts w:ascii="Trebuchet MS" w:hAnsi="Trebuchet MS" w:cs="Arial"/>
          <w:color w:val="000000"/>
          <w:sz w:val="24"/>
          <w:szCs w:val="24"/>
        </w:rPr>
        <w:t xml:space="preserve">. </w:t>
      </w:r>
      <w:r w:rsidR="00FD28C1" w:rsidRPr="00A403B8">
        <w:rPr>
          <w:rFonts w:ascii="Trebuchet MS" w:hAnsi="Trebuchet MS" w:cs="Arial"/>
          <w:color w:val="000000"/>
          <w:sz w:val="24"/>
          <w:szCs w:val="24"/>
        </w:rPr>
        <w:t xml:space="preserve"> </w:t>
      </w:r>
      <w:r w:rsidR="001B414E" w:rsidRPr="00A403B8">
        <w:rPr>
          <w:rFonts w:ascii="Trebuchet MS" w:hAnsi="Trebuchet MS" w:cs="Arial"/>
          <w:color w:val="000000"/>
          <w:sz w:val="24"/>
          <w:szCs w:val="24"/>
        </w:rPr>
        <w:t>T</w:t>
      </w:r>
      <w:r w:rsidR="00FD28C1" w:rsidRPr="00A403B8">
        <w:rPr>
          <w:rFonts w:ascii="Trebuchet MS" w:hAnsi="Trebuchet MS" w:cs="Arial"/>
          <w:color w:val="000000"/>
          <w:sz w:val="24"/>
          <w:szCs w:val="24"/>
        </w:rPr>
        <w:t xml:space="preserve">he Contractor may continue paving at his own risk. </w:t>
      </w:r>
      <w:r w:rsidR="0047700E" w:rsidRPr="00A403B8">
        <w:rPr>
          <w:rFonts w:ascii="Trebuchet MS" w:hAnsi="Trebuchet MS" w:cs="Arial"/>
          <w:sz w:val="24"/>
          <w:szCs w:val="24"/>
        </w:rPr>
        <w:t xml:space="preserve"> </w:t>
      </w:r>
      <w:r w:rsidR="0047700E" w:rsidRPr="00A403B8">
        <w:rPr>
          <w:rFonts w:ascii="Trebuchet MS" w:hAnsi="Trebuchet MS" w:cs="Arial"/>
          <w:color w:val="000000"/>
          <w:sz w:val="24"/>
          <w:szCs w:val="24"/>
        </w:rPr>
        <w:t>The Contractor shall not perform the S</w:t>
      </w:r>
      <w:r w:rsidR="00AE41A0">
        <w:rPr>
          <w:rFonts w:ascii="Trebuchet MS" w:hAnsi="Trebuchet MS" w:cs="Arial"/>
          <w:color w:val="000000"/>
          <w:sz w:val="24"/>
          <w:szCs w:val="24"/>
        </w:rPr>
        <w:t>PC</w:t>
      </w:r>
      <w:r w:rsidR="0047700E" w:rsidRPr="00A403B8">
        <w:rPr>
          <w:rFonts w:ascii="Trebuchet MS" w:hAnsi="Trebuchet MS" w:cs="Arial"/>
          <w:color w:val="000000"/>
          <w:sz w:val="24"/>
          <w:szCs w:val="24"/>
        </w:rPr>
        <w:t xml:space="preserve"> testing until after the concrete has attained a compressive strength of 1,000 psi if a </w:t>
      </w:r>
      <w:r w:rsidR="00A403B8" w:rsidRPr="00A403B8">
        <w:rPr>
          <w:rFonts w:ascii="Trebuchet MS" w:hAnsi="Trebuchet MS" w:cs="Arial"/>
          <w:color w:val="000000"/>
          <w:sz w:val="24"/>
          <w:szCs w:val="24"/>
        </w:rPr>
        <w:t>lightweight</w:t>
      </w:r>
      <w:r w:rsidR="0047700E" w:rsidRPr="00A403B8">
        <w:rPr>
          <w:rFonts w:ascii="Trebuchet MS" w:hAnsi="Trebuchet MS" w:cs="Arial"/>
          <w:color w:val="000000"/>
          <w:sz w:val="24"/>
          <w:szCs w:val="24"/>
        </w:rPr>
        <w:t xml:space="preserve"> profiler is used or 2,000 psi if a high speed profiler is used.</w:t>
      </w:r>
    </w:p>
    <w:p w14:paraId="17AD3D30" w14:textId="77777777" w:rsidR="006F43DA" w:rsidRPr="00A403B8" w:rsidRDefault="006F43DA" w:rsidP="00422D3E">
      <w:pPr>
        <w:tabs>
          <w:tab w:val="left" w:pos="432"/>
          <w:tab w:val="left" w:pos="630"/>
          <w:tab w:val="left" w:pos="864"/>
          <w:tab w:val="left" w:pos="1296"/>
          <w:tab w:val="left" w:pos="1728"/>
          <w:tab w:val="left" w:pos="2160"/>
        </w:tabs>
        <w:ind w:left="720"/>
        <w:rPr>
          <w:rFonts w:ascii="Trebuchet MS" w:hAnsi="Trebuchet MS" w:cs="Arial"/>
          <w:i/>
          <w:color w:val="000000"/>
          <w:sz w:val="24"/>
          <w:szCs w:val="24"/>
        </w:rPr>
      </w:pPr>
    </w:p>
    <w:p w14:paraId="0C7E7865" w14:textId="0935D43F" w:rsidR="001B414E" w:rsidRPr="00A403B8" w:rsidRDefault="00625BF0" w:rsidP="009D5FD3">
      <w:pPr>
        <w:tabs>
          <w:tab w:val="left" w:pos="432"/>
          <w:tab w:val="left" w:pos="630"/>
          <w:tab w:val="left" w:pos="864"/>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SPC</w:t>
      </w:r>
      <w:r w:rsidR="006F43DA" w:rsidRPr="00A403B8">
        <w:rPr>
          <w:rFonts w:ascii="Trebuchet MS" w:hAnsi="Trebuchet MS" w:cs="Arial"/>
          <w:color w:val="000000"/>
          <w:sz w:val="24"/>
          <w:szCs w:val="24"/>
        </w:rPr>
        <w:t xml:space="preserve"> testing shall be performed using the Contractor’s inertial profiler, pursuant to the methods described in subsection 105.07(b).  </w:t>
      </w:r>
      <w:bookmarkStart w:id="4" w:name="OLE_LINK5"/>
      <w:bookmarkStart w:id="5" w:name="OLE_LINK6"/>
      <w:r w:rsidR="006F43DA" w:rsidRPr="00A403B8">
        <w:rPr>
          <w:rFonts w:ascii="Trebuchet MS" w:hAnsi="Trebuchet MS" w:cs="Arial"/>
          <w:color w:val="000000"/>
          <w:sz w:val="24"/>
          <w:szCs w:val="24"/>
        </w:rPr>
        <w:t xml:space="preserve">The Contractor’s </w:t>
      </w:r>
      <w:r w:rsidR="009C3CBC" w:rsidRPr="00A403B8">
        <w:rPr>
          <w:rFonts w:ascii="Trebuchet MS" w:hAnsi="Trebuchet MS" w:cs="Arial"/>
          <w:color w:val="000000"/>
          <w:sz w:val="24"/>
          <w:szCs w:val="24"/>
        </w:rPr>
        <w:t xml:space="preserve">Inertial </w:t>
      </w:r>
      <w:r w:rsidR="006F43DA" w:rsidRPr="00A403B8">
        <w:rPr>
          <w:rFonts w:ascii="Trebuchet MS" w:hAnsi="Trebuchet MS" w:cs="Arial"/>
          <w:color w:val="000000"/>
          <w:sz w:val="24"/>
          <w:szCs w:val="24"/>
        </w:rPr>
        <w:t xml:space="preserve">Profiler </w:t>
      </w:r>
      <w:r w:rsidRPr="00A403B8">
        <w:rPr>
          <w:rFonts w:ascii="Trebuchet MS" w:hAnsi="Trebuchet MS" w:cs="Arial"/>
          <w:color w:val="000000"/>
          <w:sz w:val="24"/>
          <w:szCs w:val="24"/>
        </w:rPr>
        <w:t xml:space="preserve">and Operator </w:t>
      </w:r>
      <w:r w:rsidR="006F43DA" w:rsidRPr="00A403B8">
        <w:rPr>
          <w:rFonts w:ascii="Trebuchet MS" w:hAnsi="Trebuchet MS" w:cs="Arial"/>
          <w:color w:val="000000"/>
          <w:sz w:val="24"/>
          <w:szCs w:val="24"/>
        </w:rPr>
        <w:t>shall be certified according to CP 78</w:t>
      </w:r>
      <w:bookmarkEnd w:id="4"/>
      <w:bookmarkEnd w:id="5"/>
      <w:r w:rsidR="006F43DA" w:rsidRPr="00A403B8">
        <w:rPr>
          <w:rFonts w:ascii="Trebuchet MS" w:hAnsi="Trebuchet MS" w:cs="Arial"/>
          <w:color w:val="000000"/>
          <w:sz w:val="24"/>
          <w:szCs w:val="24"/>
        </w:rPr>
        <w:t xml:space="preserve">.  </w:t>
      </w:r>
      <w:r w:rsidR="00B52218">
        <w:rPr>
          <w:rFonts w:ascii="Trebuchet MS" w:hAnsi="Trebuchet MS" w:cs="Arial"/>
          <w:color w:val="000000"/>
          <w:sz w:val="24"/>
          <w:szCs w:val="24"/>
        </w:rPr>
        <w:t xml:space="preserve">See CDOT’s </w:t>
      </w:r>
      <w:r w:rsidR="006F43DA" w:rsidRPr="00A403B8">
        <w:rPr>
          <w:rFonts w:ascii="Trebuchet MS" w:hAnsi="Trebuchet MS" w:cs="Arial"/>
          <w:color w:val="000000"/>
          <w:sz w:val="24"/>
          <w:szCs w:val="24"/>
        </w:rPr>
        <w:t xml:space="preserve"> list of </w:t>
      </w:r>
      <w:hyperlink r:id="rId9" w:history="1">
        <w:r w:rsidR="006F43DA" w:rsidRPr="00B52218">
          <w:rPr>
            <w:rStyle w:val="Hyperlink"/>
            <w:rFonts w:ascii="Trebuchet MS" w:hAnsi="Trebuchet MS" w:cs="Arial"/>
            <w:sz w:val="24"/>
            <w:szCs w:val="24"/>
          </w:rPr>
          <w:t>certified profilers</w:t>
        </w:r>
        <w:r w:rsidRPr="00B52218">
          <w:rPr>
            <w:rStyle w:val="Hyperlink"/>
            <w:rFonts w:ascii="Trebuchet MS" w:hAnsi="Trebuchet MS" w:cs="Arial"/>
            <w:sz w:val="24"/>
            <w:szCs w:val="24"/>
          </w:rPr>
          <w:t xml:space="preserve"> and operators</w:t>
        </w:r>
      </w:hyperlink>
      <w:r w:rsidR="006F43DA" w:rsidRPr="00A403B8">
        <w:rPr>
          <w:rFonts w:ascii="Trebuchet MS" w:hAnsi="Trebuchet MS" w:cs="Arial"/>
          <w:color w:val="000000"/>
          <w:sz w:val="24"/>
          <w:szCs w:val="24"/>
        </w:rPr>
        <w:t xml:space="preserve"> </w:t>
      </w:r>
      <w:r w:rsidR="00B52218">
        <w:rPr>
          <w:rFonts w:ascii="Trebuchet MS" w:hAnsi="Trebuchet MS" w:cs="Arial"/>
          <w:color w:val="000000"/>
          <w:sz w:val="24"/>
          <w:szCs w:val="24"/>
        </w:rPr>
        <w:t>.</w:t>
      </w:r>
    </w:p>
    <w:p w14:paraId="68F011E8" w14:textId="77777777" w:rsidR="006F43DA" w:rsidRPr="00A403B8" w:rsidRDefault="006F43DA" w:rsidP="00422D3E">
      <w:pPr>
        <w:tabs>
          <w:tab w:val="left" w:pos="432"/>
          <w:tab w:val="left" w:pos="630"/>
          <w:tab w:val="left" w:pos="864"/>
          <w:tab w:val="left" w:pos="1296"/>
          <w:tab w:val="left" w:pos="1728"/>
          <w:tab w:val="left" w:pos="2160"/>
        </w:tabs>
        <w:ind w:left="720"/>
        <w:rPr>
          <w:rFonts w:ascii="Trebuchet MS" w:hAnsi="Trebuchet MS" w:cs="Arial"/>
          <w:color w:val="000000"/>
          <w:sz w:val="24"/>
          <w:szCs w:val="24"/>
        </w:rPr>
      </w:pPr>
    </w:p>
    <w:p w14:paraId="5CEBD65C" w14:textId="0800638A" w:rsidR="006F43DA" w:rsidRPr="00A403B8" w:rsidRDefault="006F43DA" w:rsidP="00422D3E">
      <w:pPr>
        <w:tabs>
          <w:tab w:val="left" w:pos="432"/>
          <w:tab w:val="left" w:pos="630"/>
          <w:tab w:val="left" w:pos="864"/>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 xml:space="preserve">Production shall be suspended if </w:t>
      </w:r>
      <w:r w:rsidR="00625BF0" w:rsidRPr="00A403B8">
        <w:rPr>
          <w:rFonts w:ascii="Trebuchet MS" w:hAnsi="Trebuchet MS" w:cs="Arial"/>
          <w:color w:val="000000"/>
          <w:sz w:val="24"/>
          <w:szCs w:val="24"/>
        </w:rPr>
        <w:t>SPC</w:t>
      </w:r>
      <w:r w:rsidRPr="00A403B8">
        <w:rPr>
          <w:rFonts w:ascii="Trebuchet MS" w:hAnsi="Trebuchet MS" w:cs="Arial"/>
          <w:color w:val="000000"/>
          <w:sz w:val="24"/>
          <w:szCs w:val="24"/>
        </w:rPr>
        <w:t xml:space="preserve"> testing indicates that corrective work is required in accordance with subsection </w:t>
      </w:r>
      <w:r w:rsidR="008A6F21" w:rsidRPr="00A403B8">
        <w:rPr>
          <w:rFonts w:ascii="Trebuchet MS" w:hAnsi="Trebuchet MS" w:cs="Arial"/>
          <w:color w:val="000000"/>
          <w:sz w:val="24"/>
          <w:szCs w:val="24"/>
        </w:rPr>
        <w:t>105.07(e)</w:t>
      </w:r>
      <w:r w:rsidRPr="00A403B8">
        <w:rPr>
          <w:rFonts w:ascii="Trebuchet MS" w:hAnsi="Trebuchet MS" w:cs="Arial"/>
          <w:color w:val="000000"/>
          <w:sz w:val="24"/>
          <w:szCs w:val="24"/>
        </w:rPr>
        <w:t xml:space="preserve">. </w:t>
      </w:r>
      <w:r w:rsidRPr="00A403B8">
        <w:rPr>
          <w:rFonts w:ascii="Trebuchet MS" w:hAnsi="Trebuchet MS" w:cs="Arial"/>
          <w:sz w:val="24"/>
          <w:szCs w:val="24"/>
        </w:rPr>
        <w:t xml:space="preserve">If the </w:t>
      </w:r>
      <w:r w:rsidR="00625BF0" w:rsidRPr="00A403B8">
        <w:rPr>
          <w:rFonts w:ascii="Trebuchet MS" w:hAnsi="Trebuchet MS" w:cs="Arial"/>
          <w:sz w:val="24"/>
          <w:szCs w:val="24"/>
        </w:rPr>
        <w:t>SPC</w:t>
      </w:r>
      <w:r w:rsidRPr="00A403B8">
        <w:rPr>
          <w:rFonts w:ascii="Trebuchet MS" w:hAnsi="Trebuchet MS" w:cs="Arial"/>
          <w:sz w:val="24"/>
          <w:szCs w:val="24"/>
        </w:rPr>
        <w:t xml:space="preserve"> data becomes available after production has started for the day, suspension will begin at the end of that production day</w:t>
      </w:r>
      <w:r w:rsidR="00625BF0" w:rsidRPr="00A403B8">
        <w:rPr>
          <w:rFonts w:ascii="Trebuchet MS" w:hAnsi="Trebuchet MS" w:cs="Arial"/>
          <w:sz w:val="24"/>
          <w:szCs w:val="24"/>
        </w:rPr>
        <w:t xml:space="preserve"> for HMA</w:t>
      </w:r>
      <w:r w:rsidRPr="00A403B8">
        <w:rPr>
          <w:rFonts w:ascii="Trebuchet MS" w:hAnsi="Trebuchet MS" w:cs="Arial"/>
          <w:sz w:val="24"/>
          <w:szCs w:val="24"/>
        </w:rPr>
        <w:t>.</w:t>
      </w:r>
      <w:r w:rsidRPr="00A403B8">
        <w:rPr>
          <w:rFonts w:ascii="Trebuchet MS" w:hAnsi="Trebuchet MS" w:cs="Arial"/>
          <w:color w:val="000000"/>
          <w:sz w:val="24"/>
          <w:szCs w:val="24"/>
        </w:rPr>
        <w:t xml:space="preserve"> Production will remain suspended until the problem is identified and corrected. Each time production is suspended, corrective actions shall be proposed in writing by the Contractor. Production </w:t>
      </w:r>
      <w:r w:rsidR="001B414E" w:rsidRPr="00A403B8">
        <w:rPr>
          <w:rFonts w:ascii="Trebuchet MS" w:hAnsi="Trebuchet MS" w:cs="Arial"/>
          <w:color w:val="000000"/>
          <w:sz w:val="24"/>
          <w:szCs w:val="24"/>
        </w:rPr>
        <w:t>shall not</w:t>
      </w:r>
      <w:r w:rsidRPr="00A403B8">
        <w:rPr>
          <w:rFonts w:ascii="Trebuchet MS" w:hAnsi="Trebuchet MS" w:cs="Arial"/>
          <w:color w:val="000000"/>
          <w:sz w:val="24"/>
          <w:szCs w:val="24"/>
        </w:rPr>
        <w:t xml:space="preserve"> resume until the proposed corrective actions have been accepted by the Engineer in writing.</w:t>
      </w:r>
    </w:p>
    <w:p w14:paraId="5E8B6288" w14:textId="77777777" w:rsidR="006F43DA" w:rsidRPr="00A403B8" w:rsidRDefault="006F43DA" w:rsidP="00422D3E">
      <w:pPr>
        <w:tabs>
          <w:tab w:val="left" w:pos="432"/>
          <w:tab w:val="left" w:pos="630"/>
          <w:tab w:val="left" w:pos="864"/>
          <w:tab w:val="left" w:pos="1296"/>
          <w:tab w:val="left" w:pos="1728"/>
          <w:tab w:val="left" w:pos="2160"/>
        </w:tabs>
        <w:ind w:left="720"/>
        <w:rPr>
          <w:rFonts w:ascii="Trebuchet MS" w:hAnsi="Trebuchet MS" w:cs="Arial"/>
          <w:color w:val="000000"/>
          <w:sz w:val="24"/>
          <w:szCs w:val="24"/>
        </w:rPr>
      </w:pPr>
    </w:p>
    <w:p w14:paraId="244FF6D1" w14:textId="43E79C39" w:rsidR="006F43DA" w:rsidRPr="00A403B8" w:rsidRDefault="006F43DA" w:rsidP="00422D3E">
      <w:pPr>
        <w:tabs>
          <w:tab w:val="left" w:pos="432"/>
          <w:tab w:val="left" w:pos="630"/>
          <w:tab w:val="left" w:pos="864"/>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When production resumes, the Contractor shall profile the first 2,000 tons of HMA</w:t>
      </w:r>
      <w:r w:rsidR="00703D42" w:rsidRPr="00A403B8">
        <w:rPr>
          <w:rFonts w:ascii="Trebuchet MS" w:hAnsi="Trebuchet MS" w:cs="Arial"/>
          <w:sz w:val="24"/>
          <w:szCs w:val="24"/>
        </w:rPr>
        <w:t xml:space="preserve"> </w:t>
      </w:r>
      <w:r w:rsidR="0047700E" w:rsidRPr="00A403B8">
        <w:rPr>
          <w:rFonts w:ascii="Trebuchet MS" w:hAnsi="Trebuchet MS" w:cs="Arial"/>
          <w:color w:val="000000"/>
          <w:sz w:val="24"/>
          <w:szCs w:val="24"/>
        </w:rPr>
        <w:t>or each day’s paving within 24 hours after the concrete has achieved sufficient strength for PCCP</w:t>
      </w:r>
      <w:r w:rsidRPr="00A403B8">
        <w:rPr>
          <w:rFonts w:ascii="Trebuchet MS" w:hAnsi="Trebuchet MS" w:cs="Arial"/>
          <w:color w:val="000000"/>
          <w:sz w:val="24"/>
          <w:szCs w:val="24"/>
        </w:rPr>
        <w:t xml:space="preserve">.  The conditions </w:t>
      </w:r>
      <w:r w:rsidR="001B414E" w:rsidRPr="00A403B8">
        <w:rPr>
          <w:rFonts w:ascii="Trebuchet MS" w:hAnsi="Trebuchet MS" w:cs="Arial"/>
          <w:color w:val="000000"/>
          <w:sz w:val="24"/>
          <w:szCs w:val="24"/>
        </w:rPr>
        <w:t xml:space="preserve">described </w:t>
      </w:r>
      <w:r w:rsidRPr="00A403B8">
        <w:rPr>
          <w:rFonts w:ascii="Trebuchet MS" w:hAnsi="Trebuchet MS" w:cs="Arial"/>
          <w:color w:val="000000"/>
          <w:sz w:val="24"/>
          <w:szCs w:val="24"/>
        </w:rPr>
        <w:t>above for suspension of work will apply.</w:t>
      </w:r>
    </w:p>
    <w:p w14:paraId="2760FFD7" w14:textId="0319F2C3" w:rsidR="006C7548" w:rsidRPr="00A403B8" w:rsidRDefault="006C7548" w:rsidP="00422D3E">
      <w:pPr>
        <w:tabs>
          <w:tab w:val="left" w:pos="432"/>
          <w:tab w:val="left" w:pos="630"/>
          <w:tab w:val="left" w:pos="864"/>
          <w:tab w:val="left" w:pos="1296"/>
          <w:tab w:val="left" w:pos="1728"/>
          <w:tab w:val="left" w:pos="2160"/>
        </w:tabs>
        <w:ind w:left="720"/>
        <w:rPr>
          <w:rFonts w:ascii="Trebuchet MS" w:hAnsi="Trebuchet MS" w:cs="Arial"/>
          <w:color w:val="000000"/>
          <w:sz w:val="24"/>
          <w:szCs w:val="24"/>
        </w:rPr>
      </w:pPr>
    </w:p>
    <w:p w14:paraId="1582D160" w14:textId="337B5E7C" w:rsidR="006C7548" w:rsidRPr="00A403B8" w:rsidRDefault="006C7548" w:rsidP="00422D3E">
      <w:pPr>
        <w:tabs>
          <w:tab w:val="left" w:pos="432"/>
          <w:tab w:val="left" w:pos="630"/>
          <w:tab w:val="left" w:pos="864"/>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Corrective work may be performed by the Contractor prior to initial SA testing.</w:t>
      </w:r>
    </w:p>
    <w:p w14:paraId="0D43A19F" w14:textId="0DB24FAA" w:rsidR="006C7548" w:rsidRPr="00A403B8" w:rsidRDefault="006C7548" w:rsidP="00422D3E">
      <w:pPr>
        <w:tabs>
          <w:tab w:val="left" w:pos="432"/>
          <w:tab w:val="left" w:pos="630"/>
          <w:tab w:val="left" w:pos="864"/>
          <w:tab w:val="left" w:pos="1296"/>
          <w:tab w:val="left" w:pos="1728"/>
          <w:tab w:val="left" w:pos="2160"/>
        </w:tabs>
        <w:ind w:left="720"/>
        <w:rPr>
          <w:rFonts w:ascii="Trebuchet MS" w:hAnsi="Trebuchet MS" w:cs="Arial"/>
          <w:dstrike/>
          <w:color w:val="000000"/>
          <w:sz w:val="24"/>
          <w:szCs w:val="24"/>
        </w:rPr>
      </w:pPr>
    </w:p>
    <w:p w14:paraId="192CCD5C" w14:textId="5CDA43FE" w:rsidR="006F43DA" w:rsidRPr="00A403B8" w:rsidRDefault="006F43DA" w:rsidP="00422D3E">
      <w:pPr>
        <w:tabs>
          <w:tab w:val="left" w:pos="-2340"/>
          <w:tab w:val="left" w:pos="432"/>
          <w:tab w:val="left" w:pos="630"/>
          <w:tab w:val="left" w:pos="810"/>
          <w:tab w:val="left" w:pos="1728"/>
          <w:tab w:val="left" w:pos="2160"/>
        </w:tabs>
        <w:ind w:left="720" w:hanging="360"/>
        <w:rPr>
          <w:rFonts w:ascii="Trebuchet MS" w:hAnsi="Trebuchet MS" w:cs="Arial"/>
          <w:color w:val="000000"/>
          <w:sz w:val="24"/>
          <w:szCs w:val="24"/>
        </w:rPr>
      </w:pPr>
      <w:r w:rsidRPr="00A403B8">
        <w:rPr>
          <w:rFonts w:ascii="Trebuchet MS" w:hAnsi="Trebuchet MS" w:cs="Arial"/>
          <w:color w:val="000000"/>
          <w:sz w:val="24"/>
          <w:szCs w:val="24"/>
        </w:rPr>
        <w:t>2.</w:t>
      </w:r>
      <w:r w:rsidRPr="00A403B8">
        <w:rPr>
          <w:rFonts w:ascii="Trebuchet MS" w:hAnsi="Trebuchet MS" w:cs="Arial"/>
          <w:color w:val="000000"/>
          <w:sz w:val="24"/>
          <w:szCs w:val="24"/>
        </w:rPr>
        <w:tab/>
      </w:r>
      <w:r w:rsidR="00422D3E" w:rsidRPr="00A403B8">
        <w:rPr>
          <w:rFonts w:ascii="Trebuchet MS" w:hAnsi="Trebuchet MS" w:cs="Arial"/>
          <w:color w:val="000000"/>
          <w:sz w:val="24"/>
          <w:szCs w:val="24"/>
        </w:rPr>
        <w:t xml:space="preserve"> </w:t>
      </w:r>
      <w:r w:rsidRPr="00A403B8">
        <w:rPr>
          <w:rFonts w:ascii="Trebuchet MS" w:hAnsi="Trebuchet MS" w:cs="Arial"/>
          <w:color w:val="000000"/>
          <w:sz w:val="24"/>
          <w:szCs w:val="24"/>
        </w:rPr>
        <w:t xml:space="preserve">The finished transverse and longitudinal surface elevation of the pavement shall be measured using a </w:t>
      </w:r>
      <w:r w:rsidR="00AA3444" w:rsidRPr="00A403B8">
        <w:rPr>
          <w:rFonts w:ascii="Trebuchet MS" w:hAnsi="Trebuchet MS" w:cs="Arial"/>
          <w:color w:val="000000"/>
          <w:sz w:val="24"/>
          <w:szCs w:val="24"/>
        </w:rPr>
        <w:t>10</w:t>
      </w:r>
      <w:r w:rsidR="00AA3444">
        <w:rPr>
          <w:rFonts w:ascii="Trebuchet MS" w:hAnsi="Trebuchet MS" w:cs="Arial"/>
          <w:color w:val="000000"/>
          <w:sz w:val="24"/>
          <w:szCs w:val="24"/>
        </w:rPr>
        <w:t>-</w:t>
      </w:r>
      <w:r w:rsidRPr="00A403B8">
        <w:rPr>
          <w:rFonts w:ascii="Trebuchet MS" w:hAnsi="Trebuchet MS" w:cs="Arial"/>
          <w:color w:val="000000"/>
          <w:sz w:val="24"/>
          <w:szCs w:val="24"/>
        </w:rPr>
        <w:t xml:space="preserve">foot straightedge.  Areas to be measured will be directed by the Engineer.  The Contractor shall furnish an approved </w:t>
      </w:r>
      <w:r w:rsidR="00AA3444" w:rsidRPr="00A403B8">
        <w:rPr>
          <w:rFonts w:ascii="Trebuchet MS" w:hAnsi="Trebuchet MS" w:cs="Arial"/>
          <w:color w:val="000000"/>
          <w:sz w:val="24"/>
          <w:szCs w:val="24"/>
        </w:rPr>
        <w:t>10</w:t>
      </w:r>
      <w:r w:rsidR="00AA3444">
        <w:rPr>
          <w:rFonts w:ascii="Trebuchet MS" w:hAnsi="Trebuchet MS" w:cs="Arial"/>
          <w:color w:val="000000"/>
          <w:sz w:val="24"/>
          <w:szCs w:val="24"/>
        </w:rPr>
        <w:t>-</w:t>
      </w:r>
      <w:r w:rsidRPr="00A403B8">
        <w:rPr>
          <w:rFonts w:ascii="Trebuchet MS" w:hAnsi="Trebuchet MS" w:cs="Arial"/>
          <w:color w:val="000000"/>
          <w:sz w:val="24"/>
          <w:szCs w:val="24"/>
        </w:rPr>
        <w:t>foot straightedge, depth gauge</w:t>
      </w:r>
      <w:r w:rsidR="001B414E" w:rsidRPr="00A403B8">
        <w:rPr>
          <w:rFonts w:ascii="Trebuchet MS" w:hAnsi="Trebuchet MS" w:cs="Arial"/>
          <w:color w:val="000000"/>
          <w:sz w:val="24"/>
          <w:szCs w:val="24"/>
        </w:rPr>
        <w:t>,</w:t>
      </w:r>
      <w:r w:rsidRPr="00A403B8">
        <w:rPr>
          <w:rFonts w:ascii="Trebuchet MS" w:hAnsi="Trebuchet MS" w:cs="Arial"/>
          <w:color w:val="000000"/>
          <w:sz w:val="24"/>
          <w:szCs w:val="24"/>
        </w:rPr>
        <w:t xml:space="preserve"> and operator to aid the Engineer in testing the pavement surface.  Areas showing high spots of more than 3/16 inch in 10 feet shall be marked and diamond ground until the high spot does not exceed 3/16 inch in 10 feet. </w:t>
      </w:r>
    </w:p>
    <w:p w14:paraId="66CEF8AB" w14:textId="77777777" w:rsidR="006F43DA" w:rsidRPr="00A403B8" w:rsidRDefault="006F43DA">
      <w:pPr>
        <w:tabs>
          <w:tab w:val="left" w:pos="432"/>
          <w:tab w:val="left" w:pos="864"/>
          <w:tab w:val="left" w:pos="1296"/>
          <w:tab w:val="left" w:pos="1728"/>
          <w:tab w:val="left" w:pos="2160"/>
        </w:tabs>
        <w:rPr>
          <w:rFonts w:ascii="Trebuchet MS" w:hAnsi="Trebuchet MS" w:cs="Arial"/>
          <w:color w:val="000000"/>
          <w:sz w:val="24"/>
          <w:szCs w:val="24"/>
        </w:rPr>
      </w:pPr>
    </w:p>
    <w:p w14:paraId="2D26A571" w14:textId="066DC069" w:rsidR="006F43DA" w:rsidRPr="00A403B8" w:rsidRDefault="006F43DA" w:rsidP="00422D3E">
      <w:pPr>
        <w:numPr>
          <w:ilvl w:val="0"/>
          <w:numId w:val="31"/>
        </w:numPr>
        <w:tabs>
          <w:tab w:val="clear" w:pos="432"/>
          <w:tab w:val="num" w:pos="-18"/>
          <w:tab w:val="left" w:pos="864"/>
          <w:tab w:val="left" w:pos="1296"/>
          <w:tab w:val="left" w:pos="1728"/>
          <w:tab w:val="left" w:pos="2160"/>
        </w:tabs>
        <w:ind w:left="360" w:hanging="360"/>
        <w:rPr>
          <w:rFonts w:ascii="Trebuchet MS" w:hAnsi="Trebuchet MS" w:cs="Arial"/>
          <w:color w:val="000000"/>
          <w:sz w:val="24"/>
          <w:szCs w:val="24"/>
        </w:rPr>
      </w:pPr>
      <w:r w:rsidRPr="00A403B8">
        <w:rPr>
          <w:rFonts w:ascii="Trebuchet MS" w:hAnsi="Trebuchet MS" w:cs="Arial"/>
          <w:i/>
          <w:color w:val="000000"/>
          <w:sz w:val="24"/>
          <w:szCs w:val="24"/>
        </w:rPr>
        <w:t xml:space="preserve">Initial Smoothness Acceptance Testing. </w:t>
      </w:r>
      <w:r w:rsidRPr="00A403B8">
        <w:rPr>
          <w:rFonts w:ascii="Trebuchet MS" w:hAnsi="Trebuchet MS" w:cs="Arial"/>
          <w:color w:val="000000"/>
          <w:sz w:val="24"/>
          <w:szCs w:val="24"/>
        </w:rPr>
        <w:t xml:space="preserve"> The </w:t>
      </w:r>
      <w:r w:rsidRPr="00A403B8">
        <w:rPr>
          <w:rFonts w:ascii="Trebuchet MS" w:hAnsi="Trebuchet MS" w:cs="Arial"/>
          <w:sz w:val="24"/>
          <w:szCs w:val="24"/>
        </w:rPr>
        <w:t>Contractor shall perform Smoothness Acceptance Testing (SA)</w:t>
      </w:r>
      <w:r w:rsidRPr="00A403B8">
        <w:rPr>
          <w:rFonts w:ascii="Trebuchet MS" w:hAnsi="Trebuchet MS" w:cs="Arial"/>
          <w:color w:val="000000"/>
          <w:sz w:val="24"/>
          <w:szCs w:val="24"/>
        </w:rPr>
        <w:t xml:space="preserve"> which will be used for </w:t>
      </w:r>
      <w:r w:rsidR="00FE1EB1">
        <w:rPr>
          <w:rFonts w:ascii="Trebuchet MS" w:hAnsi="Trebuchet MS" w:cs="Arial"/>
          <w:color w:val="000000"/>
          <w:sz w:val="24"/>
          <w:szCs w:val="24"/>
        </w:rPr>
        <w:t xml:space="preserve">locating corrective work. If no corrective work is required, it will be considered the final SA testing and </w:t>
      </w:r>
      <w:r w:rsidR="00EA1B74">
        <w:rPr>
          <w:rFonts w:ascii="Trebuchet MS" w:hAnsi="Trebuchet MS" w:cs="Arial"/>
          <w:color w:val="000000"/>
          <w:sz w:val="24"/>
          <w:szCs w:val="24"/>
        </w:rPr>
        <w:t xml:space="preserve">shall be </w:t>
      </w:r>
      <w:r w:rsidR="00FE1EB1">
        <w:rPr>
          <w:rFonts w:ascii="Trebuchet MS" w:hAnsi="Trebuchet MS" w:cs="Arial"/>
          <w:color w:val="000000"/>
          <w:sz w:val="24"/>
          <w:szCs w:val="24"/>
        </w:rPr>
        <w:t>use</w:t>
      </w:r>
      <w:r w:rsidR="00EA1B74">
        <w:rPr>
          <w:rFonts w:ascii="Trebuchet MS" w:hAnsi="Trebuchet MS" w:cs="Arial"/>
          <w:color w:val="000000"/>
          <w:sz w:val="24"/>
          <w:szCs w:val="24"/>
        </w:rPr>
        <w:t>s</w:t>
      </w:r>
      <w:r w:rsidR="00FE1EB1">
        <w:rPr>
          <w:rFonts w:ascii="Trebuchet MS" w:hAnsi="Trebuchet MS" w:cs="Arial"/>
          <w:color w:val="000000"/>
          <w:sz w:val="24"/>
          <w:szCs w:val="24"/>
        </w:rPr>
        <w:t xml:space="preserve"> for </w:t>
      </w:r>
      <w:r w:rsidRPr="00A403B8">
        <w:rPr>
          <w:rFonts w:ascii="Trebuchet MS" w:hAnsi="Trebuchet MS" w:cs="Arial"/>
          <w:color w:val="000000"/>
          <w:sz w:val="24"/>
          <w:szCs w:val="24"/>
        </w:rPr>
        <w:t>acceptance and calculation of incentive adjustments.</w:t>
      </w:r>
    </w:p>
    <w:p w14:paraId="3EA5BA6A" w14:textId="77777777" w:rsidR="006F43DA" w:rsidRPr="00A403B8" w:rsidRDefault="006F43DA">
      <w:pPr>
        <w:tabs>
          <w:tab w:val="left" w:pos="432"/>
          <w:tab w:val="left" w:pos="864"/>
          <w:tab w:val="left" w:pos="1296"/>
          <w:tab w:val="left" w:pos="1728"/>
          <w:tab w:val="left" w:pos="2160"/>
        </w:tabs>
        <w:ind w:left="864"/>
        <w:rPr>
          <w:rFonts w:ascii="Trebuchet MS" w:hAnsi="Trebuchet MS" w:cs="Arial"/>
          <w:color w:val="000000"/>
          <w:sz w:val="24"/>
          <w:szCs w:val="24"/>
        </w:rPr>
      </w:pPr>
    </w:p>
    <w:p w14:paraId="0F17DD8F" w14:textId="33F5E853" w:rsidR="001B18C7" w:rsidRPr="00A403B8" w:rsidRDefault="001B18C7" w:rsidP="00422D3E">
      <w:pPr>
        <w:tabs>
          <w:tab w:val="left" w:pos="360"/>
          <w:tab w:val="left" w:pos="864"/>
          <w:tab w:val="left" w:pos="1728"/>
          <w:tab w:val="left" w:pos="2160"/>
        </w:tabs>
        <w:ind w:left="360"/>
        <w:rPr>
          <w:rFonts w:ascii="Trebuchet MS" w:hAnsi="Trebuchet MS" w:cs="Arial"/>
          <w:color w:val="000000"/>
          <w:sz w:val="24"/>
          <w:szCs w:val="24"/>
        </w:rPr>
      </w:pPr>
      <w:r w:rsidRPr="00A403B8">
        <w:rPr>
          <w:rFonts w:ascii="Trebuchet MS" w:hAnsi="Trebuchet MS" w:cs="Arial"/>
          <w:color w:val="000000"/>
          <w:sz w:val="24"/>
          <w:szCs w:val="24"/>
        </w:rPr>
        <w:t>The Contractor shall submit a Method for Handling Traffic (MHT) to the Engineer for approval at least five days in advance of SA testing.  The MHT shall detail the methods for traffic control that will allow for continuous non-stop profiling of each lane to be profiled at a minimum speed of 15 mph and for the placement of triggers.  The Contractor shall provide the traffic control in accordance with the approved MHT.  SA testing shall not be performed without</w:t>
      </w:r>
      <w:r w:rsidR="00703D42" w:rsidRPr="00A403B8">
        <w:rPr>
          <w:rFonts w:ascii="Trebuchet MS" w:hAnsi="Trebuchet MS" w:cs="Arial"/>
          <w:color w:val="000000"/>
          <w:sz w:val="24"/>
          <w:szCs w:val="24"/>
        </w:rPr>
        <w:t xml:space="preserve"> traffic control using the</w:t>
      </w:r>
      <w:r w:rsidRPr="00A403B8">
        <w:rPr>
          <w:rFonts w:ascii="Trebuchet MS" w:hAnsi="Trebuchet MS" w:cs="Arial"/>
          <w:color w:val="000000"/>
          <w:sz w:val="24"/>
          <w:szCs w:val="24"/>
        </w:rPr>
        <w:t xml:space="preserve"> approved MHT.</w:t>
      </w:r>
    </w:p>
    <w:p w14:paraId="7BDE8DB8" w14:textId="7B25B89D" w:rsidR="00BA67C9" w:rsidRPr="00A403B8" w:rsidRDefault="00BA67C9" w:rsidP="00422D3E">
      <w:pPr>
        <w:tabs>
          <w:tab w:val="left" w:pos="360"/>
          <w:tab w:val="left" w:pos="864"/>
          <w:tab w:val="left" w:pos="1728"/>
          <w:tab w:val="left" w:pos="2160"/>
        </w:tabs>
        <w:ind w:left="360"/>
        <w:rPr>
          <w:rFonts w:ascii="Trebuchet MS" w:hAnsi="Trebuchet MS" w:cs="Arial"/>
          <w:color w:val="000000"/>
          <w:sz w:val="24"/>
          <w:szCs w:val="24"/>
        </w:rPr>
      </w:pPr>
    </w:p>
    <w:p w14:paraId="2D080CF2" w14:textId="77777777" w:rsidR="00BA67C9" w:rsidRPr="00A403B8" w:rsidRDefault="00BA67C9" w:rsidP="00BA67C9">
      <w:pPr>
        <w:tabs>
          <w:tab w:val="left" w:pos="630"/>
          <w:tab w:val="left" w:pos="1710"/>
          <w:tab w:val="left" w:pos="2160"/>
        </w:tabs>
        <w:suppressAutoHyphens/>
        <w:ind w:left="360"/>
        <w:rPr>
          <w:rFonts w:ascii="Trebuchet MS" w:hAnsi="Trebuchet MS" w:cs="Arial"/>
          <w:color w:val="000000"/>
          <w:sz w:val="24"/>
          <w:szCs w:val="24"/>
        </w:rPr>
      </w:pPr>
      <w:r w:rsidRPr="00A403B8">
        <w:rPr>
          <w:rFonts w:ascii="Trebuchet MS" w:hAnsi="Trebuchet MS" w:cs="Arial"/>
          <w:color w:val="000000"/>
          <w:sz w:val="24"/>
          <w:szCs w:val="24"/>
        </w:rPr>
        <w:t xml:space="preserve">The Contractor shall notify the Engineer in writing and the Department by e-mail at </w:t>
      </w:r>
      <w:hyperlink r:id="rId10" w:history="1">
        <w:r w:rsidRPr="00A403B8">
          <w:rPr>
            <w:rStyle w:val="Hyperlink"/>
            <w:rFonts w:ascii="Trebuchet MS" w:hAnsi="Trebuchet MS" w:cs="Arial"/>
            <w:sz w:val="24"/>
            <w:szCs w:val="24"/>
          </w:rPr>
          <w:t>DOT_Profiles@state.co.us</w:t>
        </w:r>
      </w:hyperlink>
      <w:r w:rsidRPr="00A403B8">
        <w:rPr>
          <w:rFonts w:ascii="Trebuchet MS" w:hAnsi="Trebuchet MS" w:cs="Arial"/>
          <w:color w:val="000000"/>
          <w:sz w:val="24"/>
          <w:szCs w:val="24"/>
        </w:rPr>
        <w:t xml:space="preserve"> at least five working days in advance of his intention to perform SA testing.  The Contractor shall profile the project within 14 days after the completion of paving operations.  The Department will determine if Smoothness Verification Testing (SV) will be performed.  If SV testing will be performed, it will be performed at the same time as the SA testing.</w:t>
      </w:r>
    </w:p>
    <w:p w14:paraId="28E57BDA" w14:textId="77777777" w:rsidR="00BA67C9" w:rsidRPr="00A403B8" w:rsidRDefault="00BA67C9" w:rsidP="00BA67C9">
      <w:pPr>
        <w:tabs>
          <w:tab w:val="left" w:pos="630"/>
          <w:tab w:val="left" w:pos="1710"/>
          <w:tab w:val="left" w:pos="2160"/>
        </w:tabs>
        <w:suppressAutoHyphens/>
        <w:ind w:left="360"/>
        <w:rPr>
          <w:rFonts w:ascii="Trebuchet MS" w:hAnsi="Trebuchet MS" w:cs="Arial"/>
          <w:color w:val="000000"/>
          <w:sz w:val="24"/>
          <w:szCs w:val="24"/>
        </w:rPr>
      </w:pPr>
    </w:p>
    <w:p w14:paraId="06CD2F2B" w14:textId="77777777" w:rsidR="00BA67C9" w:rsidRPr="00A403B8" w:rsidRDefault="00BA67C9" w:rsidP="00BA67C9">
      <w:pPr>
        <w:tabs>
          <w:tab w:val="left" w:pos="630"/>
          <w:tab w:val="left" w:pos="1710"/>
          <w:tab w:val="left" w:pos="2160"/>
        </w:tabs>
        <w:suppressAutoHyphens/>
        <w:ind w:left="360"/>
        <w:rPr>
          <w:rFonts w:ascii="Trebuchet MS" w:hAnsi="Trebuchet MS" w:cs="Arial"/>
          <w:color w:val="000000"/>
          <w:sz w:val="24"/>
          <w:szCs w:val="24"/>
        </w:rPr>
      </w:pPr>
      <w:r w:rsidRPr="00A403B8">
        <w:rPr>
          <w:rFonts w:ascii="Trebuchet MS" w:hAnsi="Trebuchet MS" w:cs="Arial"/>
          <w:color w:val="000000"/>
          <w:sz w:val="24"/>
          <w:szCs w:val="24"/>
        </w:rPr>
        <w:t xml:space="preserve">The Engineer will witness the SA profiling.  Within 24 hours after each profile is collected, the Contractor shall submit the data electronically along with a SA data submittal form to the Department at </w:t>
      </w:r>
      <w:hyperlink r:id="rId11" w:history="1">
        <w:r w:rsidRPr="00A403B8">
          <w:rPr>
            <w:rStyle w:val="Hyperlink"/>
            <w:rFonts w:ascii="Trebuchet MS" w:hAnsi="Trebuchet MS" w:cs="Arial"/>
            <w:sz w:val="24"/>
            <w:szCs w:val="24"/>
          </w:rPr>
          <w:t>DOT_Profiles@state.co.us</w:t>
        </w:r>
      </w:hyperlink>
      <w:r w:rsidRPr="00A403B8">
        <w:rPr>
          <w:rFonts w:ascii="Trebuchet MS" w:hAnsi="Trebuchet MS" w:cs="Arial"/>
          <w:color w:val="000000"/>
          <w:sz w:val="24"/>
          <w:szCs w:val="24"/>
        </w:rPr>
        <w:t>, and to the Engineer.</w:t>
      </w:r>
    </w:p>
    <w:p w14:paraId="71284B87" w14:textId="77777777" w:rsidR="00BA67C9" w:rsidRPr="00A403B8" w:rsidRDefault="00BA67C9" w:rsidP="00422D3E">
      <w:pPr>
        <w:tabs>
          <w:tab w:val="left" w:pos="360"/>
          <w:tab w:val="left" w:pos="864"/>
          <w:tab w:val="left" w:pos="1728"/>
          <w:tab w:val="left" w:pos="2160"/>
        </w:tabs>
        <w:ind w:left="360"/>
        <w:rPr>
          <w:rFonts w:ascii="Trebuchet MS" w:hAnsi="Trebuchet MS" w:cs="Arial"/>
          <w:color w:val="000000"/>
          <w:sz w:val="24"/>
          <w:szCs w:val="24"/>
        </w:rPr>
      </w:pPr>
    </w:p>
    <w:p w14:paraId="76ED5097" w14:textId="4C34EFCD" w:rsidR="006F43DA" w:rsidRPr="00A403B8" w:rsidRDefault="006F43DA" w:rsidP="00422D3E">
      <w:pPr>
        <w:tabs>
          <w:tab w:val="left" w:pos="360"/>
          <w:tab w:val="left" w:pos="864"/>
          <w:tab w:val="left" w:pos="1728"/>
          <w:tab w:val="left" w:pos="2160"/>
        </w:tabs>
        <w:ind w:left="360"/>
        <w:rPr>
          <w:rFonts w:ascii="Trebuchet MS" w:hAnsi="Trebuchet MS" w:cs="Arial"/>
          <w:sz w:val="24"/>
          <w:szCs w:val="24"/>
        </w:rPr>
      </w:pPr>
      <w:r w:rsidRPr="00A403B8">
        <w:rPr>
          <w:rFonts w:ascii="Trebuchet MS" w:hAnsi="Trebuchet MS" w:cs="Arial"/>
          <w:color w:val="000000"/>
          <w:sz w:val="24"/>
          <w:szCs w:val="24"/>
        </w:rPr>
        <w:t xml:space="preserve">All traffic control costs associated with SA testing will be paid for </w:t>
      </w:r>
      <w:r w:rsidRPr="00A403B8">
        <w:rPr>
          <w:rFonts w:ascii="Trebuchet MS" w:hAnsi="Trebuchet MS" w:cs="Arial"/>
          <w:sz w:val="24"/>
          <w:szCs w:val="24"/>
        </w:rPr>
        <w:t>in accordance with Section 630.</w:t>
      </w:r>
    </w:p>
    <w:p w14:paraId="0939BA21" w14:textId="77777777" w:rsidR="006F43DA" w:rsidRPr="00A403B8" w:rsidRDefault="006F43DA" w:rsidP="00703D42">
      <w:pPr>
        <w:tabs>
          <w:tab w:val="left" w:pos="432"/>
          <w:tab w:val="left" w:pos="864"/>
          <w:tab w:val="left" w:pos="1296"/>
          <w:tab w:val="left" w:pos="1728"/>
          <w:tab w:val="left" w:pos="2160"/>
        </w:tabs>
        <w:ind w:left="486"/>
        <w:rPr>
          <w:rFonts w:ascii="Trebuchet MS" w:hAnsi="Trebuchet MS" w:cs="Arial"/>
          <w:color w:val="000000"/>
          <w:sz w:val="24"/>
          <w:szCs w:val="24"/>
        </w:rPr>
      </w:pPr>
    </w:p>
    <w:p w14:paraId="06A62E7A" w14:textId="11F75730" w:rsidR="006F43DA" w:rsidRPr="00A403B8" w:rsidRDefault="006F43DA" w:rsidP="00422D3E">
      <w:pPr>
        <w:tabs>
          <w:tab w:val="left" w:pos="792"/>
          <w:tab w:val="left" w:pos="864"/>
          <w:tab w:val="left" w:pos="1296"/>
          <w:tab w:val="left" w:pos="1728"/>
          <w:tab w:val="left" w:pos="2160"/>
        </w:tabs>
        <w:suppressAutoHyphens/>
        <w:ind w:left="360"/>
        <w:rPr>
          <w:rFonts w:ascii="Trebuchet MS" w:hAnsi="Trebuchet MS" w:cs="Arial"/>
          <w:color w:val="000000"/>
          <w:sz w:val="24"/>
          <w:szCs w:val="24"/>
        </w:rPr>
      </w:pPr>
      <w:r w:rsidRPr="00A403B8">
        <w:rPr>
          <w:rFonts w:ascii="Trebuchet MS" w:hAnsi="Trebuchet MS" w:cs="Arial"/>
          <w:color w:val="000000"/>
          <w:sz w:val="24"/>
          <w:szCs w:val="24"/>
        </w:rPr>
        <w:t>Pavement surfaces shall be tested and accepted for longitudinal smoothness as described herein.</w:t>
      </w:r>
    </w:p>
    <w:p w14:paraId="3051B16C" w14:textId="77777777" w:rsidR="006F43DA" w:rsidRPr="00A403B8" w:rsidRDefault="006F43DA">
      <w:pPr>
        <w:tabs>
          <w:tab w:val="left" w:pos="432"/>
          <w:tab w:val="left" w:pos="864"/>
          <w:tab w:val="left" w:pos="1296"/>
          <w:tab w:val="left" w:pos="1728"/>
          <w:tab w:val="left" w:pos="2160"/>
        </w:tabs>
        <w:ind w:left="864"/>
        <w:rPr>
          <w:rFonts w:ascii="Trebuchet MS" w:hAnsi="Trebuchet MS" w:cs="Arial"/>
          <w:color w:val="000000"/>
          <w:sz w:val="24"/>
          <w:szCs w:val="24"/>
        </w:rPr>
      </w:pPr>
    </w:p>
    <w:p w14:paraId="331E5871" w14:textId="0FF78259" w:rsidR="00A25858" w:rsidRPr="00A403B8" w:rsidRDefault="00A25858" w:rsidP="00B52218">
      <w:pPr>
        <w:tabs>
          <w:tab w:val="left" w:pos="1224"/>
          <w:tab w:val="left" w:pos="1296"/>
          <w:tab w:val="left" w:pos="1728"/>
          <w:tab w:val="left" w:pos="2160"/>
        </w:tabs>
        <w:suppressAutoHyphens/>
        <w:ind w:left="720" w:hanging="360"/>
        <w:rPr>
          <w:rFonts w:ascii="Trebuchet MS" w:hAnsi="Trebuchet MS" w:cs="Arial"/>
          <w:color w:val="000000"/>
          <w:sz w:val="24"/>
          <w:szCs w:val="24"/>
        </w:rPr>
      </w:pPr>
      <w:r w:rsidRPr="00A403B8">
        <w:rPr>
          <w:rFonts w:ascii="Trebuchet MS" w:hAnsi="Trebuchet MS" w:cs="Arial"/>
          <w:color w:val="000000"/>
          <w:sz w:val="24"/>
          <w:szCs w:val="24"/>
        </w:rPr>
        <w:t xml:space="preserve">1.   </w:t>
      </w:r>
      <w:r w:rsidR="006F43DA" w:rsidRPr="00A403B8">
        <w:rPr>
          <w:rFonts w:ascii="Trebuchet MS" w:hAnsi="Trebuchet MS" w:cs="Arial"/>
          <w:color w:val="000000"/>
          <w:sz w:val="24"/>
          <w:szCs w:val="24"/>
        </w:rPr>
        <w:t xml:space="preserve">Testing Procedure (General).  The longitudinal surface smoothness of the final pavement surface shall be tested by the Contractor in accordance with CP 74 and using the Contractor’s </w:t>
      </w:r>
      <w:r w:rsidR="009C3CBC" w:rsidRPr="00A403B8">
        <w:rPr>
          <w:rFonts w:ascii="Trebuchet MS" w:hAnsi="Trebuchet MS" w:cs="Arial"/>
          <w:color w:val="000000"/>
          <w:sz w:val="24"/>
          <w:szCs w:val="24"/>
        </w:rPr>
        <w:t>inertial</w:t>
      </w:r>
      <w:r w:rsidR="006F43DA" w:rsidRPr="00A403B8">
        <w:rPr>
          <w:rFonts w:ascii="Trebuchet MS" w:hAnsi="Trebuchet MS" w:cs="Arial"/>
          <w:color w:val="000000"/>
          <w:sz w:val="24"/>
          <w:szCs w:val="24"/>
        </w:rPr>
        <w:t xml:space="preserve"> profiler</w:t>
      </w:r>
      <w:r w:rsidR="009C3CBC" w:rsidRPr="00A403B8">
        <w:rPr>
          <w:rFonts w:ascii="Trebuchet MS" w:hAnsi="Trebuchet MS" w:cs="Arial"/>
          <w:color w:val="000000"/>
          <w:sz w:val="24"/>
          <w:szCs w:val="24"/>
        </w:rPr>
        <w:t xml:space="preserve"> (profiler)</w:t>
      </w:r>
      <w:r w:rsidR="006F43DA" w:rsidRPr="00A403B8">
        <w:rPr>
          <w:rFonts w:ascii="Trebuchet MS" w:hAnsi="Trebuchet MS" w:cs="Arial"/>
          <w:color w:val="000000"/>
          <w:sz w:val="24"/>
          <w:szCs w:val="24"/>
        </w:rPr>
        <w:t>.  The Contractor’s Profiler</w:t>
      </w:r>
      <w:r w:rsidR="001B18C7" w:rsidRPr="00A403B8">
        <w:rPr>
          <w:rFonts w:ascii="Trebuchet MS" w:hAnsi="Trebuchet MS" w:cs="Arial"/>
          <w:color w:val="000000"/>
          <w:sz w:val="24"/>
          <w:szCs w:val="24"/>
        </w:rPr>
        <w:t xml:space="preserve"> and </w:t>
      </w:r>
      <w:r w:rsidR="001B18C7" w:rsidRPr="00A403B8">
        <w:rPr>
          <w:rFonts w:ascii="Trebuchet MS" w:hAnsi="Trebuchet MS" w:cs="Arial"/>
          <w:color w:val="000000"/>
          <w:sz w:val="24"/>
          <w:szCs w:val="24"/>
        </w:rPr>
        <w:lastRenderedPageBreak/>
        <w:t>Operator</w:t>
      </w:r>
      <w:r w:rsidR="006F43DA" w:rsidRPr="00A403B8">
        <w:rPr>
          <w:rFonts w:ascii="Trebuchet MS" w:hAnsi="Trebuchet MS" w:cs="Arial"/>
          <w:color w:val="000000"/>
          <w:sz w:val="24"/>
          <w:szCs w:val="24"/>
        </w:rPr>
        <w:t xml:space="preserve"> shall be certified according to CP 78.  </w:t>
      </w:r>
      <w:r w:rsidR="00B52218">
        <w:rPr>
          <w:rFonts w:ascii="Trebuchet MS" w:hAnsi="Trebuchet MS" w:cs="Arial"/>
          <w:color w:val="000000"/>
          <w:sz w:val="24"/>
          <w:szCs w:val="24"/>
        </w:rPr>
        <w:t>See CDOT’s</w:t>
      </w:r>
      <w:r w:rsidR="006F43DA" w:rsidRPr="00A403B8">
        <w:rPr>
          <w:rFonts w:ascii="Trebuchet MS" w:hAnsi="Trebuchet MS" w:cs="Arial"/>
          <w:color w:val="000000"/>
          <w:sz w:val="24"/>
          <w:szCs w:val="24"/>
        </w:rPr>
        <w:t xml:space="preserve"> list of </w:t>
      </w:r>
      <w:hyperlink r:id="rId12" w:history="1">
        <w:r w:rsidR="006F43DA" w:rsidRPr="00B52218">
          <w:rPr>
            <w:rStyle w:val="Hyperlink"/>
            <w:rFonts w:ascii="Trebuchet MS" w:hAnsi="Trebuchet MS" w:cs="Arial"/>
            <w:sz w:val="24"/>
            <w:szCs w:val="24"/>
          </w:rPr>
          <w:t>certified profilers</w:t>
        </w:r>
        <w:r w:rsidR="001B18C7" w:rsidRPr="00B52218">
          <w:rPr>
            <w:rStyle w:val="Hyperlink"/>
            <w:rFonts w:ascii="Trebuchet MS" w:hAnsi="Trebuchet MS" w:cs="Arial"/>
            <w:sz w:val="24"/>
            <w:szCs w:val="24"/>
          </w:rPr>
          <w:t xml:space="preserve"> and operators</w:t>
        </w:r>
      </w:hyperlink>
      <w:r w:rsidR="00B52218">
        <w:rPr>
          <w:rFonts w:ascii="Trebuchet MS" w:hAnsi="Trebuchet MS" w:cs="Arial"/>
          <w:color w:val="000000"/>
          <w:sz w:val="24"/>
          <w:szCs w:val="24"/>
        </w:rPr>
        <w:t>.</w:t>
      </w:r>
    </w:p>
    <w:p w14:paraId="4910516D" w14:textId="0725E2CC" w:rsidR="006F43DA" w:rsidRPr="00A403B8" w:rsidRDefault="006F43DA" w:rsidP="00A25858">
      <w:pPr>
        <w:tabs>
          <w:tab w:val="left" w:pos="1224"/>
          <w:tab w:val="left" w:pos="1296"/>
          <w:tab w:val="left" w:pos="1728"/>
          <w:tab w:val="left" w:pos="2160"/>
        </w:tabs>
        <w:suppressAutoHyphens/>
        <w:ind w:left="720" w:hanging="360"/>
        <w:rPr>
          <w:rFonts w:ascii="Trebuchet MS" w:hAnsi="Trebuchet MS" w:cs="Arial"/>
          <w:color w:val="000000"/>
          <w:sz w:val="24"/>
          <w:szCs w:val="24"/>
        </w:rPr>
      </w:pPr>
    </w:p>
    <w:p w14:paraId="25538393" w14:textId="5C65D005" w:rsidR="006F43DA" w:rsidRPr="00A403B8" w:rsidRDefault="006F43DA" w:rsidP="00A25858">
      <w:pPr>
        <w:tabs>
          <w:tab w:val="left" w:pos="630"/>
          <w:tab w:val="left" w:pos="864"/>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 xml:space="preserve">The </w:t>
      </w:r>
      <w:r w:rsidR="009C3CBC" w:rsidRPr="00A403B8">
        <w:rPr>
          <w:rFonts w:ascii="Trebuchet MS" w:hAnsi="Trebuchet MS" w:cs="Arial"/>
          <w:color w:val="000000"/>
          <w:sz w:val="24"/>
          <w:szCs w:val="24"/>
        </w:rPr>
        <w:t>profiler’s</w:t>
      </w:r>
      <w:r w:rsidRPr="00A403B8">
        <w:rPr>
          <w:rFonts w:ascii="Trebuchet MS" w:hAnsi="Trebuchet MS" w:cs="Arial"/>
          <w:color w:val="000000"/>
          <w:sz w:val="24"/>
          <w:szCs w:val="24"/>
        </w:rPr>
        <w:t xml:space="preserve"> instrumentation shall be verified in accordance with CP 74 prior to measurements.  The Contractor shall lay out a </w:t>
      </w:r>
      <w:bookmarkStart w:id="6" w:name="OLE_LINK1"/>
      <w:r w:rsidRPr="00A403B8">
        <w:rPr>
          <w:rFonts w:ascii="Trebuchet MS" w:hAnsi="Trebuchet MS" w:cs="Arial"/>
          <w:color w:val="000000"/>
          <w:sz w:val="24"/>
          <w:szCs w:val="24"/>
        </w:rPr>
        <w:t>distance calibration site</w:t>
      </w:r>
      <w:bookmarkEnd w:id="6"/>
      <w:r w:rsidRPr="00A403B8">
        <w:rPr>
          <w:rFonts w:ascii="Trebuchet MS" w:hAnsi="Trebuchet MS" w:cs="Arial"/>
          <w:color w:val="000000"/>
          <w:sz w:val="24"/>
          <w:szCs w:val="24"/>
        </w:rPr>
        <w:t xml:space="preserve">.  The distance calibration site shall be located no more than </w:t>
      </w:r>
      <w:r w:rsidR="00AA1A8A" w:rsidRPr="00A403B8">
        <w:rPr>
          <w:rFonts w:ascii="Trebuchet MS" w:hAnsi="Trebuchet MS" w:cs="Arial"/>
          <w:color w:val="000000"/>
          <w:sz w:val="24"/>
          <w:szCs w:val="24"/>
        </w:rPr>
        <w:t xml:space="preserve">10 </w:t>
      </w:r>
      <w:r w:rsidRPr="00A403B8">
        <w:rPr>
          <w:rFonts w:ascii="Trebuchet MS" w:hAnsi="Trebuchet MS" w:cs="Arial"/>
          <w:color w:val="000000"/>
          <w:sz w:val="24"/>
          <w:szCs w:val="24"/>
        </w:rPr>
        <w:t xml:space="preserve">miles from the </w:t>
      </w:r>
      <w:r w:rsidR="00AA1A8A" w:rsidRPr="00A403B8">
        <w:rPr>
          <w:rFonts w:ascii="Trebuchet MS" w:hAnsi="Trebuchet MS" w:cs="Arial"/>
          <w:color w:val="000000"/>
          <w:sz w:val="24"/>
          <w:szCs w:val="24"/>
        </w:rPr>
        <w:t xml:space="preserve">project </w:t>
      </w:r>
      <w:r w:rsidRPr="00A403B8">
        <w:rPr>
          <w:rFonts w:ascii="Trebuchet MS" w:hAnsi="Trebuchet MS" w:cs="Arial"/>
          <w:color w:val="000000"/>
          <w:sz w:val="24"/>
          <w:szCs w:val="24"/>
        </w:rPr>
        <w:t>limits.  The distance calibration site shall be 1056</w:t>
      </w:r>
      <w:r w:rsidR="001B18C7" w:rsidRPr="00A403B8">
        <w:rPr>
          <w:rFonts w:ascii="Trebuchet MS" w:hAnsi="Trebuchet MS" w:cs="Arial"/>
          <w:color w:val="000000"/>
          <w:sz w:val="24"/>
          <w:szCs w:val="24"/>
        </w:rPr>
        <w:t>.0</w:t>
      </w:r>
      <w:r w:rsidRPr="00A403B8">
        <w:rPr>
          <w:rFonts w:ascii="Trebuchet MS" w:hAnsi="Trebuchet MS" w:cs="Arial"/>
          <w:color w:val="000000"/>
          <w:sz w:val="24"/>
          <w:szCs w:val="24"/>
        </w:rPr>
        <w:t xml:space="preserve"> feet long and shall be on a relatively flat, straight section of pavement as approved by the Engineer.  The site shall have a speed limit equal to the </w:t>
      </w:r>
      <w:r w:rsidR="00AA1A8A" w:rsidRPr="00A403B8">
        <w:rPr>
          <w:rFonts w:ascii="Trebuchet MS" w:hAnsi="Trebuchet MS" w:cs="Arial"/>
          <w:color w:val="000000"/>
          <w:sz w:val="24"/>
          <w:szCs w:val="24"/>
        </w:rPr>
        <w:t xml:space="preserve">project’s </w:t>
      </w:r>
      <w:r w:rsidRPr="00A403B8">
        <w:rPr>
          <w:rFonts w:ascii="Trebuchet MS" w:hAnsi="Trebuchet MS" w:cs="Arial"/>
          <w:color w:val="000000"/>
          <w:sz w:val="24"/>
          <w:szCs w:val="24"/>
        </w:rPr>
        <w:t xml:space="preserve">highest speed limit that allows for the </w:t>
      </w:r>
      <w:r w:rsidR="009C3CBC" w:rsidRPr="00A403B8">
        <w:rPr>
          <w:rFonts w:ascii="Trebuchet MS" w:hAnsi="Trebuchet MS" w:cs="Arial"/>
          <w:color w:val="000000"/>
          <w:sz w:val="24"/>
          <w:szCs w:val="24"/>
        </w:rPr>
        <w:t>profiler</w:t>
      </w:r>
      <w:r w:rsidRPr="00A403B8">
        <w:rPr>
          <w:rFonts w:ascii="Trebuchet MS" w:hAnsi="Trebuchet MS" w:cs="Arial"/>
          <w:color w:val="000000"/>
          <w:sz w:val="24"/>
          <w:szCs w:val="24"/>
        </w:rPr>
        <w:t xml:space="preserve"> to operate uninterrupted.  The limits of the site shall be clearly </w:t>
      </w:r>
      <w:r w:rsidR="00C27F23" w:rsidRPr="00A403B8">
        <w:rPr>
          <w:rFonts w:ascii="Trebuchet MS" w:hAnsi="Trebuchet MS" w:cs="Arial"/>
          <w:color w:val="000000"/>
          <w:sz w:val="24"/>
          <w:szCs w:val="24"/>
        </w:rPr>
        <w:t>marked,</w:t>
      </w:r>
      <w:r w:rsidRPr="00A403B8">
        <w:rPr>
          <w:rFonts w:ascii="Trebuchet MS" w:hAnsi="Trebuchet MS" w:cs="Arial"/>
          <w:color w:val="000000"/>
          <w:sz w:val="24"/>
          <w:szCs w:val="24"/>
        </w:rPr>
        <w:t xml:space="preserve"> and the distance shall be measured to an accuracy of +/- </w:t>
      </w:r>
      <w:r w:rsidR="001B18C7" w:rsidRPr="00A403B8">
        <w:rPr>
          <w:rFonts w:ascii="Trebuchet MS" w:hAnsi="Trebuchet MS" w:cs="Arial"/>
          <w:color w:val="000000"/>
          <w:sz w:val="24"/>
          <w:szCs w:val="24"/>
        </w:rPr>
        <w:t xml:space="preserve">1 </w:t>
      </w:r>
      <w:r w:rsidRPr="00A403B8">
        <w:rPr>
          <w:rFonts w:ascii="Trebuchet MS" w:hAnsi="Trebuchet MS" w:cs="Arial"/>
          <w:color w:val="000000"/>
          <w:sz w:val="24"/>
          <w:szCs w:val="24"/>
        </w:rPr>
        <w:t xml:space="preserve">inch.  The Contractor shall provide in writing the site location to the Engineer.  The cost of the distance calibration site will not be measured and paid for </w:t>
      </w:r>
      <w:r w:rsidR="00C27F23" w:rsidRPr="00A403B8">
        <w:rPr>
          <w:rFonts w:ascii="Trebuchet MS" w:hAnsi="Trebuchet MS" w:cs="Arial"/>
          <w:color w:val="000000"/>
          <w:sz w:val="24"/>
          <w:szCs w:val="24"/>
        </w:rPr>
        <w:t>separately but</w:t>
      </w:r>
      <w:r w:rsidRPr="00A403B8">
        <w:rPr>
          <w:rFonts w:ascii="Trebuchet MS" w:hAnsi="Trebuchet MS" w:cs="Arial"/>
          <w:color w:val="000000"/>
          <w:sz w:val="24"/>
          <w:szCs w:val="24"/>
        </w:rPr>
        <w:t xml:space="preserve"> shall be included in the work.  </w:t>
      </w:r>
    </w:p>
    <w:p w14:paraId="0FEB5567" w14:textId="77777777" w:rsidR="006F43DA" w:rsidRPr="00A403B8" w:rsidRDefault="006F43DA" w:rsidP="00A25858">
      <w:pPr>
        <w:tabs>
          <w:tab w:val="left" w:pos="630"/>
          <w:tab w:val="left" w:pos="864"/>
          <w:tab w:val="left" w:pos="1296"/>
          <w:tab w:val="left" w:pos="1728"/>
          <w:tab w:val="left" w:pos="2160"/>
        </w:tabs>
        <w:ind w:left="720"/>
        <w:rPr>
          <w:rFonts w:ascii="Trebuchet MS" w:hAnsi="Trebuchet MS" w:cs="Arial"/>
          <w:color w:val="000000"/>
          <w:sz w:val="24"/>
          <w:szCs w:val="24"/>
        </w:rPr>
      </w:pPr>
    </w:p>
    <w:p w14:paraId="52381055" w14:textId="73FF5B82" w:rsidR="006F43DA" w:rsidRPr="00A403B8" w:rsidRDefault="006F43DA" w:rsidP="00A25858">
      <w:pPr>
        <w:tabs>
          <w:tab w:val="left" w:pos="630"/>
          <w:tab w:val="left" w:pos="864"/>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The entire length of each through lane, climbing lane and passing lane including bridge approaches, bridge decks and intersections from the beginning to the end of the project shall be profiled in their planned final configuration</w:t>
      </w:r>
      <w:r w:rsidR="006E6AA1" w:rsidRPr="00A403B8">
        <w:rPr>
          <w:rFonts w:ascii="Trebuchet MS" w:hAnsi="Trebuchet MS" w:cs="Arial"/>
          <w:color w:val="000000"/>
          <w:sz w:val="24"/>
          <w:szCs w:val="24"/>
        </w:rPr>
        <w:t xml:space="preserve"> and direction.  </w:t>
      </w:r>
      <w:r w:rsidRPr="00A403B8">
        <w:rPr>
          <w:rFonts w:ascii="Trebuchet MS" w:hAnsi="Trebuchet MS" w:cs="Arial"/>
          <w:color w:val="000000"/>
          <w:sz w:val="24"/>
          <w:szCs w:val="24"/>
        </w:rPr>
        <w:t xml:space="preserve">Shoulders with a width of 12 feet or greater, ramps, tapers, turn slots, acceleration lanes and deceleration lanes </w:t>
      </w:r>
      <w:r w:rsidR="00BA67C9" w:rsidRPr="00A403B8">
        <w:rPr>
          <w:rFonts w:ascii="Trebuchet MS" w:hAnsi="Trebuchet MS" w:cs="Arial"/>
          <w:color w:val="000000"/>
          <w:sz w:val="24"/>
          <w:szCs w:val="24"/>
        </w:rPr>
        <w:t xml:space="preserve">shall </w:t>
      </w:r>
      <w:r w:rsidRPr="00A403B8">
        <w:rPr>
          <w:rFonts w:ascii="Trebuchet MS" w:hAnsi="Trebuchet MS" w:cs="Arial"/>
          <w:color w:val="000000"/>
          <w:sz w:val="24"/>
          <w:szCs w:val="24"/>
        </w:rPr>
        <w:t>be profiled, but will not be subject to incentive adjustments. The profile of the entire length of a lane shall be taken at one time</w:t>
      </w:r>
      <w:r w:rsidR="00AA1A8A" w:rsidRPr="00A403B8">
        <w:rPr>
          <w:rFonts w:ascii="Trebuchet MS" w:hAnsi="Trebuchet MS" w:cs="Arial"/>
          <w:color w:val="000000"/>
          <w:sz w:val="24"/>
          <w:szCs w:val="24"/>
        </w:rPr>
        <w:t>.</w:t>
      </w:r>
      <w:r w:rsidR="00D82BE6" w:rsidRPr="00A403B8">
        <w:rPr>
          <w:rFonts w:ascii="Trebuchet MS" w:hAnsi="Trebuchet MS" w:cs="Arial"/>
          <w:color w:val="000000"/>
          <w:sz w:val="24"/>
          <w:szCs w:val="24"/>
        </w:rPr>
        <w:t xml:space="preserve"> </w:t>
      </w:r>
      <w:r w:rsidR="00AA1A8A" w:rsidRPr="00A403B8">
        <w:rPr>
          <w:rFonts w:ascii="Trebuchet MS" w:hAnsi="Trebuchet MS" w:cs="Arial"/>
          <w:color w:val="000000"/>
          <w:sz w:val="24"/>
          <w:szCs w:val="24"/>
        </w:rPr>
        <w:t xml:space="preserve"> However</w:t>
      </w:r>
      <w:r w:rsidRPr="00A403B8">
        <w:rPr>
          <w:rFonts w:ascii="Trebuchet MS" w:hAnsi="Trebuchet MS" w:cs="Arial"/>
          <w:color w:val="000000"/>
          <w:sz w:val="24"/>
          <w:szCs w:val="24"/>
        </w:rPr>
        <w:t xml:space="preserve">, </w:t>
      </w:r>
      <w:r w:rsidR="00D520F0" w:rsidRPr="00A403B8">
        <w:rPr>
          <w:rFonts w:ascii="Trebuchet MS" w:hAnsi="Trebuchet MS" w:cs="Arial"/>
          <w:color w:val="000000"/>
          <w:sz w:val="24"/>
          <w:szCs w:val="24"/>
        </w:rPr>
        <w:t>a lane profile</w:t>
      </w:r>
      <w:r w:rsidRPr="00A403B8">
        <w:rPr>
          <w:rFonts w:ascii="Trebuchet MS" w:hAnsi="Trebuchet MS" w:cs="Arial"/>
          <w:color w:val="000000"/>
          <w:sz w:val="24"/>
          <w:szCs w:val="24"/>
        </w:rPr>
        <w:t xml:space="preserve"> </w:t>
      </w:r>
      <w:r w:rsidR="00D82BE6" w:rsidRPr="00A403B8">
        <w:rPr>
          <w:rFonts w:ascii="Trebuchet MS" w:hAnsi="Trebuchet MS" w:cs="Arial"/>
          <w:color w:val="000000"/>
          <w:sz w:val="24"/>
          <w:szCs w:val="24"/>
        </w:rPr>
        <w:t xml:space="preserve">may be broken </w:t>
      </w:r>
      <w:r w:rsidRPr="00A403B8">
        <w:rPr>
          <w:rFonts w:ascii="Trebuchet MS" w:hAnsi="Trebuchet MS" w:cs="Arial"/>
          <w:color w:val="000000"/>
          <w:sz w:val="24"/>
          <w:szCs w:val="24"/>
        </w:rPr>
        <w:t xml:space="preserve">into sections to accommodate </w:t>
      </w:r>
      <w:r w:rsidR="00AA1A8A" w:rsidRPr="00A403B8">
        <w:rPr>
          <w:rFonts w:ascii="Trebuchet MS" w:hAnsi="Trebuchet MS" w:cs="Arial"/>
          <w:color w:val="000000"/>
          <w:sz w:val="24"/>
          <w:szCs w:val="24"/>
        </w:rPr>
        <w:t xml:space="preserve">project </w:t>
      </w:r>
      <w:r w:rsidRPr="00A403B8">
        <w:rPr>
          <w:rFonts w:ascii="Trebuchet MS" w:hAnsi="Trebuchet MS" w:cs="Arial"/>
          <w:color w:val="000000"/>
          <w:sz w:val="24"/>
          <w:szCs w:val="24"/>
        </w:rPr>
        <w:t>phasing.</w:t>
      </w:r>
      <w:r w:rsidR="00D82BE6" w:rsidRPr="00A403B8">
        <w:rPr>
          <w:rFonts w:ascii="Trebuchet MS" w:hAnsi="Trebuchet MS" w:cs="Arial"/>
          <w:color w:val="000000"/>
          <w:sz w:val="24"/>
          <w:szCs w:val="24"/>
        </w:rPr>
        <w:t xml:space="preserve">  At the </w:t>
      </w:r>
      <w:r w:rsidR="00AA1A8A" w:rsidRPr="00A403B8">
        <w:rPr>
          <w:rFonts w:ascii="Trebuchet MS" w:hAnsi="Trebuchet MS" w:cs="Arial"/>
          <w:color w:val="000000"/>
          <w:sz w:val="24"/>
          <w:szCs w:val="24"/>
        </w:rPr>
        <w:t>Pre</w:t>
      </w:r>
      <w:r w:rsidR="00D82BE6" w:rsidRPr="00A403B8">
        <w:rPr>
          <w:rFonts w:ascii="Trebuchet MS" w:hAnsi="Trebuchet MS" w:cs="Arial"/>
          <w:color w:val="000000"/>
          <w:sz w:val="24"/>
          <w:szCs w:val="24"/>
        </w:rPr>
        <w:t xml:space="preserve">-paving </w:t>
      </w:r>
      <w:r w:rsidR="00AA1A8A" w:rsidRPr="00A403B8">
        <w:rPr>
          <w:rFonts w:ascii="Trebuchet MS" w:hAnsi="Trebuchet MS" w:cs="Arial"/>
          <w:color w:val="000000"/>
          <w:sz w:val="24"/>
          <w:szCs w:val="24"/>
        </w:rPr>
        <w:t>Conference</w:t>
      </w:r>
      <w:r w:rsidR="00D82BE6" w:rsidRPr="00A403B8">
        <w:rPr>
          <w:rFonts w:ascii="Trebuchet MS" w:hAnsi="Trebuchet MS" w:cs="Arial"/>
          <w:color w:val="000000"/>
          <w:sz w:val="24"/>
          <w:szCs w:val="24"/>
        </w:rPr>
        <w:t xml:space="preserve">, the Contractor shall submit a plan for breaking the </w:t>
      </w:r>
      <w:r w:rsidR="00AA1A8A" w:rsidRPr="00A403B8">
        <w:rPr>
          <w:rFonts w:ascii="Trebuchet MS" w:hAnsi="Trebuchet MS" w:cs="Arial"/>
          <w:color w:val="000000"/>
          <w:sz w:val="24"/>
          <w:szCs w:val="24"/>
        </w:rPr>
        <w:t xml:space="preserve">project </w:t>
      </w:r>
      <w:r w:rsidR="00D520F0" w:rsidRPr="00A403B8">
        <w:rPr>
          <w:rFonts w:ascii="Trebuchet MS" w:hAnsi="Trebuchet MS" w:cs="Arial"/>
          <w:color w:val="000000"/>
          <w:sz w:val="24"/>
          <w:szCs w:val="24"/>
        </w:rPr>
        <w:t xml:space="preserve">profiling </w:t>
      </w:r>
      <w:r w:rsidR="00D82BE6" w:rsidRPr="00A403B8">
        <w:rPr>
          <w:rFonts w:ascii="Trebuchet MS" w:hAnsi="Trebuchet MS" w:cs="Arial"/>
          <w:color w:val="000000"/>
          <w:sz w:val="24"/>
          <w:szCs w:val="24"/>
        </w:rPr>
        <w:t>into phases for approval by the Engineer.</w:t>
      </w:r>
    </w:p>
    <w:p w14:paraId="425440F7" w14:textId="77777777" w:rsidR="006E6AA1" w:rsidRPr="00A403B8" w:rsidRDefault="006E6AA1" w:rsidP="00A25858">
      <w:pPr>
        <w:tabs>
          <w:tab w:val="left" w:pos="630"/>
          <w:tab w:val="left" w:pos="864"/>
          <w:tab w:val="left" w:pos="1296"/>
          <w:tab w:val="left" w:pos="1728"/>
          <w:tab w:val="left" w:pos="2160"/>
        </w:tabs>
        <w:ind w:left="720"/>
        <w:rPr>
          <w:rFonts w:ascii="Trebuchet MS" w:hAnsi="Trebuchet MS" w:cs="Arial"/>
          <w:color w:val="000000"/>
          <w:sz w:val="24"/>
          <w:szCs w:val="24"/>
        </w:rPr>
      </w:pPr>
    </w:p>
    <w:p w14:paraId="55F96DF6" w14:textId="218E9631" w:rsidR="006E6AA1" w:rsidRPr="00A403B8" w:rsidRDefault="006E6AA1" w:rsidP="00A25858">
      <w:pPr>
        <w:tabs>
          <w:tab w:val="left" w:pos="630"/>
          <w:tab w:val="left" w:pos="864"/>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 xml:space="preserve">Shoulders less than 12 </w:t>
      </w:r>
      <w:r w:rsidR="00AA1A8A" w:rsidRPr="00A403B8">
        <w:rPr>
          <w:rFonts w:ascii="Trebuchet MS" w:hAnsi="Trebuchet MS" w:cs="Arial"/>
          <w:color w:val="000000"/>
          <w:sz w:val="24"/>
          <w:szCs w:val="24"/>
        </w:rPr>
        <w:t xml:space="preserve">feet </w:t>
      </w:r>
      <w:r w:rsidRPr="00A403B8">
        <w:rPr>
          <w:rFonts w:ascii="Trebuchet MS" w:hAnsi="Trebuchet MS" w:cs="Arial"/>
          <w:color w:val="000000"/>
          <w:sz w:val="24"/>
          <w:szCs w:val="24"/>
        </w:rPr>
        <w:t xml:space="preserve">in width and medians will not be profiled and will not be subject to incentive adjustments.  Shoulders less than 12 </w:t>
      </w:r>
      <w:r w:rsidR="00AA1A8A" w:rsidRPr="00A403B8">
        <w:rPr>
          <w:rFonts w:ascii="Trebuchet MS" w:hAnsi="Trebuchet MS" w:cs="Arial"/>
          <w:color w:val="000000"/>
          <w:sz w:val="24"/>
          <w:szCs w:val="24"/>
        </w:rPr>
        <w:t xml:space="preserve">feet </w:t>
      </w:r>
      <w:r w:rsidRPr="00A403B8">
        <w:rPr>
          <w:rFonts w:ascii="Trebuchet MS" w:hAnsi="Trebuchet MS" w:cs="Arial"/>
          <w:color w:val="000000"/>
          <w:sz w:val="24"/>
          <w:szCs w:val="24"/>
        </w:rPr>
        <w:t>in width and medians constructed as part of the project shall be measured in accordance with subsection 105.07(a).</w:t>
      </w:r>
    </w:p>
    <w:p w14:paraId="613CA10F" w14:textId="4E4BFBA6" w:rsidR="008E52F3" w:rsidRPr="00A403B8" w:rsidRDefault="008E52F3" w:rsidP="00A25858">
      <w:pPr>
        <w:tabs>
          <w:tab w:val="left" w:pos="630"/>
          <w:tab w:val="left" w:pos="864"/>
          <w:tab w:val="left" w:pos="1296"/>
          <w:tab w:val="left" w:pos="1728"/>
          <w:tab w:val="left" w:pos="2160"/>
        </w:tabs>
        <w:ind w:left="720"/>
        <w:rPr>
          <w:rFonts w:ascii="Trebuchet MS" w:hAnsi="Trebuchet MS" w:cs="Arial"/>
          <w:color w:val="000000"/>
          <w:sz w:val="24"/>
          <w:szCs w:val="24"/>
        </w:rPr>
      </w:pPr>
    </w:p>
    <w:p w14:paraId="5401F31C" w14:textId="76249929" w:rsidR="008E52F3" w:rsidRPr="00A403B8" w:rsidRDefault="008E52F3" w:rsidP="00A25858">
      <w:pPr>
        <w:tabs>
          <w:tab w:val="left" w:pos="630"/>
          <w:tab w:val="left" w:pos="864"/>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 xml:space="preserve">Pavement 25 feet outside </w:t>
      </w:r>
      <w:r w:rsidR="00AA1A8A" w:rsidRPr="00A403B8">
        <w:rPr>
          <w:rFonts w:ascii="Trebuchet MS" w:hAnsi="Trebuchet MS" w:cs="Arial"/>
          <w:color w:val="000000"/>
          <w:sz w:val="24"/>
          <w:szCs w:val="24"/>
        </w:rPr>
        <w:t xml:space="preserve">of </w:t>
      </w:r>
      <w:r w:rsidRPr="00A403B8">
        <w:rPr>
          <w:rFonts w:ascii="Trebuchet MS" w:hAnsi="Trebuchet MS" w:cs="Arial"/>
          <w:color w:val="000000"/>
          <w:sz w:val="24"/>
          <w:szCs w:val="24"/>
        </w:rPr>
        <w:t>a traffic circle and traffic circles will not be profiled</w:t>
      </w:r>
      <w:r w:rsidRPr="00A403B8">
        <w:rPr>
          <w:rFonts w:ascii="Trebuchet MS" w:hAnsi="Trebuchet MS" w:cs="Arial"/>
          <w:sz w:val="24"/>
          <w:szCs w:val="24"/>
        </w:rPr>
        <w:t xml:space="preserve"> </w:t>
      </w:r>
      <w:r w:rsidRPr="00A403B8">
        <w:rPr>
          <w:rFonts w:ascii="Trebuchet MS" w:hAnsi="Trebuchet MS" w:cs="Arial"/>
          <w:color w:val="000000"/>
          <w:sz w:val="24"/>
          <w:szCs w:val="24"/>
        </w:rPr>
        <w:t>and will not be subject to incentive adjustments.  Traffic circles shall be measured in accordance with subsection 105.07(a).</w:t>
      </w:r>
    </w:p>
    <w:p w14:paraId="62303956" w14:textId="77777777" w:rsidR="006E6AA1" w:rsidRPr="00A403B8" w:rsidRDefault="006E6AA1" w:rsidP="00A25858">
      <w:pPr>
        <w:tabs>
          <w:tab w:val="left" w:pos="630"/>
          <w:tab w:val="left" w:pos="864"/>
          <w:tab w:val="left" w:pos="1296"/>
          <w:tab w:val="left" w:pos="1728"/>
          <w:tab w:val="left" w:pos="2160"/>
        </w:tabs>
        <w:ind w:left="720"/>
        <w:rPr>
          <w:rFonts w:ascii="Trebuchet MS" w:hAnsi="Trebuchet MS" w:cs="Arial"/>
          <w:color w:val="000000"/>
          <w:sz w:val="24"/>
          <w:szCs w:val="24"/>
        </w:rPr>
      </w:pPr>
    </w:p>
    <w:p w14:paraId="21335687" w14:textId="2550569E" w:rsidR="006F43DA" w:rsidRPr="00A403B8" w:rsidRDefault="006F43DA" w:rsidP="00A25858">
      <w:pPr>
        <w:tabs>
          <w:tab w:val="left" w:pos="630"/>
          <w:tab w:val="left" w:pos="864"/>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A sufficient distance shall be deleted from the profile to allow the profiler to obtain the testing speed</w:t>
      </w:r>
      <w:r w:rsidR="00AA1A8A" w:rsidRPr="00A403B8">
        <w:rPr>
          <w:rFonts w:ascii="Trebuchet MS" w:hAnsi="Trebuchet MS" w:cs="Arial"/>
          <w:color w:val="000000"/>
          <w:sz w:val="24"/>
          <w:szCs w:val="24"/>
        </w:rPr>
        <w:t>,</w:t>
      </w:r>
      <w:r w:rsidRPr="00A403B8">
        <w:rPr>
          <w:rFonts w:ascii="Trebuchet MS" w:hAnsi="Trebuchet MS" w:cs="Arial"/>
          <w:color w:val="000000"/>
          <w:sz w:val="24"/>
          <w:szCs w:val="24"/>
        </w:rPr>
        <w:t xml:space="preserve"> plus a </w:t>
      </w:r>
      <w:r w:rsidR="00C27F23" w:rsidRPr="00A403B8">
        <w:rPr>
          <w:rFonts w:ascii="Trebuchet MS" w:hAnsi="Trebuchet MS" w:cs="Arial"/>
          <w:color w:val="000000"/>
          <w:sz w:val="24"/>
          <w:szCs w:val="24"/>
        </w:rPr>
        <w:t>300</w:t>
      </w:r>
      <w:r w:rsidR="00AA3444">
        <w:rPr>
          <w:rFonts w:ascii="Trebuchet MS" w:hAnsi="Trebuchet MS" w:cs="Arial"/>
          <w:color w:val="000000"/>
          <w:sz w:val="24"/>
          <w:szCs w:val="24"/>
        </w:rPr>
        <w:t xml:space="preserve"> </w:t>
      </w:r>
      <w:r w:rsidR="00C27F23" w:rsidRPr="00A403B8">
        <w:rPr>
          <w:rFonts w:ascii="Trebuchet MS" w:hAnsi="Trebuchet MS" w:cs="Arial"/>
          <w:color w:val="000000"/>
          <w:sz w:val="24"/>
          <w:szCs w:val="24"/>
        </w:rPr>
        <w:t>foot</w:t>
      </w:r>
      <w:r w:rsidRPr="00A403B8">
        <w:rPr>
          <w:rFonts w:ascii="Trebuchet MS" w:hAnsi="Trebuchet MS" w:cs="Arial"/>
          <w:color w:val="000000"/>
          <w:sz w:val="24"/>
          <w:szCs w:val="24"/>
        </w:rPr>
        <w:t xml:space="preserve"> distance to stop and start when required. </w:t>
      </w:r>
      <w:r w:rsidR="00D82BE6" w:rsidRPr="00A403B8">
        <w:rPr>
          <w:rFonts w:ascii="Trebuchet MS" w:hAnsi="Trebuchet MS" w:cs="Arial"/>
          <w:color w:val="000000"/>
          <w:sz w:val="24"/>
          <w:szCs w:val="24"/>
        </w:rPr>
        <w:t xml:space="preserve"> The distance deleted from a profile shall be minimized by reducing testing speed as necessary.</w:t>
      </w:r>
      <w:r w:rsidRPr="00A403B8">
        <w:rPr>
          <w:rFonts w:ascii="Trebuchet MS" w:hAnsi="Trebuchet MS" w:cs="Arial"/>
          <w:color w:val="000000"/>
          <w:sz w:val="24"/>
          <w:szCs w:val="24"/>
        </w:rPr>
        <w:t xml:space="preserve"> Incentive adjustments will not be made for this area.  The final surface of these areas shall be tested in accordance with subsection 105.07(a).</w:t>
      </w:r>
    </w:p>
    <w:p w14:paraId="5B091E7A" w14:textId="77777777" w:rsidR="006F43DA" w:rsidRPr="00A403B8" w:rsidRDefault="006F43DA" w:rsidP="00A25858">
      <w:pPr>
        <w:tabs>
          <w:tab w:val="left" w:pos="630"/>
          <w:tab w:val="left" w:pos="864"/>
          <w:tab w:val="left" w:pos="1296"/>
          <w:tab w:val="left" w:pos="1728"/>
          <w:tab w:val="left" w:pos="2160"/>
        </w:tabs>
        <w:ind w:left="720"/>
        <w:rPr>
          <w:rFonts w:ascii="Trebuchet MS" w:hAnsi="Trebuchet MS" w:cs="Arial"/>
          <w:color w:val="000000"/>
          <w:sz w:val="24"/>
          <w:szCs w:val="24"/>
        </w:rPr>
      </w:pPr>
    </w:p>
    <w:p w14:paraId="07E31341" w14:textId="01BD7EB5" w:rsidR="006F43DA" w:rsidRPr="00A403B8" w:rsidRDefault="006F43DA" w:rsidP="00A25858">
      <w:pPr>
        <w:tabs>
          <w:tab w:val="left" w:pos="630"/>
          <w:tab w:val="left" w:pos="864"/>
          <w:tab w:val="left" w:pos="1710"/>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 xml:space="preserve">The profile shall include transverse joints when pavement is placed on both sides of the joint.  When pavement is placed on only one side of the joint, the profile shall start and stop </w:t>
      </w:r>
      <w:r w:rsidR="00BA67C9" w:rsidRPr="00A403B8">
        <w:rPr>
          <w:rFonts w:ascii="Trebuchet MS" w:hAnsi="Trebuchet MS" w:cs="Arial"/>
          <w:color w:val="000000"/>
          <w:sz w:val="24"/>
          <w:szCs w:val="24"/>
        </w:rPr>
        <w:t xml:space="preserve">25 feet outside </w:t>
      </w:r>
      <w:r w:rsidRPr="00A403B8">
        <w:rPr>
          <w:rFonts w:ascii="Trebuchet MS" w:hAnsi="Trebuchet MS" w:cs="Arial"/>
          <w:color w:val="000000"/>
          <w:sz w:val="24"/>
          <w:szCs w:val="24"/>
        </w:rPr>
        <w:t xml:space="preserve">project paving limits.  </w:t>
      </w:r>
    </w:p>
    <w:p w14:paraId="2D664B6D" w14:textId="77777777" w:rsidR="006F43DA" w:rsidRPr="00A403B8" w:rsidRDefault="006F43DA" w:rsidP="00A25858">
      <w:pPr>
        <w:tabs>
          <w:tab w:val="left" w:pos="630"/>
          <w:tab w:val="left" w:pos="864"/>
          <w:tab w:val="left" w:pos="1710"/>
          <w:tab w:val="left" w:pos="2160"/>
        </w:tabs>
        <w:suppressAutoHyphens/>
        <w:ind w:left="720"/>
        <w:rPr>
          <w:rFonts w:ascii="Trebuchet MS" w:hAnsi="Trebuchet MS" w:cs="Arial"/>
          <w:color w:val="000000"/>
          <w:sz w:val="24"/>
          <w:szCs w:val="24"/>
        </w:rPr>
      </w:pPr>
    </w:p>
    <w:p w14:paraId="486871E2" w14:textId="33267197" w:rsidR="006F43DA" w:rsidRPr="00A403B8" w:rsidRDefault="006F43DA" w:rsidP="00A25858">
      <w:pPr>
        <w:tabs>
          <w:tab w:val="left" w:pos="630"/>
          <w:tab w:val="left" w:pos="864"/>
          <w:tab w:val="left" w:pos="1710"/>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 xml:space="preserve">The section of pavement 25 feet outside the paving limits to 5 feet inside </w:t>
      </w:r>
      <w:r w:rsidR="00AA1A8A" w:rsidRPr="00A403B8">
        <w:rPr>
          <w:rFonts w:ascii="Trebuchet MS" w:hAnsi="Trebuchet MS" w:cs="Arial"/>
          <w:color w:val="000000"/>
          <w:sz w:val="24"/>
          <w:szCs w:val="24"/>
        </w:rPr>
        <w:t xml:space="preserve">the </w:t>
      </w:r>
      <w:r w:rsidRPr="00A403B8">
        <w:rPr>
          <w:rFonts w:ascii="Trebuchet MS" w:hAnsi="Trebuchet MS" w:cs="Arial"/>
          <w:color w:val="000000"/>
          <w:sz w:val="24"/>
          <w:szCs w:val="24"/>
        </w:rPr>
        <w:t>paving limits will be evaluated in accordance with subsection 105.07(a)</w:t>
      </w:r>
      <w:r w:rsidR="00BA67C9" w:rsidRPr="00A403B8">
        <w:rPr>
          <w:rFonts w:ascii="Trebuchet MS" w:hAnsi="Trebuchet MS" w:cs="Arial"/>
          <w:color w:val="000000"/>
          <w:sz w:val="24"/>
          <w:szCs w:val="24"/>
        </w:rPr>
        <w:t xml:space="preserve"> and will not be subject to incentive adjustments</w:t>
      </w:r>
      <w:r w:rsidRPr="00A403B8">
        <w:rPr>
          <w:rFonts w:ascii="Trebuchet MS" w:hAnsi="Trebuchet MS" w:cs="Arial"/>
          <w:color w:val="000000"/>
          <w:sz w:val="24"/>
          <w:szCs w:val="24"/>
        </w:rPr>
        <w:t>.</w:t>
      </w:r>
    </w:p>
    <w:p w14:paraId="69E5CA68" w14:textId="77777777" w:rsidR="006F43DA" w:rsidRPr="00A403B8" w:rsidRDefault="006F43DA" w:rsidP="00A25858">
      <w:pPr>
        <w:tabs>
          <w:tab w:val="left" w:pos="630"/>
          <w:tab w:val="left" w:pos="1710"/>
          <w:tab w:val="left" w:pos="2160"/>
        </w:tabs>
        <w:ind w:left="720"/>
        <w:rPr>
          <w:rFonts w:ascii="Trebuchet MS" w:hAnsi="Trebuchet MS" w:cs="Arial"/>
          <w:color w:val="000000"/>
          <w:sz w:val="24"/>
          <w:szCs w:val="24"/>
        </w:rPr>
      </w:pPr>
    </w:p>
    <w:p w14:paraId="2F92F9C8" w14:textId="7BBDC5BD" w:rsidR="006F43DA" w:rsidRPr="00A403B8" w:rsidRDefault="006F43DA" w:rsidP="00A25858">
      <w:pPr>
        <w:tabs>
          <w:tab w:val="left" w:pos="630"/>
          <w:tab w:val="left" w:pos="1710"/>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The profile of the area 25 feet each side of every</w:t>
      </w:r>
      <w:r w:rsidR="004333B1" w:rsidRPr="00A403B8">
        <w:rPr>
          <w:rFonts w:ascii="Trebuchet MS" w:hAnsi="Trebuchet MS" w:cs="Arial"/>
          <w:color w:val="000000"/>
          <w:sz w:val="24"/>
          <w:szCs w:val="24"/>
        </w:rPr>
        <w:t xml:space="preserve"> expansion joint,</w:t>
      </w:r>
      <w:r w:rsidRPr="00A403B8">
        <w:rPr>
          <w:rFonts w:ascii="Trebuchet MS" w:hAnsi="Trebuchet MS" w:cs="Arial"/>
          <w:color w:val="000000"/>
          <w:sz w:val="24"/>
          <w:szCs w:val="24"/>
        </w:rPr>
        <w:t xml:space="preserve"> </w:t>
      </w:r>
      <w:bookmarkStart w:id="7" w:name="OLE_LINK2"/>
      <w:bookmarkStart w:id="8" w:name="OLE_LINK7"/>
      <w:r w:rsidRPr="00A403B8">
        <w:rPr>
          <w:rFonts w:ascii="Trebuchet MS" w:hAnsi="Trebuchet MS" w:cs="Arial"/>
          <w:color w:val="000000"/>
          <w:sz w:val="24"/>
          <w:szCs w:val="24"/>
        </w:rPr>
        <w:t xml:space="preserve">railroad crossing, cattle guard, bus pad, </w:t>
      </w:r>
      <w:proofErr w:type="gramStart"/>
      <w:r w:rsidRPr="00A403B8">
        <w:rPr>
          <w:rFonts w:ascii="Trebuchet MS" w:hAnsi="Trebuchet MS" w:cs="Arial"/>
          <w:color w:val="000000"/>
          <w:sz w:val="24"/>
          <w:szCs w:val="24"/>
        </w:rPr>
        <w:t>manhole</w:t>
      </w:r>
      <w:proofErr w:type="gramEnd"/>
      <w:r w:rsidRPr="00A403B8">
        <w:rPr>
          <w:rFonts w:ascii="Trebuchet MS" w:hAnsi="Trebuchet MS" w:cs="Arial"/>
          <w:color w:val="000000"/>
          <w:sz w:val="24"/>
          <w:szCs w:val="24"/>
        </w:rPr>
        <w:t>, gutter pan and intersection (where there is a planned breakpoint in the profile grade line in the direction of traffic)</w:t>
      </w:r>
      <w:bookmarkEnd w:id="7"/>
      <w:bookmarkEnd w:id="8"/>
      <w:r w:rsidRPr="00A403B8">
        <w:rPr>
          <w:rFonts w:ascii="Trebuchet MS" w:hAnsi="Trebuchet MS" w:cs="Arial"/>
          <w:color w:val="000000"/>
          <w:sz w:val="24"/>
          <w:szCs w:val="24"/>
        </w:rPr>
        <w:t xml:space="preserve"> shall be deleted from the profile before the MRI is determined.  Incentive adjustments will not be made for these areas.  Areas deleted from the profile shall be tested in accordance with subsection 105.07(a).</w:t>
      </w:r>
    </w:p>
    <w:p w14:paraId="34854D1E" w14:textId="77777777" w:rsidR="006F43DA" w:rsidRPr="00A403B8" w:rsidRDefault="006F43DA" w:rsidP="00A25858">
      <w:pPr>
        <w:tabs>
          <w:tab w:val="left" w:pos="630"/>
          <w:tab w:val="left" w:pos="1710"/>
          <w:tab w:val="left" w:pos="2160"/>
        </w:tabs>
        <w:ind w:left="720"/>
        <w:rPr>
          <w:rFonts w:ascii="Trebuchet MS" w:hAnsi="Trebuchet MS" w:cs="Arial"/>
          <w:color w:val="000000"/>
          <w:sz w:val="24"/>
          <w:szCs w:val="24"/>
        </w:rPr>
      </w:pPr>
    </w:p>
    <w:p w14:paraId="78EC3B1B" w14:textId="7291FBD6" w:rsidR="006F43DA" w:rsidRPr="00A403B8" w:rsidRDefault="00891264" w:rsidP="00A25858">
      <w:pPr>
        <w:tabs>
          <w:tab w:val="left" w:pos="630"/>
          <w:tab w:val="left" w:pos="1710"/>
          <w:tab w:val="left" w:pos="2160"/>
        </w:tabs>
        <w:suppressAutoHyphens/>
        <w:ind w:left="720"/>
        <w:rPr>
          <w:rFonts w:ascii="Trebuchet MS" w:hAnsi="Trebuchet MS" w:cs="Arial"/>
          <w:bCs/>
          <w:color w:val="000000"/>
          <w:sz w:val="24"/>
          <w:szCs w:val="24"/>
        </w:rPr>
      </w:pPr>
      <w:r w:rsidRPr="00A403B8">
        <w:rPr>
          <w:rFonts w:ascii="Trebuchet MS" w:hAnsi="Trebuchet MS" w:cs="Arial"/>
          <w:color w:val="000000"/>
          <w:sz w:val="24"/>
          <w:szCs w:val="24"/>
        </w:rPr>
        <w:t>T</w:t>
      </w:r>
      <w:r w:rsidR="006F43DA" w:rsidRPr="00A403B8">
        <w:rPr>
          <w:rFonts w:ascii="Trebuchet MS" w:hAnsi="Trebuchet MS" w:cs="Arial"/>
          <w:color w:val="000000"/>
          <w:sz w:val="24"/>
          <w:szCs w:val="24"/>
        </w:rPr>
        <w:t xml:space="preserve">he profile of the area 25 feet each side of the bridge deck shall be deleted from the </w:t>
      </w:r>
      <w:r w:rsidR="006F43DA" w:rsidRPr="00A403B8">
        <w:rPr>
          <w:rFonts w:ascii="Trebuchet MS" w:hAnsi="Trebuchet MS" w:cs="Arial"/>
          <w:bCs/>
          <w:color w:val="000000"/>
          <w:sz w:val="24"/>
          <w:szCs w:val="24"/>
        </w:rPr>
        <w:t>profile before the MRI is determined.  Incentive adjustments will not be made for this area.</w:t>
      </w:r>
      <w:r w:rsidR="006F43DA" w:rsidRPr="00A403B8">
        <w:rPr>
          <w:rFonts w:ascii="Trebuchet MS" w:hAnsi="Trebuchet MS" w:cs="Arial"/>
          <w:color w:val="000000"/>
          <w:sz w:val="24"/>
          <w:szCs w:val="24"/>
        </w:rPr>
        <w:t xml:space="preserve">  </w:t>
      </w:r>
      <w:r w:rsidRPr="00A403B8">
        <w:rPr>
          <w:rFonts w:ascii="Trebuchet MS" w:hAnsi="Trebuchet MS" w:cs="Arial"/>
          <w:color w:val="000000"/>
          <w:sz w:val="24"/>
          <w:szCs w:val="24"/>
        </w:rPr>
        <w:t>When both pavement and a bridge or bridge pavement are being constructed on the project, a</w:t>
      </w:r>
      <w:r w:rsidR="006F43DA" w:rsidRPr="00A403B8">
        <w:rPr>
          <w:rFonts w:ascii="Trebuchet MS" w:hAnsi="Trebuchet MS" w:cs="Arial"/>
          <w:color w:val="000000"/>
          <w:sz w:val="24"/>
          <w:szCs w:val="24"/>
        </w:rPr>
        <w:t xml:space="preserve">reas deleted from the profile shall be tested in accordance with subsection 105.07(a).  Corrective work required in these areas will not be measured and paid for </w:t>
      </w:r>
      <w:r w:rsidR="00375B51" w:rsidRPr="00A403B8">
        <w:rPr>
          <w:rFonts w:ascii="Trebuchet MS" w:hAnsi="Trebuchet MS" w:cs="Arial"/>
          <w:color w:val="000000"/>
          <w:sz w:val="24"/>
          <w:szCs w:val="24"/>
        </w:rPr>
        <w:t>separately but</w:t>
      </w:r>
      <w:r w:rsidR="006F43DA" w:rsidRPr="00A403B8">
        <w:rPr>
          <w:rFonts w:ascii="Trebuchet MS" w:hAnsi="Trebuchet MS" w:cs="Arial"/>
          <w:color w:val="000000"/>
          <w:sz w:val="24"/>
          <w:szCs w:val="24"/>
        </w:rPr>
        <w:t xml:space="preserve"> shall be included in the work.  </w:t>
      </w:r>
      <w:r w:rsidR="006F43DA" w:rsidRPr="00A403B8">
        <w:rPr>
          <w:rFonts w:ascii="Trebuchet MS" w:hAnsi="Trebuchet MS" w:cs="Arial"/>
          <w:bCs/>
          <w:color w:val="000000"/>
          <w:sz w:val="24"/>
          <w:szCs w:val="24"/>
        </w:rPr>
        <w:t>For all other projects, the profile of the area 25 feet each side of the bridge deck shall be deleted from the profile before the MRI is determined.  If the Engineer determines that corrective work is required in this area, payment will be made in accordance with subsection 109.04.</w:t>
      </w:r>
    </w:p>
    <w:p w14:paraId="19A47864" w14:textId="77777777" w:rsidR="006F43DA" w:rsidRPr="00A403B8" w:rsidRDefault="006F43DA" w:rsidP="00A25858">
      <w:pPr>
        <w:tabs>
          <w:tab w:val="left" w:pos="630"/>
          <w:tab w:val="left" w:pos="1710"/>
          <w:tab w:val="left" w:pos="2160"/>
        </w:tabs>
        <w:ind w:left="720"/>
        <w:rPr>
          <w:rFonts w:ascii="Trebuchet MS" w:hAnsi="Trebuchet MS" w:cs="Arial"/>
          <w:bCs/>
          <w:color w:val="000000"/>
          <w:sz w:val="24"/>
          <w:szCs w:val="24"/>
        </w:rPr>
      </w:pPr>
    </w:p>
    <w:p w14:paraId="2966DF0F" w14:textId="77777777" w:rsidR="006F43DA" w:rsidRPr="00A403B8" w:rsidRDefault="006F43DA" w:rsidP="00422D3E">
      <w:pPr>
        <w:tabs>
          <w:tab w:val="left" w:pos="432"/>
          <w:tab w:val="left" w:pos="1710"/>
          <w:tab w:val="left" w:pos="2160"/>
        </w:tabs>
        <w:ind w:left="360"/>
        <w:jc w:val="center"/>
        <w:rPr>
          <w:rFonts w:ascii="Trebuchet MS" w:hAnsi="Trebuchet MS" w:cs="Arial"/>
          <w:iCs/>
          <w:color w:val="000000"/>
          <w:sz w:val="24"/>
          <w:szCs w:val="24"/>
        </w:rPr>
      </w:pPr>
    </w:p>
    <w:p w14:paraId="6FC26D36" w14:textId="3AF824AC" w:rsidR="006F43DA" w:rsidRPr="00A403B8" w:rsidRDefault="0015713A" w:rsidP="009D5FD3">
      <w:pPr>
        <w:tabs>
          <w:tab w:val="left" w:pos="1224"/>
          <w:tab w:val="left" w:pos="1296"/>
          <w:tab w:val="left" w:pos="1728"/>
          <w:tab w:val="left" w:pos="2160"/>
        </w:tabs>
        <w:suppressAutoHyphens/>
        <w:ind w:left="720" w:hanging="360"/>
        <w:rPr>
          <w:rFonts w:ascii="Trebuchet MS" w:hAnsi="Trebuchet MS" w:cs="Arial"/>
          <w:color w:val="000000"/>
          <w:sz w:val="24"/>
          <w:szCs w:val="24"/>
        </w:rPr>
      </w:pPr>
      <w:r w:rsidRPr="00A403B8">
        <w:rPr>
          <w:rFonts w:ascii="Trebuchet MS" w:hAnsi="Trebuchet MS" w:cs="Arial"/>
          <w:color w:val="000000"/>
          <w:sz w:val="24"/>
          <w:szCs w:val="24"/>
        </w:rPr>
        <w:t xml:space="preserve">2. </w:t>
      </w:r>
      <w:r w:rsidRPr="00A403B8">
        <w:rPr>
          <w:rFonts w:ascii="Trebuchet MS" w:hAnsi="Trebuchet MS" w:cs="Arial"/>
          <w:color w:val="000000"/>
          <w:sz w:val="24"/>
          <w:szCs w:val="24"/>
        </w:rPr>
        <w:tab/>
      </w:r>
      <w:r w:rsidR="006F43DA" w:rsidRPr="00A403B8">
        <w:rPr>
          <w:rFonts w:ascii="Trebuchet MS" w:hAnsi="Trebuchet MS" w:cs="Arial"/>
          <w:color w:val="000000"/>
          <w:sz w:val="24"/>
          <w:szCs w:val="24"/>
        </w:rPr>
        <w:t xml:space="preserve">Smoothness Testing Procedures.  The Contractor shall mark the profiling limits and excluded areas.    The Engineer will verify that the Contractor's marks are located properly. The Contractor shall use traffic cones with reflective tape or reflective tape on the pavement at the beginning and end of each lane for triggering the start and stop locations on the profiler and at any other location, where portions of the profile are being excluded.  </w:t>
      </w:r>
      <w:r w:rsidR="00A50B54" w:rsidRPr="00A403B8">
        <w:rPr>
          <w:rFonts w:ascii="Trebuchet MS" w:hAnsi="Trebuchet MS" w:cs="Arial"/>
          <w:color w:val="000000"/>
          <w:sz w:val="24"/>
          <w:szCs w:val="24"/>
        </w:rPr>
        <w:t xml:space="preserve">GPS triggering shall not be used.  </w:t>
      </w:r>
      <w:r w:rsidR="006F43DA" w:rsidRPr="00A403B8">
        <w:rPr>
          <w:rFonts w:ascii="Trebuchet MS" w:hAnsi="Trebuchet MS" w:cs="Arial"/>
          <w:color w:val="000000"/>
          <w:sz w:val="24"/>
          <w:szCs w:val="24"/>
        </w:rPr>
        <w:t xml:space="preserve">These locations shall be marked with temporary paint so that the </w:t>
      </w:r>
      <w:r w:rsidR="008E52F3" w:rsidRPr="00A403B8">
        <w:rPr>
          <w:rFonts w:ascii="Trebuchet MS" w:hAnsi="Trebuchet MS" w:cs="Arial"/>
          <w:color w:val="000000"/>
          <w:sz w:val="24"/>
          <w:szCs w:val="24"/>
        </w:rPr>
        <w:t>final SA testing uses the same triggering locations.</w:t>
      </w:r>
    </w:p>
    <w:p w14:paraId="10E4A848" w14:textId="77777777" w:rsidR="006F43DA" w:rsidRPr="00A403B8" w:rsidRDefault="006F43DA" w:rsidP="00422D3E">
      <w:pPr>
        <w:tabs>
          <w:tab w:val="left" w:pos="1224"/>
          <w:tab w:val="left" w:pos="1296"/>
          <w:tab w:val="left" w:pos="1728"/>
          <w:tab w:val="left" w:pos="2160"/>
        </w:tabs>
        <w:suppressAutoHyphens/>
        <w:ind w:left="360"/>
        <w:rPr>
          <w:rFonts w:ascii="Trebuchet MS" w:hAnsi="Trebuchet MS" w:cs="Arial"/>
          <w:color w:val="000000"/>
          <w:sz w:val="24"/>
          <w:szCs w:val="24"/>
        </w:rPr>
      </w:pPr>
    </w:p>
    <w:p w14:paraId="2F1888C8" w14:textId="77777777" w:rsidR="006F43DA" w:rsidRPr="00A403B8" w:rsidRDefault="006F43DA" w:rsidP="0015713A">
      <w:pPr>
        <w:tabs>
          <w:tab w:val="left" w:pos="720"/>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The ambient temperature shall be at least 34 °F for the profiler to operate.</w:t>
      </w:r>
    </w:p>
    <w:p w14:paraId="5B442417" w14:textId="77777777" w:rsidR="006F43DA" w:rsidRPr="00A403B8" w:rsidRDefault="006F43DA" w:rsidP="0015713A">
      <w:pPr>
        <w:tabs>
          <w:tab w:val="left" w:pos="720"/>
          <w:tab w:val="left" w:pos="1296"/>
          <w:tab w:val="left" w:pos="1728"/>
          <w:tab w:val="left" w:pos="2160"/>
        </w:tabs>
        <w:ind w:left="720"/>
        <w:rPr>
          <w:rFonts w:ascii="Trebuchet MS" w:hAnsi="Trebuchet MS" w:cs="Arial"/>
          <w:color w:val="000000"/>
          <w:sz w:val="24"/>
          <w:szCs w:val="24"/>
        </w:rPr>
      </w:pPr>
    </w:p>
    <w:p w14:paraId="6029727A" w14:textId="77777777" w:rsidR="006F43DA" w:rsidRPr="00A403B8" w:rsidRDefault="006F43DA" w:rsidP="0015713A">
      <w:pPr>
        <w:tabs>
          <w:tab w:val="left" w:pos="720"/>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 xml:space="preserve">The Contractor shall clear the lanes to be tested of all debris before profiling.  </w:t>
      </w:r>
    </w:p>
    <w:p w14:paraId="31199048" w14:textId="77777777" w:rsidR="006F43DA" w:rsidRPr="00A403B8" w:rsidRDefault="006F43DA" w:rsidP="0015713A">
      <w:pPr>
        <w:tabs>
          <w:tab w:val="left" w:pos="720"/>
          <w:tab w:val="left" w:pos="1296"/>
          <w:tab w:val="left" w:pos="1728"/>
          <w:tab w:val="left" w:pos="2160"/>
        </w:tabs>
        <w:ind w:left="720"/>
        <w:rPr>
          <w:rFonts w:ascii="Trebuchet MS" w:hAnsi="Trebuchet MS" w:cs="Arial"/>
          <w:color w:val="000000"/>
          <w:sz w:val="24"/>
          <w:szCs w:val="24"/>
        </w:rPr>
      </w:pPr>
    </w:p>
    <w:p w14:paraId="3CC0EB74" w14:textId="5468D0D4" w:rsidR="006F43DA" w:rsidRPr="00A403B8" w:rsidRDefault="006F43DA" w:rsidP="0015713A">
      <w:pPr>
        <w:tabs>
          <w:tab w:val="left" w:pos="720"/>
          <w:tab w:val="left" w:pos="1296"/>
          <w:tab w:val="left" w:pos="1728"/>
          <w:tab w:val="left" w:pos="2160"/>
        </w:tabs>
        <w:ind w:left="720"/>
        <w:rPr>
          <w:rFonts w:ascii="Trebuchet MS" w:hAnsi="Trebuchet MS" w:cs="Arial"/>
          <w:color w:val="000000"/>
          <w:sz w:val="24"/>
          <w:szCs w:val="24"/>
        </w:rPr>
      </w:pPr>
      <w:r w:rsidRPr="00A403B8">
        <w:rPr>
          <w:rFonts w:ascii="Trebuchet MS" w:hAnsi="Trebuchet MS" w:cs="Arial"/>
          <w:color w:val="000000"/>
          <w:sz w:val="24"/>
          <w:szCs w:val="24"/>
        </w:rPr>
        <w:t>Each lane shall be profiled at least once.  Profiling shall be at a constant speed (+/- 5 mph of the distance calibration speed) with a minimum speed of 15 mph and a maximum speed of 70 mph. Shoulders with a width of 12 feet or more, ramps, tapers, turn slots, acceleration lanes and deceleration lanes shall be profiled</w:t>
      </w:r>
      <w:r w:rsidR="00D20F75" w:rsidRPr="00A403B8">
        <w:rPr>
          <w:rFonts w:ascii="Trebuchet MS" w:hAnsi="Trebuchet MS" w:cs="Arial"/>
          <w:color w:val="000000"/>
          <w:sz w:val="24"/>
          <w:szCs w:val="24"/>
        </w:rPr>
        <w:t xml:space="preserve"> once</w:t>
      </w:r>
      <w:r w:rsidRPr="00A403B8">
        <w:rPr>
          <w:rFonts w:ascii="Trebuchet MS" w:hAnsi="Trebuchet MS" w:cs="Arial"/>
          <w:b/>
          <w:color w:val="000000"/>
          <w:sz w:val="24"/>
          <w:szCs w:val="24"/>
        </w:rPr>
        <w:t>.</w:t>
      </w:r>
      <w:r w:rsidRPr="00A403B8">
        <w:rPr>
          <w:rFonts w:ascii="Trebuchet MS" w:hAnsi="Trebuchet MS" w:cs="Arial"/>
          <w:color w:val="000000"/>
          <w:sz w:val="24"/>
          <w:szCs w:val="24"/>
        </w:rPr>
        <w:t xml:space="preserve">  The profile shall be taken in the planned direction of travel.  The left and right wheel paths shall be profiled simultaneously.  </w:t>
      </w:r>
      <w:r w:rsidR="00B478ED" w:rsidRPr="00A403B8">
        <w:rPr>
          <w:rFonts w:ascii="Trebuchet MS" w:hAnsi="Trebuchet MS" w:cs="Arial"/>
          <w:color w:val="000000"/>
          <w:sz w:val="24"/>
          <w:szCs w:val="24"/>
        </w:rPr>
        <w:t xml:space="preserve">Triggers for the start of the profile, the end of the profile and the locations of each exclusion shall be collected during each run.  </w:t>
      </w:r>
      <w:r w:rsidRPr="00A403B8">
        <w:rPr>
          <w:rFonts w:ascii="Trebuchet MS" w:hAnsi="Trebuchet MS" w:cs="Arial"/>
          <w:color w:val="000000"/>
          <w:sz w:val="24"/>
          <w:szCs w:val="24"/>
        </w:rPr>
        <w:t xml:space="preserve">The collected profiles shall be electronically submitted to the Department and Engineer to be analyzed using CP 74. </w:t>
      </w:r>
    </w:p>
    <w:p w14:paraId="50159E0D" w14:textId="77777777" w:rsidR="006F43DA" w:rsidRPr="00A403B8" w:rsidRDefault="006F43DA" w:rsidP="0015713A">
      <w:pPr>
        <w:tabs>
          <w:tab w:val="left" w:pos="720"/>
          <w:tab w:val="left" w:pos="1296"/>
          <w:tab w:val="left" w:pos="1728"/>
          <w:tab w:val="left" w:pos="2160"/>
        </w:tabs>
        <w:ind w:left="720"/>
        <w:rPr>
          <w:rFonts w:ascii="Trebuchet MS" w:hAnsi="Trebuchet MS" w:cs="Arial"/>
          <w:b/>
          <w:bCs/>
          <w:color w:val="000000"/>
          <w:sz w:val="24"/>
          <w:szCs w:val="24"/>
        </w:rPr>
      </w:pPr>
    </w:p>
    <w:p w14:paraId="685D3B8D" w14:textId="6B0A0F1E" w:rsidR="006F43DA" w:rsidRPr="00A403B8" w:rsidRDefault="006F43DA" w:rsidP="0015713A">
      <w:pPr>
        <w:tabs>
          <w:tab w:val="left" w:pos="720"/>
          <w:tab w:val="left" w:pos="1728"/>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 xml:space="preserve">The Department will determine </w:t>
      </w:r>
      <w:r w:rsidR="00A403B8" w:rsidRPr="00A403B8">
        <w:rPr>
          <w:rFonts w:ascii="Trebuchet MS" w:hAnsi="Trebuchet MS" w:cs="Arial"/>
          <w:color w:val="000000"/>
          <w:sz w:val="24"/>
          <w:szCs w:val="24"/>
        </w:rPr>
        <w:t>an</w:t>
      </w:r>
      <w:r w:rsidRPr="00A403B8">
        <w:rPr>
          <w:rFonts w:ascii="Trebuchet MS" w:hAnsi="Trebuchet MS" w:cs="Arial"/>
          <w:color w:val="000000"/>
          <w:sz w:val="24"/>
          <w:szCs w:val="24"/>
        </w:rPr>
        <w:t xml:space="preserve"> MRI for each </w:t>
      </w:r>
      <w:r w:rsidR="00831A67" w:rsidRPr="00A403B8">
        <w:rPr>
          <w:rFonts w:ascii="Trebuchet MS" w:hAnsi="Trebuchet MS" w:cs="Arial"/>
          <w:color w:val="000000"/>
          <w:sz w:val="24"/>
          <w:szCs w:val="24"/>
        </w:rPr>
        <w:t>0.1-mile</w:t>
      </w:r>
      <w:r w:rsidRPr="00A403B8">
        <w:rPr>
          <w:rFonts w:ascii="Trebuchet MS" w:hAnsi="Trebuchet MS" w:cs="Arial"/>
          <w:color w:val="000000"/>
          <w:sz w:val="24"/>
          <w:szCs w:val="24"/>
        </w:rPr>
        <w:t xml:space="preserve"> section or fraction thereof of completed pavement.  </w:t>
      </w:r>
      <w:r w:rsidR="00B478ED" w:rsidRPr="00A403B8">
        <w:rPr>
          <w:rFonts w:ascii="Trebuchet MS" w:hAnsi="Trebuchet MS" w:cs="Arial"/>
          <w:color w:val="000000"/>
          <w:sz w:val="24"/>
          <w:szCs w:val="24"/>
        </w:rPr>
        <w:t>Sections</w:t>
      </w:r>
      <w:r w:rsidR="00B61695" w:rsidRPr="00A403B8">
        <w:rPr>
          <w:rFonts w:ascii="Trebuchet MS" w:hAnsi="Trebuchet MS" w:cs="Arial"/>
          <w:color w:val="000000"/>
          <w:sz w:val="24"/>
          <w:szCs w:val="24"/>
        </w:rPr>
        <w:t xml:space="preserve"> will terminate at the beginning of an exclusion and</w:t>
      </w:r>
      <w:r w:rsidR="00B478ED" w:rsidRPr="00A403B8">
        <w:rPr>
          <w:rFonts w:ascii="Trebuchet MS" w:hAnsi="Trebuchet MS" w:cs="Arial"/>
          <w:color w:val="000000"/>
          <w:sz w:val="24"/>
          <w:szCs w:val="24"/>
        </w:rPr>
        <w:t xml:space="preserve"> </w:t>
      </w:r>
      <w:r w:rsidR="00B61695" w:rsidRPr="00A403B8">
        <w:rPr>
          <w:rFonts w:ascii="Trebuchet MS" w:hAnsi="Trebuchet MS" w:cs="Arial"/>
          <w:color w:val="000000"/>
          <w:sz w:val="24"/>
          <w:szCs w:val="24"/>
        </w:rPr>
        <w:t>a new section starts</w:t>
      </w:r>
      <w:r w:rsidR="00B478ED" w:rsidRPr="00A403B8">
        <w:rPr>
          <w:rFonts w:ascii="Trebuchet MS" w:hAnsi="Trebuchet MS" w:cs="Arial"/>
          <w:color w:val="000000"/>
          <w:sz w:val="24"/>
          <w:szCs w:val="24"/>
        </w:rPr>
        <w:t xml:space="preserve"> at the end of exclusion.  </w:t>
      </w:r>
      <w:r w:rsidRPr="00A403B8">
        <w:rPr>
          <w:rFonts w:ascii="Trebuchet MS" w:hAnsi="Trebuchet MS" w:cs="Arial"/>
          <w:color w:val="000000"/>
          <w:sz w:val="24"/>
          <w:szCs w:val="24"/>
        </w:rPr>
        <w:t xml:space="preserve">The MRI consists of the left and right </w:t>
      </w:r>
      <w:r w:rsidRPr="00A403B8">
        <w:rPr>
          <w:rFonts w:ascii="Trebuchet MS" w:hAnsi="Trebuchet MS" w:cs="Arial"/>
          <w:color w:val="000000"/>
          <w:sz w:val="24"/>
          <w:szCs w:val="24"/>
        </w:rPr>
        <w:lastRenderedPageBreak/>
        <w:t xml:space="preserve">wheel path's profile passed through the International Roughness Index (IRI) filter.  The IRI for the left and right wheel paths </w:t>
      </w:r>
      <w:r w:rsidR="00B478ED" w:rsidRPr="00A403B8">
        <w:rPr>
          <w:rFonts w:ascii="Trebuchet MS" w:hAnsi="Trebuchet MS" w:cs="Arial"/>
          <w:color w:val="000000"/>
          <w:sz w:val="24"/>
          <w:szCs w:val="24"/>
        </w:rPr>
        <w:t>are</w:t>
      </w:r>
      <w:r w:rsidRPr="00A403B8">
        <w:rPr>
          <w:rFonts w:ascii="Trebuchet MS" w:hAnsi="Trebuchet MS" w:cs="Arial"/>
          <w:color w:val="000000"/>
          <w:sz w:val="24"/>
          <w:szCs w:val="24"/>
        </w:rPr>
        <w:t xml:space="preserve"> averaged to determine MRI.</w:t>
      </w:r>
      <w:r w:rsidR="002C202F" w:rsidRPr="00A403B8">
        <w:rPr>
          <w:rFonts w:ascii="Trebuchet MS" w:hAnsi="Trebuchet MS" w:cs="Arial"/>
          <w:color w:val="000000"/>
          <w:sz w:val="24"/>
          <w:szCs w:val="24"/>
        </w:rPr>
        <w:t xml:space="preserve">  </w:t>
      </w:r>
    </w:p>
    <w:p w14:paraId="5BC28077" w14:textId="77777777" w:rsidR="006F43DA" w:rsidRPr="00A403B8" w:rsidRDefault="006F43DA" w:rsidP="0015713A">
      <w:pPr>
        <w:tabs>
          <w:tab w:val="left" w:pos="-1620"/>
          <w:tab w:val="left" w:pos="-900"/>
          <w:tab w:val="left" w:pos="-630"/>
          <w:tab w:val="left" w:pos="0"/>
          <w:tab w:val="left" w:pos="720"/>
        </w:tabs>
        <w:ind w:left="720"/>
        <w:rPr>
          <w:rFonts w:ascii="Trebuchet MS" w:hAnsi="Trebuchet MS" w:cs="Arial"/>
          <w:color w:val="000000"/>
          <w:sz w:val="24"/>
          <w:szCs w:val="24"/>
        </w:rPr>
      </w:pPr>
    </w:p>
    <w:p w14:paraId="4FC732D1" w14:textId="2A56DD6C" w:rsidR="006F43DA" w:rsidRPr="00A403B8" w:rsidRDefault="006F43DA" w:rsidP="0015713A">
      <w:pPr>
        <w:tabs>
          <w:tab w:val="left" w:pos="-1620"/>
          <w:tab w:val="left" w:pos="-900"/>
          <w:tab w:val="left" w:pos="-630"/>
          <w:tab w:val="left" w:pos="0"/>
          <w:tab w:val="left" w:pos="720"/>
        </w:tabs>
        <w:ind w:left="720"/>
        <w:rPr>
          <w:rFonts w:ascii="Trebuchet MS" w:hAnsi="Trebuchet MS" w:cs="Arial"/>
          <w:color w:val="000000" w:themeColor="text1"/>
          <w:sz w:val="24"/>
          <w:szCs w:val="24"/>
        </w:rPr>
      </w:pPr>
      <w:r w:rsidRPr="00A403B8">
        <w:rPr>
          <w:rFonts w:ascii="Trebuchet MS" w:hAnsi="Trebuchet MS" w:cs="Arial"/>
          <w:color w:val="000000"/>
          <w:sz w:val="24"/>
          <w:szCs w:val="24"/>
        </w:rPr>
        <w:t xml:space="preserve">The Contractor’s SA test results will be available within ten working days of the completion of SA testing.  The Engineer will give the Contractor a report that will include the lane profiled, the MRI in </w:t>
      </w:r>
      <w:r w:rsidR="00375B51" w:rsidRPr="00A403B8">
        <w:rPr>
          <w:rFonts w:ascii="Trebuchet MS" w:hAnsi="Trebuchet MS" w:cs="Arial"/>
          <w:color w:val="000000"/>
          <w:sz w:val="24"/>
          <w:szCs w:val="24"/>
        </w:rPr>
        <w:t>0.10-mile</w:t>
      </w:r>
      <w:r w:rsidRPr="00A403B8">
        <w:rPr>
          <w:rFonts w:ascii="Trebuchet MS" w:hAnsi="Trebuchet MS" w:cs="Arial"/>
          <w:color w:val="000000"/>
          <w:sz w:val="24"/>
          <w:szCs w:val="24"/>
        </w:rPr>
        <w:t xml:space="preserve"> increments and a summary of areas requiring </w:t>
      </w:r>
      <w:r w:rsidRPr="00A403B8">
        <w:rPr>
          <w:rFonts w:ascii="Trebuchet MS" w:hAnsi="Trebuchet MS" w:cs="Arial"/>
          <w:color w:val="000000" w:themeColor="text1"/>
          <w:sz w:val="24"/>
          <w:szCs w:val="24"/>
        </w:rPr>
        <w:t xml:space="preserve">corrective work.  </w:t>
      </w:r>
      <w:r w:rsidR="0079564C" w:rsidRPr="00A403B8">
        <w:rPr>
          <w:rFonts w:ascii="Trebuchet MS" w:hAnsi="Trebuchet MS" w:cs="Arial"/>
          <w:color w:val="000000" w:themeColor="text1"/>
          <w:sz w:val="24"/>
          <w:szCs w:val="24"/>
        </w:rPr>
        <w:t>Areas requiring corrective work shall be addressed per 105.07(e) and the</w:t>
      </w:r>
      <w:r w:rsidR="00A50B54" w:rsidRPr="00A403B8">
        <w:rPr>
          <w:rFonts w:ascii="Trebuchet MS" w:hAnsi="Trebuchet MS" w:cs="Arial"/>
          <w:color w:val="000000" w:themeColor="text1"/>
          <w:sz w:val="24"/>
          <w:szCs w:val="24"/>
        </w:rPr>
        <w:t xml:space="preserve"> entire length of the</w:t>
      </w:r>
      <w:r w:rsidR="0079564C" w:rsidRPr="00A403B8">
        <w:rPr>
          <w:rFonts w:ascii="Trebuchet MS" w:hAnsi="Trebuchet MS" w:cs="Arial"/>
          <w:color w:val="000000" w:themeColor="text1"/>
          <w:sz w:val="24"/>
          <w:szCs w:val="24"/>
        </w:rPr>
        <w:t xml:space="preserve"> lane(s) identified with corrective work shall be re-profiled and re-submitted as outlined in this section.  </w:t>
      </w:r>
    </w:p>
    <w:p w14:paraId="27F550BF" w14:textId="77777777" w:rsidR="006F43DA" w:rsidRPr="00A403B8" w:rsidRDefault="006F43DA" w:rsidP="0015713A">
      <w:pPr>
        <w:tabs>
          <w:tab w:val="left" w:pos="-1620"/>
          <w:tab w:val="left" w:pos="-900"/>
          <w:tab w:val="left" w:pos="-630"/>
          <w:tab w:val="left" w:pos="0"/>
          <w:tab w:val="left" w:pos="720"/>
        </w:tabs>
        <w:ind w:left="720"/>
        <w:rPr>
          <w:rFonts w:ascii="Trebuchet MS" w:hAnsi="Trebuchet MS" w:cs="Arial"/>
          <w:color w:val="000000" w:themeColor="text1"/>
          <w:sz w:val="24"/>
          <w:szCs w:val="24"/>
        </w:rPr>
      </w:pPr>
    </w:p>
    <w:p w14:paraId="09277A8B" w14:textId="233054EA" w:rsidR="006F43DA" w:rsidRPr="00A403B8" w:rsidRDefault="006F43DA" w:rsidP="0015713A">
      <w:pPr>
        <w:tabs>
          <w:tab w:val="left" w:pos="-1620"/>
          <w:tab w:val="left" w:pos="-900"/>
          <w:tab w:val="left" w:pos="-630"/>
          <w:tab w:val="left" w:pos="0"/>
          <w:tab w:val="left" w:pos="720"/>
        </w:tabs>
        <w:ind w:left="720"/>
        <w:rPr>
          <w:rFonts w:ascii="Trebuchet MS" w:hAnsi="Trebuchet MS" w:cs="Arial"/>
          <w:iCs/>
          <w:color w:val="000000"/>
          <w:sz w:val="24"/>
          <w:szCs w:val="24"/>
        </w:rPr>
      </w:pPr>
      <w:r w:rsidRPr="00A403B8">
        <w:rPr>
          <w:rFonts w:ascii="Trebuchet MS" w:hAnsi="Trebuchet MS" w:cs="Arial"/>
          <w:color w:val="000000"/>
          <w:sz w:val="24"/>
          <w:szCs w:val="24"/>
        </w:rPr>
        <w:t xml:space="preserve">Areas requiring corrective work will be determined according to subsection </w:t>
      </w:r>
      <w:r w:rsidR="008A6F21" w:rsidRPr="00A403B8">
        <w:rPr>
          <w:rFonts w:ascii="Trebuchet MS" w:hAnsi="Trebuchet MS" w:cs="Arial"/>
          <w:color w:val="000000"/>
          <w:sz w:val="24"/>
          <w:szCs w:val="24"/>
        </w:rPr>
        <w:t>105.07(e)</w:t>
      </w:r>
      <w:r w:rsidR="0015713A" w:rsidRPr="00A403B8">
        <w:rPr>
          <w:rFonts w:ascii="Trebuchet MS" w:hAnsi="Trebuchet MS" w:cs="Arial"/>
          <w:color w:val="000000"/>
          <w:sz w:val="24"/>
          <w:szCs w:val="24"/>
        </w:rPr>
        <w:t>.</w:t>
      </w:r>
      <w:r w:rsidRPr="00A403B8">
        <w:rPr>
          <w:rFonts w:ascii="Trebuchet MS" w:hAnsi="Trebuchet MS" w:cs="Arial"/>
          <w:iCs/>
          <w:color w:val="000000"/>
          <w:sz w:val="24"/>
          <w:szCs w:val="24"/>
        </w:rPr>
        <w:t xml:space="preserve">  </w:t>
      </w:r>
    </w:p>
    <w:p w14:paraId="4A94E117" w14:textId="77777777" w:rsidR="006F43DA" w:rsidRPr="00A403B8" w:rsidRDefault="006F43DA" w:rsidP="0015713A">
      <w:pPr>
        <w:tabs>
          <w:tab w:val="left" w:pos="-1620"/>
          <w:tab w:val="left" w:pos="-900"/>
          <w:tab w:val="left" w:pos="-630"/>
          <w:tab w:val="left" w:pos="0"/>
          <w:tab w:val="left" w:pos="720"/>
        </w:tabs>
        <w:ind w:left="720"/>
        <w:rPr>
          <w:rFonts w:ascii="Trebuchet MS" w:hAnsi="Trebuchet MS" w:cs="Arial"/>
          <w:iCs/>
          <w:color w:val="000000"/>
          <w:sz w:val="24"/>
          <w:szCs w:val="24"/>
        </w:rPr>
      </w:pPr>
    </w:p>
    <w:p w14:paraId="4C8C0AD8" w14:textId="10364D35" w:rsidR="006F43DA" w:rsidRPr="00A403B8" w:rsidRDefault="006F43DA" w:rsidP="0015713A">
      <w:pPr>
        <w:tabs>
          <w:tab w:val="left" w:pos="-1620"/>
          <w:tab w:val="left" w:pos="-900"/>
          <w:tab w:val="left" w:pos="-630"/>
          <w:tab w:val="left" w:pos="0"/>
          <w:tab w:val="left" w:pos="720"/>
        </w:tabs>
        <w:ind w:left="720"/>
        <w:rPr>
          <w:rFonts w:ascii="Trebuchet MS" w:hAnsi="Trebuchet MS" w:cs="Arial"/>
          <w:color w:val="000000" w:themeColor="text1"/>
          <w:sz w:val="24"/>
          <w:szCs w:val="24"/>
        </w:rPr>
      </w:pPr>
      <w:r w:rsidRPr="00A403B8">
        <w:rPr>
          <w:rFonts w:ascii="Trebuchet MS" w:hAnsi="Trebuchet MS" w:cs="Arial"/>
          <w:color w:val="000000"/>
          <w:sz w:val="24"/>
          <w:szCs w:val="24"/>
        </w:rPr>
        <w:t xml:space="preserve">Sections less than 0.005 miles in length shall not be subject to corrective work as specified by Table 105-10.  </w:t>
      </w:r>
      <w:r w:rsidRPr="00A403B8">
        <w:rPr>
          <w:rFonts w:ascii="Trebuchet MS" w:hAnsi="Trebuchet MS" w:cs="Arial"/>
          <w:color w:val="000000" w:themeColor="text1"/>
          <w:sz w:val="24"/>
          <w:szCs w:val="24"/>
        </w:rPr>
        <w:t>Sections less than 0.005 miles in length shall be evaluated in accordance with subsection 105.07(a).</w:t>
      </w:r>
    </w:p>
    <w:p w14:paraId="7F0E1EB4" w14:textId="77777777" w:rsidR="004D7A3B" w:rsidRPr="00A403B8" w:rsidRDefault="004D7A3B" w:rsidP="00703D42">
      <w:pPr>
        <w:tabs>
          <w:tab w:val="left" w:pos="-1620"/>
          <w:tab w:val="left" w:pos="-900"/>
          <w:tab w:val="left" w:pos="-630"/>
          <w:tab w:val="left" w:pos="0"/>
        </w:tabs>
        <w:ind w:left="720"/>
        <w:rPr>
          <w:rFonts w:ascii="Trebuchet MS" w:hAnsi="Trebuchet MS" w:cs="Arial"/>
          <w:color w:val="000000" w:themeColor="text1"/>
          <w:sz w:val="24"/>
          <w:szCs w:val="24"/>
        </w:rPr>
      </w:pPr>
    </w:p>
    <w:p w14:paraId="3388D1FE" w14:textId="3EC3BF30" w:rsidR="006F43DA" w:rsidRPr="00A403B8" w:rsidRDefault="004F6CD5" w:rsidP="008A6F21">
      <w:pPr>
        <w:pStyle w:val="ListParagraph"/>
        <w:tabs>
          <w:tab w:val="left" w:pos="432"/>
          <w:tab w:val="left" w:pos="864"/>
          <w:tab w:val="left" w:pos="1296"/>
          <w:tab w:val="left" w:pos="1728"/>
          <w:tab w:val="left" w:pos="2160"/>
        </w:tabs>
        <w:ind w:left="360" w:hanging="360"/>
        <w:rPr>
          <w:rFonts w:ascii="Trebuchet MS" w:hAnsi="Trebuchet MS" w:cs="Arial"/>
          <w:color w:val="000000" w:themeColor="text1"/>
          <w:sz w:val="24"/>
          <w:szCs w:val="24"/>
        </w:rPr>
      </w:pPr>
      <w:r w:rsidRPr="002D0FD0">
        <w:rPr>
          <w:rFonts w:ascii="Trebuchet MS" w:hAnsi="Trebuchet MS" w:cs="Arial"/>
          <w:i/>
          <w:iCs/>
          <w:color w:val="000000" w:themeColor="text1"/>
          <w:sz w:val="24"/>
          <w:szCs w:val="24"/>
        </w:rPr>
        <w:t>(c)</w:t>
      </w:r>
      <w:r w:rsidRPr="00A403B8">
        <w:rPr>
          <w:rFonts w:ascii="Trebuchet MS" w:hAnsi="Trebuchet MS" w:cs="Arial"/>
          <w:color w:val="000000" w:themeColor="text1"/>
          <w:sz w:val="24"/>
          <w:szCs w:val="24"/>
        </w:rPr>
        <w:tab/>
      </w:r>
      <w:r w:rsidR="00CE5BA5" w:rsidRPr="00A403B8">
        <w:rPr>
          <w:rFonts w:ascii="Trebuchet MS" w:hAnsi="Trebuchet MS" w:cs="Arial"/>
          <w:i/>
          <w:color w:val="000000" w:themeColor="text1"/>
          <w:sz w:val="24"/>
          <w:szCs w:val="24"/>
        </w:rPr>
        <w:t xml:space="preserve">MRI Category </w:t>
      </w:r>
      <w:r w:rsidR="0079564C" w:rsidRPr="00A403B8">
        <w:rPr>
          <w:rFonts w:ascii="Trebuchet MS" w:hAnsi="Trebuchet MS" w:cs="Arial"/>
          <w:i/>
          <w:color w:val="000000" w:themeColor="text1"/>
          <w:sz w:val="24"/>
          <w:szCs w:val="24"/>
        </w:rPr>
        <w:t>D</w:t>
      </w:r>
      <w:r w:rsidR="00CE1622" w:rsidRPr="00A403B8">
        <w:rPr>
          <w:rFonts w:ascii="Trebuchet MS" w:hAnsi="Trebuchet MS" w:cs="Arial"/>
          <w:i/>
          <w:color w:val="000000" w:themeColor="text1"/>
          <w:sz w:val="24"/>
          <w:szCs w:val="24"/>
        </w:rPr>
        <w:t>.</w:t>
      </w:r>
      <w:r w:rsidR="00CE5BA5" w:rsidRPr="00A403B8">
        <w:rPr>
          <w:rFonts w:ascii="Trebuchet MS" w:hAnsi="Trebuchet MS" w:cs="Arial"/>
          <w:i/>
          <w:color w:val="000000" w:themeColor="text1"/>
          <w:sz w:val="24"/>
          <w:szCs w:val="24"/>
        </w:rPr>
        <w:t xml:space="preserve"> </w:t>
      </w:r>
      <w:r w:rsidR="00CE1622" w:rsidRPr="00A403B8">
        <w:rPr>
          <w:rFonts w:ascii="Trebuchet MS" w:hAnsi="Trebuchet MS" w:cs="Arial"/>
          <w:i/>
          <w:color w:val="000000" w:themeColor="text1"/>
          <w:sz w:val="24"/>
          <w:szCs w:val="24"/>
        </w:rPr>
        <w:t xml:space="preserve"> </w:t>
      </w:r>
      <w:r w:rsidR="00CE5BA5" w:rsidRPr="00A403B8">
        <w:rPr>
          <w:rFonts w:ascii="Trebuchet MS" w:hAnsi="Trebuchet MS" w:cs="Arial"/>
          <w:color w:val="000000" w:themeColor="text1"/>
          <w:sz w:val="24"/>
          <w:szCs w:val="24"/>
        </w:rPr>
        <w:t xml:space="preserve">For MRI Category </w:t>
      </w:r>
      <w:r w:rsidR="0079564C" w:rsidRPr="00A403B8">
        <w:rPr>
          <w:rFonts w:ascii="Trebuchet MS" w:hAnsi="Trebuchet MS" w:cs="Arial"/>
          <w:color w:val="000000" w:themeColor="text1"/>
          <w:sz w:val="24"/>
          <w:szCs w:val="24"/>
        </w:rPr>
        <w:t>D</w:t>
      </w:r>
      <w:r w:rsidR="00CE5BA5" w:rsidRPr="00A403B8">
        <w:rPr>
          <w:rFonts w:ascii="Trebuchet MS" w:hAnsi="Trebuchet MS" w:cs="Arial"/>
          <w:color w:val="000000" w:themeColor="text1"/>
          <w:sz w:val="24"/>
          <w:szCs w:val="24"/>
        </w:rPr>
        <w:t xml:space="preserve"> pavements, the following shall be used for acceptance:</w:t>
      </w:r>
    </w:p>
    <w:p w14:paraId="15DB7D68" w14:textId="67945F22" w:rsidR="006D6CF0" w:rsidRPr="00A403B8" w:rsidRDefault="006D6CF0" w:rsidP="00422D3E">
      <w:pPr>
        <w:spacing w:line="220" w:lineRule="exact"/>
        <w:ind w:left="360" w:right="720"/>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An MRI for each </w:t>
      </w:r>
      <w:r w:rsidR="00162F19" w:rsidRPr="00A403B8">
        <w:rPr>
          <w:rFonts w:ascii="Trebuchet MS" w:hAnsi="Trebuchet MS" w:cs="Arial"/>
          <w:color w:val="000000" w:themeColor="text1"/>
          <w:sz w:val="24"/>
          <w:szCs w:val="24"/>
        </w:rPr>
        <w:t>0.1-mile</w:t>
      </w:r>
      <w:r w:rsidRPr="00A403B8">
        <w:rPr>
          <w:rFonts w:ascii="Trebuchet MS" w:hAnsi="Trebuchet MS" w:cs="Arial"/>
          <w:color w:val="000000" w:themeColor="text1"/>
          <w:sz w:val="24"/>
          <w:szCs w:val="24"/>
        </w:rPr>
        <w:t xml:space="preserve"> section shall be determined on the original pavement surface prior to beginning the work in accordance with subsection 105.07(b) without exclusions.</w:t>
      </w:r>
    </w:p>
    <w:p w14:paraId="2066AE96" w14:textId="77777777" w:rsidR="006D6CF0" w:rsidRPr="00A403B8" w:rsidRDefault="006D6CF0" w:rsidP="00422D3E">
      <w:pPr>
        <w:spacing w:line="220" w:lineRule="exact"/>
        <w:ind w:left="360" w:right="720"/>
        <w:jc w:val="both"/>
        <w:rPr>
          <w:rFonts w:ascii="Trebuchet MS" w:hAnsi="Trebuchet MS" w:cs="Arial"/>
          <w:color w:val="000000" w:themeColor="text1"/>
          <w:sz w:val="24"/>
          <w:szCs w:val="24"/>
        </w:rPr>
      </w:pPr>
    </w:p>
    <w:p w14:paraId="1E4485FD" w14:textId="59C1E37D" w:rsidR="006D6CF0" w:rsidRPr="00A403B8" w:rsidRDefault="006D6CF0" w:rsidP="00422D3E">
      <w:pPr>
        <w:spacing w:line="220" w:lineRule="exact"/>
        <w:ind w:left="360" w:right="720"/>
        <w:jc w:val="both"/>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An MRI for each </w:t>
      </w:r>
      <w:r w:rsidR="00162F19" w:rsidRPr="00A403B8">
        <w:rPr>
          <w:rFonts w:ascii="Trebuchet MS" w:hAnsi="Trebuchet MS" w:cs="Arial"/>
          <w:color w:val="000000" w:themeColor="text1"/>
          <w:sz w:val="24"/>
          <w:szCs w:val="24"/>
        </w:rPr>
        <w:t>0.1-mile</w:t>
      </w:r>
      <w:r w:rsidRPr="00A403B8">
        <w:rPr>
          <w:rFonts w:ascii="Trebuchet MS" w:hAnsi="Trebuchet MS" w:cs="Arial"/>
          <w:color w:val="000000" w:themeColor="text1"/>
          <w:sz w:val="24"/>
          <w:szCs w:val="24"/>
        </w:rPr>
        <w:t xml:space="preserve"> section shall be determined on the pavement surface after the work is complete in accordance with subsection 105.07(b) without exclusions.</w:t>
      </w:r>
    </w:p>
    <w:p w14:paraId="45D4F80D" w14:textId="77777777" w:rsidR="006D6CF0" w:rsidRPr="00A403B8" w:rsidRDefault="006D6CF0" w:rsidP="00422D3E">
      <w:pPr>
        <w:spacing w:line="220" w:lineRule="exact"/>
        <w:ind w:left="360" w:right="720"/>
        <w:jc w:val="both"/>
        <w:rPr>
          <w:rFonts w:ascii="Trebuchet MS" w:hAnsi="Trebuchet MS" w:cs="Arial"/>
          <w:color w:val="000000" w:themeColor="text1"/>
          <w:sz w:val="24"/>
          <w:szCs w:val="24"/>
        </w:rPr>
      </w:pPr>
    </w:p>
    <w:p w14:paraId="163CECF5" w14:textId="47CF1158" w:rsidR="006D6CF0" w:rsidRPr="00A403B8" w:rsidRDefault="006D6CF0" w:rsidP="00422D3E">
      <w:pPr>
        <w:tabs>
          <w:tab w:val="left" w:pos="720"/>
          <w:tab w:val="left" w:pos="1296"/>
          <w:tab w:val="left" w:pos="1728"/>
          <w:tab w:val="left" w:pos="2160"/>
        </w:tabs>
        <w:ind w:left="360"/>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The original and final profile lengths shall have a difference in the length of each lane less than 0.2 percent.  When the profile length difference exceeds 0.2 percent, the final testing shall be repeated. </w:t>
      </w:r>
    </w:p>
    <w:p w14:paraId="3A5B2B80" w14:textId="77777777" w:rsidR="006D6CF0" w:rsidRPr="00A403B8" w:rsidRDefault="006D6CF0" w:rsidP="00422D3E">
      <w:pPr>
        <w:tabs>
          <w:tab w:val="left" w:pos="432"/>
          <w:tab w:val="left" w:pos="864"/>
          <w:tab w:val="left" w:pos="1296"/>
          <w:tab w:val="left" w:pos="1728"/>
          <w:tab w:val="left" w:pos="2160"/>
        </w:tabs>
        <w:ind w:left="360"/>
        <w:jc w:val="both"/>
        <w:rPr>
          <w:rFonts w:ascii="Trebuchet MS" w:hAnsi="Trebuchet MS" w:cs="Arial"/>
          <w:color w:val="000000" w:themeColor="text1"/>
          <w:sz w:val="24"/>
          <w:szCs w:val="24"/>
        </w:rPr>
      </w:pPr>
    </w:p>
    <w:p w14:paraId="56A0A5B1" w14:textId="01D8ED5F" w:rsidR="006D6CF0" w:rsidRPr="00A403B8" w:rsidRDefault="006D6CF0" w:rsidP="00422D3E">
      <w:pPr>
        <w:tabs>
          <w:tab w:val="left" w:pos="432"/>
          <w:tab w:val="left" w:pos="864"/>
          <w:tab w:val="left" w:pos="1296"/>
          <w:tab w:val="left" w:pos="1728"/>
          <w:tab w:val="left" w:pos="2160"/>
        </w:tabs>
        <w:ind w:left="360"/>
        <w:jc w:val="both"/>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When a </w:t>
      </w:r>
      <w:r w:rsidR="00162F19" w:rsidRPr="00A403B8">
        <w:rPr>
          <w:rFonts w:ascii="Trebuchet MS" w:hAnsi="Trebuchet MS" w:cs="Arial"/>
          <w:color w:val="000000" w:themeColor="text1"/>
          <w:sz w:val="24"/>
          <w:szCs w:val="24"/>
        </w:rPr>
        <w:t>0.1-mile</w:t>
      </w:r>
      <w:r w:rsidRPr="00A403B8">
        <w:rPr>
          <w:rFonts w:ascii="Trebuchet MS" w:hAnsi="Trebuchet MS" w:cs="Arial"/>
          <w:color w:val="000000" w:themeColor="text1"/>
          <w:sz w:val="24"/>
          <w:szCs w:val="24"/>
        </w:rPr>
        <w:t xml:space="preserve"> section has a final MRI greater than 92.0 in</w:t>
      </w:r>
      <w:r w:rsidR="00C91677">
        <w:rPr>
          <w:rFonts w:ascii="Trebuchet MS" w:hAnsi="Trebuchet MS" w:cs="Arial"/>
          <w:color w:val="000000" w:themeColor="text1"/>
          <w:sz w:val="24"/>
          <w:szCs w:val="24"/>
        </w:rPr>
        <w:t>ches</w:t>
      </w:r>
      <w:r w:rsidRPr="00A403B8">
        <w:rPr>
          <w:rFonts w:ascii="Trebuchet MS" w:hAnsi="Trebuchet MS" w:cs="Arial"/>
          <w:color w:val="000000" w:themeColor="text1"/>
          <w:sz w:val="24"/>
          <w:szCs w:val="24"/>
        </w:rPr>
        <w:t xml:space="preserve">/mile and the final MRI is greater than the MRI prior to performing the work, that </w:t>
      </w:r>
      <w:r w:rsidR="00831A67" w:rsidRPr="00A403B8">
        <w:rPr>
          <w:rFonts w:ascii="Trebuchet MS" w:hAnsi="Trebuchet MS" w:cs="Arial"/>
          <w:color w:val="000000" w:themeColor="text1"/>
          <w:sz w:val="24"/>
          <w:szCs w:val="24"/>
        </w:rPr>
        <w:t>0.1-mile</w:t>
      </w:r>
      <w:r w:rsidRPr="00A403B8">
        <w:rPr>
          <w:rFonts w:ascii="Trebuchet MS" w:hAnsi="Trebuchet MS" w:cs="Arial"/>
          <w:color w:val="000000" w:themeColor="text1"/>
          <w:sz w:val="24"/>
          <w:szCs w:val="24"/>
        </w:rPr>
        <w:t xml:space="preserve"> section shall be corrected by a method approved in writing by the Engineer.  Corrective work shall be such that the resulting final MRI is equal to or less than the initial MRI or 92.0 in/mile, whichever is greater.  All costs associated with corrective work shall be at the Contractor’s expense, including but not limited to traffic control, additional hot mix asphalt, grinding and milling.  </w:t>
      </w:r>
    </w:p>
    <w:p w14:paraId="6C01491F" w14:textId="77777777" w:rsidR="006D6CF0" w:rsidRPr="00A403B8" w:rsidRDefault="006D6CF0" w:rsidP="00422D3E">
      <w:pPr>
        <w:tabs>
          <w:tab w:val="left" w:pos="432"/>
          <w:tab w:val="left" w:pos="864"/>
          <w:tab w:val="left" w:pos="1296"/>
          <w:tab w:val="left" w:pos="1728"/>
          <w:tab w:val="left" w:pos="2160"/>
        </w:tabs>
        <w:ind w:left="360"/>
        <w:jc w:val="both"/>
        <w:rPr>
          <w:rFonts w:ascii="Trebuchet MS" w:hAnsi="Trebuchet MS" w:cs="Arial"/>
          <w:color w:val="000000" w:themeColor="text1"/>
          <w:sz w:val="24"/>
          <w:szCs w:val="24"/>
        </w:rPr>
      </w:pPr>
    </w:p>
    <w:p w14:paraId="085F1197" w14:textId="7786FAC2" w:rsidR="006D6CF0" w:rsidRPr="00A403B8" w:rsidRDefault="006D6CF0" w:rsidP="00422D3E">
      <w:pPr>
        <w:tabs>
          <w:tab w:val="left" w:pos="432"/>
          <w:tab w:val="left" w:pos="864"/>
          <w:tab w:val="left" w:pos="1296"/>
          <w:tab w:val="left" w:pos="1728"/>
          <w:tab w:val="left" w:pos="2160"/>
        </w:tabs>
        <w:ind w:left="360"/>
        <w:jc w:val="both"/>
        <w:rPr>
          <w:rFonts w:ascii="Trebuchet MS" w:hAnsi="Trebuchet MS" w:cs="Arial"/>
          <w:color w:val="000000"/>
          <w:sz w:val="24"/>
          <w:szCs w:val="24"/>
        </w:rPr>
      </w:pPr>
      <w:r w:rsidRPr="00A403B8">
        <w:rPr>
          <w:rFonts w:ascii="Trebuchet MS" w:hAnsi="Trebuchet MS" w:cs="Arial"/>
          <w:color w:val="000000" w:themeColor="text1"/>
          <w:sz w:val="24"/>
          <w:szCs w:val="24"/>
        </w:rPr>
        <w:t xml:space="preserve">When the Contractor fails to collect the profile of the original pavement surface prior to beginning the </w:t>
      </w:r>
      <w:r w:rsidRPr="00A403B8">
        <w:rPr>
          <w:rFonts w:ascii="Trebuchet MS" w:hAnsi="Trebuchet MS" w:cs="Arial"/>
          <w:color w:val="000000"/>
          <w:sz w:val="24"/>
          <w:szCs w:val="24"/>
        </w:rPr>
        <w:t xml:space="preserve">work, the final pavement surface will be evaluated for corrective work in accordance with the criteria for Category </w:t>
      </w:r>
      <w:r w:rsidR="00A50B54" w:rsidRPr="00A403B8">
        <w:rPr>
          <w:rFonts w:ascii="Trebuchet MS" w:hAnsi="Trebuchet MS" w:cs="Arial"/>
          <w:color w:val="000000"/>
          <w:sz w:val="24"/>
          <w:szCs w:val="24"/>
        </w:rPr>
        <w:t xml:space="preserve">C </w:t>
      </w:r>
      <w:r w:rsidRPr="00A403B8">
        <w:rPr>
          <w:rFonts w:ascii="Trebuchet MS" w:hAnsi="Trebuchet MS" w:cs="Arial"/>
          <w:color w:val="000000"/>
          <w:sz w:val="24"/>
          <w:szCs w:val="24"/>
        </w:rPr>
        <w:t>pavement smoothness.</w:t>
      </w:r>
    </w:p>
    <w:p w14:paraId="423293EA" w14:textId="3F66BEEE" w:rsidR="006D6CF0" w:rsidRPr="00A403B8" w:rsidRDefault="006D6CF0" w:rsidP="00422D3E">
      <w:pPr>
        <w:tabs>
          <w:tab w:val="left" w:pos="432"/>
          <w:tab w:val="left" w:pos="864"/>
          <w:tab w:val="left" w:pos="1296"/>
          <w:tab w:val="left" w:pos="1728"/>
          <w:tab w:val="left" w:pos="2160"/>
        </w:tabs>
        <w:ind w:left="360"/>
        <w:jc w:val="both"/>
        <w:rPr>
          <w:rFonts w:ascii="Trebuchet MS" w:hAnsi="Trebuchet MS" w:cs="Arial"/>
          <w:color w:val="000000"/>
          <w:sz w:val="24"/>
          <w:szCs w:val="24"/>
        </w:rPr>
      </w:pPr>
    </w:p>
    <w:p w14:paraId="29614B7B" w14:textId="50CFA232" w:rsidR="006D6CF0" w:rsidRPr="00A403B8" w:rsidRDefault="006D6CF0" w:rsidP="00422D3E">
      <w:pPr>
        <w:tabs>
          <w:tab w:val="left" w:pos="432"/>
          <w:tab w:val="left" w:pos="864"/>
          <w:tab w:val="left" w:pos="1296"/>
          <w:tab w:val="left" w:pos="1728"/>
          <w:tab w:val="left" w:pos="2160"/>
        </w:tabs>
        <w:ind w:left="360"/>
        <w:jc w:val="both"/>
        <w:rPr>
          <w:rFonts w:ascii="Trebuchet MS" w:hAnsi="Trebuchet MS" w:cs="Arial"/>
          <w:color w:val="000000" w:themeColor="text1"/>
          <w:sz w:val="24"/>
          <w:szCs w:val="24"/>
        </w:rPr>
      </w:pPr>
      <w:r w:rsidRPr="00A403B8">
        <w:rPr>
          <w:rFonts w:ascii="Trebuchet MS" w:hAnsi="Trebuchet MS" w:cs="Arial"/>
          <w:color w:val="000000"/>
          <w:sz w:val="24"/>
          <w:szCs w:val="24"/>
        </w:rPr>
        <w:t xml:space="preserve">Incentive adjustments </w:t>
      </w:r>
      <w:r w:rsidRPr="00A403B8">
        <w:rPr>
          <w:rFonts w:ascii="Trebuchet MS" w:hAnsi="Trebuchet MS" w:cs="Arial"/>
          <w:color w:val="000000" w:themeColor="text1"/>
          <w:sz w:val="24"/>
          <w:szCs w:val="24"/>
        </w:rPr>
        <w:t xml:space="preserve">for smoothness will not be made for </w:t>
      </w:r>
      <w:r w:rsidR="0079564C" w:rsidRPr="00A403B8">
        <w:rPr>
          <w:rFonts w:ascii="Trebuchet MS" w:hAnsi="Trebuchet MS" w:cs="Arial"/>
          <w:color w:val="000000" w:themeColor="text1"/>
          <w:sz w:val="24"/>
          <w:szCs w:val="24"/>
        </w:rPr>
        <w:t xml:space="preserve">MRI </w:t>
      </w:r>
      <w:r w:rsidRPr="00A403B8">
        <w:rPr>
          <w:rFonts w:ascii="Trebuchet MS" w:hAnsi="Trebuchet MS" w:cs="Arial"/>
          <w:color w:val="000000" w:themeColor="text1"/>
          <w:sz w:val="24"/>
          <w:szCs w:val="24"/>
        </w:rPr>
        <w:t xml:space="preserve">Category </w:t>
      </w:r>
      <w:r w:rsidR="0079564C" w:rsidRPr="00A403B8">
        <w:rPr>
          <w:rFonts w:ascii="Trebuchet MS" w:hAnsi="Trebuchet MS" w:cs="Arial"/>
          <w:color w:val="000000" w:themeColor="text1"/>
          <w:sz w:val="24"/>
          <w:szCs w:val="24"/>
        </w:rPr>
        <w:t>D</w:t>
      </w:r>
      <w:r w:rsidRPr="00A403B8">
        <w:rPr>
          <w:rFonts w:ascii="Trebuchet MS" w:hAnsi="Trebuchet MS" w:cs="Arial"/>
          <w:color w:val="000000" w:themeColor="text1"/>
          <w:sz w:val="24"/>
          <w:szCs w:val="24"/>
        </w:rPr>
        <w:t>.</w:t>
      </w:r>
    </w:p>
    <w:p w14:paraId="14996E80" w14:textId="77777777" w:rsidR="006D6CF0" w:rsidRPr="00A403B8" w:rsidRDefault="006D6CF0" w:rsidP="006D6CF0">
      <w:pPr>
        <w:tabs>
          <w:tab w:val="left" w:pos="432"/>
          <w:tab w:val="left" w:pos="864"/>
          <w:tab w:val="left" w:pos="1296"/>
          <w:tab w:val="left" w:pos="1728"/>
          <w:tab w:val="left" w:pos="2160"/>
        </w:tabs>
        <w:ind w:left="720"/>
        <w:jc w:val="both"/>
        <w:rPr>
          <w:rFonts w:ascii="Trebuchet MS" w:hAnsi="Trebuchet MS" w:cs="Arial"/>
          <w:color w:val="000000" w:themeColor="text1"/>
          <w:sz w:val="24"/>
          <w:szCs w:val="24"/>
        </w:rPr>
      </w:pPr>
    </w:p>
    <w:p w14:paraId="5CEEED7E" w14:textId="3115C5D2" w:rsidR="006D6CF0" w:rsidRPr="00A403B8" w:rsidRDefault="001B725F" w:rsidP="008A6F21">
      <w:pPr>
        <w:tabs>
          <w:tab w:val="left" w:pos="360"/>
          <w:tab w:val="left" w:pos="864"/>
          <w:tab w:val="left" w:pos="1296"/>
          <w:tab w:val="left" w:pos="1728"/>
          <w:tab w:val="left" w:pos="2160"/>
        </w:tabs>
        <w:ind w:left="360"/>
        <w:rPr>
          <w:rFonts w:ascii="Trebuchet MS" w:hAnsi="Trebuchet MS" w:cs="Arial"/>
          <w:color w:val="000000" w:themeColor="text1"/>
          <w:sz w:val="24"/>
          <w:szCs w:val="24"/>
        </w:rPr>
      </w:pPr>
      <w:r w:rsidRPr="00A403B8">
        <w:rPr>
          <w:rFonts w:ascii="Trebuchet MS" w:hAnsi="Trebuchet MS" w:cs="Arial"/>
          <w:color w:val="000000" w:themeColor="text1"/>
          <w:sz w:val="24"/>
          <w:szCs w:val="24"/>
        </w:rPr>
        <w:t>Pavement</w:t>
      </w:r>
      <w:r w:rsidR="00B74BEC" w:rsidRPr="00A403B8">
        <w:rPr>
          <w:rFonts w:ascii="Trebuchet MS" w:hAnsi="Trebuchet MS" w:cs="Arial"/>
          <w:color w:val="000000" w:themeColor="text1"/>
          <w:sz w:val="24"/>
          <w:szCs w:val="24"/>
        </w:rPr>
        <w:t>s</w:t>
      </w:r>
      <w:r w:rsidRPr="00A403B8">
        <w:rPr>
          <w:rFonts w:ascii="Trebuchet MS" w:hAnsi="Trebuchet MS" w:cs="Arial"/>
          <w:color w:val="000000" w:themeColor="text1"/>
          <w:sz w:val="24"/>
          <w:szCs w:val="24"/>
        </w:rPr>
        <w:t xml:space="preserve"> evaluated for </w:t>
      </w:r>
      <w:r w:rsidR="0079564C" w:rsidRPr="00A403B8">
        <w:rPr>
          <w:rFonts w:ascii="Trebuchet MS" w:hAnsi="Trebuchet MS" w:cs="Arial"/>
          <w:color w:val="000000" w:themeColor="text1"/>
          <w:sz w:val="24"/>
          <w:szCs w:val="24"/>
        </w:rPr>
        <w:t xml:space="preserve">MRI </w:t>
      </w:r>
      <w:r w:rsidRPr="00A403B8">
        <w:rPr>
          <w:rFonts w:ascii="Trebuchet MS" w:hAnsi="Trebuchet MS" w:cs="Arial"/>
          <w:color w:val="000000" w:themeColor="text1"/>
          <w:sz w:val="24"/>
          <w:szCs w:val="24"/>
        </w:rPr>
        <w:t xml:space="preserve">Category </w:t>
      </w:r>
      <w:r w:rsidR="0079564C" w:rsidRPr="00A403B8">
        <w:rPr>
          <w:rFonts w:ascii="Trebuchet MS" w:hAnsi="Trebuchet MS" w:cs="Arial"/>
          <w:color w:val="000000" w:themeColor="text1"/>
          <w:sz w:val="24"/>
          <w:szCs w:val="24"/>
        </w:rPr>
        <w:t>D</w:t>
      </w:r>
      <w:r w:rsidR="006D6CF0" w:rsidRPr="00A403B8">
        <w:rPr>
          <w:rFonts w:ascii="Trebuchet MS" w:hAnsi="Trebuchet MS" w:cs="Arial"/>
          <w:color w:val="000000" w:themeColor="text1"/>
          <w:sz w:val="24"/>
          <w:szCs w:val="24"/>
        </w:rPr>
        <w:t xml:space="preserve"> that will be overlaid with a </w:t>
      </w:r>
      <w:r w:rsidRPr="00A403B8">
        <w:rPr>
          <w:rFonts w:ascii="Trebuchet MS" w:hAnsi="Trebuchet MS" w:cs="Arial"/>
          <w:color w:val="000000" w:themeColor="text1"/>
          <w:sz w:val="24"/>
          <w:szCs w:val="24"/>
        </w:rPr>
        <w:t xml:space="preserve">surface </w:t>
      </w:r>
      <w:r w:rsidR="006D6CF0" w:rsidRPr="00A403B8">
        <w:rPr>
          <w:rFonts w:ascii="Trebuchet MS" w:hAnsi="Trebuchet MS" w:cs="Arial"/>
          <w:color w:val="000000" w:themeColor="text1"/>
          <w:sz w:val="24"/>
          <w:szCs w:val="24"/>
        </w:rPr>
        <w:t>seal shall be evaluated</w:t>
      </w:r>
      <w:r w:rsidR="00CE5BA5" w:rsidRPr="00A403B8">
        <w:rPr>
          <w:rFonts w:ascii="Trebuchet MS" w:hAnsi="Trebuchet MS" w:cs="Arial"/>
          <w:color w:val="000000" w:themeColor="text1"/>
          <w:sz w:val="24"/>
          <w:szCs w:val="24"/>
        </w:rPr>
        <w:t xml:space="preserve"> for pavement smoothness</w:t>
      </w:r>
      <w:r w:rsidR="006D6CF0" w:rsidRPr="00A403B8">
        <w:rPr>
          <w:rFonts w:ascii="Trebuchet MS" w:hAnsi="Trebuchet MS" w:cs="Arial"/>
          <w:color w:val="000000" w:themeColor="text1"/>
          <w:sz w:val="24"/>
          <w:szCs w:val="24"/>
        </w:rPr>
        <w:t xml:space="preserve"> prior to application of the </w:t>
      </w:r>
      <w:r w:rsidR="001653E3" w:rsidRPr="00A403B8">
        <w:rPr>
          <w:rFonts w:ascii="Trebuchet MS" w:hAnsi="Trebuchet MS" w:cs="Arial"/>
          <w:color w:val="000000" w:themeColor="text1"/>
          <w:sz w:val="24"/>
          <w:szCs w:val="24"/>
        </w:rPr>
        <w:t>surface seal</w:t>
      </w:r>
      <w:r w:rsidR="009047AE" w:rsidRPr="00A403B8">
        <w:rPr>
          <w:rFonts w:ascii="Trebuchet MS" w:hAnsi="Trebuchet MS" w:cs="Arial"/>
          <w:color w:val="000000" w:themeColor="text1"/>
          <w:sz w:val="24"/>
          <w:szCs w:val="24"/>
        </w:rPr>
        <w:t xml:space="preserve"> (</w:t>
      </w:r>
      <w:r w:rsidR="00A403B8" w:rsidRPr="00A403B8">
        <w:rPr>
          <w:rFonts w:ascii="Trebuchet MS" w:hAnsi="Trebuchet MS" w:cs="Arial"/>
          <w:color w:val="000000" w:themeColor="text1"/>
          <w:sz w:val="24"/>
          <w:szCs w:val="24"/>
        </w:rPr>
        <w:t>e.g.,</w:t>
      </w:r>
      <w:r w:rsidR="001562DF" w:rsidRPr="00A403B8">
        <w:rPr>
          <w:rFonts w:ascii="Trebuchet MS" w:hAnsi="Trebuchet MS" w:cs="Arial"/>
          <w:color w:val="000000" w:themeColor="text1"/>
          <w:sz w:val="24"/>
          <w:szCs w:val="24"/>
        </w:rPr>
        <w:t xml:space="preserve"> chip </w:t>
      </w:r>
      <w:r w:rsidR="009047AE" w:rsidRPr="00A403B8">
        <w:rPr>
          <w:rFonts w:ascii="Trebuchet MS" w:hAnsi="Trebuchet MS" w:cs="Arial"/>
          <w:color w:val="000000" w:themeColor="text1"/>
          <w:sz w:val="24"/>
          <w:szCs w:val="24"/>
        </w:rPr>
        <w:t>seal)</w:t>
      </w:r>
      <w:r w:rsidR="006D6CF0" w:rsidRPr="00A403B8">
        <w:rPr>
          <w:rFonts w:ascii="Trebuchet MS" w:hAnsi="Trebuchet MS" w:cs="Arial"/>
          <w:color w:val="000000" w:themeColor="text1"/>
          <w:sz w:val="24"/>
          <w:szCs w:val="24"/>
        </w:rPr>
        <w:t>.</w:t>
      </w:r>
    </w:p>
    <w:p w14:paraId="5519DFDA" w14:textId="3C6680DD" w:rsidR="006D6CF0" w:rsidRPr="00A403B8" w:rsidRDefault="006D6CF0" w:rsidP="006D6CF0">
      <w:pPr>
        <w:tabs>
          <w:tab w:val="left" w:pos="360"/>
          <w:tab w:val="left" w:pos="864"/>
          <w:tab w:val="left" w:pos="1296"/>
          <w:tab w:val="left" w:pos="1728"/>
          <w:tab w:val="left" w:pos="2160"/>
        </w:tabs>
        <w:ind w:left="360"/>
        <w:rPr>
          <w:rFonts w:ascii="Trebuchet MS" w:hAnsi="Trebuchet MS" w:cs="Arial"/>
          <w:color w:val="000000" w:themeColor="text1"/>
          <w:sz w:val="24"/>
          <w:szCs w:val="24"/>
        </w:rPr>
      </w:pPr>
    </w:p>
    <w:p w14:paraId="16C3BDF7" w14:textId="1434EA1D" w:rsidR="00CE5BA5" w:rsidRPr="00A403B8" w:rsidRDefault="004F6CD5" w:rsidP="008A6F21">
      <w:pPr>
        <w:tabs>
          <w:tab w:val="left" w:pos="1224"/>
          <w:tab w:val="left" w:pos="1296"/>
          <w:tab w:val="left" w:pos="1728"/>
          <w:tab w:val="left" w:pos="2160"/>
        </w:tabs>
        <w:suppressAutoHyphens/>
        <w:ind w:left="360" w:hanging="360"/>
        <w:rPr>
          <w:rFonts w:ascii="Trebuchet MS" w:hAnsi="Trebuchet MS" w:cs="Arial"/>
          <w:color w:val="000000" w:themeColor="text1"/>
          <w:sz w:val="24"/>
          <w:szCs w:val="24"/>
        </w:rPr>
      </w:pPr>
      <w:r w:rsidRPr="002D0FD0">
        <w:rPr>
          <w:rFonts w:ascii="Trebuchet MS" w:hAnsi="Trebuchet MS" w:cs="Arial"/>
          <w:i/>
          <w:iCs/>
          <w:color w:val="000000" w:themeColor="text1"/>
          <w:sz w:val="24"/>
          <w:szCs w:val="24"/>
        </w:rPr>
        <w:lastRenderedPageBreak/>
        <w:t>(d)</w:t>
      </w:r>
      <w:r w:rsidRPr="00A403B8">
        <w:rPr>
          <w:rFonts w:ascii="Trebuchet MS" w:hAnsi="Trebuchet MS" w:cs="Arial"/>
          <w:color w:val="000000" w:themeColor="text1"/>
          <w:sz w:val="24"/>
          <w:szCs w:val="24"/>
        </w:rPr>
        <w:tab/>
      </w:r>
      <w:r w:rsidR="00CE5BA5" w:rsidRPr="00A403B8">
        <w:rPr>
          <w:rFonts w:ascii="Trebuchet MS" w:hAnsi="Trebuchet MS" w:cs="Arial"/>
          <w:i/>
          <w:color w:val="000000" w:themeColor="text1"/>
          <w:sz w:val="24"/>
          <w:szCs w:val="24"/>
        </w:rPr>
        <w:t xml:space="preserve">Acceptance </w:t>
      </w:r>
      <w:r w:rsidR="00CE1622" w:rsidRPr="00A403B8">
        <w:rPr>
          <w:rFonts w:ascii="Trebuchet MS" w:hAnsi="Trebuchet MS" w:cs="Arial"/>
          <w:i/>
          <w:color w:val="000000" w:themeColor="text1"/>
          <w:sz w:val="24"/>
          <w:szCs w:val="24"/>
        </w:rPr>
        <w:t xml:space="preserve">and </w:t>
      </w:r>
      <w:r w:rsidRPr="00A403B8">
        <w:rPr>
          <w:rFonts w:ascii="Trebuchet MS" w:hAnsi="Trebuchet MS" w:cs="Arial"/>
          <w:i/>
          <w:color w:val="000000" w:themeColor="text1"/>
          <w:sz w:val="24"/>
          <w:szCs w:val="24"/>
        </w:rPr>
        <w:t>I</w:t>
      </w:r>
      <w:r w:rsidR="00CE5BA5" w:rsidRPr="00A403B8">
        <w:rPr>
          <w:rFonts w:ascii="Trebuchet MS" w:hAnsi="Trebuchet MS" w:cs="Arial"/>
          <w:i/>
          <w:color w:val="000000" w:themeColor="text1"/>
          <w:sz w:val="24"/>
          <w:szCs w:val="24"/>
        </w:rPr>
        <w:t xml:space="preserve">ncentive </w:t>
      </w:r>
      <w:r w:rsidRPr="00A403B8">
        <w:rPr>
          <w:rFonts w:ascii="Trebuchet MS" w:hAnsi="Trebuchet MS" w:cs="Arial"/>
          <w:i/>
          <w:color w:val="000000" w:themeColor="text1"/>
          <w:sz w:val="24"/>
          <w:szCs w:val="24"/>
        </w:rPr>
        <w:t>A</w:t>
      </w:r>
      <w:r w:rsidR="00CE5BA5" w:rsidRPr="00A403B8">
        <w:rPr>
          <w:rFonts w:ascii="Trebuchet MS" w:hAnsi="Trebuchet MS" w:cs="Arial"/>
          <w:i/>
          <w:color w:val="000000" w:themeColor="text1"/>
          <w:sz w:val="24"/>
          <w:szCs w:val="24"/>
        </w:rPr>
        <w:t>djustments</w:t>
      </w:r>
      <w:r w:rsidRPr="00A403B8">
        <w:rPr>
          <w:rFonts w:ascii="Trebuchet MS" w:hAnsi="Trebuchet MS" w:cs="Arial"/>
          <w:i/>
          <w:color w:val="000000" w:themeColor="text1"/>
          <w:sz w:val="24"/>
          <w:szCs w:val="24"/>
        </w:rPr>
        <w:t xml:space="preserve">.  </w:t>
      </w:r>
      <w:r w:rsidRPr="00A403B8">
        <w:rPr>
          <w:rFonts w:ascii="Trebuchet MS" w:hAnsi="Trebuchet MS" w:cs="Arial"/>
          <w:color w:val="000000" w:themeColor="text1"/>
          <w:sz w:val="24"/>
          <w:szCs w:val="24"/>
        </w:rPr>
        <w:t xml:space="preserve">Acceptance and incentive adjustments </w:t>
      </w:r>
      <w:r w:rsidR="00CE5BA5" w:rsidRPr="00A403B8">
        <w:rPr>
          <w:rFonts w:ascii="Trebuchet MS" w:hAnsi="Trebuchet MS" w:cs="Arial"/>
          <w:color w:val="000000" w:themeColor="text1"/>
          <w:sz w:val="24"/>
          <w:szCs w:val="24"/>
        </w:rPr>
        <w:t>for pavement smoothness will be made on a square yard basis in accordance with the following:</w:t>
      </w:r>
    </w:p>
    <w:p w14:paraId="6E5B605B" w14:textId="77777777" w:rsidR="00CE5BA5" w:rsidRPr="00A403B8" w:rsidRDefault="00CE5BA5" w:rsidP="00CE5BA5">
      <w:pPr>
        <w:tabs>
          <w:tab w:val="left" w:pos="432"/>
          <w:tab w:val="left" w:pos="864"/>
          <w:tab w:val="left" w:pos="1296"/>
          <w:tab w:val="left" w:pos="1728"/>
          <w:tab w:val="left" w:pos="2160"/>
        </w:tabs>
        <w:ind w:left="774" w:hanging="360"/>
        <w:rPr>
          <w:rFonts w:ascii="Trebuchet MS" w:hAnsi="Trebuchet MS" w:cs="Arial"/>
          <w:color w:val="000000" w:themeColor="text1"/>
          <w:sz w:val="24"/>
          <w:szCs w:val="24"/>
        </w:rPr>
      </w:pPr>
    </w:p>
    <w:p w14:paraId="2F67250B" w14:textId="0AED557A" w:rsidR="00CE5BA5" w:rsidRPr="00A403B8" w:rsidRDefault="00CE5BA5" w:rsidP="00422D3E">
      <w:pPr>
        <w:tabs>
          <w:tab w:val="left" w:pos="432"/>
          <w:tab w:val="left" w:pos="1296"/>
          <w:tab w:val="left" w:pos="1728"/>
          <w:tab w:val="left" w:pos="2160"/>
        </w:tabs>
        <w:ind w:left="360"/>
        <w:rPr>
          <w:rFonts w:ascii="Trebuchet MS" w:hAnsi="Trebuchet MS" w:cs="Arial"/>
          <w:b/>
          <w:bCs/>
          <w:color w:val="000000" w:themeColor="text1"/>
          <w:sz w:val="24"/>
          <w:szCs w:val="24"/>
        </w:rPr>
      </w:pPr>
      <w:r w:rsidRPr="00A403B8">
        <w:rPr>
          <w:rFonts w:ascii="Trebuchet MS" w:hAnsi="Trebuchet MS" w:cs="Arial"/>
          <w:color w:val="000000" w:themeColor="text1"/>
          <w:sz w:val="24"/>
          <w:szCs w:val="24"/>
        </w:rPr>
        <w:t>Incentive adjustments will be based on the</w:t>
      </w:r>
      <w:r w:rsidRPr="00A403B8">
        <w:rPr>
          <w:rFonts w:ascii="Trebuchet MS" w:hAnsi="Trebuchet MS" w:cs="Arial"/>
          <w:bCs/>
          <w:color w:val="000000" w:themeColor="text1"/>
          <w:sz w:val="24"/>
          <w:szCs w:val="24"/>
        </w:rPr>
        <w:t xml:space="preserve"> MRI</w:t>
      </w:r>
      <w:r w:rsidRPr="00A403B8">
        <w:rPr>
          <w:rFonts w:ascii="Trebuchet MS" w:hAnsi="Trebuchet MS" w:cs="Arial"/>
          <w:color w:val="000000" w:themeColor="text1"/>
          <w:sz w:val="24"/>
          <w:szCs w:val="24"/>
        </w:rPr>
        <w:t xml:space="preserve"> for each </w:t>
      </w:r>
      <w:r w:rsidR="00831A67" w:rsidRPr="00A403B8">
        <w:rPr>
          <w:rFonts w:ascii="Trebuchet MS" w:hAnsi="Trebuchet MS" w:cs="Arial"/>
          <w:color w:val="000000" w:themeColor="text1"/>
          <w:sz w:val="24"/>
          <w:szCs w:val="24"/>
        </w:rPr>
        <w:t>0.1-mile</w:t>
      </w:r>
      <w:r w:rsidRPr="00A403B8">
        <w:rPr>
          <w:rFonts w:ascii="Trebuchet MS" w:hAnsi="Trebuchet MS" w:cs="Arial"/>
          <w:color w:val="000000" w:themeColor="text1"/>
          <w:sz w:val="24"/>
          <w:szCs w:val="24"/>
        </w:rPr>
        <w:t xml:space="preserve"> section or fraction thereof.  Incentive</w:t>
      </w:r>
      <w:r w:rsidR="00AB1919" w:rsidRPr="00A403B8">
        <w:rPr>
          <w:rFonts w:ascii="Trebuchet MS" w:hAnsi="Trebuchet MS" w:cs="Arial"/>
          <w:color w:val="000000" w:themeColor="text1"/>
          <w:sz w:val="24"/>
          <w:szCs w:val="24"/>
        </w:rPr>
        <w:t xml:space="preserve"> </w:t>
      </w:r>
      <w:r w:rsidRPr="00A403B8">
        <w:rPr>
          <w:rFonts w:ascii="Trebuchet MS" w:hAnsi="Trebuchet MS" w:cs="Arial"/>
          <w:color w:val="000000" w:themeColor="text1"/>
          <w:sz w:val="24"/>
          <w:szCs w:val="24"/>
        </w:rPr>
        <w:t xml:space="preserve">adjustments for Pavement Smoothness will be made in accordance with Table </w:t>
      </w:r>
      <w:r w:rsidR="00D7304B" w:rsidRPr="00A403B8">
        <w:rPr>
          <w:rFonts w:ascii="Trebuchet MS" w:hAnsi="Trebuchet MS" w:cs="Arial"/>
          <w:color w:val="000000" w:themeColor="text1"/>
          <w:sz w:val="24"/>
          <w:szCs w:val="24"/>
        </w:rPr>
        <w:t>105-12</w:t>
      </w:r>
      <w:r w:rsidRPr="00A403B8">
        <w:rPr>
          <w:rFonts w:ascii="Trebuchet MS" w:hAnsi="Trebuchet MS" w:cs="Arial"/>
          <w:color w:val="000000" w:themeColor="text1"/>
          <w:sz w:val="24"/>
          <w:szCs w:val="24"/>
        </w:rPr>
        <w:t xml:space="preserve"> or </w:t>
      </w:r>
      <w:r w:rsidR="00D7304B" w:rsidRPr="00A403B8">
        <w:rPr>
          <w:rFonts w:ascii="Trebuchet MS" w:hAnsi="Trebuchet MS" w:cs="Arial"/>
          <w:color w:val="000000" w:themeColor="text1"/>
          <w:sz w:val="24"/>
          <w:szCs w:val="24"/>
        </w:rPr>
        <w:t>105-13</w:t>
      </w:r>
      <w:r w:rsidRPr="00A403B8">
        <w:rPr>
          <w:rFonts w:ascii="Trebuchet MS" w:hAnsi="Trebuchet MS" w:cs="Arial"/>
          <w:b/>
          <w:color w:val="000000" w:themeColor="text1"/>
          <w:sz w:val="24"/>
          <w:szCs w:val="24"/>
        </w:rPr>
        <w:t>.</w:t>
      </w:r>
      <w:r w:rsidRPr="00A403B8">
        <w:rPr>
          <w:rFonts w:ascii="Trebuchet MS" w:hAnsi="Trebuchet MS" w:cs="Arial"/>
          <w:color w:val="000000" w:themeColor="text1"/>
          <w:sz w:val="24"/>
          <w:szCs w:val="24"/>
        </w:rPr>
        <w:t xml:space="preserve"> </w:t>
      </w:r>
      <w:r w:rsidRPr="00B52218">
        <w:rPr>
          <w:rFonts w:ascii="Trebuchet MS" w:hAnsi="Trebuchet MS" w:cs="Arial"/>
          <w:color w:val="000000" w:themeColor="text1"/>
          <w:sz w:val="24"/>
          <w:szCs w:val="24"/>
        </w:rPr>
        <w:t xml:space="preserve"> </w:t>
      </w:r>
      <w:r w:rsidR="00AB1919" w:rsidRPr="002D0FD0">
        <w:rPr>
          <w:rFonts w:ascii="Trebuchet MS" w:hAnsi="Trebuchet MS" w:cs="Arial"/>
          <w:color w:val="000000" w:themeColor="text1"/>
          <w:sz w:val="24"/>
          <w:szCs w:val="24"/>
        </w:rPr>
        <w:t>No i</w:t>
      </w:r>
      <w:r w:rsidRPr="002D0FD0">
        <w:rPr>
          <w:rFonts w:ascii="Trebuchet MS" w:hAnsi="Trebuchet MS" w:cs="Arial"/>
          <w:color w:val="000000" w:themeColor="text1"/>
          <w:sz w:val="24"/>
          <w:szCs w:val="24"/>
        </w:rPr>
        <w:t>ncentive payments will be made until all sections requiring corrective work have been co</w:t>
      </w:r>
      <w:r w:rsidR="004F1383" w:rsidRPr="002D0FD0">
        <w:rPr>
          <w:rFonts w:ascii="Trebuchet MS" w:hAnsi="Trebuchet MS" w:cs="Arial"/>
          <w:color w:val="000000" w:themeColor="text1"/>
          <w:sz w:val="24"/>
          <w:szCs w:val="24"/>
        </w:rPr>
        <w:t>mpleted</w:t>
      </w:r>
      <w:r w:rsidRPr="002D0FD0">
        <w:rPr>
          <w:rFonts w:ascii="Trebuchet MS" w:hAnsi="Trebuchet MS" w:cs="Arial"/>
          <w:color w:val="000000" w:themeColor="text1"/>
          <w:sz w:val="24"/>
          <w:szCs w:val="24"/>
        </w:rPr>
        <w:t>.</w:t>
      </w:r>
    </w:p>
    <w:p w14:paraId="2304DBB5" w14:textId="77777777" w:rsidR="00CE5BA5" w:rsidRPr="00A403B8" w:rsidRDefault="00CE5BA5" w:rsidP="00422D3E">
      <w:pPr>
        <w:tabs>
          <w:tab w:val="left" w:pos="432"/>
          <w:tab w:val="left" w:pos="1296"/>
          <w:tab w:val="left" w:pos="1728"/>
          <w:tab w:val="left" w:pos="2160"/>
        </w:tabs>
        <w:ind w:left="360"/>
        <w:rPr>
          <w:rFonts w:ascii="Trebuchet MS" w:hAnsi="Trebuchet MS" w:cs="Arial"/>
          <w:color w:val="000000" w:themeColor="text1"/>
          <w:sz w:val="24"/>
          <w:szCs w:val="24"/>
        </w:rPr>
      </w:pPr>
    </w:p>
    <w:p w14:paraId="273F1AA1" w14:textId="459F1197" w:rsidR="004F6CD5" w:rsidRPr="00A403B8" w:rsidRDefault="00CE5BA5" w:rsidP="00C27F23">
      <w:pPr>
        <w:tabs>
          <w:tab w:val="left" w:pos="810"/>
          <w:tab w:val="left" w:pos="1296"/>
          <w:tab w:val="left" w:pos="1728"/>
          <w:tab w:val="left" w:pos="2160"/>
        </w:tabs>
        <w:ind w:left="360"/>
        <w:rPr>
          <w:rFonts w:ascii="Trebuchet MS" w:hAnsi="Trebuchet MS" w:cs="Arial"/>
          <w:sz w:val="24"/>
          <w:szCs w:val="24"/>
        </w:rPr>
      </w:pPr>
      <w:r w:rsidRPr="00A403B8">
        <w:rPr>
          <w:rFonts w:ascii="Trebuchet MS" w:hAnsi="Trebuchet MS" w:cs="Arial"/>
          <w:color w:val="000000" w:themeColor="text1"/>
          <w:sz w:val="24"/>
          <w:szCs w:val="24"/>
        </w:rPr>
        <w:t xml:space="preserve">Final acceptance and incentive adjustments for pavement smoothness will be </w:t>
      </w:r>
      <w:r w:rsidRPr="00A403B8">
        <w:rPr>
          <w:rFonts w:ascii="Trebuchet MS" w:hAnsi="Trebuchet MS" w:cs="Arial"/>
          <w:sz w:val="24"/>
          <w:szCs w:val="24"/>
        </w:rPr>
        <w:t xml:space="preserve">made on a square yard basis </w:t>
      </w:r>
      <w:r w:rsidR="004D7A3B" w:rsidRPr="00A403B8">
        <w:rPr>
          <w:rFonts w:ascii="Trebuchet MS" w:hAnsi="Trebuchet MS" w:cs="Arial"/>
          <w:sz w:val="24"/>
          <w:szCs w:val="24"/>
        </w:rPr>
        <w:t xml:space="preserve">based </w:t>
      </w:r>
      <w:r w:rsidRPr="00A403B8">
        <w:rPr>
          <w:rFonts w:ascii="Trebuchet MS" w:hAnsi="Trebuchet MS" w:cs="Arial"/>
          <w:sz w:val="24"/>
          <w:szCs w:val="24"/>
        </w:rPr>
        <w:t>on the</w:t>
      </w:r>
      <w:r w:rsidRPr="00A403B8">
        <w:rPr>
          <w:rFonts w:ascii="Trebuchet MS" w:hAnsi="Trebuchet MS" w:cs="Arial"/>
          <w:bCs/>
          <w:sz w:val="24"/>
          <w:szCs w:val="24"/>
        </w:rPr>
        <w:t xml:space="preserve"> MRI</w:t>
      </w:r>
      <w:r w:rsidRPr="00A403B8">
        <w:rPr>
          <w:rFonts w:ascii="Trebuchet MS" w:hAnsi="Trebuchet MS" w:cs="Arial"/>
          <w:sz w:val="24"/>
          <w:szCs w:val="24"/>
        </w:rPr>
        <w:t xml:space="preserve"> for each </w:t>
      </w:r>
      <w:r w:rsidR="00831A67" w:rsidRPr="00A403B8">
        <w:rPr>
          <w:rFonts w:ascii="Trebuchet MS" w:hAnsi="Trebuchet MS" w:cs="Arial"/>
          <w:sz w:val="24"/>
          <w:szCs w:val="24"/>
        </w:rPr>
        <w:t>0.1-mile</w:t>
      </w:r>
      <w:r w:rsidRPr="00A403B8">
        <w:rPr>
          <w:rFonts w:ascii="Trebuchet MS" w:hAnsi="Trebuchet MS" w:cs="Arial"/>
          <w:sz w:val="24"/>
          <w:szCs w:val="24"/>
        </w:rPr>
        <w:t xml:space="preserve"> section or fraction thereof from the Contractor’s </w:t>
      </w:r>
      <w:r w:rsidR="00812B5F" w:rsidRPr="00A403B8">
        <w:rPr>
          <w:rFonts w:ascii="Trebuchet MS" w:hAnsi="Trebuchet MS" w:cs="Arial"/>
          <w:sz w:val="24"/>
          <w:szCs w:val="24"/>
        </w:rPr>
        <w:t xml:space="preserve">Final </w:t>
      </w:r>
      <w:r w:rsidRPr="00A403B8">
        <w:rPr>
          <w:rFonts w:ascii="Trebuchet MS" w:hAnsi="Trebuchet MS" w:cs="Arial"/>
          <w:sz w:val="24"/>
          <w:szCs w:val="24"/>
        </w:rPr>
        <w:t>SA testing.  Those sections requiring corrective work</w:t>
      </w:r>
      <w:r w:rsidR="006C7548" w:rsidRPr="00A403B8">
        <w:rPr>
          <w:rFonts w:ascii="Trebuchet MS" w:hAnsi="Trebuchet MS" w:cs="Arial"/>
          <w:sz w:val="24"/>
          <w:szCs w:val="24"/>
        </w:rPr>
        <w:t xml:space="preserve"> </w:t>
      </w:r>
      <w:r w:rsidR="00812B5F" w:rsidRPr="00A403B8">
        <w:rPr>
          <w:rFonts w:ascii="Trebuchet MS" w:hAnsi="Trebuchet MS" w:cs="Arial"/>
          <w:sz w:val="24"/>
          <w:szCs w:val="24"/>
        </w:rPr>
        <w:t>adjustments</w:t>
      </w:r>
      <w:r w:rsidRPr="00A403B8">
        <w:rPr>
          <w:rFonts w:ascii="Trebuchet MS" w:hAnsi="Trebuchet MS" w:cs="Arial"/>
          <w:sz w:val="24"/>
          <w:szCs w:val="24"/>
        </w:rPr>
        <w:t xml:space="preserve"> indicated by the initial SA testing will be re-evaluated</w:t>
      </w:r>
      <w:r w:rsidR="001562DF" w:rsidRPr="00A403B8">
        <w:rPr>
          <w:rFonts w:ascii="Trebuchet MS" w:hAnsi="Trebuchet MS" w:cs="Arial"/>
          <w:sz w:val="24"/>
          <w:szCs w:val="24"/>
        </w:rPr>
        <w:t>.</w:t>
      </w:r>
      <w:r w:rsidRPr="00A403B8">
        <w:rPr>
          <w:rFonts w:ascii="Trebuchet MS" w:hAnsi="Trebuchet MS" w:cs="Arial"/>
          <w:sz w:val="24"/>
          <w:szCs w:val="24"/>
        </w:rPr>
        <w:t xml:space="preserve"> </w:t>
      </w:r>
      <w:r w:rsidR="001562DF" w:rsidRPr="00A403B8">
        <w:rPr>
          <w:rFonts w:ascii="Trebuchet MS" w:hAnsi="Trebuchet MS" w:cs="Arial"/>
          <w:sz w:val="24"/>
          <w:szCs w:val="24"/>
        </w:rPr>
        <w:t xml:space="preserve"> </w:t>
      </w:r>
    </w:p>
    <w:p w14:paraId="4ABCE4DE" w14:textId="77777777" w:rsidR="00C27F23" w:rsidRPr="00A403B8" w:rsidRDefault="00C27F23" w:rsidP="00C27F23">
      <w:pPr>
        <w:tabs>
          <w:tab w:val="left" w:pos="810"/>
          <w:tab w:val="left" w:pos="1296"/>
          <w:tab w:val="left" w:pos="1728"/>
          <w:tab w:val="left" w:pos="2160"/>
        </w:tabs>
        <w:ind w:left="360"/>
        <w:rPr>
          <w:rFonts w:ascii="Trebuchet MS" w:hAnsi="Trebuchet MS" w:cs="Arial"/>
          <w:color w:val="000000"/>
          <w:sz w:val="24"/>
          <w:szCs w:val="24"/>
        </w:rPr>
      </w:pPr>
    </w:p>
    <w:p w14:paraId="068F243C" w14:textId="77777777" w:rsidR="005476D0" w:rsidRPr="00A403B8" w:rsidRDefault="005476D0">
      <w:pPr>
        <w:rPr>
          <w:rFonts w:ascii="Trebuchet MS" w:hAnsi="Trebuchet MS" w:cs="Arial"/>
          <w:b/>
          <w:sz w:val="24"/>
          <w:szCs w:val="24"/>
        </w:rPr>
      </w:pPr>
    </w:p>
    <w:p w14:paraId="41657CA5" w14:textId="0E07ECDC" w:rsidR="00CE5BA5" w:rsidRPr="00A403B8" w:rsidRDefault="00CE5BA5" w:rsidP="00CE5BA5">
      <w:pPr>
        <w:tabs>
          <w:tab w:val="left" w:pos="432"/>
          <w:tab w:val="left" w:pos="864"/>
          <w:tab w:val="left" w:pos="1296"/>
          <w:tab w:val="left" w:pos="1728"/>
          <w:tab w:val="left" w:pos="2160"/>
        </w:tabs>
        <w:jc w:val="center"/>
        <w:rPr>
          <w:rFonts w:ascii="Trebuchet MS" w:hAnsi="Trebuchet MS" w:cs="Arial"/>
          <w:color w:val="000000"/>
          <w:sz w:val="24"/>
          <w:szCs w:val="24"/>
        </w:rPr>
      </w:pPr>
      <w:r w:rsidRPr="00A403B8">
        <w:rPr>
          <w:rFonts w:ascii="Trebuchet MS" w:hAnsi="Trebuchet MS" w:cs="Arial"/>
          <w:b/>
          <w:sz w:val="24"/>
          <w:szCs w:val="24"/>
        </w:rPr>
        <w:t xml:space="preserve">Table </w:t>
      </w:r>
      <w:r w:rsidR="00D7304B" w:rsidRPr="00A403B8">
        <w:rPr>
          <w:rFonts w:ascii="Trebuchet MS" w:hAnsi="Trebuchet MS" w:cs="Arial"/>
          <w:b/>
          <w:sz w:val="24"/>
          <w:szCs w:val="24"/>
        </w:rPr>
        <w:t>105-12</w:t>
      </w:r>
    </w:p>
    <w:p w14:paraId="6D6BA805" w14:textId="2817AF05" w:rsidR="00CE5BA5" w:rsidRPr="00A403B8" w:rsidRDefault="00CE5BA5" w:rsidP="002D0FD0">
      <w:pPr>
        <w:pStyle w:val="Heading1"/>
        <w:numPr>
          <w:ilvl w:val="0"/>
          <w:numId w:val="22"/>
        </w:numPr>
      </w:pPr>
      <w:r w:rsidRPr="00A403B8">
        <w:t xml:space="preserve">HMA </w:t>
      </w:r>
      <w:r w:rsidR="00A403B8" w:rsidRPr="00A403B8">
        <w:t>Pavement Smoothness (Inches/Mile)</w:t>
      </w:r>
    </w:p>
    <w:p w14:paraId="5619BF1A" w14:textId="7A44C9F6" w:rsidR="00CE5BA5" w:rsidRPr="00A403B8" w:rsidRDefault="00A403B8" w:rsidP="00CE5BA5">
      <w:pPr>
        <w:tabs>
          <w:tab w:val="left" w:pos="432"/>
          <w:tab w:val="left" w:pos="864"/>
          <w:tab w:val="left" w:pos="1296"/>
          <w:tab w:val="left" w:pos="1728"/>
          <w:tab w:val="left" w:pos="2160"/>
        </w:tabs>
        <w:spacing w:line="220" w:lineRule="exact"/>
        <w:ind w:left="-90" w:firstLine="90"/>
        <w:jc w:val="center"/>
        <w:rPr>
          <w:rFonts w:ascii="Trebuchet MS" w:hAnsi="Trebuchet MS" w:cs="Arial"/>
          <w:b/>
          <w:color w:val="000000"/>
          <w:sz w:val="24"/>
          <w:szCs w:val="24"/>
        </w:rPr>
      </w:pPr>
      <w:r w:rsidRPr="00A403B8">
        <w:rPr>
          <w:rFonts w:ascii="Trebuchet MS" w:hAnsi="Trebuchet MS" w:cs="Arial"/>
          <w:b/>
          <w:color w:val="000000"/>
          <w:sz w:val="24"/>
          <w:szCs w:val="24"/>
        </w:rPr>
        <w:t>Mean Roughness Index</w:t>
      </w:r>
    </w:p>
    <w:tbl>
      <w:tblPr>
        <w:tblStyle w:val="TableGrid"/>
        <w:tblW w:w="8365" w:type="dxa"/>
        <w:jc w:val="center"/>
        <w:tblLook w:val="04A0" w:firstRow="1" w:lastRow="0" w:firstColumn="1" w:lastColumn="0" w:noHBand="0" w:noVBand="1"/>
        <w:tblCaption w:val="Table 105-12 HMA Pavement Smoothness"/>
        <w:tblDescription w:val="Mean Roughness Index in Inches/Mile"/>
      </w:tblPr>
      <w:tblGrid>
        <w:gridCol w:w="1541"/>
        <w:gridCol w:w="1314"/>
        <w:gridCol w:w="2328"/>
        <w:gridCol w:w="1422"/>
        <w:gridCol w:w="1760"/>
      </w:tblGrid>
      <w:tr w:rsidR="00E26697" w:rsidRPr="00A403B8" w14:paraId="1542EA8C" w14:textId="77777777" w:rsidTr="002D0FD0">
        <w:trPr>
          <w:cantSplit/>
          <w:tblHeader/>
          <w:jc w:val="center"/>
        </w:trPr>
        <w:tc>
          <w:tcPr>
            <w:tcW w:w="1417" w:type="dxa"/>
            <w:vAlign w:val="center"/>
          </w:tcPr>
          <w:p w14:paraId="0ABE10D0" w14:textId="77777777" w:rsidR="00E26697" w:rsidRPr="00A403B8" w:rsidRDefault="00E26697" w:rsidP="009D5FD3">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Pavement Smoothness Category</w:t>
            </w:r>
          </w:p>
        </w:tc>
        <w:tc>
          <w:tcPr>
            <w:tcW w:w="1278" w:type="dxa"/>
            <w:vAlign w:val="center"/>
          </w:tcPr>
          <w:p w14:paraId="3897C392" w14:textId="53D5D99E" w:rsidR="00E26697" w:rsidRPr="00A403B8" w:rsidRDefault="00E26697" w:rsidP="009D5FD3">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Maximum Incentive Payment ($/</w:t>
            </w:r>
            <w:proofErr w:type="spellStart"/>
            <w:r w:rsidRPr="00A403B8">
              <w:rPr>
                <w:rFonts w:ascii="Trebuchet MS" w:hAnsi="Trebuchet MS" w:cs="Arial"/>
                <w:b/>
                <w:sz w:val="24"/>
                <w:szCs w:val="24"/>
              </w:rPr>
              <w:t>sq.yd</w:t>
            </w:r>
            <w:proofErr w:type="spellEnd"/>
            <w:r w:rsidRPr="00A403B8">
              <w:rPr>
                <w:rFonts w:ascii="Trebuchet MS" w:hAnsi="Trebuchet MS" w:cs="Arial"/>
                <w:b/>
                <w:sz w:val="24"/>
                <w:szCs w:val="24"/>
              </w:rPr>
              <w:t>.)</w:t>
            </w:r>
          </w:p>
        </w:tc>
        <w:tc>
          <w:tcPr>
            <w:tcW w:w="2430" w:type="dxa"/>
            <w:vAlign w:val="center"/>
          </w:tcPr>
          <w:p w14:paraId="313680DF" w14:textId="1B849ED8" w:rsidR="00E26697" w:rsidRPr="00A403B8" w:rsidRDefault="00E26697" w:rsidP="009D5FD3">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Incentive Payment ($/</w:t>
            </w:r>
            <w:proofErr w:type="spellStart"/>
            <w:r w:rsidRPr="00A403B8">
              <w:rPr>
                <w:rFonts w:ascii="Trebuchet MS" w:hAnsi="Trebuchet MS" w:cs="Arial"/>
                <w:b/>
                <w:sz w:val="24"/>
                <w:szCs w:val="24"/>
              </w:rPr>
              <w:t>sq.yd</w:t>
            </w:r>
            <w:proofErr w:type="spellEnd"/>
            <w:r w:rsidRPr="00A403B8">
              <w:rPr>
                <w:rFonts w:ascii="Trebuchet MS" w:hAnsi="Trebuchet MS" w:cs="Arial"/>
                <w:b/>
                <w:sz w:val="24"/>
                <w:szCs w:val="24"/>
              </w:rPr>
              <w:t>.)</w:t>
            </w:r>
          </w:p>
        </w:tc>
        <w:tc>
          <w:tcPr>
            <w:tcW w:w="1440" w:type="dxa"/>
            <w:vAlign w:val="center"/>
          </w:tcPr>
          <w:p w14:paraId="12FAB3C5" w14:textId="77777777" w:rsidR="00E26697" w:rsidRPr="00A403B8" w:rsidRDefault="00E26697" w:rsidP="009D5FD3">
            <w:pPr>
              <w:tabs>
                <w:tab w:val="left" w:pos="432"/>
                <w:tab w:val="left" w:pos="864"/>
                <w:tab w:val="left" w:pos="1296"/>
                <w:tab w:val="left" w:pos="1728"/>
                <w:tab w:val="left" w:pos="2160"/>
              </w:tabs>
              <w:jc w:val="center"/>
              <w:rPr>
                <w:rFonts w:ascii="Trebuchet MS" w:hAnsi="Trebuchet MS" w:cs="Arial"/>
                <w:b/>
                <w:sz w:val="24"/>
                <w:szCs w:val="24"/>
              </w:rPr>
            </w:pPr>
          </w:p>
          <w:p w14:paraId="36CF4E5B" w14:textId="799D6350" w:rsidR="00E26697" w:rsidRPr="00A403B8" w:rsidRDefault="00E26697" w:rsidP="009D5FD3">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No Incentive</w:t>
            </w:r>
          </w:p>
        </w:tc>
        <w:tc>
          <w:tcPr>
            <w:tcW w:w="1800" w:type="dxa"/>
            <w:vAlign w:val="center"/>
          </w:tcPr>
          <w:p w14:paraId="49FDBEF7" w14:textId="49F4E9B5" w:rsidR="00E26697" w:rsidRPr="00A403B8" w:rsidRDefault="00E26697" w:rsidP="009D5FD3">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Corrective Work Required</w:t>
            </w:r>
          </w:p>
          <w:p w14:paraId="2693F5A1" w14:textId="066C88C0" w:rsidR="00E26697" w:rsidRPr="00A403B8" w:rsidRDefault="00E26697" w:rsidP="009D5FD3">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w:t>
            </w:r>
            <w:r w:rsidR="00831A67" w:rsidRPr="00A403B8">
              <w:rPr>
                <w:rFonts w:ascii="Trebuchet MS" w:hAnsi="Trebuchet MS" w:cs="Arial"/>
                <w:b/>
                <w:sz w:val="24"/>
                <w:szCs w:val="24"/>
              </w:rPr>
              <w:t>0.10-mile</w:t>
            </w:r>
            <w:r w:rsidRPr="00A403B8">
              <w:rPr>
                <w:rFonts w:ascii="Trebuchet MS" w:hAnsi="Trebuchet MS" w:cs="Arial"/>
                <w:b/>
                <w:sz w:val="24"/>
                <w:szCs w:val="24"/>
              </w:rPr>
              <w:t xml:space="preserve"> sections)</w:t>
            </w:r>
          </w:p>
        </w:tc>
      </w:tr>
      <w:tr w:rsidR="00E26697" w:rsidRPr="00A403B8" w14:paraId="0C24A18B" w14:textId="77777777" w:rsidTr="00742429">
        <w:trPr>
          <w:jc w:val="center"/>
        </w:trPr>
        <w:tc>
          <w:tcPr>
            <w:tcW w:w="1417" w:type="dxa"/>
            <w:vAlign w:val="center"/>
          </w:tcPr>
          <w:p w14:paraId="432CB428" w14:textId="63080F14" w:rsidR="00E26697" w:rsidRPr="00A403B8" w:rsidRDefault="00E26697" w:rsidP="009D5FD3">
            <w:pPr>
              <w:tabs>
                <w:tab w:val="left" w:pos="432"/>
                <w:tab w:val="left" w:pos="864"/>
                <w:tab w:val="left" w:pos="1296"/>
                <w:tab w:val="left" w:pos="1728"/>
                <w:tab w:val="left" w:pos="2160"/>
              </w:tabs>
              <w:jc w:val="center"/>
              <w:rPr>
                <w:rFonts w:ascii="Trebuchet MS" w:hAnsi="Trebuchet MS" w:cs="Arial"/>
                <w:b/>
                <w:color w:val="000000" w:themeColor="text1"/>
                <w:sz w:val="24"/>
                <w:szCs w:val="24"/>
              </w:rPr>
            </w:pPr>
            <w:r w:rsidRPr="00A403B8">
              <w:rPr>
                <w:rFonts w:ascii="Trebuchet MS" w:hAnsi="Trebuchet MS" w:cs="Arial"/>
                <w:b/>
                <w:color w:val="000000" w:themeColor="text1"/>
                <w:sz w:val="24"/>
                <w:szCs w:val="24"/>
              </w:rPr>
              <w:t>A</w:t>
            </w:r>
          </w:p>
        </w:tc>
        <w:tc>
          <w:tcPr>
            <w:tcW w:w="1278" w:type="dxa"/>
            <w:vAlign w:val="center"/>
          </w:tcPr>
          <w:p w14:paraId="25083E52" w14:textId="124314C8"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40.0</w:t>
            </w:r>
          </w:p>
          <w:p w14:paraId="484B96D2" w14:textId="35FF962B"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I = $1.28</w:t>
            </w:r>
          </w:p>
        </w:tc>
        <w:tc>
          <w:tcPr>
            <w:tcW w:w="2430" w:type="dxa"/>
            <w:vAlign w:val="center"/>
          </w:tcPr>
          <w:p w14:paraId="16E5D7A0" w14:textId="44A00689"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40 and &lt; 55.0</w:t>
            </w:r>
          </w:p>
          <w:p w14:paraId="0A8DC6BB" w14:textId="39BAD263"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I=  </w:t>
            </w:r>
            <w:r w:rsidR="00504C89" w:rsidRPr="00A403B8">
              <w:rPr>
                <w:rFonts w:ascii="Trebuchet MS" w:hAnsi="Trebuchet MS" w:cs="Arial"/>
                <w:color w:val="000000" w:themeColor="text1"/>
                <w:sz w:val="24"/>
                <w:szCs w:val="24"/>
              </w:rPr>
              <w:t>4.6933 - 0.0853*</w:t>
            </w:r>
            <w:r w:rsidRPr="00A403B8">
              <w:rPr>
                <w:rFonts w:ascii="Trebuchet MS" w:hAnsi="Trebuchet MS" w:cs="Arial"/>
                <w:color w:val="000000" w:themeColor="text1"/>
                <w:sz w:val="24"/>
                <w:szCs w:val="24"/>
              </w:rPr>
              <w:t>MRI</w:t>
            </w:r>
          </w:p>
        </w:tc>
        <w:tc>
          <w:tcPr>
            <w:tcW w:w="1440" w:type="dxa"/>
            <w:vAlign w:val="center"/>
          </w:tcPr>
          <w:p w14:paraId="7C0DB0D9" w14:textId="50E841F8"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55.0 and ≤ 70.0</w:t>
            </w:r>
          </w:p>
        </w:tc>
        <w:tc>
          <w:tcPr>
            <w:tcW w:w="1800" w:type="dxa"/>
            <w:vAlign w:val="center"/>
          </w:tcPr>
          <w:p w14:paraId="34466886" w14:textId="5EA3C738"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70.0</w:t>
            </w:r>
          </w:p>
        </w:tc>
      </w:tr>
      <w:tr w:rsidR="00E26697" w:rsidRPr="00A403B8" w14:paraId="3D29B195" w14:textId="77777777" w:rsidTr="00742429">
        <w:trPr>
          <w:jc w:val="center"/>
        </w:trPr>
        <w:tc>
          <w:tcPr>
            <w:tcW w:w="1417" w:type="dxa"/>
            <w:shd w:val="clear" w:color="auto" w:fill="D9D9D9" w:themeFill="background1" w:themeFillShade="D9"/>
            <w:vAlign w:val="center"/>
          </w:tcPr>
          <w:p w14:paraId="74560232" w14:textId="6CF4EA3D" w:rsidR="00E26697" w:rsidRPr="00A403B8" w:rsidRDefault="00E26697" w:rsidP="009D5FD3">
            <w:pPr>
              <w:tabs>
                <w:tab w:val="left" w:pos="432"/>
                <w:tab w:val="left" w:pos="864"/>
                <w:tab w:val="left" w:pos="1296"/>
                <w:tab w:val="left" w:pos="1728"/>
                <w:tab w:val="left" w:pos="2160"/>
              </w:tabs>
              <w:jc w:val="center"/>
              <w:rPr>
                <w:rFonts w:ascii="Trebuchet MS" w:hAnsi="Trebuchet MS" w:cs="Arial"/>
                <w:b/>
                <w:color w:val="000000" w:themeColor="text1"/>
                <w:sz w:val="24"/>
                <w:szCs w:val="24"/>
              </w:rPr>
            </w:pPr>
            <w:r w:rsidRPr="00A403B8">
              <w:rPr>
                <w:rFonts w:ascii="Trebuchet MS" w:hAnsi="Trebuchet MS" w:cs="Arial"/>
                <w:b/>
                <w:color w:val="000000" w:themeColor="text1"/>
                <w:sz w:val="24"/>
                <w:szCs w:val="24"/>
              </w:rPr>
              <w:t>B</w:t>
            </w:r>
          </w:p>
        </w:tc>
        <w:tc>
          <w:tcPr>
            <w:tcW w:w="1278" w:type="dxa"/>
            <w:shd w:val="clear" w:color="auto" w:fill="D9D9D9" w:themeFill="background1" w:themeFillShade="D9"/>
            <w:vAlign w:val="center"/>
          </w:tcPr>
          <w:p w14:paraId="229F3AEB" w14:textId="33DB12D8"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45.0</w:t>
            </w:r>
          </w:p>
          <w:p w14:paraId="51A3FB7F" w14:textId="77777777"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I = $1.28</w:t>
            </w:r>
          </w:p>
        </w:tc>
        <w:tc>
          <w:tcPr>
            <w:tcW w:w="2430" w:type="dxa"/>
            <w:shd w:val="clear" w:color="auto" w:fill="D9D9D9" w:themeFill="background1" w:themeFillShade="D9"/>
            <w:vAlign w:val="center"/>
          </w:tcPr>
          <w:p w14:paraId="1AF424D6" w14:textId="11629831"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45.0 and &lt; 60.0</w:t>
            </w:r>
          </w:p>
          <w:p w14:paraId="2335D639" w14:textId="2F8D87BD"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I= </w:t>
            </w:r>
            <w:r w:rsidR="00504C89" w:rsidRPr="00A403B8">
              <w:rPr>
                <w:rFonts w:ascii="Trebuchet MS" w:hAnsi="Trebuchet MS" w:cs="Arial"/>
                <w:color w:val="000000" w:themeColor="text1"/>
                <w:sz w:val="24"/>
                <w:szCs w:val="24"/>
              </w:rPr>
              <w:t>5.1200 - 0.0853*</w:t>
            </w:r>
            <w:r w:rsidRPr="00A403B8">
              <w:rPr>
                <w:rFonts w:ascii="Trebuchet MS" w:hAnsi="Trebuchet MS" w:cs="Arial"/>
                <w:color w:val="000000" w:themeColor="text1"/>
                <w:sz w:val="24"/>
                <w:szCs w:val="24"/>
              </w:rPr>
              <w:t>MRI</w:t>
            </w:r>
          </w:p>
        </w:tc>
        <w:tc>
          <w:tcPr>
            <w:tcW w:w="1440" w:type="dxa"/>
            <w:shd w:val="clear" w:color="auto" w:fill="D9D9D9" w:themeFill="background1" w:themeFillShade="D9"/>
            <w:vAlign w:val="center"/>
          </w:tcPr>
          <w:p w14:paraId="63681030" w14:textId="4A16A38E"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60.0 and ≤ 75.0</w:t>
            </w:r>
          </w:p>
        </w:tc>
        <w:tc>
          <w:tcPr>
            <w:tcW w:w="1800" w:type="dxa"/>
            <w:shd w:val="clear" w:color="auto" w:fill="D9D9D9" w:themeFill="background1" w:themeFillShade="D9"/>
            <w:vAlign w:val="center"/>
          </w:tcPr>
          <w:p w14:paraId="2A41E638" w14:textId="07FFE309" w:rsidR="00E26697" w:rsidRPr="00A403B8" w:rsidRDefault="00E26697"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75.0</w:t>
            </w:r>
          </w:p>
        </w:tc>
      </w:tr>
      <w:tr w:rsidR="00E26697" w:rsidRPr="00A403B8" w14:paraId="0E203A38" w14:textId="77777777" w:rsidTr="00742429">
        <w:trPr>
          <w:jc w:val="center"/>
        </w:trPr>
        <w:tc>
          <w:tcPr>
            <w:tcW w:w="1417" w:type="dxa"/>
            <w:vAlign w:val="center"/>
          </w:tcPr>
          <w:p w14:paraId="038E86A9" w14:textId="2ACE5AAD" w:rsidR="00E26697" w:rsidRPr="00A403B8" w:rsidRDefault="00E26697" w:rsidP="00A55FC4">
            <w:pPr>
              <w:tabs>
                <w:tab w:val="left" w:pos="432"/>
                <w:tab w:val="left" w:pos="864"/>
                <w:tab w:val="left" w:pos="1296"/>
                <w:tab w:val="left" w:pos="1728"/>
                <w:tab w:val="left" w:pos="2160"/>
              </w:tabs>
              <w:jc w:val="center"/>
              <w:rPr>
                <w:rFonts w:ascii="Trebuchet MS" w:hAnsi="Trebuchet MS" w:cs="Arial"/>
                <w:b/>
                <w:color w:val="000000" w:themeColor="text1"/>
                <w:sz w:val="24"/>
                <w:szCs w:val="24"/>
              </w:rPr>
            </w:pPr>
            <w:r w:rsidRPr="00A403B8">
              <w:rPr>
                <w:rFonts w:ascii="Trebuchet MS" w:hAnsi="Trebuchet MS" w:cs="Arial"/>
                <w:b/>
                <w:color w:val="000000" w:themeColor="text1"/>
                <w:sz w:val="24"/>
                <w:szCs w:val="24"/>
              </w:rPr>
              <w:t>C</w:t>
            </w:r>
          </w:p>
        </w:tc>
        <w:tc>
          <w:tcPr>
            <w:tcW w:w="1278" w:type="dxa"/>
            <w:vAlign w:val="center"/>
          </w:tcPr>
          <w:p w14:paraId="0DD0B998" w14:textId="702649EC" w:rsidR="00E26697" w:rsidRPr="00A403B8" w:rsidRDefault="00E26697" w:rsidP="00A55FC4">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50.0</w:t>
            </w:r>
          </w:p>
          <w:p w14:paraId="1B6CB88A" w14:textId="77777777" w:rsidR="00E26697" w:rsidRPr="00A403B8" w:rsidRDefault="00E26697" w:rsidP="00A55FC4">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I = $1.28</w:t>
            </w:r>
          </w:p>
        </w:tc>
        <w:tc>
          <w:tcPr>
            <w:tcW w:w="2430" w:type="dxa"/>
            <w:vAlign w:val="center"/>
          </w:tcPr>
          <w:p w14:paraId="34F04214" w14:textId="339DE563" w:rsidR="00E26697" w:rsidRPr="00A403B8" w:rsidRDefault="00E26697" w:rsidP="00A55FC4">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50.0 and &lt; 65.0</w:t>
            </w:r>
          </w:p>
          <w:p w14:paraId="0023B8BC" w14:textId="2A15D637" w:rsidR="00E26697" w:rsidRPr="00A403B8" w:rsidRDefault="00E26697" w:rsidP="00A55FC4">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I= </w:t>
            </w:r>
            <w:r w:rsidR="00504C89" w:rsidRPr="00A403B8">
              <w:rPr>
                <w:rFonts w:ascii="Trebuchet MS" w:hAnsi="Trebuchet MS" w:cs="Arial"/>
                <w:color w:val="000000" w:themeColor="text1"/>
                <w:sz w:val="24"/>
                <w:szCs w:val="24"/>
              </w:rPr>
              <w:t>5.5467 – 0.0853*</w:t>
            </w:r>
            <w:r w:rsidRPr="00A403B8">
              <w:rPr>
                <w:rFonts w:ascii="Trebuchet MS" w:hAnsi="Trebuchet MS" w:cs="Arial"/>
                <w:color w:val="000000" w:themeColor="text1"/>
                <w:sz w:val="24"/>
                <w:szCs w:val="24"/>
              </w:rPr>
              <w:t>MRI</w:t>
            </w:r>
          </w:p>
        </w:tc>
        <w:tc>
          <w:tcPr>
            <w:tcW w:w="1440" w:type="dxa"/>
            <w:vAlign w:val="center"/>
          </w:tcPr>
          <w:p w14:paraId="7572B200" w14:textId="39F1A64F" w:rsidR="00E26697" w:rsidRPr="00A403B8" w:rsidRDefault="00E26697" w:rsidP="00A55FC4">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65.0 and ≤ 80.0</w:t>
            </w:r>
          </w:p>
        </w:tc>
        <w:tc>
          <w:tcPr>
            <w:tcW w:w="1800" w:type="dxa"/>
          </w:tcPr>
          <w:p w14:paraId="4C23A290" w14:textId="3CCF93BD" w:rsidR="00E26697" w:rsidRPr="00A403B8" w:rsidRDefault="00E26697" w:rsidP="00A55FC4">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80.0</w:t>
            </w:r>
          </w:p>
        </w:tc>
      </w:tr>
    </w:tbl>
    <w:p w14:paraId="056629E6" w14:textId="6B7CF300" w:rsidR="00CE5BA5" w:rsidRPr="00A403B8" w:rsidRDefault="00CE5BA5" w:rsidP="00CE5BA5">
      <w:pPr>
        <w:tabs>
          <w:tab w:val="left" w:pos="432"/>
          <w:tab w:val="left" w:pos="864"/>
          <w:tab w:val="left" w:pos="1296"/>
          <w:tab w:val="left" w:pos="1728"/>
          <w:tab w:val="left" w:pos="2160"/>
        </w:tabs>
        <w:jc w:val="center"/>
        <w:rPr>
          <w:rFonts w:ascii="Trebuchet MS" w:hAnsi="Trebuchet MS" w:cs="Arial"/>
          <w:sz w:val="24"/>
          <w:szCs w:val="24"/>
        </w:rPr>
      </w:pPr>
    </w:p>
    <w:p w14:paraId="35370141" w14:textId="77777777" w:rsidR="00375B51" w:rsidRPr="00A403B8" w:rsidRDefault="00375B51" w:rsidP="00CE5BA5">
      <w:pPr>
        <w:tabs>
          <w:tab w:val="left" w:pos="432"/>
          <w:tab w:val="left" w:pos="864"/>
          <w:tab w:val="left" w:pos="1296"/>
          <w:tab w:val="left" w:pos="1728"/>
          <w:tab w:val="left" w:pos="2160"/>
        </w:tabs>
        <w:jc w:val="center"/>
        <w:rPr>
          <w:rFonts w:ascii="Trebuchet MS" w:hAnsi="Trebuchet MS" w:cs="Arial"/>
          <w:sz w:val="24"/>
          <w:szCs w:val="24"/>
        </w:rPr>
      </w:pPr>
    </w:p>
    <w:p w14:paraId="6E148A0C" w14:textId="77777777" w:rsidR="00375B51" w:rsidRPr="00A403B8" w:rsidRDefault="00375B51" w:rsidP="00CE5BA5">
      <w:pPr>
        <w:tabs>
          <w:tab w:val="left" w:pos="432"/>
          <w:tab w:val="left" w:pos="864"/>
          <w:tab w:val="left" w:pos="1296"/>
          <w:tab w:val="left" w:pos="1728"/>
          <w:tab w:val="left" w:pos="2160"/>
        </w:tabs>
        <w:jc w:val="center"/>
        <w:rPr>
          <w:rFonts w:ascii="Trebuchet MS" w:hAnsi="Trebuchet MS" w:cs="Arial"/>
          <w:sz w:val="24"/>
          <w:szCs w:val="24"/>
        </w:rPr>
      </w:pPr>
    </w:p>
    <w:p w14:paraId="2AD37547" w14:textId="1FCFE22C" w:rsidR="00A403B8" w:rsidRDefault="00A403B8">
      <w:pPr>
        <w:rPr>
          <w:rFonts w:ascii="Trebuchet MS" w:hAnsi="Trebuchet MS" w:cs="Arial"/>
          <w:sz w:val="24"/>
          <w:szCs w:val="24"/>
        </w:rPr>
      </w:pPr>
      <w:r>
        <w:rPr>
          <w:rFonts w:ascii="Trebuchet MS" w:hAnsi="Trebuchet MS" w:cs="Arial"/>
          <w:sz w:val="24"/>
          <w:szCs w:val="24"/>
        </w:rPr>
        <w:br w:type="page"/>
      </w:r>
    </w:p>
    <w:p w14:paraId="05247101" w14:textId="77777777" w:rsidR="00375B51" w:rsidRPr="00A403B8" w:rsidRDefault="00375B51" w:rsidP="00CE5BA5">
      <w:pPr>
        <w:tabs>
          <w:tab w:val="left" w:pos="432"/>
          <w:tab w:val="left" w:pos="864"/>
          <w:tab w:val="left" w:pos="1296"/>
          <w:tab w:val="left" w:pos="1728"/>
          <w:tab w:val="left" w:pos="2160"/>
        </w:tabs>
        <w:jc w:val="center"/>
        <w:rPr>
          <w:rFonts w:ascii="Trebuchet MS" w:hAnsi="Trebuchet MS" w:cs="Arial"/>
          <w:sz w:val="24"/>
          <w:szCs w:val="24"/>
        </w:rPr>
      </w:pPr>
    </w:p>
    <w:p w14:paraId="43823F44" w14:textId="77777777" w:rsidR="00FF1C76" w:rsidRPr="00A403B8" w:rsidRDefault="00FF1C76" w:rsidP="009D5FD3">
      <w:pPr>
        <w:tabs>
          <w:tab w:val="left" w:pos="432"/>
          <w:tab w:val="left" w:pos="864"/>
          <w:tab w:val="left" w:pos="1296"/>
          <w:tab w:val="left" w:pos="1728"/>
          <w:tab w:val="left" w:pos="2160"/>
        </w:tabs>
        <w:rPr>
          <w:rFonts w:ascii="Trebuchet MS" w:hAnsi="Trebuchet MS" w:cs="Arial"/>
          <w:sz w:val="24"/>
          <w:szCs w:val="24"/>
        </w:rPr>
      </w:pPr>
    </w:p>
    <w:p w14:paraId="3B620ED5" w14:textId="26D6F3E9" w:rsidR="00CE5BA5" w:rsidRPr="00A403B8" w:rsidRDefault="00CE5BA5" w:rsidP="009D5FD3">
      <w:pPr>
        <w:jc w:val="center"/>
        <w:rPr>
          <w:rFonts w:ascii="Trebuchet MS" w:hAnsi="Trebuchet MS" w:cs="Arial"/>
          <w:b/>
          <w:sz w:val="24"/>
          <w:szCs w:val="24"/>
        </w:rPr>
      </w:pPr>
      <w:r w:rsidRPr="00A403B8">
        <w:rPr>
          <w:rFonts w:ascii="Trebuchet MS" w:hAnsi="Trebuchet MS" w:cs="Arial"/>
          <w:b/>
          <w:sz w:val="24"/>
          <w:szCs w:val="24"/>
        </w:rPr>
        <w:t xml:space="preserve">Table </w:t>
      </w:r>
      <w:r w:rsidR="00D7304B" w:rsidRPr="00A403B8">
        <w:rPr>
          <w:rFonts w:ascii="Trebuchet MS" w:hAnsi="Trebuchet MS" w:cs="Arial"/>
          <w:b/>
          <w:sz w:val="24"/>
          <w:szCs w:val="24"/>
        </w:rPr>
        <w:t>105-13</w:t>
      </w:r>
    </w:p>
    <w:p w14:paraId="3BDFD6A6" w14:textId="6B77BAAC" w:rsidR="00CE5BA5" w:rsidRPr="00A403B8" w:rsidRDefault="00CE5BA5" w:rsidP="002D0FD0">
      <w:pPr>
        <w:pStyle w:val="Heading1"/>
        <w:numPr>
          <w:ilvl w:val="0"/>
          <w:numId w:val="22"/>
        </w:numPr>
      </w:pPr>
      <w:r w:rsidRPr="00A403B8">
        <w:t xml:space="preserve">PCCP </w:t>
      </w:r>
      <w:r w:rsidR="00A403B8" w:rsidRPr="00A403B8">
        <w:t>Smoothness (Inches/Mile)</w:t>
      </w:r>
    </w:p>
    <w:p w14:paraId="153A6CE8" w14:textId="424816DA" w:rsidR="00CE5BA5" w:rsidRPr="00A403B8" w:rsidRDefault="00A403B8" w:rsidP="00CE5BA5">
      <w:pPr>
        <w:tabs>
          <w:tab w:val="left" w:pos="432"/>
          <w:tab w:val="left" w:pos="864"/>
          <w:tab w:val="left" w:pos="1296"/>
          <w:tab w:val="left" w:pos="1728"/>
          <w:tab w:val="left" w:pos="2160"/>
        </w:tabs>
        <w:spacing w:line="220" w:lineRule="exact"/>
        <w:ind w:left="-90" w:firstLine="90"/>
        <w:jc w:val="center"/>
        <w:rPr>
          <w:rFonts w:ascii="Trebuchet MS" w:hAnsi="Trebuchet MS" w:cs="Arial"/>
          <w:b/>
          <w:color w:val="000000"/>
          <w:sz w:val="24"/>
          <w:szCs w:val="24"/>
        </w:rPr>
      </w:pPr>
      <w:r w:rsidRPr="00A403B8">
        <w:rPr>
          <w:rFonts w:ascii="Trebuchet MS" w:hAnsi="Trebuchet MS" w:cs="Arial"/>
          <w:b/>
          <w:color w:val="000000"/>
          <w:sz w:val="24"/>
          <w:szCs w:val="24"/>
        </w:rPr>
        <w:t>Mean Roughness Index</w:t>
      </w:r>
    </w:p>
    <w:tbl>
      <w:tblPr>
        <w:tblStyle w:val="TableGrid"/>
        <w:tblW w:w="8365" w:type="dxa"/>
        <w:jc w:val="center"/>
        <w:tblLook w:val="04A0" w:firstRow="1" w:lastRow="0" w:firstColumn="1" w:lastColumn="0" w:noHBand="0" w:noVBand="1"/>
        <w:tblCaption w:val="Table 105-13 PCCP Pavement Smoothness"/>
        <w:tblDescription w:val="Mean Roughness Index in Inches per Mile"/>
      </w:tblPr>
      <w:tblGrid>
        <w:gridCol w:w="1541"/>
        <w:gridCol w:w="1314"/>
        <w:gridCol w:w="2485"/>
        <w:gridCol w:w="1346"/>
        <w:gridCol w:w="1679"/>
      </w:tblGrid>
      <w:tr w:rsidR="00E26697" w:rsidRPr="00A403B8" w14:paraId="55226584" w14:textId="77777777" w:rsidTr="002D0FD0">
        <w:trPr>
          <w:cantSplit/>
          <w:tblHeader/>
          <w:jc w:val="center"/>
        </w:trPr>
        <w:tc>
          <w:tcPr>
            <w:tcW w:w="1417" w:type="dxa"/>
            <w:vAlign w:val="center"/>
          </w:tcPr>
          <w:p w14:paraId="1E1EFD1A" w14:textId="77777777" w:rsidR="00E26697" w:rsidRPr="00A403B8" w:rsidRDefault="00E26697" w:rsidP="0037424A">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Pavement Smoothness Category</w:t>
            </w:r>
          </w:p>
        </w:tc>
        <w:tc>
          <w:tcPr>
            <w:tcW w:w="1278" w:type="dxa"/>
            <w:vAlign w:val="center"/>
          </w:tcPr>
          <w:p w14:paraId="25E087B1" w14:textId="77777777" w:rsidR="00E26697" w:rsidRPr="00A403B8" w:rsidRDefault="00E26697" w:rsidP="0037424A">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Maximum Incentive Payment ($/</w:t>
            </w:r>
            <w:proofErr w:type="spellStart"/>
            <w:r w:rsidRPr="00A403B8">
              <w:rPr>
                <w:rFonts w:ascii="Trebuchet MS" w:hAnsi="Trebuchet MS" w:cs="Arial"/>
                <w:b/>
                <w:sz w:val="24"/>
                <w:szCs w:val="24"/>
              </w:rPr>
              <w:t>sq.yd</w:t>
            </w:r>
            <w:proofErr w:type="spellEnd"/>
            <w:r w:rsidRPr="00A403B8">
              <w:rPr>
                <w:rFonts w:ascii="Trebuchet MS" w:hAnsi="Trebuchet MS" w:cs="Arial"/>
                <w:b/>
                <w:sz w:val="24"/>
                <w:szCs w:val="24"/>
              </w:rPr>
              <w:t>.)</w:t>
            </w:r>
          </w:p>
        </w:tc>
        <w:tc>
          <w:tcPr>
            <w:tcW w:w="2604" w:type="dxa"/>
            <w:vAlign w:val="center"/>
          </w:tcPr>
          <w:p w14:paraId="31C26273" w14:textId="77777777" w:rsidR="00E26697" w:rsidRPr="00A403B8" w:rsidRDefault="00E26697" w:rsidP="0037424A">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Incentive Payment ($/</w:t>
            </w:r>
            <w:proofErr w:type="spellStart"/>
            <w:r w:rsidRPr="00A403B8">
              <w:rPr>
                <w:rFonts w:ascii="Trebuchet MS" w:hAnsi="Trebuchet MS" w:cs="Arial"/>
                <w:b/>
                <w:sz w:val="24"/>
                <w:szCs w:val="24"/>
              </w:rPr>
              <w:t>sq.yd</w:t>
            </w:r>
            <w:proofErr w:type="spellEnd"/>
            <w:r w:rsidRPr="00A403B8">
              <w:rPr>
                <w:rFonts w:ascii="Trebuchet MS" w:hAnsi="Trebuchet MS" w:cs="Arial"/>
                <w:b/>
                <w:sz w:val="24"/>
                <w:szCs w:val="24"/>
              </w:rPr>
              <w:t>.)</w:t>
            </w:r>
          </w:p>
        </w:tc>
        <w:tc>
          <w:tcPr>
            <w:tcW w:w="1356" w:type="dxa"/>
            <w:vAlign w:val="center"/>
          </w:tcPr>
          <w:p w14:paraId="0947A4C1" w14:textId="77777777" w:rsidR="00E26697" w:rsidRPr="00A403B8" w:rsidRDefault="00E26697" w:rsidP="0037424A">
            <w:pPr>
              <w:tabs>
                <w:tab w:val="left" w:pos="432"/>
                <w:tab w:val="left" w:pos="864"/>
                <w:tab w:val="left" w:pos="1296"/>
                <w:tab w:val="left" w:pos="1728"/>
                <w:tab w:val="left" w:pos="2160"/>
              </w:tabs>
              <w:jc w:val="center"/>
              <w:rPr>
                <w:rFonts w:ascii="Trebuchet MS" w:hAnsi="Trebuchet MS" w:cs="Arial"/>
                <w:b/>
                <w:sz w:val="24"/>
                <w:szCs w:val="24"/>
              </w:rPr>
            </w:pPr>
          </w:p>
          <w:p w14:paraId="1C8844D3" w14:textId="77777777" w:rsidR="00E26697" w:rsidRPr="00A403B8" w:rsidRDefault="00E26697" w:rsidP="0037424A">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No Incentive</w:t>
            </w:r>
          </w:p>
        </w:tc>
        <w:tc>
          <w:tcPr>
            <w:tcW w:w="1710" w:type="dxa"/>
            <w:vAlign w:val="center"/>
          </w:tcPr>
          <w:p w14:paraId="1329ACD9" w14:textId="77777777" w:rsidR="00E26697" w:rsidRPr="00A403B8" w:rsidRDefault="00E26697" w:rsidP="0037424A">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Corrective Work Required</w:t>
            </w:r>
          </w:p>
          <w:p w14:paraId="40D8B847" w14:textId="74684C0E" w:rsidR="00E26697" w:rsidRPr="00A403B8" w:rsidRDefault="00E26697" w:rsidP="0037424A">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w:t>
            </w:r>
            <w:r w:rsidR="00162F19" w:rsidRPr="00A403B8">
              <w:rPr>
                <w:rFonts w:ascii="Trebuchet MS" w:hAnsi="Trebuchet MS" w:cs="Arial"/>
                <w:b/>
                <w:sz w:val="24"/>
                <w:szCs w:val="24"/>
              </w:rPr>
              <w:t>0.10-mile</w:t>
            </w:r>
            <w:r w:rsidRPr="00A403B8">
              <w:rPr>
                <w:rFonts w:ascii="Trebuchet MS" w:hAnsi="Trebuchet MS" w:cs="Arial"/>
                <w:b/>
                <w:sz w:val="24"/>
                <w:szCs w:val="24"/>
              </w:rPr>
              <w:t xml:space="preserve"> sections)</w:t>
            </w:r>
          </w:p>
        </w:tc>
      </w:tr>
      <w:tr w:rsidR="00E26697" w:rsidRPr="00A403B8" w14:paraId="4E35A990" w14:textId="77777777" w:rsidTr="00742429">
        <w:trPr>
          <w:jc w:val="center"/>
        </w:trPr>
        <w:tc>
          <w:tcPr>
            <w:tcW w:w="1417" w:type="dxa"/>
            <w:vAlign w:val="center"/>
          </w:tcPr>
          <w:p w14:paraId="239D5E1C" w14:textId="77777777" w:rsidR="00E26697" w:rsidRPr="00A403B8" w:rsidRDefault="00E26697" w:rsidP="00E26697">
            <w:pPr>
              <w:tabs>
                <w:tab w:val="left" w:pos="432"/>
                <w:tab w:val="left" w:pos="864"/>
                <w:tab w:val="left" w:pos="1296"/>
                <w:tab w:val="left" w:pos="1728"/>
                <w:tab w:val="left" w:pos="2160"/>
              </w:tabs>
              <w:jc w:val="center"/>
              <w:rPr>
                <w:rFonts w:ascii="Trebuchet MS" w:hAnsi="Trebuchet MS" w:cs="Arial"/>
                <w:b/>
                <w:color w:val="000000" w:themeColor="text1"/>
                <w:sz w:val="24"/>
                <w:szCs w:val="24"/>
              </w:rPr>
            </w:pPr>
            <w:r w:rsidRPr="00A403B8">
              <w:rPr>
                <w:rFonts w:ascii="Trebuchet MS" w:hAnsi="Trebuchet MS" w:cs="Arial"/>
                <w:b/>
                <w:color w:val="000000" w:themeColor="text1"/>
                <w:sz w:val="24"/>
                <w:szCs w:val="24"/>
              </w:rPr>
              <w:t>A</w:t>
            </w:r>
          </w:p>
        </w:tc>
        <w:tc>
          <w:tcPr>
            <w:tcW w:w="1278" w:type="dxa"/>
            <w:vAlign w:val="center"/>
          </w:tcPr>
          <w:p w14:paraId="2A2B2898" w14:textId="77777777"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40.0</w:t>
            </w:r>
          </w:p>
          <w:p w14:paraId="3A77E2C0" w14:textId="39ABFBD5"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I = $2.80</w:t>
            </w:r>
          </w:p>
        </w:tc>
        <w:tc>
          <w:tcPr>
            <w:tcW w:w="2604" w:type="dxa"/>
            <w:vAlign w:val="center"/>
          </w:tcPr>
          <w:p w14:paraId="52CED490" w14:textId="77777777"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40 and &lt; 55.0</w:t>
            </w:r>
          </w:p>
          <w:p w14:paraId="2FD39C26" w14:textId="2FD456D1"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I=</w:t>
            </w:r>
            <w:r w:rsidR="000C6AC0" w:rsidRPr="00A403B8">
              <w:rPr>
                <w:rFonts w:ascii="Trebuchet MS" w:hAnsi="Trebuchet MS" w:cs="Arial"/>
                <w:color w:val="000000" w:themeColor="text1"/>
                <w:sz w:val="24"/>
                <w:szCs w:val="24"/>
              </w:rPr>
              <w:t>10.2670 – 0.1867*</w:t>
            </w:r>
            <w:r w:rsidRPr="00A403B8">
              <w:rPr>
                <w:rFonts w:ascii="Trebuchet MS" w:hAnsi="Trebuchet MS" w:cs="Arial"/>
                <w:color w:val="000000" w:themeColor="text1"/>
                <w:sz w:val="24"/>
                <w:szCs w:val="24"/>
              </w:rPr>
              <w:t>MRI</w:t>
            </w:r>
          </w:p>
        </w:tc>
        <w:tc>
          <w:tcPr>
            <w:tcW w:w="1356" w:type="dxa"/>
            <w:vAlign w:val="center"/>
          </w:tcPr>
          <w:p w14:paraId="641A25CF" w14:textId="5EDC0B10"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55.0 and ≤ 70.0</w:t>
            </w:r>
          </w:p>
        </w:tc>
        <w:tc>
          <w:tcPr>
            <w:tcW w:w="1710" w:type="dxa"/>
            <w:vAlign w:val="center"/>
          </w:tcPr>
          <w:p w14:paraId="01239C73" w14:textId="5A73F5BB"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70.0</w:t>
            </w:r>
          </w:p>
        </w:tc>
      </w:tr>
      <w:tr w:rsidR="00E26697" w:rsidRPr="00A403B8" w14:paraId="6075639B" w14:textId="77777777" w:rsidTr="00742429">
        <w:trPr>
          <w:jc w:val="center"/>
        </w:trPr>
        <w:tc>
          <w:tcPr>
            <w:tcW w:w="1417" w:type="dxa"/>
            <w:shd w:val="clear" w:color="auto" w:fill="D9D9D9" w:themeFill="background1" w:themeFillShade="D9"/>
            <w:vAlign w:val="center"/>
          </w:tcPr>
          <w:p w14:paraId="7BB6E595" w14:textId="77777777" w:rsidR="00E26697" w:rsidRPr="00A403B8" w:rsidRDefault="00E26697" w:rsidP="00E26697">
            <w:pPr>
              <w:tabs>
                <w:tab w:val="left" w:pos="432"/>
                <w:tab w:val="left" w:pos="864"/>
                <w:tab w:val="left" w:pos="1296"/>
                <w:tab w:val="left" w:pos="1728"/>
                <w:tab w:val="left" w:pos="2160"/>
              </w:tabs>
              <w:jc w:val="center"/>
              <w:rPr>
                <w:rFonts w:ascii="Trebuchet MS" w:hAnsi="Trebuchet MS" w:cs="Arial"/>
                <w:b/>
                <w:color w:val="000000" w:themeColor="text1"/>
                <w:sz w:val="24"/>
                <w:szCs w:val="24"/>
              </w:rPr>
            </w:pPr>
            <w:r w:rsidRPr="00A403B8">
              <w:rPr>
                <w:rFonts w:ascii="Trebuchet MS" w:hAnsi="Trebuchet MS" w:cs="Arial"/>
                <w:b/>
                <w:color w:val="000000" w:themeColor="text1"/>
                <w:sz w:val="24"/>
                <w:szCs w:val="24"/>
              </w:rPr>
              <w:t>B</w:t>
            </w:r>
          </w:p>
        </w:tc>
        <w:tc>
          <w:tcPr>
            <w:tcW w:w="1278" w:type="dxa"/>
            <w:shd w:val="clear" w:color="auto" w:fill="D9D9D9" w:themeFill="background1" w:themeFillShade="D9"/>
            <w:vAlign w:val="center"/>
          </w:tcPr>
          <w:p w14:paraId="77854C87" w14:textId="77777777"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45.0</w:t>
            </w:r>
          </w:p>
          <w:p w14:paraId="38BEAEE3" w14:textId="171036DD"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I = $2.80</w:t>
            </w:r>
          </w:p>
        </w:tc>
        <w:tc>
          <w:tcPr>
            <w:tcW w:w="2604" w:type="dxa"/>
            <w:shd w:val="clear" w:color="auto" w:fill="D9D9D9" w:themeFill="background1" w:themeFillShade="D9"/>
            <w:vAlign w:val="center"/>
          </w:tcPr>
          <w:p w14:paraId="00B366EE" w14:textId="77777777"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45.0 and &lt; 60.0</w:t>
            </w:r>
          </w:p>
          <w:p w14:paraId="155CB03A" w14:textId="15EB6004"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I=</w:t>
            </w:r>
            <w:r w:rsidR="000C6AC0" w:rsidRPr="00A403B8">
              <w:rPr>
                <w:rFonts w:ascii="Trebuchet MS" w:hAnsi="Trebuchet MS" w:cs="Arial"/>
                <w:color w:val="000000" w:themeColor="text1"/>
                <w:sz w:val="24"/>
                <w:szCs w:val="24"/>
              </w:rPr>
              <w:t>11.2000 – 0.1867*</w:t>
            </w:r>
            <w:r w:rsidRPr="00A403B8">
              <w:rPr>
                <w:rFonts w:ascii="Trebuchet MS" w:hAnsi="Trebuchet MS" w:cs="Arial"/>
                <w:color w:val="000000" w:themeColor="text1"/>
                <w:sz w:val="24"/>
                <w:szCs w:val="24"/>
              </w:rPr>
              <w:t>MRI</w:t>
            </w:r>
          </w:p>
        </w:tc>
        <w:tc>
          <w:tcPr>
            <w:tcW w:w="1356" w:type="dxa"/>
            <w:shd w:val="clear" w:color="auto" w:fill="D9D9D9" w:themeFill="background1" w:themeFillShade="D9"/>
            <w:vAlign w:val="center"/>
          </w:tcPr>
          <w:p w14:paraId="1FE166C2" w14:textId="6BB3C467"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60.0 and ≤ 75.0</w:t>
            </w:r>
          </w:p>
        </w:tc>
        <w:tc>
          <w:tcPr>
            <w:tcW w:w="1710" w:type="dxa"/>
            <w:shd w:val="clear" w:color="auto" w:fill="D9D9D9" w:themeFill="background1" w:themeFillShade="D9"/>
            <w:vAlign w:val="center"/>
          </w:tcPr>
          <w:p w14:paraId="3675CE3A" w14:textId="2FD78794"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75.0</w:t>
            </w:r>
          </w:p>
        </w:tc>
      </w:tr>
      <w:tr w:rsidR="00E26697" w:rsidRPr="00A403B8" w14:paraId="443D5FF7" w14:textId="77777777" w:rsidTr="00742429">
        <w:trPr>
          <w:jc w:val="center"/>
        </w:trPr>
        <w:tc>
          <w:tcPr>
            <w:tcW w:w="1417" w:type="dxa"/>
            <w:vAlign w:val="center"/>
          </w:tcPr>
          <w:p w14:paraId="127B17AA" w14:textId="77777777" w:rsidR="00E26697" w:rsidRPr="00A403B8" w:rsidRDefault="00E26697" w:rsidP="00E26697">
            <w:pPr>
              <w:tabs>
                <w:tab w:val="left" w:pos="432"/>
                <w:tab w:val="left" w:pos="864"/>
                <w:tab w:val="left" w:pos="1296"/>
                <w:tab w:val="left" w:pos="1728"/>
                <w:tab w:val="left" w:pos="2160"/>
              </w:tabs>
              <w:jc w:val="center"/>
              <w:rPr>
                <w:rFonts w:ascii="Trebuchet MS" w:hAnsi="Trebuchet MS" w:cs="Arial"/>
                <w:b/>
                <w:color w:val="000000" w:themeColor="text1"/>
                <w:sz w:val="24"/>
                <w:szCs w:val="24"/>
              </w:rPr>
            </w:pPr>
            <w:r w:rsidRPr="00A403B8">
              <w:rPr>
                <w:rFonts w:ascii="Trebuchet MS" w:hAnsi="Trebuchet MS" w:cs="Arial"/>
                <w:b/>
                <w:color w:val="000000" w:themeColor="text1"/>
                <w:sz w:val="24"/>
                <w:szCs w:val="24"/>
              </w:rPr>
              <w:t>C</w:t>
            </w:r>
          </w:p>
        </w:tc>
        <w:tc>
          <w:tcPr>
            <w:tcW w:w="1278" w:type="dxa"/>
            <w:vAlign w:val="center"/>
          </w:tcPr>
          <w:p w14:paraId="0ED1D841" w14:textId="77777777"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50.0</w:t>
            </w:r>
          </w:p>
          <w:p w14:paraId="2EF46F74" w14:textId="0BFF7A80"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I = $2.80</w:t>
            </w:r>
          </w:p>
        </w:tc>
        <w:tc>
          <w:tcPr>
            <w:tcW w:w="2604" w:type="dxa"/>
            <w:vAlign w:val="center"/>
          </w:tcPr>
          <w:p w14:paraId="0E50555A" w14:textId="77777777"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50.0 and &lt; 65.0</w:t>
            </w:r>
          </w:p>
          <w:p w14:paraId="12F13159" w14:textId="1DAB8A8F"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I= </w:t>
            </w:r>
            <w:r w:rsidR="000C6AC0" w:rsidRPr="00A403B8">
              <w:rPr>
                <w:rFonts w:ascii="Trebuchet MS" w:hAnsi="Trebuchet MS" w:cs="Arial"/>
                <w:color w:val="000000" w:themeColor="text1"/>
                <w:sz w:val="24"/>
                <w:szCs w:val="24"/>
              </w:rPr>
              <w:t>12.1330 – 0.1867*</w:t>
            </w:r>
            <w:r w:rsidRPr="00A403B8">
              <w:rPr>
                <w:rFonts w:ascii="Trebuchet MS" w:hAnsi="Trebuchet MS" w:cs="Arial"/>
                <w:color w:val="000000" w:themeColor="text1"/>
                <w:sz w:val="24"/>
                <w:szCs w:val="24"/>
              </w:rPr>
              <w:t>MRI</w:t>
            </w:r>
          </w:p>
        </w:tc>
        <w:tc>
          <w:tcPr>
            <w:tcW w:w="1356" w:type="dxa"/>
            <w:vAlign w:val="center"/>
          </w:tcPr>
          <w:p w14:paraId="49FED4B6" w14:textId="7A020796"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 65.0 and ≤ 80.0</w:t>
            </w:r>
          </w:p>
        </w:tc>
        <w:tc>
          <w:tcPr>
            <w:tcW w:w="1710" w:type="dxa"/>
          </w:tcPr>
          <w:p w14:paraId="533F7376" w14:textId="401FC172" w:rsidR="00E26697" w:rsidRPr="00A403B8" w:rsidRDefault="00E26697" w:rsidP="00E26697">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MRI &gt; 80.0</w:t>
            </w:r>
          </w:p>
        </w:tc>
      </w:tr>
    </w:tbl>
    <w:p w14:paraId="2820F69C" w14:textId="77777777" w:rsidR="00672D66" w:rsidRPr="00A403B8" w:rsidRDefault="00672D66" w:rsidP="00672D66">
      <w:pPr>
        <w:tabs>
          <w:tab w:val="left" w:pos="432"/>
          <w:tab w:val="left" w:pos="864"/>
          <w:tab w:val="left" w:pos="1296"/>
          <w:tab w:val="left" w:pos="1728"/>
          <w:tab w:val="left" w:pos="2160"/>
        </w:tabs>
        <w:ind w:left="1224" w:hanging="1224"/>
        <w:rPr>
          <w:rFonts w:ascii="Trebuchet MS" w:hAnsi="Trebuchet MS" w:cs="Arial"/>
          <w:bCs/>
          <w:sz w:val="24"/>
          <w:szCs w:val="24"/>
        </w:rPr>
      </w:pPr>
    </w:p>
    <w:p w14:paraId="5D2330B4" w14:textId="77777777" w:rsidR="00EC7AA0" w:rsidRPr="00A403B8" w:rsidRDefault="00EC7AA0" w:rsidP="00CE5BA5">
      <w:pPr>
        <w:tabs>
          <w:tab w:val="left" w:pos="432"/>
          <w:tab w:val="left" w:pos="864"/>
          <w:tab w:val="left" w:pos="1296"/>
          <w:tab w:val="left" w:pos="1728"/>
          <w:tab w:val="left" w:pos="2160"/>
        </w:tabs>
        <w:ind w:left="1224" w:hanging="1224"/>
        <w:jc w:val="center"/>
        <w:rPr>
          <w:rFonts w:ascii="Trebuchet MS" w:hAnsi="Trebuchet MS" w:cs="Arial"/>
          <w:b/>
          <w:sz w:val="24"/>
          <w:szCs w:val="24"/>
        </w:rPr>
      </w:pPr>
    </w:p>
    <w:p w14:paraId="07C4BD93" w14:textId="00539D36" w:rsidR="00CE5BA5" w:rsidRPr="00A403B8" w:rsidRDefault="00CE5BA5" w:rsidP="00CE5BA5">
      <w:pPr>
        <w:tabs>
          <w:tab w:val="left" w:pos="432"/>
          <w:tab w:val="left" w:pos="864"/>
          <w:tab w:val="left" w:pos="1296"/>
          <w:tab w:val="left" w:pos="1728"/>
          <w:tab w:val="left" w:pos="2160"/>
        </w:tabs>
        <w:ind w:left="1224" w:hanging="1224"/>
        <w:jc w:val="center"/>
        <w:rPr>
          <w:rFonts w:ascii="Trebuchet MS" w:hAnsi="Trebuchet MS" w:cs="Arial"/>
          <w:b/>
          <w:sz w:val="24"/>
          <w:szCs w:val="24"/>
        </w:rPr>
      </w:pPr>
      <w:r w:rsidRPr="00A403B8">
        <w:rPr>
          <w:rFonts w:ascii="Trebuchet MS" w:hAnsi="Trebuchet MS" w:cs="Arial"/>
          <w:b/>
          <w:sz w:val="24"/>
          <w:szCs w:val="24"/>
        </w:rPr>
        <w:t xml:space="preserve">Table </w:t>
      </w:r>
      <w:r w:rsidR="00D7304B" w:rsidRPr="00A403B8">
        <w:rPr>
          <w:rFonts w:ascii="Trebuchet MS" w:hAnsi="Trebuchet MS" w:cs="Arial"/>
          <w:b/>
          <w:sz w:val="24"/>
          <w:szCs w:val="24"/>
        </w:rPr>
        <w:t>105-14</w:t>
      </w:r>
    </w:p>
    <w:p w14:paraId="21A96D2C" w14:textId="641201F0" w:rsidR="00CE5BA5" w:rsidRPr="00A403B8" w:rsidRDefault="00A403B8" w:rsidP="002D0FD0">
      <w:pPr>
        <w:pStyle w:val="Heading1"/>
        <w:numPr>
          <w:ilvl w:val="0"/>
          <w:numId w:val="22"/>
        </w:numPr>
      </w:pPr>
      <w:r w:rsidRPr="00A403B8">
        <w:t>Corrective Work Criteria (Inches/Mile)</w:t>
      </w:r>
    </w:p>
    <w:p w14:paraId="7BCDF05F" w14:textId="4364694B" w:rsidR="00CE5BA5" w:rsidRPr="00A403B8" w:rsidRDefault="00A403B8" w:rsidP="00CE5BA5">
      <w:pPr>
        <w:jc w:val="center"/>
        <w:rPr>
          <w:rFonts w:ascii="Trebuchet MS" w:hAnsi="Trebuchet MS" w:cs="Arial"/>
          <w:b/>
          <w:sz w:val="24"/>
          <w:szCs w:val="24"/>
        </w:rPr>
      </w:pPr>
      <w:r w:rsidRPr="00A403B8">
        <w:rPr>
          <w:rFonts w:ascii="Trebuchet MS" w:hAnsi="Trebuchet MS" w:cs="Arial"/>
          <w:b/>
          <w:sz w:val="24"/>
          <w:szCs w:val="24"/>
        </w:rPr>
        <w:t>0.005 To 0.10 Mile Sections</w:t>
      </w:r>
    </w:p>
    <w:p w14:paraId="268B5FFA" w14:textId="68CF6713" w:rsidR="00CE5BA5" w:rsidRPr="00A403B8" w:rsidRDefault="00A403B8" w:rsidP="00CE5BA5">
      <w:pPr>
        <w:tabs>
          <w:tab w:val="left" w:pos="432"/>
          <w:tab w:val="left" w:pos="864"/>
          <w:tab w:val="left" w:pos="1296"/>
          <w:tab w:val="left" w:pos="1728"/>
          <w:tab w:val="left" w:pos="2160"/>
        </w:tabs>
        <w:jc w:val="center"/>
        <w:rPr>
          <w:rFonts w:ascii="Trebuchet MS" w:hAnsi="Trebuchet MS" w:cs="Arial"/>
          <w:b/>
          <w:color w:val="000000"/>
          <w:sz w:val="24"/>
          <w:szCs w:val="24"/>
        </w:rPr>
      </w:pPr>
      <w:r w:rsidRPr="00A403B8">
        <w:rPr>
          <w:rFonts w:ascii="Trebuchet MS" w:hAnsi="Trebuchet MS" w:cs="Arial"/>
          <w:b/>
          <w:color w:val="000000"/>
          <w:sz w:val="24"/>
          <w:szCs w:val="24"/>
        </w:rPr>
        <w:t>Mean Roughness Index</w:t>
      </w:r>
    </w:p>
    <w:p w14:paraId="4BEDD036" w14:textId="77777777" w:rsidR="00CE5BA5" w:rsidRPr="00A403B8" w:rsidRDefault="00CE5BA5" w:rsidP="00CE5BA5">
      <w:pPr>
        <w:tabs>
          <w:tab w:val="left" w:pos="432"/>
          <w:tab w:val="left" w:pos="864"/>
          <w:tab w:val="left" w:pos="1296"/>
          <w:tab w:val="left" w:pos="1728"/>
          <w:tab w:val="left" w:pos="2160"/>
        </w:tabs>
        <w:jc w:val="center"/>
        <w:rPr>
          <w:rFonts w:ascii="Trebuchet MS" w:hAnsi="Trebuchet MS" w:cs="Arial"/>
          <w:b/>
          <w:color w:val="000000"/>
          <w:sz w:val="24"/>
          <w:szCs w:val="24"/>
        </w:rPr>
      </w:pPr>
    </w:p>
    <w:tbl>
      <w:tblPr>
        <w:tblStyle w:val="TableGrid"/>
        <w:tblW w:w="5665" w:type="dxa"/>
        <w:jc w:val="center"/>
        <w:tblLook w:val="04A0" w:firstRow="1" w:lastRow="0" w:firstColumn="1" w:lastColumn="0" w:noHBand="0" w:noVBand="1"/>
        <w:tblCaption w:val="Table 105-14 Pavement Smoothness, Corrective work"/>
      </w:tblPr>
      <w:tblGrid>
        <w:gridCol w:w="2014"/>
        <w:gridCol w:w="3651"/>
      </w:tblGrid>
      <w:tr w:rsidR="00CE5BA5" w:rsidRPr="00A403B8" w14:paraId="67C2FCA6" w14:textId="77777777" w:rsidTr="002D0FD0">
        <w:trPr>
          <w:cantSplit/>
          <w:trHeight w:val="755"/>
          <w:tblHeader/>
          <w:jc w:val="center"/>
        </w:trPr>
        <w:tc>
          <w:tcPr>
            <w:tcW w:w="2014" w:type="dxa"/>
            <w:vAlign w:val="center"/>
          </w:tcPr>
          <w:p w14:paraId="7D599203" w14:textId="77777777" w:rsidR="00CE5BA5" w:rsidRPr="00A403B8" w:rsidRDefault="00CE5BA5" w:rsidP="009D5FD3">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Pavement Smoothness Category</w:t>
            </w:r>
          </w:p>
        </w:tc>
        <w:tc>
          <w:tcPr>
            <w:tcW w:w="3651" w:type="dxa"/>
            <w:vAlign w:val="center"/>
          </w:tcPr>
          <w:p w14:paraId="70437A98" w14:textId="77777777" w:rsidR="00CE5BA5" w:rsidRPr="00A403B8" w:rsidRDefault="00CE5BA5" w:rsidP="009D5FD3">
            <w:pPr>
              <w:tabs>
                <w:tab w:val="left" w:pos="432"/>
                <w:tab w:val="left" w:pos="864"/>
                <w:tab w:val="left" w:pos="1296"/>
                <w:tab w:val="left" w:pos="1728"/>
                <w:tab w:val="left" w:pos="2160"/>
              </w:tabs>
              <w:jc w:val="center"/>
              <w:rPr>
                <w:rFonts w:ascii="Trebuchet MS" w:hAnsi="Trebuchet MS" w:cs="Arial"/>
                <w:b/>
                <w:sz w:val="24"/>
                <w:szCs w:val="24"/>
              </w:rPr>
            </w:pPr>
            <w:r w:rsidRPr="00A403B8">
              <w:rPr>
                <w:rFonts w:ascii="Trebuchet MS" w:hAnsi="Trebuchet MS" w:cs="Arial"/>
                <w:b/>
                <w:sz w:val="24"/>
                <w:szCs w:val="24"/>
              </w:rPr>
              <w:t>Corrective Work Required                        D = Section Length (miles)</w:t>
            </w:r>
          </w:p>
        </w:tc>
      </w:tr>
      <w:tr w:rsidR="00CE5BA5" w:rsidRPr="00A403B8" w14:paraId="48AB36BD" w14:textId="77777777" w:rsidTr="009D5FD3">
        <w:trPr>
          <w:jc w:val="center"/>
        </w:trPr>
        <w:tc>
          <w:tcPr>
            <w:tcW w:w="2014" w:type="dxa"/>
            <w:vAlign w:val="center"/>
          </w:tcPr>
          <w:p w14:paraId="3E6347A5" w14:textId="2B51F5A3" w:rsidR="00CE5BA5" w:rsidRPr="00A403B8" w:rsidRDefault="00AB1919" w:rsidP="009D5FD3">
            <w:pPr>
              <w:tabs>
                <w:tab w:val="left" w:pos="432"/>
                <w:tab w:val="left" w:pos="864"/>
                <w:tab w:val="left" w:pos="1296"/>
                <w:tab w:val="left" w:pos="1728"/>
                <w:tab w:val="left" w:pos="2160"/>
              </w:tabs>
              <w:jc w:val="center"/>
              <w:rPr>
                <w:rFonts w:ascii="Trebuchet MS" w:hAnsi="Trebuchet MS" w:cs="Arial"/>
                <w:b/>
                <w:color w:val="000000" w:themeColor="text1"/>
                <w:sz w:val="24"/>
                <w:szCs w:val="24"/>
              </w:rPr>
            </w:pPr>
            <w:r w:rsidRPr="00A403B8">
              <w:rPr>
                <w:rFonts w:ascii="Trebuchet MS" w:hAnsi="Trebuchet MS" w:cs="Arial"/>
                <w:b/>
                <w:color w:val="000000" w:themeColor="text1"/>
                <w:sz w:val="24"/>
                <w:szCs w:val="24"/>
              </w:rPr>
              <w:t>A</w:t>
            </w:r>
          </w:p>
        </w:tc>
        <w:tc>
          <w:tcPr>
            <w:tcW w:w="3651" w:type="dxa"/>
            <w:vAlign w:val="center"/>
          </w:tcPr>
          <w:p w14:paraId="01C04888" w14:textId="354BD4D3" w:rsidR="00CE5BA5" w:rsidRPr="00A403B8" w:rsidRDefault="00AB1919"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MRI </w:t>
            </w:r>
            <w:r w:rsidR="000C6AC0" w:rsidRPr="00A403B8">
              <w:rPr>
                <w:rFonts w:ascii="Trebuchet MS" w:hAnsi="Trebuchet MS" w:cs="Arial"/>
                <w:color w:val="000000" w:themeColor="text1"/>
                <w:sz w:val="24"/>
                <w:szCs w:val="24"/>
              </w:rPr>
              <w:t>=106.84 – 368.42 *</w:t>
            </w:r>
            <w:r w:rsidRPr="00A403B8">
              <w:rPr>
                <w:rFonts w:ascii="Trebuchet MS" w:hAnsi="Trebuchet MS" w:cs="Arial"/>
                <w:color w:val="000000" w:themeColor="text1"/>
                <w:sz w:val="24"/>
                <w:szCs w:val="24"/>
              </w:rPr>
              <w:t xml:space="preserve"> D </w:t>
            </w:r>
          </w:p>
        </w:tc>
      </w:tr>
      <w:tr w:rsidR="00CE5BA5" w:rsidRPr="00A403B8" w14:paraId="445CC3D6" w14:textId="77777777" w:rsidTr="009D5FD3">
        <w:trPr>
          <w:jc w:val="center"/>
        </w:trPr>
        <w:tc>
          <w:tcPr>
            <w:tcW w:w="2014" w:type="dxa"/>
            <w:shd w:val="clear" w:color="auto" w:fill="D9D9D9" w:themeFill="background1" w:themeFillShade="D9"/>
            <w:vAlign w:val="center"/>
          </w:tcPr>
          <w:p w14:paraId="6B5FC661" w14:textId="6BA0C188" w:rsidR="00CE5BA5" w:rsidRPr="00A403B8" w:rsidRDefault="00AB1919" w:rsidP="009D5FD3">
            <w:pPr>
              <w:tabs>
                <w:tab w:val="left" w:pos="432"/>
                <w:tab w:val="left" w:pos="864"/>
                <w:tab w:val="left" w:pos="1296"/>
                <w:tab w:val="left" w:pos="1728"/>
                <w:tab w:val="left" w:pos="2160"/>
              </w:tabs>
              <w:jc w:val="center"/>
              <w:rPr>
                <w:rFonts w:ascii="Trebuchet MS" w:hAnsi="Trebuchet MS" w:cs="Arial"/>
                <w:b/>
                <w:color w:val="000000" w:themeColor="text1"/>
                <w:sz w:val="24"/>
                <w:szCs w:val="24"/>
              </w:rPr>
            </w:pPr>
            <w:r w:rsidRPr="00A403B8">
              <w:rPr>
                <w:rFonts w:ascii="Trebuchet MS" w:hAnsi="Trebuchet MS" w:cs="Arial"/>
                <w:b/>
                <w:color w:val="000000" w:themeColor="text1"/>
                <w:sz w:val="24"/>
                <w:szCs w:val="24"/>
              </w:rPr>
              <w:t>B</w:t>
            </w:r>
          </w:p>
        </w:tc>
        <w:tc>
          <w:tcPr>
            <w:tcW w:w="3651" w:type="dxa"/>
            <w:shd w:val="clear" w:color="auto" w:fill="D9D9D9" w:themeFill="background1" w:themeFillShade="D9"/>
            <w:vAlign w:val="center"/>
          </w:tcPr>
          <w:p w14:paraId="544A6049" w14:textId="7C48EB61" w:rsidR="00CE5BA5" w:rsidRPr="00A403B8" w:rsidRDefault="00AB1919"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MRI </w:t>
            </w:r>
            <w:r w:rsidR="000C6AC0" w:rsidRPr="00A403B8">
              <w:rPr>
                <w:rFonts w:ascii="Trebuchet MS" w:hAnsi="Trebuchet MS" w:cs="Arial"/>
                <w:color w:val="000000" w:themeColor="text1"/>
                <w:sz w:val="24"/>
                <w:szCs w:val="24"/>
              </w:rPr>
              <w:t>=114.87 – 394.74 *</w:t>
            </w:r>
            <w:r w:rsidR="00486B00" w:rsidRPr="00A403B8">
              <w:rPr>
                <w:rFonts w:ascii="Trebuchet MS" w:hAnsi="Trebuchet MS" w:cs="Arial"/>
                <w:color w:val="000000" w:themeColor="text1"/>
                <w:sz w:val="24"/>
                <w:szCs w:val="24"/>
              </w:rPr>
              <w:t xml:space="preserve"> </w:t>
            </w:r>
            <w:r w:rsidRPr="00A403B8">
              <w:rPr>
                <w:rFonts w:ascii="Trebuchet MS" w:hAnsi="Trebuchet MS" w:cs="Arial"/>
                <w:color w:val="000000" w:themeColor="text1"/>
                <w:sz w:val="24"/>
                <w:szCs w:val="24"/>
              </w:rPr>
              <w:t>D</w:t>
            </w:r>
          </w:p>
        </w:tc>
      </w:tr>
      <w:tr w:rsidR="00CE5BA5" w:rsidRPr="00A403B8" w14:paraId="2C42F457" w14:textId="77777777" w:rsidTr="009D5FD3">
        <w:trPr>
          <w:trHeight w:val="125"/>
          <w:jc w:val="center"/>
        </w:trPr>
        <w:tc>
          <w:tcPr>
            <w:tcW w:w="2014" w:type="dxa"/>
            <w:vAlign w:val="center"/>
          </w:tcPr>
          <w:p w14:paraId="35D1B120" w14:textId="3EBBA056" w:rsidR="00CE5BA5" w:rsidRPr="00A403B8" w:rsidRDefault="00AB1919" w:rsidP="009D5FD3">
            <w:pPr>
              <w:tabs>
                <w:tab w:val="left" w:pos="432"/>
                <w:tab w:val="left" w:pos="864"/>
                <w:tab w:val="left" w:pos="1296"/>
                <w:tab w:val="left" w:pos="1728"/>
                <w:tab w:val="left" w:pos="2160"/>
              </w:tabs>
              <w:jc w:val="center"/>
              <w:rPr>
                <w:rFonts w:ascii="Trebuchet MS" w:hAnsi="Trebuchet MS" w:cs="Arial"/>
                <w:b/>
                <w:color w:val="000000" w:themeColor="text1"/>
                <w:sz w:val="24"/>
                <w:szCs w:val="24"/>
              </w:rPr>
            </w:pPr>
            <w:r w:rsidRPr="00A403B8">
              <w:rPr>
                <w:rFonts w:ascii="Trebuchet MS" w:hAnsi="Trebuchet MS" w:cs="Arial"/>
                <w:b/>
                <w:color w:val="000000" w:themeColor="text1"/>
                <w:sz w:val="24"/>
                <w:szCs w:val="24"/>
              </w:rPr>
              <w:t>C</w:t>
            </w:r>
          </w:p>
        </w:tc>
        <w:tc>
          <w:tcPr>
            <w:tcW w:w="3651" w:type="dxa"/>
            <w:vAlign w:val="center"/>
          </w:tcPr>
          <w:p w14:paraId="4884DDEF" w14:textId="547F8917" w:rsidR="00CE5BA5" w:rsidRPr="00A403B8" w:rsidRDefault="00CE5BA5" w:rsidP="009D5FD3">
            <w:pPr>
              <w:tabs>
                <w:tab w:val="left" w:pos="432"/>
                <w:tab w:val="left" w:pos="864"/>
                <w:tab w:val="left" w:pos="1296"/>
                <w:tab w:val="left" w:pos="1728"/>
                <w:tab w:val="left" w:pos="2160"/>
              </w:tabs>
              <w:jc w:val="center"/>
              <w:rPr>
                <w:rFonts w:ascii="Trebuchet MS" w:hAnsi="Trebuchet MS" w:cs="Arial"/>
                <w:color w:val="000000" w:themeColor="text1"/>
                <w:sz w:val="24"/>
                <w:szCs w:val="24"/>
              </w:rPr>
            </w:pPr>
            <w:r w:rsidRPr="00A403B8">
              <w:rPr>
                <w:rFonts w:ascii="Trebuchet MS" w:hAnsi="Trebuchet MS" w:cs="Arial"/>
                <w:color w:val="000000" w:themeColor="text1"/>
                <w:sz w:val="24"/>
                <w:szCs w:val="24"/>
              </w:rPr>
              <w:t xml:space="preserve">MRI </w:t>
            </w:r>
            <w:r w:rsidR="000C6AC0" w:rsidRPr="00A403B8">
              <w:rPr>
                <w:rFonts w:ascii="Trebuchet MS" w:hAnsi="Trebuchet MS" w:cs="Arial"/>
                <w:color w:val="000000" w:themeColor="text1"/>
                <w:sz w:val="24"/>
                <w:szCs w:val="24"/>
              </w:rPr>
              <w:t>= 122.11 – 421.05 *</w:t>
            </w:r>
            <w:r w:rsidRPr="00A403B8">
              <w:rPr>
                <w:rFonts w:ascii="Trebuchet MS" w:hAnsi="Trebuchet MS" w:cs="Arial"/>
                <w:color w:val="000000" w:themeColor="text1"/>
                <w:sz w:val="24"/>
                <w:szCs w:val="24"/>
              </w:rPr>
              <w:t xml:space="preserve"> D</w:t>
            </w:r>
          </w:p>
        </w:tc>
      </w:tr>
    </w:tbl>
    <w:p w14:paraId="7BA35F97" w14:textId="14194530" w:rsidR="00CE5BA5" w:rsidRPr="00A403B8" w:rsidRDefault="00CE5BA5" w:rsidP="006D6CF0">
      <w:pPr>
        <w:tabs>
          <w:tab w:val="left" w:pos="360"/>
          <w:tab w:val="left" w:pos="864"/>
          <w:tab w:val="left" w:pos="1296"/>
          <w:tab w:val="left" w:pos="1728"/>
          <w:tab w:val="left" w:pos="2160"/>
        </w:tabs>
        <w:ind w:left="360"/>
        <w:rPr>
          <w:rFonts w:ascii="Trebuchet MS" w:hAnsi="Trebuchet MS" w:cs="Arial"/>
          <w:sz w:val="24"/>
          <w:szCs w:val="24"/>
        </w:rPr>
      </w:pPr>
    </w:p>
    <w:p w14:paraId="1C706E4E" w14:textId="04B4EC32" w:rsidR="006F43DA" w:rsidRPr="00A403B8" w:rsidRDefault="008A6F21" w:rsidP="008A6F21">
      <w:pPr>
        <w:tabs>
          <w:tab w:val="left" w:pos="864"/>
          <w:tab w:val="left" w:pos="1296"/>
          <w:tab w:val="left" w:pos="1728"/>
          <w:tab w:val="left" w:pos="2160"/>
        </w:tabs>
        <w:ind w:left="360" w:hanging="360"/>
        <w:rPr>
          <w:rFonts w:ascii="Trebuchet MS" w:hAnsi="Trebuchet MS" w:cs="Arial"/>
          <w:color w:val="000000"/>
          <w:sz w:val="24"/>
          <w:szCs w:val="24"/>
        </w:rPr>
      </w:pPr>
      <w:r w:rsidRPr="002D0FD0">
        <w:rPr>
          <w:rFonts w:ascii="Trebuchet MS" w:hAnsi="Trebuchet MS" w:cs="Arial"/>
          <w:i/>
          <w:iCs/>
          <w:color w:val="000000"/>
          <w:sz w:val="24"/>
          <w:szCs w:val="24"/>
        </w:rPr>
        <w:t>(</w:t>
      </w:r>
      <w:r w:rsidR="004F6CD5" w:rsidRPr="002D0FD0">
        <w:rPr>
          <w:rFonts w:ascii="Trebuchet MS" w:hAnsi="Trebuchet MS" w:cs="Arial"/>
          <w:i/>
          <w:iCs/>
          <w:color w:val="000000"/>
          <w:sz w:val="24"/>
          <w:szCs w:val="24"/>
        </w:rPr>
        <w:t>e</w:t>
      </w:r>
      <w:r w:rsidR="006F43DA" w:rsidRPr="002D0FD0">
        <w:rPr>
          <w:rFonts w:ascii="Trebuchet MS" w:hAnsi="Trebuchet MS" w:cs="Arial"/>
          <w:i/>
          <w:iCs/>
          <w:color w:val="000000"/>
          <w:sz w:val="24"/>
          <w:szCs w:val="24"/>
        </w:rPr>
        <w:t>)</w:t>
      </w:r>
      <w:r w:rsidR="006F43DA" w:rsidRPr="00A403B8">
        <w:rPr>
          <w:rFonts w:ascii="Trebuchet MS" w:hAnsi="Trebuchet MS" w:cs="Arial"/>
          <w:color w:val="000000"/>
          <w:sz w:val="24"/>
          <w:szCs w:val="24"/>
        </w:rPr>
        <w:tab/>
      </w:r>
      <w:r w:rsidR="006F43DA" w:rsidRPr="00A403B8">
        <w:rPr>
          <w:rFonts w:ascii="Trebuchet MS" w:hAnsi="Trebuchet MS" w:cs="Arial"/>
          <w:i/>
          <w:color w:val="000000"/>
          <w:sz w:val="24"/>
          <w:szCs w:val="24"/>
        </w:rPr>
        <w:t>Corrective Work</w:t>
      </w:r>
      <w:r w:rsidR="006F43DA" w:rsidRPr="00A403B8">
        <w:rPr>
          <w:rFonts w:ascii="Trebuchet MS" w:hAnsi="Trebuchet MS" w:cs="Arial"/>
          <w:color w:val="000000"/>
          <w:sz w:val="24"/>
          <w:szCs w:val="24"/>
        </w:rPr>
        <w:t xml:space="preserve">.  </w:t>
      </w:r>
      <w:r w:rsidR="006F43DA" w:rsidRPr="00A403B8">
        <w:rPr>
          <w:rFonts w:ascii="Trebuchet MS" w:hAnsi="Trebuchet MS" w:cs="Arial"/>
          <w:sz w:val="24"/>
          <w:szCs w:val="24"/>
        </w:rPr>
        <w:t>The Department will analyze</w:t>
      </w:r>
      <w:r w:rsidR="006F43DA" w:rsidRPr="00A403B8">
        <w:rPr>
          <w:rFonts w:ascii="Trebuchet MS" w:hAnsi="Trebuchet MS" w:cs="Arial"/>
          <w:color w:val="000000"/>
          <w:sz w:val="24"/>
          <w:szCs w:val="24"/>
        </w:rPr>
        <w:t xml:space="preserve"> the </w:t>
      </w:r>
      <w:r w:rsidR="006C7548" w:rsidRPr="00A403B8">
        <w:rPr>
          <w:rFonts w:ascii="Trebuchet MS" w:hAnsi="Trebuchet MS" w:cs="Arial"/>
          <w:color w:val="000000"/>
          <w:sz w:val="24"/>
          <w:szCs w:val="24"/>
        </w:rPr>
        <w:t xml:space="preserve">initial and final </w:t>
      </w:r>
      <w:r w:rsidR="006F43DA" w:rsidRPr="00A403B8">
        <w:rPr>
          <w:rFonts w:ascii="Trebuchet MS" w:hAnsi="Trebuchet MS" w:cs="Arial"/>
          <w:color w:val="000000"/>
          <w:sz w:val="24"/>
          <w:szCs w:val="24"/>
        </w:rPr>
        <w:t xml:space="preserve">SA testing for acceptance and indicate areas requiring corrective work in accordance with subsection 105.07(b).  Corrective work shall be proposed in writing by the Contractor. Corrective work shall not be performed until approved in writing by the Engineer.  The Contractor shall perform corrective work in the areas indicated by the SA testing.  </w:t>
      </w:r>
    </w:p>
    <w:p w14:paraId="3BE8C53A" w14:textId="77777777" w:rsidR="004333B1" w:rsidRPr="00A403B8" w:rsidRDefault="004333B1" w:rsidP="006153AA">
      <w:pPr>
        <w:tabs>
          <w:tab w:val="left" w:pos="864"/>
          <w:tab w:val="left" w:pos="1296"/>
          <w:tab w:val="left" w:pos="1728"/>
          <w:tab w:val="left" w:pos="2160"/>
        </w:tabs>
        <w:ind w:left="450"/>
        <w:rPr>
          <w:rFonts w:ascii="Trebuchet MS" w:hAnsi="Trebuchet MS" w:cs="Arial"/>
          <w:color w:val="000000"/>
          <w:sz w:val="24"/>
          <w:szCs w:val="24"/>
        </w:rPr>
      </w:pPr>
    </w:p>
    <w:p w14:paraId="24626876" w14:textId="79170EA6" w:rsidR="004333B1" w:rsidRPr="00A403B8" w:rsidRDefault="006F43DA" w:rsidP="004333B1">
      <w:pPr>
        <w:tabs>
          <w:tab w:val="left" w:pos="864"/>
          <w:tab w:val="left" w:pos="1296"/>
          <w:tab w:val="left" w:pos="1728"/>
          <w:tab w:val="left" w:pos="2160"/>
        </w:tabs>
        <w:ind w:left="450"/>
        <w:rPr>
          <w:rFonts w:ascii="Trebuchet MS" w:hAnsi="Trebuchet MS" w:cs="Arial"/>
          <w:color w:val="000000"/>
          <w:sz w:val="24"/>
          <w:szCs w:val="24"/>
        </w:rPr>
      </w:pPr>
      <w:r w:rsidRPr="00A403B8">
        <w:rPr>
          <w:rFonts w:ascii="Trebuchet MS" w:hAnsi="Trebuchet MS" w:cs="Arial"/>
          <w:color w:val="000000"/>
          <w:sz w:val="24"/>
          <w:szCs w:val="24"/>
        </w:rPr>
        <w:t xml:space="preserve">The criteria for determining if a </w:t>
      </w:r>
      <w:r w:rsidR="00162F19" w:rsidRPr="00A403B8">
        <w:rPr>
          <w:rFonts w:ascii="Trebuchet MS" w:hAnsi="Trebuchet MS" w:cs="Arial"/>
          <w:color w:val="000000"/>
          <w:sz w:val="24"/>
          <w:szCs w:val="24"/>
        </w:rPr>
        <w:t>0.1-mile</w:t>
      </w:r>
      <w:r w:rsidRPr="00A403B8">
        <w:rPr>
          <w:rFonts w:ascii="Trebuchet MS" w:hAnsi="Trebuchet MS" w:cs="Arial"/>
          <w:color w:val="000000"/>
          <w:sz w:val="24"/>
          <w:szCs w:val="24"/>
        </w:rPr>
        <w:t xml:space="preserve"> section requires corrective work is specified in Table </w:t>
      </w:r>
      <w:r w:rsidR="00D7304B" w:rsidRPr="00A403B8">
        <w:rPr>
          <w:rFonts w:ascii="Trebuchet MS" w:hAnsi="Trebuchet MS" w:cs="Arial"/>
          <w:color w:val="000000"/>
          <w:sz w:val="24"/>
          <w:szCs w:val="24"/>
        </w:rPr>
        <w:t>105-12</w:t>
      </w:r>
      <w:r w:rsidR="00B84DD1" w:rsidRPr="00A403B8">
        <w:rPr>
          <w:rFonts w:ascii="Trebuchet MS" w:hAnsi="Trebuchet MS" w:cs="Arial"/>
          <w:color w:val="000000"/>
          <w:sz w:val="24"/>
          <w:szCs w:val="24"/>
        </w:rPr>
        <w:t xml:space="preserve"> or </w:t>
      </w:r>
      <w:r w:rsidR="00D7304B" w:rsidRPr="00A403B8">
        <w:rPr>
          <w:rFonts w:ascii="Trebuchet MS" w:hAnsi="Trebuchet MS" w:cs="Arial"/>
          <w:color w:val="000000"/>
          <w:sz w:val="24"/>
          <w:szCs w:val="24"/>
        </w:rPr>
        <w:t>105-13</w:t>
      </w:r>
      <w:r w:rsidRPr="00A403B8">
        <w:rPr>
          <w:rFonts w:ascii="Trebuchet MS" w:hAnsi="Trebuchet MS" w:cs="Arial"/>
          <w:color w:val="000000"/>
          <w:sz w:val="24"/>
          <w:szCs w:val="24"/>
        </w:rPr>
        <w:t>.  The criteria for determining if a section less than 0.10</w:t>
      </w:r>
      <w:r w:rsidR="00162F19">
        <w:rPr>
          <w:rFonts w:ascii="Trebuchet MS" w:hAnsi="Trebuchet MS" w:cs="Arial"/>
          <w:color w:val="000000"/>
          <w:sz w:val="24"/>
          <w:szCs w:val="24"/>
        </w:rPr>
        <w:t>-</w:t>
      </w:r>
      <w:r w:rsidRPr="00A403B8">
        <w:rPr>
          <w:rFonts w:ascii="Trebuchet MS" w:hAnsi="Trebuchet MS" w:cs="Arial"/>
          <w:color w:val="000000"/>
          <w:sz w:val="24"/>
          <w:szCs w:val="24"/>
        </w:rPr>
        <w:t xml:space="preserve">miles in length and greater than 0.005 miles in length requires corrective work is specified in Table </w:t>
      </w:r>
      <w:r w:rsidR="00D7304B" w:rsidRPr="00A403B8">
        <w:rPr>
          <w:rFonts w:ascii="Trebuchet MS" w:hAnsi="Trebuchet MS" w:cs="Arial"/>
          <w:color w:val="000000"/>
          <w:sz w:val="24"/>
          <w:szCs w:val="24"/>
        </w:rPr>
        <w:t>105-14</w:t>
      </w:r>
      <w:r w:rsidR="00EC7AA0" w:rsidRPr="00A403B8">
        <w:rPr>
          <w:rFonts w:ascii="Trebuchet MS" w:hAnsi="Trebuchet MS" w:cs="Arial"/>
          <w:color w:val="000000"/>
          <w:sz w:val="24"/>
          <w:szCs w:val="24"/>
        </w:rPr>
        <w:t>.</w:t>
      </w:r>
      <w:r w:rsidR="00B84DD1" w:rsidRPr="00A403B8">
        <w:rPr>
          <w:rFonts w:ascii="Trebuchet MS" w:hAnsi="Trebuchet MS" w:cs="Arial"/>
          <w:color w:val="000000"/>
          <w:sz w:val="24"/>
          <w:szCs w:val="24"/>
        </w:rPr>
        <w:t xml:space="preserve">  </w:t>
      </w:r>
    </w:p>
    <w:p w14:paraId="5A74F5EA" w14:textId="77777777" w:rsidR="004333B1" w:rsidRPr="00A403B8" w:rsidRDefault="004333B1" w:rsidP="004333B1">
      <w:pPr>
        <w:tabs>
          <w:tab w:val="left" w:pos="864"/>
          <w:tab w:val="left" w:pos="1296"/>
          <w:tab w:val="left" w:pos="1728"/>
          <w:tab w:val="left" w:pos="2160"/>
        </w:tabs>
        <w:ind w:left="450"/>
        <w:rPr>
          <w:rFonts w:ascii="Trebuchet MS" w:hAnsi="Trebuchet MS" w:cs="Arial"/>
          <w:color w:val="000000"/>
          <w:sz w:val="24"/>
          <w:szCs w:val="24"/>
        </w:rPr>
      </w:pPr>
    </w:p>
    <w:p w14:paraId="6E4E3CFF" w14:textId="76697D42" w:rsidR="004333B1" w:rsidRPr="00A403B8" w:rsidRDefault="004333B1" w:rsidP="004333B1">
      <w:pPr>
        <w:tabs>
          <w:tab w:val="left" w:pos="864"/>
          <w:tab w:val="left" w:pos="1296"/>
          <w:tab w:val="left" w:pos="1728"/>
          <w:tab w:val="left" w:pos="2160"/>
        </w:tabs>
        <w:ind w:left="450"/>
        <w:rPr>
          <w:rFonts w:ascii="Trebuchet MS" w:hAnsi="Trebuchet MS" w:cs="Arial"/>
          <w:color w:val="000000" w:themeColor="text1"/>
          <w:sz w:val="24"/>
          <w:szCs w:val="24"/>
        </w:rPr>
      </w:pPr>
      <w:r w:rsidRPr="00A403B8">
        <w:rPr>
          <w:rFonts w:ascii="Trebuchet MS" w:hAnsi="Trebuchet MS" w:cs="Arial"/>
          <w:color w:val="000000"/>
          <w:sz w:val="24"/>
          <w:szCs w:val="24"/>
        </w:rPr>
        <w:lastRenderedPageBreak/>
        <w:t xml:space="preserve">Shoulders with a width of 12 feet or more, ramps, tapers, turn slots, acceleration lanes and deceleration lanes will be evaluated for MRI and shall require corrective work if a </w:t>
      </w:r>
      <w:r w:rsidR="00162F19" w:rsidRPr="00A403B8">
        <w:rPr>
          <w:rFonts w:ascii="Trebuchet MS" w:hAnsi="Trebuchet MS" w:cs="Arial"/>
          <w:color w:val="000000"/>
          <w:sz w:val="24"/>
          <w:szCs w:val="24"/>
        </w:rPr>
        <w:t>0.10-mile</w:t>
      </w:r>
      <w:r w:rsidRPr="00A403B8">
        <w:rPr>
          <w:rFonts w:ascii="Trebuchet MS" w:hAnsi="Trebuchet MS" w:cs="Arial"/>
          <w:color w:val="000000"/>
          <w:sz w:val="24"/>
          <w:szCs w:val="24"/>
        </w:rPr>
        <w:t xml:space="preserve"> section exceeds an MRI greater than 100.0 in/mile.  Sections greater than 0.005 mile, but less than 0.1 miles shall not </w:t>
      </w:r>
      <w:r w:rsidRPr="00A403B8">
        <w:rPr>
          <w:rFonts w:ascii="Trebuchet MS" w:hAnsi="Trebuchet MS" w:cs="Arial"/>
          <w:color w:val="000000" w:themeColor="text1"/>
          <w:sz w:val="24"/>
          <w:szCs w:val="24"/>
        </w:rPr>
        <w:t>exceed</w:t>
      </w:r>
      <w:r w:rsidR="003108A8" w:rsidRPr="00A403B8">
        <w:rPr>
          <w:rFonts w:ascii="Trebuchet MS" w:hAnsi="Trebuchet MS" w:cs="Arial"/>
          <w:color w:val="000000" w:themeColor="text1"/>
          <w:sz w:val="24"/>
          <w:szCs w:val="24"/>
        </w:rPr>
        <w:t xml:space="preserve"> MRI = 152.63 – 526.32 * </w:t>
      </w:r>
      <w:r w:rsidR="00680C00" w:rsidRPr="00A403B8">
        <w:rPr>
          <w:rFonts w:ascii="Trebuchet MS" w:hAnsi="Trebuchet MS" w:cs="Arial"/>
          <w:color w:val="000000" w:themeColor="text1"/>
          <w:sz w:val="24"/>
          <w:szCs w:val="24"/>
        </w:rPr>
        <w:t>D,</w:t>
      </w:r>
      <w:r w:rsidR="003108A8" w:rsidRPr="00A403B8">
        <w:rPr>
          <w:rFonts w:ascii="Trebuchet MS" w:hAnsi="Trebuchet MS" w:cs="Arial"/>
          <w:color w:val="000000" w:themeColor="text1"/>
          <w:sz w:val="24"/>
          <w:szCs w:val="24"/>
        </w:rPr>
        <w:t xml:space="preserve"> where D is section length in miles.</w:t>
      </w:r>
      <w:r w:rsidRPr="00A403B8">
        <w:rPr>
          <w:rFonts w:ascii="Trebuchet MS" w:hAnsi="Trebuchet MS" w:cs="Arial"/>
          <w:color w:val="000000" w:themeColor="text1"/>
          <w:sz w:val="24"/>
          <w:szCs w:val="24"/>
        </w:rPr>
        <w:t xml:space="preserve"> </w:t>
      </w:r>
    </w:p>
    <w:p w14:paraId="77D42810" w14:textId="77777777" w:rsidR="006F43DA" w:rsidRPr="00A403B8" w:rsidRDefault="006F43DA" w:rsidP="008A6F21">
      <w:pPr>
        <w:tabs>
          <w:tab w:val="left" w:pos="864"/>
          <w:tab w:val="left" w:pos="1296"/>
          <w:tab w:val="left" w:pos="1728"/>
          <w:tab w:val="left" w:pos="2160"/>
        </w:tabs>
        <w:ind w:left="360"/>
        <w:rPr>
          <w:rFonts w:ascii="Trebuchet MS" w:hAnsi="Trebuchet MS" w:cs="Arial"/>
          <w:color w:val="000000"/>
          <w:sz w:val="24"/>
          <w:szCs w:val="24"/>
        </w:rPr>
      </w:pPr>
    </w:p>
    <w:p w14:paraId="3CDD64D9" w14:textId="6FB3B541" w:rsidR="006F43DA" w:rsidRPr="00A403B8" w:rsidRDefault="006F43DA" w:rsidP="009D5FD3">
      <w:pPr>
        <w:tabs>
          <w:tab w:val="left" w:pos="864"/>
          <w:tab w:val="left" w:pos="1296"/>
          <w:tab w:val="left" w:pos="1728"/>
          <w:tab w:val="left" w:pos="2160"/>
        </w:tabs>
        <w:suppressAutoHyphens/>
        <w:ind w:left="360"/>
        <w:rPr>
          <w:rFonts w:ascii="Trebuchet MS" w:hAnsi="Trebuchet MS" w:cs="Arial"/>
          <w:color w:val="000000" w:themeColor="text1"/>
          <w:sz w:val="24"/>
          <w:szCs w:val="24"/>
        </w:rPr>
      </w:pPr>
      <w:r w:rsidRPr="00A403B8">
        <w:rPr>
          <w:rFonts w:ascii="Trebuchet MS" w:hAnsi="Trebuchet MS" w:cs="Arial"/>
          <w:color w:val="000000"/>
          <w:sz w:val="24"/>
          <w:szCs w:val="24"/>
        </w:rPr>
        <w:t>Corrective work shall consist of diamond grinding, an approved overlay, or removal and replacement.</w:t>
      </w:r>
      <w:r w:rsidR="00EC7AA0" w:rsidRPr="00A403B8">
        <w:rPr>
          <w:rFonts w:ascii="Trebuchet MS" w:hAnsi="Trebuchet MS" w:cs="Arial"/>
          <w:color w:val="000000"/>
          <w:sz w:val="24"/>
          <w:szCs w:val="24"/>
        </w:rPr>
        <w:t xml:space="preserve">  </w:t>
      </w:r>
      <w:r w:rsidRPr="00A403B8">
        <w:rPr>
          <w:rFonts w:ascii="Trebuchet MS" w:hAnsi="Trebuchet MS" w:cs="Arial"/>
          <w:color w:val="000000"/>
          <w:sz w:val="24"/>
          <w:szCs w:val="24"/>
        </w:rPr>
        <w:t>Corrective work shall conform to of one of the following conditions:</w:t>
      </w:r>
    </w:p>
    <w:p w14:paraId="1472A0FE" w14:textId="77777777" w:rsidR="006F43DA" w:rsidRPr="00A403B8" w:rsidRDefault="006F43DA" w:rsidP="008A6F21">
      <w:pPr>
        <w:tabs>
          <w:tab w:val="left" w:pos="432"/>
          <w:tab w:val="left" w:pos="864"/>
          <w:tab w:val="left" w:pos="1296"/>
          <w:tab w:val="left" w:pos="1728"/>
          <w:tab w:val="left" w:pos="2160"/>
        </w:tabs>
        <w:rPr>
          <w:rFonts w:ascii="Trebuchet MS" w:hAnsi="Trebuchet MS" w:cs="Arial"/>
          <w:color w:val="000000"/>
          <w:sz w:val="24"/>
          <w:szCs w:val="24"/>
        </w:rPr>
      </w:pPr>
    </w:p>
    <w:p w14:paraId="0C96E0AE" w14:textId="5945AE16" w:rsidR="006F43DA" w:rsidRPr="00A403B8" w:rsidRDefault="009145BC" w:rsidP="00422D3E">
      <w:pPr>
        <w:numPr>
          <w:ilvl w:val="0"/>
          <w:numId w:val="30"/>
        </w:numPr>
        <w:tabs>
          <w:tab w:val="left" w:pos="990"/>
          <w:tab w:val="num" w:pos="1170"/>
          <w:tab w:val="left" w:pos="1728"/>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 xml:space="preserve">HMA </w:t>
      </w:r>
      <w:r w:rsidR="006F43DA" w:rsidRPr="00A403B8">
        <w:rPr>
          <w:rFonts w:ascii="Trebuchet MS" w:hAnsi="Trebuchet MS" w:cs="Arial"/>
          <w:color w:val="000000"/>
          <w:sz w:val="24"/>
          <w:szCs w:val="24"/>
        </w:rPr>
        <w:t>Removal and Replacement. The pavement requiring corrective work shall be removed, full width of the lane and the full thickness of the layer in accordance with subsection 202.09.</w:t>
      </w:r>
    </w:p>
    <w:p w14:paraId="133633BA" w14:textId="77777777" w:rsidR="006F43DA" w:rsidRPr="00A403B8" w:rsidRDefault="006F43DA" w:rsidP="008A6F21">
      <w:pPr>
        <w:tabs>
          <w:tab w:val="left" w:pos="432"/>
          <w:tab w:val="left" w:pos="864"/>
          <w:tab w:val="left" w:pos="990"/>
          <w:tab w:val="num" w:pos="1260"/>
          <w:tab w:val="left" w:pos="1728"/>
          <w:tab w:val="left" w:pos="2160"/>
        </w:tabs>
        <w:ind w:left="900" w:hanging="450"/>
        <w:rPr>
          <w:rFonts w:ascii="Trebuchet MS" w:hAnsi="Trebuchet MS" w:cs="Arial"/>
          <w:color w:val="000000"/>
          <w:sz w:val="24"/>
          <w:szCs w:val="24"/>
        </w:rPr>
      </w:pPr>
    </w:p>
    <w:p w14:paraId="216B291C" w14:textId="57BE51CB" w:rsidR="006F43DA" w:rsidRPr="00A403B8" w:rsidRDefault="006F43DA" w:rsidP="00422D3E">
      <w:pPr>
        <w:pStyle w:val="BlockText"/>
        <w:tabs>
          <w:tab w:val="left" w:pos="432"/>
          <w:tab w:val="left" w:pos="990"/>
          <w:tab w:val="num" w:pos="1260"/>
          <w:tab w:val="left" w:pos="1728"/>
          <w:tab w:val="left" w:pos="2160"/>
        </w:tabs>
        <w:spacing w:line="240" w:lineRule="auto"/>
        <w:ind w:left="720" w:right="0"/>
        <w:jc w:val="left"/>
        <w:rPr>
          <w:rFonts w:ascii="Trebuchet MS" w:hAnsi="Trebuchet MS" w:cs="Arial"/>
          <w:color w:val="000000"/>
          <w:sz w:val="24"/>
          <w:szCs w:val="24"/>
        </w:rPr>
      </w:pPr>
      <w:r w:rsidRPr="00A403B8">
        <w:rPr>
          <w:rFonts w:ascii="Trebuchet MS" w:hAnsi="Trebuchet MS" w:cs="Arial"/>
          <w:color w:val="000000"/>
          <w:sz w:val="24"/>
          <w:szCs w:val="24"/>
        </w:rPr>
        <w:t xml:space="preserve">The removal area shall begin and end with a transverse butt joint, which shall be constructed with a transverse saw cut perpendicular to centerline.  Replacement material shall be placed in sufficient </w:t>
      </w:r>
      <w:r w:rsidR="00375B51" w:rsidRPr="00A403B8">
        <w:rPr>
          <w:rFonts w:ascii="Trebuchet MS" w:hAnsi="Trebuchet MS" w:cs="Arial"/>
          <w:color w:val="000000"/>
          <w:sz w:val="24"/>
          <w:szCs w:val="24"/>
        </w:rPr>
        <w:t>quantity,</w:t>
      </w:r>
      <w:r w:rsidRPr="00A403B8">
        <w:rPr>
          <w:rFonts w:ascii="Trebuchet MS" w:hAnsi="Trebuchet MS" w:cs="Arial"/>
          <w:color w:val="000000"/>
          <w:sz w:val="24"/>
          <w:szCs w:val="24"/>
        </w:rPr>
        <w:t xml:space="preserve"> so the finished surface conforms to grade and smoothness requirements.  Sections removed and replaced shall be at least 0.20 miles in length.</w:t>
      </w:r>
    </w:p>
    <w:p w14:paraId="2714D60A" w14:textId="77777777" w:rsidR="006F43DA" w:rsidRPr="00A403B8" w:rsidRDefault="006F43DA" w:rsidP="008A6F21">
      <w:pPr>
        <w:tabs>
          <w:tab w:val="left" w:pos="432"/>
          <w:tab w:val="left" w:pos="864"/>
          <w:tab w:val="left" w:pos="990"/>
          <w:tab w:val="num" w:pos="1260"/>
          <w:tab w:val="left" w:pos="1728"/>
          <w:tab w:val="left" w:pos="2160"/>
        </w:tabs>
        <w:ind w:left="900" w:hanging="450"/>
        <w:rPr>
          <w:rFonts w:ascii="Trebuchet MS" w:hAnsi="Trebuchet MS" w:cs="Arial"/>
          <w:color w:val="000000"/>
          <w:sz w:val="24"/>
          <w:szCs w:val="24"/>
        </w:rPr>
      </w:pPr>
    </w:p>
    <w:p w14:paraId="65640051" w14:textId="7BF782DD" w:rsidR="006F43DA" w:rsidRPr="00A403B8" w:rsidRDefault="009145BC" w:rsidP="00422D3E">
      <w:pPr>
        <w:numPr>
          <w:ilvl w:val="0"/>
          <w:numId w:val="30"/>
        </w:numPr>
        <w:tabs>
          <w:tab w:val="left" w:pos="990"/>
          <w:tab w:val="num" w:pos="1170"/>
          <w:tab w:val="left" w:pos="1728"/>
          <w:tab w:val="left" w:pos="2160"/>
        </w:tabs>
        <w:suppressAutoHyphens/>
        <w:ind w:left="720"/>
        <w:rPr>
          <w:rFonts w:ascii="Trebuchet MS" w:hAnsi="Trebuchet MS" w:cs="Arial"/>
          <w:iCs/>
          <w:color w:val="000000"/>
          <w:sz w:val="24"/>
          <w:szCs w:val="24"/>
        </w:rPr>
      </w:pPr>
      <w:r w:rsidRPr="00A403B8">
        <w:rPr>
          <w:rFonts w:ascii="Trebuchet MS" w:hAnsi="Trebuchet MS" w:cs="Arial"/>
          <w:color w:val="000000"/>
          <w:sz w:val="24"/>
          <w:szCs w:val="24"/>
        </w:rPr>
        <w:t xml:space="preserve">HMA </w:t>
      </w:r>
      <w:r w:rsidR="006F43DA" w:rsidRPr="00A403B8">
        <w:rPr>
          <w:rFonts w:ascii="Trebuchet MS" w:hAnsi="Trebuchet MS" w:cs="Arial"/>
          <w:color w:val="000000"/>
          <w:sz w:val="24"/>
          <w:szCs w:val="24"/>
        </w:rPr>
        <w:t>Overlay. The overlay shall cover the full width of the pavement including shoulders</w:t>
      </w:r>
      <w:r w:rsidR="006C7548" w:rsidRPr="00A403B8">
        <w:rPr>
          <w:rFonts w:ascii="Trebuchet MS" w:hAnsi="Trebuchet MS" w:cs="Arial"/>
          <w:color w:val="000000"/>
          <w:sz w:val="24"/>
          <w:szCs w:val="24"/>
        </w:rPr>
        <w:t xml:space="preserve"> and adjacent lanes</w:t>
      </w:r>
      <w:r w:rsidR="006F43DA" w:rsidRPr="00A403B8">
        <w:rPr>
          <w:rFonts w:ascii="Trebuchet MS" w:hAnsi="Trebuchet MS" w:cs="Arial"/>
          <w:color w:val="000000"/>
          <w:sz w:val="24"/>
          <w:szCs w:val="24"/>
        </w:rPr>
        <w:t>. The area overlaid shall begin and end with a transverse butt joint, which shall be constructed with a transverse saw cut and asphalt removal. All material shall be approved hot bituminous mixtures that meet all contract requirements.  The overlay shall be placed so that the finished surface conforms to grade and smoothness requirements.  The overlay area shall be compacted to the specified density. The overlay thickness shall be equivalent to that of the final layer in accordance with the Contract.  Sections overlaid shall be at least 0.20 miles in length.</w:t>
      </w:r>
      <w:r w:rsidR="006F43DA" w:rsidRPr="00A403B8">
        <w:rPr>
          <w:rFonts w:ascii="Trebuchet MS" w:hAnsi="Trebuchet MS" w:cs="Arial"/>
          <w:iCs/>
          <w:color w:val="000000"/>
          <w:sz w:val="24"/>
          <w:szCs w:val="24"/>
        </w:rPr>
        <w:t xml:space="preserve"> </w:t>
      </w:r>
    </w:p>
    <w:p w14:paraId="486D1697" w14:textId="77777777" w:rsidR="006F43DA" w:rsidRPr="00A403B8" w:rsidRDefault="006F43DA" w:rsidP="008A6F21">
      <w:pPr>
        <w:tabs>
          <w:tab w:val="left" w:pos="990"/>
          <w:tab w:val="num" w:pos="1260"/>
          <w:tab w:val="left" w:pos="1728"/>
          <w:tab w:val="left" w:pos="2160"/>
        </w:tabs>
        <w:suppressAutoHyphens/>
        <w:ind w:left="900" w:hanging="450"/>
        <w:rPr>
          <w:rFonts w:ascii="Trebuchet MS" w:hAnsi="Trebuchet MS" w:cs="Arial"/>
          <w:iCs/>
          <w:color w:val="000000"/>
          <w:sz w:val="24"/>
          <w:szCs w:val="24"/>
        </w:rPr>
      </w:pPr>
    </w:p>
    <w:p w14:paraId="55DCA2D7" w14:textId="72ED36ED" w:rsidR="00E946A8" w:rsidRPr="00A403B8" w:rsidRDefault="006F43DA" w:rsidP="00E946A8">
      <w:pPr>
        <w:numPr>
          <w:ilvl w:val="0"/>
          <w:numId w:val="30"/>
        </w:numPr>
        <w:tabs>
          <w:tab w:val="left" w:pos="990"/>
          <w:tab w:val="left" w:pos="1728"/>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 xml:space="preserve">Diamond Grinding.  </w:t>
      </w:r>
      <w:r w:rsidR="00E946A8" w:rsidRPr="00A403B8">
        <w:rPr>
          <w:rFonts w:ascii="Trebuchet MS" w:hAnsi="Trebuchet MS" w:cs="Arial"/>
          <w:color w:val="000000"/>
          <w:sz w:val="24"/>
          <w:szCs w:val="24"/>
        </w:rPr>
        <w:t xml:space="preserve">Grinding shall be performed using diamond blades mounted on a self-propelled machine designed for grinding and texturing pavement. The equipment shall weigh a minimum </w:t>
      </w:r>
      <w:r w:rsidR="00B534E6" w:rsidRPr="00A403B8">
        <w:rPr>
          <w:rFonts w:ascii="Trebuchet MS" w:hAnsi="Trebuchet MS" w:cs="Arial"/>
          <w:color w:val="000000"/>
          <w:sz w:val="24"/>
          <w:szCs w:val="24"/>
        </w:rPr>
        <w:t>17</w:t>
      </w:r>
      <w:r w:rsidR="00E946A8" w:rsidRPr="00A403B8">
        <w:rPr>
          <w:rFonts w:ascii="Trebuchet MS" w:hAnsi="Trebuchet MS" w:cs="Arial"/>
          <w:color w:val="000000"/>
          <w:sz w:val="24"/>
          <w:szCs w:val="24"/>
        </w:rPr>
        <w:t>,000 pounds including the grinding head and be of a size that will grind a strip at least 3 feet wide in a single pass. The effective wheelbase of the machine shall be at least 12 feet. Grinding equipment that causes raveling, aggregate fractures or disturbance to the joints shall not be permitted. The equipment shall be maintained to ensure it is in proper working order, including the roundness of the match and depth of control wheels. Any wheels found to be out of round shall be immediately replaced. The Engineer may approve smaller equipment for areas that the above equipment cannot reach.</w:t>
      </w:r>
      <w:r w:rsidR="00E946A8" w:rsidRPr="00A403B8">
        <w:rPr>
          <w:rFonts w:ascii="Trebuchet MS" w:hAnsi="Trebuchet MS"/>
          <w:sz w:val="24"/>
          <w:szCs w:val="24"/>
        </w:rPr>
        <w:t xml:space="preserve"> </w:t>
      </w:r>
    </w:p>
    <w:p w14:paraId="0DC03AE9" w14:textId="77777777" w:rsidR="00E946A8" w:rsidRPr="00A403B8" w:rsidRDefault="00E946A8" w:rsidP="00E946A8">
      <w:pPr>
        <w:tabs>
          <w:tab w:val="left" w:pos="990"/>
          <w:tab w:val="left" w:pos="1728"/>
          <w:tab w:val="left" w:pos="2160"/>
        </w:tabs>
        <w:suppressAutoHyphens/>
        <w:ind w:left="720"/>
        <w:rPr>
          <w:rFonts w:ascii="Trebuchet MS" w:hAnsi="Trebuchet MS" w:cs="Arial"/>
          <w:color w:val="000000"/>
          <w:sz w:val="24"/>
          <w:szCs w:val="24"/>
        </w:rPr>
      </w:pPr>
    </w:p>
    <w:p w14:paraId="3E54FDE3" w14:textId="42F820EB" w:rsidR="00E946A8" w:rsidRPr="00A403B8" w:rsidRDefault="00E946A8" w:rsidP="00E946A8">
      <w:pPr>
        <w:tabs>
          <w:tab w:val="left" w:pos="990"/>
          <w:tab w:val="left" w:pos="1728"/>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Grinding equipment that causes raveling, aggregate fractures or disturbance to the joints shall not be permitted</w:t>
      </w:r>
      <w:r w:rsidR="00A02038" w:rsidRPr="00A403B8">
        <w:rPr>
          <w:rFonts w:ascii="Trebuchet MS" w:hAnsi="Trebuchet MS" w:cs="Arial"/>
          <w:color w:val="000000"/>
          <w:sz w:val="24"/>
          <w:szCs w:val="24"/>
        </w:rPr>
        <w:t>.</w:t>
      </w:r>
    </w:p>
    <w:p w14:paraId="075BE1B4" w14:textId="77777777" w:rsidR="00E946A8" w:rsidRPr="00A403B8" w:rsidRDefault="00E946A8" w:rsidP="00E946A8">
      <w:pPr>
        <w:tabs>
          <w:tab w:val="left" w:pos="990"/>
          <w:tab w:val="left" w:pos="1728"/>
          <w:tab w:val="left" w:pos="2160"/>
        </w:tabs>
        <w:suppressAutoHyphens/>
        <w:ind w:left="720"/>
        <w:rPr>
          <w:rFonts w:ascii="Trebuchet MS" w:hAnsi="Trebuchet MS" w:cs="Arial"/>
          <w:color w:val="000000"/>
          <w:sz w:val="24"/>
          <w:szCs w:val="24"/>
        </w:rPr>
      </w:pPr>
    </w:p>
    <w:p w14:paraId="282671D1" w14:textId="77777777" w:rsidR="00E946A8" w:rsidRPr="00A403B8" w:rsidRDefault="00E946A8" w:rsidP="00E946A8">
      <w:pPr>
        <w:tabs>
          <w:tab w:val="left" w:pos="990"/>
          <w:tab w:val="left" w:pos="1728"/>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All grinding shall be parallel to the longitudinal joints.  Adjacent passes shall be overlapped by a maximum of 2 inches.</w:t>
      </w:r>
    </w:p>
    <w:p w14:paraId="65E93192" w14:textId="77777777" w:rsidR="00E946A8" w:rsidRPr="00A403B8" w:rsidRDefault="00E946A8" w:rsidP="00E946A8">
      <w:pPr>
        <w:tabs>
          <w:tab w:val="left" w:pos="990"/>
          <w:tab w:val="left" w:pos="1728"/>
          <w:tab w:val="left" w:pos="2160"/>
        </w:tabs>
        <w:suppressAutoHyphens/>
        <w:ind w:left="720"/>
        <w:rPr>
          <w:rFonts w:ascii="Trebuchet MS" w:hAnsi="Trebuchet MS" w:cs="Arial"/>
          <w:color w:val="000000"/>
          <w:sz w:val="24"/>
          <w:szCs w:val="24"/>
        </w:rPr>
      </w:pPr>
    </w:p>
    <w:p w14:paraId="3E1F954A" w14:textId="1FB58072" w:rsidR="00E946A8" w:rsidRPr="00A403B8" w:rsidRDefault="00E946A8" w:rsidP="00E946A8">
      <w:pPr>
        <w:tabs>
          <w:tab w:val="left" w:pos="990"/>
          <w:tab w:val="left" w:pos="1728"/>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lastRenderedPageBreak/>
        <w:t xml:space="preserve">The grinding process shall produce a pavement surface that is true to grade and uniform in appearance. The grooves shall be evenly spaced.  Any ridges on the outside edge next to the shoulder, auxiliary, or ramp lanes greater than </w:t>
      </w:r>
      <w:r w:rsidR="00162F19" w:rsidRPr="00A403B8">
        <w:rPr>
          <w:rFonts w:ascii="Trebuchet MS" w:hAnsi="Trebuchet MS" w:cs="Arial"/>
          <w:color w:val="000000"/>
          <w:sz w:val="24"/>
          <w:szCs w:val="24"/>
        </w:rPr>
        <w:t>3/16-inch</w:t>
      </w:r>
      <w:r w:rsidRPr="00A403B8">
        <w:rPr>
          <w:rFonts w:ascii="Trebuchet MS" w:hAnsi="Trebuchet MS" w:cs="Arial"/>
          <w:color w:val="000000"/>
          <w:sz w:val="24"/>
          <w:szCs w:val="24"/>
        </w:rPr>
        <w:t xml:space="preserve"> high shall be feathered out to the satisfaction of the Engineer in a separate, feather pass operation. No adverse drainage conditions shall be caused by the grinding operations.</w:t>
      </w:r>
    </w:p>
    <w:p w14:paraId="14A7F578" w14:textId="77777777" w:rsidR="00E946A8" w:rsidRPr="00A403B8" w:rsidRDefault="00E946A8" w:rsidP="00E946A8">
      <w:pPr>
        <w:tabs>
          <w:tab w:val="left" w:pos="990"/>
          <w:tab w:val="left" w:pos="1728"/>
          <w:tab w:val="left" w:pos="2160"/>
        </w:tabs>
        <w:suppressAutoHyphens/>
        <w:ind w:left="720"/>
        <w:rPr>
          <w:rFonts w:ascii="Trebuchet MS" w:hAnsi="Trebuchet MS" w:cs="Arial"/>
          <w:color w:val="000000"/>
          <w:sz w:val="24"/>
          <w:szCs w:val="24"/>
        </w:rPr>
      </w:pPr>
    </w:p>
    <w:p w14:paraId="247CC7BB" w14:textId="3EA6CFE2" w:rsidR="008A30A3" w:rsidRPr="00A403B8" w:rsidRDefault="006F43DA" w:rsidP="008A30A3">
      <w:pPr>
        <w:tabs>
          <w:tab w:val="left" w:pos="990"/>
          <w:tab w:val="left" w:pos="1728"/>
          <w:tab w:val="left" w:pos="2160"/>
        </w:tabs>
        <w:suppressAutoHyphens/>
        <w:ind w:left="720"/>
        <w:rPr>
          <w:rFonts w:ascii="Trebuchet MS" w:hAnsi="Trebuchet MS" w:cs="Arial"/>
          <w:sz w:val="24"/>
          <w:szCs w:val="24"/>
          <w:highlight w:val="yellow"/>
        </w:rPr>
      </w:pPr>
      <w:r w:rsidRPr="00A403B8">
        <w:rPr>
          <w:rFonts w:ascii="Trebuchet MS" w:hAnsi="Trebuchet MS" w:cs="Arial"/>
          <w:color w:val="000000"/>
          <w:sz w:val="24"/>
          <w:szCs w:val="24"/>
        </w:rPr>
        <w:t>Grinding shall not reduce planned pavement thickness by more than 0.3 inches.  Diamond grinding shall be the full width of a wheel path</w:t>
      </w:r>
      <w:r w:rsidR="00683988" w:rsidRPr="00A403B8">
        <w:rPr>
          <w:rFonts w:ascii="Trebuchet MS" w:hAnsi="Trebuchet MS" w:cs="Arial"/>
          <w:color w:val="000000"/>
          <w:sz w:val="24"/>
          <w:szCs w:val="24"/>
        </w:rPr>
        <w:t xml:space="preserve">. </w:t>
      </w:r>
      <w:r w:rsidRPr="00A403B8">
        <w:rPr>
          <w:rFonts w:ascii="Trebuchet MS" w:hAnsi="Trebuchet MS" w:cs="Arial"/>
          <w:color w:val="000000"/>
          <w:sz w:val="24"/>
          <w:szCs w:val="24"/>
        </w:rPr>
        <w:t xml:space="preserve"> </w:t>
      </w:r>
      <w:r w:rsidR="00683988" w:rsidRPr="00A403B8">
        <w:rPr>
          <w:rFonts w:ascii="Trebuchet MS" w:hAnsi="Trebuchet MS" w:cs="Arial"/>
          <w:color w:val="000000"/>
          <w:sz w:val="24"/>
          <w:szCs w:val="24"/>
        </w:rPr>
        <w:t>T</w:t>
      </w:r>
      <w:r w:rsidRPr="00A403B8">
        <w:rPr>
          <w:rFonts w:ascii="Trebuchet MS" w:hAnsi="Trebuchet MS" w:cs="Arial"/>
          <w:color w:val="000000"/>
          <w:sz w:val="24"/>
          <w:szCs w:val="24"/>
        </w:rPr>
        <w:t xml:space="preserve">he wheel path is from the stripe to the center of the lane.  </w:t>
      </w:r>
    </w:p>
    <w:p w14:paraId="0D166A50" w14:textId="77777777" w:rsidR="006F43DA" w:rsidRPr="00A403B8" w:rsidRDefault="006F43DA" w:rsidP="008A6F21">
      <w:pPr>
        <w:tabs>
          <w:tab w:val="left" w:pos="990"/>
          <w:tab w:val="num" w:pos="1260"/>
        </w:tabs>
        <w:ind w:left="900" w:hanging="450"/>
        <w:rPr>
          <w:rFonts w:ascii="Trebuchet MS" w:hAnsi="Trebuchet MS" w:cs="Arial"/>
          <w:sz w:val="24"/>
          <w:szCs w:val="24"/>
        </w:rPr>
      </w:pPr>
    </w:p>
    <w:p w14:paraId="2FF93277" w14:textId="0FB8E485" w:rsidR="006F43DA" w:rsidRPr="00A403B8" w:rsidRDefault="006F43DA" w:rsidP="00422D3E">
      <w:pPr>
        <w:tabs>
          <w:tab w:val="left" w:pos="990"/>
          <w:tab w:val="num" w:pos="1260"/>
        </w:tabs>
        <w:ind w:left="720"/>
        <w:rPr>
          <w:rFonts w:ascii="Trebuchet MS" w:hAnsi="Trebuchet MS" w:cs="Arial"/>
          <w:sz w:val="24"/>
          <w:szCs w:val="24"/>
        </w:rPr>
      </w:pPr>
      <w:r w:rsidRPr="00A403B8">
        <w:rPr>
          <w:rFonts w:ascii="Trebuchet MS" w:hAnsi="Trebuchet MS" w:cs="Arial"/>
          <w:sz w:val="24"/>
          <w:szCs w:val="24"/>
        </w:rPr>
        <w:t xml:space="preserve">The pavement surface after grinding shall have no depressions or misalignment of slope in the longitudinal direction exceeding 1/8 inch in 12 feet when measured with a </w:t>
      </w:r>
      <w:r w:rsidR="00AA3444" w:rsidRPr="00A403B8">
        <w:rPr>
          <w:rFonts w:ascii="Trebuchet MS" w:hAnsi="Trebuchet MS" w:cs="Arial"/>
          <w:sz w:val="24"/>
          <w:szCs w:val="24"/>
        </w:rPr>
        <w:t>12</w:t>
      </w:r>
      <w:r w:rsidR="00AA3444">
        <w:rPr>
          <w:rFonts w:ascii="Trebuchet MS" w:hAnsi="Trebuchet MS" w:cs="Arial"/>
          <w:sz w:val="24"/>
          <w:szCs w:val="24"/>
        </w:rPr>
        <w:t>-</w:t>
      </w:r>
      <w:r w:rsidRPr="00A403B8">
        <w:rPr>
          <w:rFonts w:ascii="Trebuchet MS" w:hAnsi="Trebuchet MS" w:cs="Arial"/>
          <w:sz w:val="24"/>
          <w:szCs w:val="24"/>
        </w:rPr>
        <w:t>foot straightedge placed parallel to the centerline. All areas of deviation shall be reground at no additional cost.</w:t>
      </w:r>
    </w:p>
    <w:p w14:paraId="0611C9F0" w14:textId="77777777" w:rsidR="006F43DA" w:rsidRPr="00A403B8" w:rsidRDefault="006F43DA" w:rsidP="00422D3E">
      <w:pPr>
        <w:tabs>
          <w:tab w:val="left" w:pos="990"/>
          <w:tab w:val="num" w:pos="1260"/>
        </w:tabs>
        <w:ind w:left="720"/>
        <w:rPr>
          <w:rFonts w:ascii="Trebuchet MS" w:hAnsi="Trebuchet MS" w:cs="Arial"/>
          <w:sz w:val="24"/>
          <w:szCs w:val="24"/>
        </w:rPr>
      </w:pPr>
    </w:p>
    <w:p w14:paraId="737CB355" w14:textId="50181DB4" w:rsidR="006F43DA" w:rsidRPr="00A403B8" w:rsidRDefault="00A02038" w:rsidP="00DF5A55">
      <w:pPr>
        <w:tabs>
          <w:tab w:val="left" w:pos="990"/>
          <w:tab w:val="left" w:pos="1728"/>
          <w:tab w:val="left" w:pos="2160"/>
        </w:tabs>
        <w:suppressAutoHyphens/>
        <w:ind w:left="720"/>
        <w:rPr>
          <w:rFonts w:ascii="Trebuchet MS" w:hAnsi="Trebuchet MS" w:cs="Arial"/>
          <w:sz w:val="24"/>
          <w:szCs w:val="24"/>
        </w:rPr>
      </w:pPr>
      <w:r w:rsidRPr="00A403B8">
        <w:rPr>
          <w:rFonts w:ascii="Trebuchet MS" w:hAnsi="Trebuchet MS" w:cs="Arial"/>
          <w:color w:val="000000"/>
          <w:sz w:val="24"/>
          <w:szCs w:val="24"/>
        </w:rPr>
        <w:t xml:space="preserve">The equipment shall have a positive means of vacuuming the grinding residue from the pavement surface, leaving the surface in a clean, near-dry condition.  </w:t>
      </w:r>
      <w:r w:rsidR="006F43DA" w:rsidRPr="00A403B8">
        <w:rPr>
          <w:rFonts w:ascii="Trebuchet MS" w:hAnsi="Trebuchet MS" w:cs="Arial"/>
          <w:sz w:val="24"/>
          <w:szCs w:val="24"/>
        </w:rPr>
        <w:t xml:space="preserve">The slurry and residue resulting from the grinding operation shall not be allowed to flow across lanes occupied by the traffic and shall be continuously removed during the grinding operation, leaving the pavement in a clean condition.  The Contractor shall haul the grinding residue to a suitable location at an approved location at no additional cost. </w:t>
      </w:r>
    </w:p>
    <w:p w14:paraId="11F8B819" w14:textId="77777777" w:rsidR="006F43DA" w:rsidRPr="00A403B8" w:rsidRDefault="006F43DA" w:rsidP="00422D3E">
      <w:pPr>
        <w:tabs>
          <w:tab w:val="left" w:pos="990"/>
          <w:tab w:val="num" w:pos="1260"/>
        </w:tabs>
        <w:ind w:left="720"/>
        <w:rPr>
          <w:rFonts w:ascii="Trebuchet MS" w:hAnsi="Trebuchet MS" w:cs="Arial"/>
          <w:sz w:val="24"/>
          <w:szCs w:val="24"/>
        </w:rPr>
      </w:pPr>
    </w:p>
    <w:p w14:paraId="76072787" w14:textId="77777777" w:rsidR="0086496D" w:rsidRPr="00A403B8" w:rsidRDefault="006F43DA" w:rsidP="00422D3E">
      <w:pPr>
        <w:tabs>
          <w:tab w:val="left" w:pos="990"/>
          <w:tab w:val="num" w:pos="1260"/>
          <w:tab w:val="left" w:pos="1728"/>
          <w:tab w:val="left" w:pos="2160"/>
        </w:tabs>
        <w:suppressAutoHyphens/>
        <w:ind w:left="720"/>
        <w:rPr>
          <w:rFonts w:ascii="Trebuchet MS" w:hAnsi="Trebuchet MS" w:cs="Arial"/>
          <w:color w:val="000000"/>
          <w:sz w:val="24"/>
          <w:szCs w:val="24"/>
        </w:rPr>
      </w:pPr>
      <w:r w:rsidRPr="00A403B8">
        <w:rPr>
          <w:rFonts w:ascii="Trebuchet MS" w:hAnsi="Trebuchet MS" w:cs="Arial"/>
          <w:sz w:val="24"/>
          <w:szCs w:val="24"/>
        </w:rPr>
        <w:t>Cores shall be taken to verify that minimum pavement thicknesses have been maintained.  A minimum of one core shall be taken every 100 cumulative feet or fraction thereof per lane of d</w:t>
      </w:r>
      <w:r w:rsidRPr="00A403B8">
        <w:rPr>
          <w:rFonts w:ascii="Trebuchet MS" w:hAnsi="Trebuchet MS" w:cs="Arial"/>
          <w:color w:val="000000"/>
          <w:sz w:val="24"/>
          <w:szCs w:val="24"/>
        </w:rPr>
        <w:t>iamond grinding, as directed by the Engineer.  Coring shall be at the Contractor’s expense.</w:t>
      </w:r>
    </w:p>
    <w:p w14:paraId="588A0984" w14:textId="77777777" w:rsidR="0086496D" w:rsidRPr="00A403B8" w:rsidRDefault="0086496D" w:rsidP="00422D3E">
      <w:pPr>
        <w:tabs>
          <w:tab w:val="left" w:pos="990"/>
          <w:tab w:val="num" w:pos="1260"/>
          <w:tab w:val="left" w:pos="1728"/>
          <w:tab w:val="left" w:pos="2160"/>
        </w:tabs>
        <w:suppressAutoHyphens/>
        <w:ind w:left="720"/>
        <w:rPr>
          <w:rFonts w:ascii="Trebuchet MS" w:hAnsi="Trebuchet MS" w:cs="Arial"/>
          <w:color w:val="000000"/>
          <w:sz w:val="24"/>
          <w:szCs w:val="24"/>
        </w:rPr>
      </w:pPr>
    </w:p>
    <w:p w14:paraId="60885D25" w14:textId="2BEDE3CA" w:rsidR="0086496D" w:rsidRPr="00A403B8" w:rsidRDefault="0086496D" w:rsidP="00422D3E">
      <w:pPr>
        <w:tabs>
          <w:tab w:val="left" w:pos="990"/>
          <w:tab w:val="num" w:pos="1260"/>
          <w:tab w:val="left" w:pos="1728"/>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For HMA pavements, the entire ground area of the final pavement surface shall be covered with a Tack Coat conforming to Section 407 (CSS-1h at 0.1 gallons per square yard of diluted emulsion; the emulsion shall be diluted with water at the rate of 50 percent water and 50 percent emulsion) when grinding is complete</w:t>
      </w:r>
      <w:r w:rsidR="00906943" w:rsidRPr="00A403B8">
        <w:rPr>
          <w:rFonts w:ascii="Trebuchet MS" w:hAnsi="Trebuchet MS" w:cs="Arial"/>
          <w:color w:val="000000"/>
          <w:sz w:val="24"/>
          <w:szCs w:val="24"/>
        </w:rPr>
        <w:t xml:space="preserve"> after </w:t>
      </w:r>
      <w:r w:rsidR="000208BB" w:rsidRPr="00A403B8">
        <w:rPr>
          <w:rFonts w:ascii="Trebuchet MS" w:hAnsi="Trebuchet MS" w:cs="Arial"/>
          <w:color w:val="000000"/>
          <w:sz w:val="24"/>
          <w:szCs w:val="24"/>
        </w:rPr>
        <w:t xml:space="preserve"> corrective</w:t>
      </w:r>
      <w:r w:rsidR="008A0140" w:rsidRPr="00A403B8">
        <w:rPr>
          <w:rFonts w:ascii="Trebuchet MS" w:hAnsi="Trebuchet MS" w:cs="Arial"/>
          <w:color w:val="000000"/>
          <w:sz w:val="24"/>
          <w:szCs w:val="24"/>
        </w:rPr>
        <w:t xml:space="preserve"> work</w:t>
      </w:r>
      <w:r w:rsidR="000208BB" w:rsidRPr="00A403B8">
        <w:rPr>
          <w:rFonts w:ascii="Trebuchet MS" w:hAnsi="Trebuchet MS" w:cs="Arial"/>
          <w:color w:val="000000"/>
          <w:sz w:val="24"/>
          <w:szCs w:val="24"/>
        </w:rPr>
        <w:t xml:space="preserve"> has been </w:t>
      </w:r>
      <w:r w:rsidR="004F1383" w:rsidRPr="00A403B8">
        <w:rPr>
          <w:rFonts w:ascii="Trebuchet MS" w:hAnsi="Trebuchet MS" w:cs="Arial"/>
          <w:color w:val="000000"/>
          <w:sz w:val="24"/>
          <w:szCs w:val="24"/>
        </w:rPr>
        <w:t>completed</w:t>
      </w:r>
      <w:r w:rsidRPr="00A403B8">
        <w:rPr>
          <w:rFonts w:ascii="Trebuchet MS" w:hAnsi="Trebuchet MS" w:cs="Arial"/>
          <w:color w:val="000000"/>
          <w:sz w:val="24"/>
          <w:szCs w:val="24"/>
        </w:rPr>
        <w:t xml:space="preserve">. </w:t>
      </w:r>
    </w:p>
    <w:p w14:paraId="743756AC" w14:textId="77777777" w:rsidR="0086496D" w:rsidRPr="00A403B8" w:rsidRDefault="0086496D" w:rsidP="00422D3E">
      <w:pPr>
        <w:tabs>
          <w:tab w:val="left" w:pos="990"/>
          <w:tab w:val="num" w:pos="1260"/>
          <w:tab w:val="left" w:pos="1728"/>
          <w:tab w:val="left" w:pos="2160"/>
        </w:tabs>
        <w:suppressAutoHyphens/>
        <w:ind w:left="720"/>
        <w:rPr>
          <w:rFonts w:ascii="Trebuchet MS" w:hAnsi="Trebuchet MS" w:cs="Arial"/>
          <w:color w:val="000000"/>
          <w:sz w:val="24"/>
          <w:szCs w:val="24"/>
        </w:rPr>
      </w:pPr>
    </w:p>
    <w:p w14:paraId="0DBB4012" w14:textId="420A5CAF" w:rsidR="006F43DA" w:rsidRPr="00A403B8" w:rsidRDefault="0086496D" w:rsidP="00422D3E">
      <w:pPr>
        <w:tabs>
          <w:tab w:val="left" w:pos="990"/>
          <w:tab w:val="num" w:pos="1260"/>
          <w:tab w:val="left" w:pos="1728"/>
          <w:tab w:val="left" w:pos="2160"/>
        </w:tabs>
        <w:suppressAutoHyphens/>
        <w:ind w:left="720"/>
        <w:rPr>
          <w:rFonts w:ascii="Trebuchet MS" w:hAnsi="Trebuchet MS" w:cs="Arial"/>
          <w:color w:val="000000"/>
          <w:sz w:val="24"/>
          <w:szCs w:val="24"/>
        </w:rPr>
      </w:pPr>
      <w:r w:rsidRPr="00A403B8">
        <w:rPr>
          <w:rFonts w:ascii="Trebuchet MS" w:hAnsi="Trebuchet MS" w:cs="Arial"/>
          <w:color w:val="000000"/>
          <w:sz w:val="24"/>
          <w:szCs w:val="24"/>
        </w:rPr>
        <w:t>When any grinding on concrete pavement occurs where a core for determining pavement thickness has been previously taken, another core shall be taken after the grinding has been completed and shall replace the original core in the calculation of pavement thickness incentive and disincentive. Joint sealant that has been damaged by grinding on concrete pavement shall be repaired or replaced at the Contractor’s expense in accordance with Standard Plan M-412-1 and subsection 412.18.</w:t>
      </w:r>
    </w:p>
    <w:p w14:paraId="0EDF5709" w14:textId="17EE094C" w:rsidR="0086496D" w:rsidRPr="00A403B8" w:rsidRDefault="0086496D" w:rsidP="00422D3E">
      <w:pPr>
        <w:tabs>
          <w:tab w:val="left" w:pos="990"/>
          <w:tab w:val="num" w:pos="1260"/>
          <w:tab w:val="left" w:pos="1728"/>
          <w:tab w:val="left" w:pos="2160"/>
        </w:tabs>
        <w:suppressAutoHyphens/>
        <w:ind w:left="720"/>
        <w:rPr>
          <w:rFonts w:ascii="Trebuchet MS" w:hAnsi="Trebuchet MS" w:cs="Arial"/>
          <w:color w:val="000000"/>
          <w:sz w:val="24"/>
          <w:szCs w:val="24"/>
        </w:rPr>
      </w:pPr>
    </w:p>
    <w:p w14:paraId="31F1CC6D" w14:textId="5007B93F" w:rsidR="0086496D" w:rsidRPr="00A403B8" w:rsidRDefault="0086496D" w:rsidP="00422D3E">
      <w:pPr>
        <w:tabs>
          <w:tab w:val="left" w:pos="990"/>
          <w:tab w:val="num" w:pos="1260"/>
        </w:tabs>
        <w:ind w:left="720"/>
        <w:rPr>
          <w:rFonts w:ascii="Trebuchet MS" w:hAnsi="Trebuchet MS" w:cs="Arial"/>
          <w:sz w:val="24"/>
          <w:szCs w:val="24"/>
        </w:rPr>
      </w:pPr>
      <w:r w:rsidRPr="00A403B8">
        <w:rPr>
          <w:rFonts w:ascii="Trebuchet MS" w:hAnsi="Trebuchet MS" w:cs="Arial"/>
          <w:sz w:val="24"/>
          <w:szCs w:val="24"/>
        </w:rPr>
        <w:t xml:space="preserve">For PCCP, diamond ground surface texture will be considered acceptable when the average texture depth (ATD) of the panel is greater than 0.05 inch. The Contractor will perform surface texture testing in accordance with CP 77 Method B.  Each area in a lane that required diamond grinding will be tested at least once.  Areas in a lane with more than 500 continuous feet of grinding will be tested at a frequency of </w:t>
      </w:r>
      <w:r w:rsidR="00683988" w:rsidRPr="00A403B8">
        <w:rPr>
          <w:rFonts w:ascii="Trebuchet MS" w:hAnsi="Trebuchet MS" w:cs="Arial"/>
          <w:sz w:val="24"/>
          <w:szCs w:val="24"/>
        </w:rPr>
        <w:t xml:space="preserve">one </w:t>
      </w:r>
      <w:r w:rsidRPr="00A403B8">
        <w:rPr>
          <w:rFonts w:ascii="Trebuchet MS" w:hAnsi="Trebuchet MS" w:cs="Arial"/>
          <w:sz w:val="24"/>
          <w:szCs w:val="24"/>
        </w:rPr>
        <w:lastRenderedPageBreak/>
        <w:t xml:space="preserve">test per 500 linear feet.  Areas with deficient surface texture shall be diamond ground and retested.  </w:t>
      </w:r>
    </w:p>
    <w:p w14:paraId="21E76EBF" w14:textId="77777777" w:rsidR="0086496D" w:rsidRPr="00A403B8" w:rsidRDefault="0086496D" w:rsidP="008A6F21">
      <w:pPr>
        <w:tabs>
          <w:tab w:val="left" w:pos="1296"/>
          <w:tab w:val="left" w:pos="1728"/>
          <w:tab w:val="left" w:pos="2160"/>
        </w:tabs>
        <w:suppressAutoHyphens/>
        <w:ind w:left="1422"/>
        <w:rPr>
          <w:rFonts w:ascii="Trebuchet MS" w:hAnsi="Trebuchet MS" w:cs="Arial"/>
          <w:color w:val="000000"/>
          <w:sz w:val="24"/>
          <w:szCs w:val="24"/>
        </w:rPr>
      </w:pPr>
    </w:p>
    <w:p w14:paraId="6395B3BA" w14:textId="77777777" w:rsidR="006F43DA" w:rsidRPr="00A403B8" w:rsidRDefault="006F43DA" w:rsidP="008A6F21">
      <w:pPr>
        <w:tabs>
          <w:tab w:val="left" w:pos="1296"/>
          <w:tab w:val="left" w:pos="1728"/>
          <w:tab w:val="left" w:pos="2160"/>
        </w:tabs>
        <w:suppressAutoHyphens/>
        <w:ind w:left="270"/>
        <w:rPr>
          <w:rFonts w:ascii="Trebuchet MS" w:hAnsi="Trebuchet MS" w:cs="Arial"/>
          <w:color w:val="000000"/>
          <w:sz w:val="24"/>
          <w:szCs w:val="24"/>
        </w:rPr>
      </w:pPr>
    </w:p>
    <w:p w14:paraId="011CC176" w14:textId="5C3094F2" w:rsidR="006F43DA" w:rsidRPr="00A403B8" w:rsidRDefault="006F43DA" w:rsidP="008A6F21">
      <w:pPr>
        <w:numPr>
          <w:ilvl w:val="0"/>
          <w:numId w:val="24"/>
        </w:numPr>
        <w:tabs>
          <w:tab w:val="left" w:pos="432"/>
          <w:tab w:val="left" w:pos="864"/>
          <w:tab w:val="left" w:pos="1296"/>
          <w:tab w:val="left" w:pos="1728"/>
          <w:tab w:val="left" w:pos="2160"/>
        </w:tabs>
        <w:suppressAutoHyphens/>
        <w:jc w:val="both"/>
        <w:rPr>
          <w:rFonts w:ascii="Trebuchet MS" w:hAnsi="Trebuchet MS" w:cs="Arial"/>
          <w:sz w:val="24"/>
          <w:szCs w:val="24"/>
        </w:rPr>
      </w:pPr>
      <w:r w:rsidRPr="00A403B8">
        <w:rPr>
          <w:rFonts w:ascii="Trebuchet MS" w:hAnsi="Trebuchet MS" w:cs="Arial"/>
          <w:i/>
          <w:sz w:val="24"/>
          <w:szCs w:val="24"/>
        </w:rPr>
        <w:t xml:space="preserve">Final Smoothness Acceptance Testing.  </w:t>
      </w:r>
      <w:r w:rsidRPr="00A403B8">
        <w:rPr>
          <w:rFonts w:ascii="Trebuchet MS" w:hAnsi="Trebuchet MS" w:cs="Arial"/>
          <w:sz w:val="24"/>
          <w:szCs w:val="24"/>
        </w:rPr>
        <w:t xml:space="preserve">After the Contractor has </w:t>
      </w:r>
      <w:r w:rsidRPr="00A403B8">
        <w:rPr>
          <w:rFonts w:ascii="Trebuchet MS" w:hAnsi="Trebuchet MS" w:cs="Arial"/>
          <w:color w:val="000000" w:themeColor="text1"/>
          <w:sz w:val="24"/>
          <w:szCs w:val="24"/>
        </w:rPr>
        <w:t xml:space="preserve">completed </w:t>
      </w:r>
      <w:r w:rsidR="00AB1919" w:rsidRPr="00A403B8">
        <w:rPr>
          <w:rFonts w:ascii="Trebuchet MS" w:hAnsi="Trebuchet MS" w:cs="Arial"/>
          <w:color w:val="000000" w:themeColor="text1"/>
          <w:sz w:val="24"/>
          <w:szCs w:val="24"/>
        </w:rPr>
        <w:t>all</w:t>
      </w:r>
      <w:r w:rsidRPr="00A403B8">
        <w:rPr>
          <w:rFonts w:ascii="Trebuchet MS" w:hAnsi="Trebuchet MS" w:cs="Arial"/>
          <w:color w:val="000000" w:themeColor="text1"/>
          <w:sz w:val="24"/>
          <w:szCs w:val="24"/>
        </w:rPr>
        <w:t xml:space="preserve"> required corrective work</w:t>
      </w:r>
      <w:r w:rsidR="00683988" w:rsidRPr="00A403B8">
        <w:rPr>
          <w:rFonts w:ascii="Trebuchet MS" w:hAnsi="Trebuchet MS" w:cs="Arial"/>
          <w:color w:val="000000" w:themeColor="text1"/>
          <w:sz w:val="24"/>
          <w:szCs w:val="24"/>
        </w:rPr>
        <w:t>,</w:t>
      </w:r>
      <w:r w:rsidRPr="00A403B8">
        <w:rPr>
          <w:rFonts w:ascii="Trebuchet MS" w:hAnsi="Trebuchet MS" w:cs="Arial"/>
          <w:color w:val="000000" w:themeColor="text1"/>
          <w:sz w:val="24"/>
          <w:szCs w:val="24"/>
        </w:rPr>
        <w:t xml:space="preserve"> the Contractor shall retest the pavement in accordance with subsection 105.07(b). Final SA testing </w:t>
      </w:r>
      <w:r w:rsidRPr="00A403B8">
        <w:rPr>
          <w:rFonts w:ascii="Trebuchet MS" w:hAnsi="Trebuchet MS" w:cs="Arial"/>
          <w:sz w:val="24"/>
          <w:szCs w:val="24"/>
        </w:rPr>
        <w:t xml:space="preserve">shall only be required on lanes with sections requiring corrective </w:t>
      </w:r>
      <w:r w:rsidRPr="00A403B8">
        <w:rPr>
          <w:rFonts w:ascii="Trebuchet MS" w:hAnsi="Trebuchet MS" w:cs="Arial"/>
          <w:color w:val="000000" w:themeColor="text1"/>
          <w:sz w:val="24"/>
          <w:szCs w:val="24"/>
        </w:rPr>
        <w:t xml:space="preserve">work.  Final SA testing shall start and stop at the same locations as the Initial SA testing. If additional corrective work is </w:t>
      </w:r>
      <w:r w:rsidR="00AB1919" w:rsidRPr="00A403B8">
        <w:rPr>
          <w:rFonts w:ascii="Trebuchet MS" w:hAnsi="Trebuchet MS" w:cs="Arial"/>
          <w:color w:val="000000" w:themeColor="text1"/>
          <w:sz w:val="24"/>
          <w:szCs w:val="24"/>
        </w:rPr>
        <w:t>identified</w:t>
      </w:r>
      <w:r w:rsidR="00780315" w:rsidRPr="00A403B8">
        <w:rPr>
          <w:rFonts w:ascii="Trebuchet MS" w:hAnsi="Trebuchet MS" w:cs="Arial"/>
          <w:color w:val="000000" w:themeColor="text1"/>
          <w:sz w:val="24"/>
          <w:szCs w:val="24"/>
        </w:rPr>
        <w:t xml:space="preserve"> in the Final SA testing</w:t>
      </w:r>
      <w:r w:rsidRPr="00A403B8">
        <w:rPr>
          <w:rFonts w:ascii="Trebuchet MS" w:hAnsi="Trebuchet MS" w:cs="Arial"/>
          <w:color w:val="000000" w:themeColor="text1"/>
          <w:sz w:val="24"/>
          <w:szCs w:val="24"/>
        </w:rPr>
        <w:t xml:space="preserve">, the Contractor shall perform the corrective work and </w:t>
      </w:r>
      <w:r w:rsidR="00780315" w:rsidRPr="00A403B8">
        <w:rPr>
          <w:rFonts w:ascii="Trebuchet MS" w:hAnsi="Trebuchet MS" w:cs="Arial"/>
          <w:color w:val="000000" w:themeColor="text1"/>
          <w:sz w:val="24"/>
          <w:szCs w:val="24"/>
        </w:rPr>
        <w:t xml:space="preserve">perform </w:t>
      </w:r>
      <w:r w:rsidRPr="00A403B8">
        <w:rPr>
          <w:rFonts w:ascii="Trebuchet MS" w:hAnsi="Trebuchet MS" w:cs="Arial"/>
          <w:color w:val="000000" w:themeColor="text1"/>
          <w:sz w:val="24"/>
          <w:szCs w:val="24"/>
        </w:rPr>
        <w:t>additional Final SA Testing.  Time count will be charged pursuant to contract requirements during the time period required for all Final SA Testing.  Delays associated with additional Final SA Testing will be considered non-excusable and non</w:t>
      </w:r>
      <w:r w:rsidRPr="00A403B8">
        <w:rPr>
          <w:rFonts w:ascii="Trebuchet MS" w:hAnsi="Trebuchet MS" w:cs="Arial"/>
          <w:sz w:val="24"/>
          <w:szCs w:val="24"/>
        </w:rPr>
        <w:t>-compensable.</w:t>
      </w:r>
    </w:p>
    <w:p w14:paraId="47368C01" w14:textId="77777777" w:rsidR="006F43DA" w:rsidRPr="00A403B8" w:rsidRDefault="006F43DA" w:rsidP="007D3BA2">
      <w:pPr>
        <w:tabs>
          <w:tab w:val="left" w:pos="432"/>
          <w:tab w:val="left" w:pos="864"/>
          <w:tab w:val="left" w:pos="1296"/>
          <w:tab w:val="left" w:pos="1728"/>
          <w:tab w:val="left" w:pos="2160"/>
        </w:tabs>
        <w:suppressAutoHyphens/>
        <w:jc w:val="both"/>
        <w:rPr>
          <w:rFonts w:ascii="Trebuchet MS" w:hAnsi="Trebuchet MS" w:cs="Arial"/>
          <w:sz w:val="24"/>
          <w:szCs w:val="24"/>
        </w:rPr>
      </w:pPr>
    </w:p>
    <w:p w14:paraId="0E3ACDFE" w14:textId="362131F7" w:rsidR="002C202F" w:rsidRPr="00A403B8" w:rsidRDefault="006F43DA" w:rsidP="00773ABA">
      <w:pPr>
        <w:tabs>
          <w:tab w:val="left" w:pos="360"/>
          <w:tab w:val="left" w:pos="864"/>
          <w:tab w:val="left" w:pos="1296"/>
          <w:tab w:val="left" w:pos="1728"/>
          <w:tab w:val="left" w:pos="2160"/>
        </w:tabs>
        <w:suppressAutoHyphens/>
        <w:ind w:left="360"/>
        <w:jc w:val="both"/>
        <w:rPr>
          <w:rFonts w:ascii="Trebuchet MS" w:hAnsi="Trebuchet MS" w:cs="Arial"/>
          <w:sz w:val="24"/>
          <w:szCs w:val="24"/>
        </w:rPr>
      </w:pPr>
      <w:r w:rsidRPr="00A403B8">
        <w:rPr>
          <w:rFonts w:ascii="Trebuchet MS" w:hAnsi="Trebuchet MS" w:cs="Arial"/>
          <w:sz w:val="24"/>
          <w:szCs w:val="24"/>
        </w:rPr>
        <w:t>The Contractor shall notify the Engineer</w:t>
      </w:r>
      <w:r w:rsidR="002C202F" w:rsidRPr="00A403B8">
        <w:rPr>
          <w:rFonts w:ascii="Trebuchet MS" w:hAnsi="Trebuchet MS" w:cs="Arial"/>
          <w:sz w:val="24"/>
          <w:szCs w:val="24"/>
        </w:rPr>
        <w:t xml:space="preserve"> </w:t>
      </w:r>
      <w:r w:rsidR="002C202F" w:rsidRPr="00A403B8">
        <w:rPr>
          <w:rFonts w:ascii="Trebuchet MS" w:hAnsi="Trebuchet MS" w:cs="Arial"/>
          <w:color w:val="000000"/>
          <w:sz w:val="24"/>
          <w:szCs w:val="24"/>
        </w:rPr>
        <w:t xml:space="preserve">and the Department by e-mail at </w:t>
      </w:r>
      <w:hyperlink r:id="rId13" w:history="1">
        <w:r w:rsidR="00AB1919" w:rsidRPr="00A403B8">
          <w:rPr>
            <w:rStyle w:val="Hyperlink"/>
            <w:rFonts w:ascii="Trebuchet MS" w:hAnsi="Trebuchet MS" w:cs="Arial"/>
            <w:sz w:val="24"/>
            <w:szCs w:val="24"/>
          </w:rPr>
          <w:t>DOT_Profiles@state.co.us</w:t>
        </w:r>
      </w:hyperlink>
      <w:r w:rsidR="00AB1919" w:rsidRPr="00A403B8">
        <w:rPr>
          <w:rFonts w:ascii="Trebuchet MS" w:hAnsi="Trebuchet MS" w:cs="Arial"/>
          <w:color w:val="000000"/>
          <w:sz w:val="24"/>
          <w:szCs w:val="24"/>
        </w:rPr>
        <w:t xml:space="preserve"> </w:t>
      </w:r>
      <w:r w:rsidR="002C202F" w:rsidRPr="00A403B8">
        <w:rPr>
          <w:rFonts w:ascii="Trebuchet MS" w:hAnsi="Trebuchet MS" w:cs="Arial"/>
          <w:color w:val="000000"/>
          <w:sz w:val="24"/>
          <w:szCs w:val="24"/>
        </w:rPr>
        <w:t>at least 5 working days in advance of his intention to perform final SA testing.  The Department will determine if Smoothness Verification Testing (SV) will be performed.  If SV testing will be performed</w:t>
      </w:r>
      <w:r w:rsidR="00683988" w:rsidRPr="00A403B8">
        <w:rPr>
          <w:rFonts w:ascii="Trebuchet MS" w:hAnsi="Trebuchet MS" w:cs="Arial"/>
          <w:color w:val="000000"/>
          <w:sz w:val="24"/>
          <w:szCs w:val="24"/>
        </w:rPr>
        <w:t>,</w:t>
      </w:r>
      <w:r w:rsidR="002C202F" w:rsidRPr="00A403B8">
        <w:rPr>
          <w:rFonts w:ascii="Trebuchet MS" w:hAnsi="Trebuchet MS" w:cs="Arial"/>
          <w:color w:val="000000"/>
          <w:sz w:val="24"/>
          <w:szCs w:val="24"/>
        </w:rPr>
        <w:t xml:space="preserve"> it will be performed at the same time as the SA testing</w:t>
      </w:r>
      <w:r w:rsidR="00632C40" w:rsidRPr="00A403B8">
        <w:rPr>
          <w:rFonts w:ascii="Trebuchet MS" w:hAnsi="Trebuchet MS" w:cs="Arial"/>
          <w:color w:val="000000"/>
          <w:sz w:val="24"/>
          <w:szCs w:val="24"/>
        </w:rPr>
        <w:t>.</w:t>
      </w:r>
    </w:p>
    <w:p w14:paraId="02C673F5" w14:textId="77777777" w:rsidR="006F43DA" w:rsidRPr="00A403B8" w:rsidRDefault="006F43DA" w:rsidP="00773ABA">
      <w:pPr>
        <w:tabs>
          <w:tab w:val="left" w:pos="360"/>
          <w:tab w:val="left" w:pos="864"/>
          <w:tab w:val="left" w:pos="1296"/>
          <w:tab w:val="left" w:pos="1728"/>
          <w:tab w:val="left" w:pos="2160"/>
        </w:tabs>
        <w:ind w:left="360"/>
        <w:rPr>
          <w:rFonts w:ascii="Trebuchet MS" w:hAnsi="Trebuchet MS" w:cs="Arial"/>
          <w:sz w:val="24"/>
          <w:szCs w:val="24"/>
        </w:rPr>
      </w:pPr>
    </w:p>
    <w:p w14:paraId="4FD97DDC" w14:textId="60F70493" w:rsidR="00680AAB" w:rsidRPr="00A403B8" w:rsidRDefault="00680AAB" w:rsidP="00680AAB">
      <w:pPr>
        <w:tabs>
          <w:tab w:val="left" w:pos="360"/>
          <w:tab w:val="left" w:pos="864"/>
          <w:tab w:val="left" w:pos="1296"/>
          <w:tab w:val="left" w:pos="1728"/>
          <w:tab w:val="left" w:pos="2160"/>
        </w:tabs>
        <w:ind w:left="360"/>
        <w:rPr>
          <w:rFonts w:ascii="Trebuchet MS" w:hAnsi="Trebuchet MS" w:cs="Arial"/>
          <w:sz w:val="24"/>
          <w:szCs w:val="24"/>
        </w:rPr>
      </w:pPr>
      <w:r w:rsidRPr="00A403B8">
        <w:rPr>
          <w:rFonts w:ascii="Trebuchet MS" w:hAnsi="Trebuchet MS" w:cs="Arial"/>
          <w:sz w:val="24"/>
          <w:szCs w:val="24"/>
        </w:rPr>
        <w:t xml:space="preserve">The Initial SA and Final SA profile lengths shall have a </w:t>
      </w:r>
      <w:r w:rsidRPr="00A403B8">
        <w:rPr>
          <w:rFonts w:ascii="Trebuchet MS" w:hAnsi="Trebuchet MS" w:cs="Arial"/>
          <w:color w:val="000000"/>
          <w:sz w:val="24"/>
          <w:szCs w:val="24"/>
        </w:rPr>
        <w:t>difference in the length of each lane less than 0.2 percent.  When the profile length difference exceeds 0.2 percent, the Final SA testing shall be repeated.</w:t>
      </w:r>
      <w:r w:rsidRPr="00A403B8">
        <w:rPr>
          <w:rFonts w:ascii="Trebuchet MS" w:hAnsi="Trebuchet MS" w:cs="Arial"/>
          <w:sz w:val="24"/>
          <w:szCs w:val="24"/>
        </w:rPr>
        <w:t xml:space="preserve"> </w:t>
      </w:r>
    </w:p>
    <w:p w14:paraId="399F9439" w14:textId="77777777" w:rsidR="006F43DA" w:rsidRPr="00A403B8" w:rsidRDefault="006F43DA" w:rsidP="00773ABA">
      <w:pPr>
        <w:tabs>
          <w:tab w:val="left" w:pos="360"/>
          <w:tab w:val="left" w:pos="1296"/>
          <w:tab w:val="left" w:pos="1728"/>
          <w:tab w:val="left" w:pos="2160"/>
        </w:tabs>
        <w:suppressAutoHyphens/>
        <w:ind w:left="360"/>
        <w:jc w:val="both"/>
        <w:rPr>
          <w:rFonts w:ascii="Trebuchet MS" w:hAnsi="Trebuchet MS" w:cs="Arial"/>
          <w:color w:val="000000"/>
          <w:sz w:val="24"/>
          <w:szCs w:val="24"/>
        </w:rPr>
      </w:pPr>
    </w:p>
    <w:p w14:paraId="3A06324A" w14:textId="535A7622" w:rsidR="006F43DA" w:rsidRPr="00A403B8" w:rsidRDefault="006F43DA" w:rsidP="006F43DA">
      <w:pPr>
        <w:numPr>
          <w:ilvl w:val="0"/>
          <w:numId w:val="24"/>
        </w:numPr>
        <w:tabs>
          <w:tab w:val="left" w:pos="360"/>
          <w:tab w:val="left" w:pos="450"/>
          <w:tab w:val="left" w:pos="1296"/>
          <w:tab w:val="left" w:pos="1728"/>
          <w:tab w:val="left" w:pos="2160"/>
        </w:tabs>
        <w:suppressAutoHyphens/>
        <w:jc w:val="both"/>
        <w:rPr>
          <w:rFonts w:ascii="Trebuchet MS" w:hAnsi="Trebuchet MS" w:cs="Arial"/>
          <w:sz w:val="24"/>
          <w:szCs w:val="24"/>
        </w:rPr>
      </w:pPr>
      <w:r w:rsidRPr="00A403B8">
        <w:rPr>
          <w:rFonts w:ascii="Trebuchet MS" w:hAnsi="Trebuchet MS" w:cs="Arial"/>
          <w:i/>
          <w:color w:val="000000"/>
          <w:sz w:val="24"/>
          <w:szCs w:val="24"/>
        </w:rPr>
        <w:t xml:space="preserve">Department Smoothness Verification Testing (SV). </w:t>
      </w:r>
      <w:r w:rsidRPr="00A403B8">
        <w:rPr>
          <w:rFonts w:ascii="Trebuchet MS" w:hAnsi="Trebuchet MS" w:cs="Arial"/>
          <w:color w:val="000000"/>
          <w:sz w:val="24"/>
          <w:szCs w:val="24"/>
        </w:rPr>
        <w:t xml:space="preserve"> The Department may elect to perform smoothness verification testing using the Department’s inertial profiler, with the methods described in subsection 105.07(b).  The Engineer will notify the Contractor of the Department's intention to perform SV testing</w:t>
      </w:r>
      <w:r w:rsidR="002C202F" w:rsidRPr="00A403B8">
        <w:rPr>
          <w:rFonts w:ascii="Trebuchet MS" w:hAnsi="Trebuchet MS" w:cs="Arial"/>
          <w:color w:val="000000"/>
          <w:sz w:val="24"/>
          <w:szCs w:val="24"/>
        </w:rPr>
        <w:t>.</w:t>
      </w:r>
      <w:r w:rsidR="005047E8" w:rsidRPr="00A403B8">
        <w:rPr>
          <w:rFonts w:ascii="Trebuchet MS" w:hAnsi="Trebuchet MS" w:cs="Arial"/>
          <w:color w:val="000000"/>
          <w:sz w:val="24"/>
          <w:szCs w:val="24"/>
        </w:rPr>
        <w:t xml:space="preserve">  The Contractor shall coordinate with the Department and his profiler to schedule SA and SV to occur at the same time.</w:t>
      </w:r>
    </w:p>
    <w:p w14:paraId="6E744758" w14:textId="4711C689" w:rsidR="00C935BD" w:rsidRPr="00A403B8" w:rsidRDefault="00C935BD" w:rsidP="00C935BD">
      <w:pPr>
        <w:tabs>
          <w:tab w:val="left" w:pos="450"/>
          <w:tab w:val="left" w:pos="1296"/>
          <w:tab w:val="left" w:pos="1728"/>
          <w:tab w:val="left" w:pos="2160"/>
        </w:tabs>
        <w:suppressAutoHyphens/>
        <w:ind w:left="360"/>
        <w:jc w:val="both"/>
        <w:rPr>
          <w:rFonts w:ascii="Trebuchet MS" w:hAnsi="Trebuchet MS" w:cs="Arial"/>
          <w:sz w:val="24"/>
          <w:szCs w:val="24"/>
        </w:rPr>
      </w:pPr>
    </w:p>
    <w:p w14:paraId="0FFA43C6" w14:textId="5072E4CC" w:rsidR="00C935BD" w:rsidRPr="00A403B8" w:rsidRDefault="00C935BD" w:rsidP="00C935BD">
      <w:pPr>
        <w:tabs>
          <w:tab w:val="left" w:pos="450"/>
          <w:tab w:val="left" w:pos="1296"/>
          <w:tab w:val="left" w:pos="1728"/>
          <w:tab w:val="left" w:pos="2160"/>
        </w:tabs>
        <w:suppressAutoHyphens/>
        <w:ind w:left="360"/>
        <w:jc w:val="both"/>
        <w:rPr>
          <w:rFonts w:ascii="Trebuchet MS" w:hAnsi="Trebuchet MS" w:cs="Arial"/>
          <w:sz w:val="24"/>
          <w:szCs w:val="24"/>
        </w:rPr>
      </w:pPr>
      <w:r w:rsidRPr="00A403B8">
        <w:rPr>
          <w:rFonts w:ascii="Trebuchet MS" w:hAnsi="Trebuchet MS" w:cs="Arial"/>
          <w:sz w:val="24"/>
          <w:szCs w:val="24"/>
        </w:rPr>
        <w:t>The Department will randomly select scheduled Contractor Smoothness Acceptance Testing to verify.  A minimum of 25</w:t>
      </w:r>
      <w:r w:rsidR="00683988" w:rsidRPr="00A403B8">
        <w:rPr>
          <w:rFonts w:ascii="Trebuchet MS" w:hAnsi="Trebuchet MS" w:cs="Arial"/>
          <w:sz w:val="24"/>
          <w:szCs w:val="24"/>
        </w:rPr>
        <w:t xml:space="preserve"> percent</w:t>
      </w:r>
      <w:r w:rsidRPr="00A403B8">
        <w:rPr>
          <w:rFonts w:ascii="Trebuchet MS" w:hAnsi="Trebuchet MS" w:cs="Arial"/>
          <w:sz w:val="24"/>
          <w:szCs w:val="24"/>
        </w:rPr>
        <w:t xml:space="preserve"> of each scheduled Contractor Smoothness Acceptance Testing by an individual profiler will be verified.  The Engineer may also request verification for any Smoothness Acceptance Testing.</w:t>
      </w:r>
    </w:p>
    <w:p w14:paraId="1AC403B9" w14:textId="77777777" w:rsidR="006F43DA" w:rsidRPr="00A403B8" w:rsidRDefault="006F43DA">
      <w:pPr>
        <w:tabs>
          <w:tab w:val="left" w:pos="432"/>
          <w:tab w:val="left" w:pos="864"/>
          <w:tab w:val="left" w:pos="1296"/>
          <w:tab w:val="left" w:pos="1728"/>
          <w:tab w:val="left" w:pos="2160"/>
        </w:tabs>
        <w:jc w:val="both"/>
        <w:rPr>
          <w:rFonts w:ascii="Trebuchet MS" w:hAnsi="Trebuchet MS" w:cs="Arial"/>
          <w:color w:val="000000"/>
          <w:sz w:val="24"/>
          <w:szCs w:val="24"/>
        </w:rPr>
      </w:pPr>
    </w:p>
    <w:p w14:paraId="6CCF8494" w14:textId="7D8DA6C8" w:rsidR="006F43DA" w:rsidRPr="00A403B8" w:rsidRDefault="006F43DA">
      <w:pPr>
        <w:tabs>
          <w:tab w:val="left" w:pos="432"/>
          <w:tab w:val="left" w:pos="864"/>
          <w:tab w:val="left" w:pos="1296"/>
          <w:tab w:val="left" w:pos="1728"/>
          <w:tab w:val="left" w:pos="2160"/>
        </w:tabs>
        <w:ind w:left="360"/>
        <w:jc w:val="both"/>
        <w:rPr>
          <w:rFonts w:ascii="Trebuchet MS" w:hAnsi="Trebuchet MS" w:cs="Arial"/>
          <w:color w:val="000000"/>
          <w:sz w:val="24"/>
          <w:szCs w:val="24"/>
        </w:rPr>
      </w:pPr>
      <w:r w:rsidRPr="00A403B8">
        <w:rPr>
          <w:rFonts w:ascii="Trebuchet MS" w:hAnsi="Trebuchet MS" w:cs="Arial"/>
          <w:color w:val="000000"/>
          <w:sz w:val="24"/>
          <w:szCs w:val="24"/>
        </w:rPr>
        <w:t>The Contractor’s SA test results will be compared to the Department’s SV test results.  The Contractor’s SA test results will be considered acceptable and will be used for incentive payment if the following criteria are met:</w:t>
      </w:r>
    </w:p>
    <w:p w14:paraId="179E77F9" w14:textId="77777777" w:rsidR="002C202F" w:rsidRPr="00A403B8" w:rsidRDefault="002C202F">
      <w:pPr>
        <w:tabs>
          <w:tab w:val="left" w:pos="432"/>
          <w:tab w:val="left" w:pos="864"/>
          <w:tab w:val="left" w:pos="1296"/>
          <w:tab w:val="left" w:pos="1728"/>
          <w:tab w:val="left" w:pos="2160"/>
        </w:tabs>
        <w:ind w:left="360"/>
        <w:jc w:val="both"/>
        <w:rPr>
          <w:rFonts w:ascii="Trebuchet MS" w:hAnsi="Trebuchet MS" w:cs="Arial"/>
          <w:color w:val="000000"/>
          <w:sz w:val="24"/>
          <w:szCs w:val="24"/>
        </w:rPr>
      </w:pPr>
    </w:p>
    <w:p w14:paraId="701E20B1" w14:textId="31430A6D" w:rsidR="006F43DA" w:rsidRPr="00A403B8" w:rsidRDefault="006F43DA" w:rsidP="00422D3E">
      <w:pPr>
        <w:numPr>
          <w:ilvl w:val="0"/>
          <w:numId w:val="26"/>
        </w:numPr>
        <w:tabs>
          <w:tab w:val="clear" w:pos="864"/>
          <w:tab w:val="left" w:pos="720"/>
          <w:tab w:val="left" w:pos="1296"/>
          <w:tab w:val="left" w:pos="1728"/>
          <w:tab w:val="left" w:pos="2160"/>
        </w:tabs>
        <w:suppressAutoHyphens/>
        <w:ind w:left="720" w:hanging="360"/>
        <w:jc w:val="both"/>
        <w:rPr>
          <w:rFonts w:ascii="Trebuchet MS" w:hAnsi="Trebuchet MS" w:cs="Arial"/>
          <w:color w:val="000000"/>
          <w:sz w:val="24"/>
          <w:szCs w:val="24"/>
        </w:rPr>
      </w:pPr>
      <w:r w:rsidRPr="00A403B8">
        <w:rPr>
          <w:rFonts w:ascii="Trebuchet MS" w:hAnsi="Trebuchet MS" w:cs="Arial"/>
          <w:color w:val="000000"/>
          <w:sz w:val="24"/>
          <w:szCs w:val="24"/>
        </w:rPr>
        <w:t xml:space="preserve">The difference in MRI for a </w:t>
      </w:r>
      <w:r w:rsidR="00162F19" w:rsidRPr="00A403B8">
        <w:rPr>
          <w:rFonts w:ascii="Trebuchet MS" w:hAnsi="Trebuchet MS" w:cs="Arial"/>
          <w:color w:val="000000"/>
          <w:sz w:val="24"/>
          <w:szCs w:val="24"/>
        </w:rPr>
        <w:t>1/10-mile</w:t>
      </w:r>
      <w:r w:rsidRPr="00A403B8">
        <w:rPr>
          <w:rFonts w:ascii="Trebuchet MS" w:hAnsi="Trebuchet MS" w:cs="Arial"/>
          <w:color w:val="000000"/>
          <w:sz w:val="24"/>
          <w:szCs w:val="24"/>
        </w:rPr>
        <w:t xml:space="preserve"> section is less than 6.1 inches/mile for a minimum of 90 percent of the </w:t>
      </w:r>
      <w:r w:rsidR="00831A67" w:rsidRPr="00A403B8">
        <w:rPr>
          <w:rFonts w:ascii="Trebuchet MS" w:hAnsi="Trebuchet MS" w:cs="Arial"/>
          <w:color w:val="000000"/>
          <w:sz w:val="24"/>
          <w:szCs w:val="24"/>
        </w:rPr>
        <w:t>1/10-mile</w:t>
      </w:r>
      <w:r w:rsidRPr="00A403B8">
        <w:rPr>
          <w:rFonts w:ascii="Trebuchet MS" w:hAnsi="Trebuchet MS" w:cs="Arial"/>
          <w:color w:val="000000"/>
          <w:sz w:val="24"/>
          <w:szCs w:val="24"/>
        </w:rPr>
        <w:t xml:space="preserve"> sections for each lane.</w:t>
      </w:r>
    </w:p>
    <w:p w14:paraId="470E0DF4" w14:textId="77777777" w:rsidR="00683988" w:rsidRPr="00A403B8" w:rsidRDefault="00683988" w:rsidP="009D5FD3">
      <w:pPr>
        <w:tabs>
          <w:tab w:val="left" w:pos="720"/>
          <w:tab w:val="left" w:pos="1296"/>
          <w:tab w:val="left" w:pos="1728"/>
          <w:tab w:val="left" w:pos="2160"/>
        </w:tabs>
        <w:suppressAutoHyphens/>
        <w:ind w:left="720"/>
        <w:jc w:val="both"/>
        <w:rPr>
          <w:rFonts w:ascii="Trebuchet MS" w:hAnsi="Trebuchet MS" w:cs="Arial"/>
          <w:color w:val="000000"/>
          <w:sz w:val="24"/>
          <w:szCs w:val="24"/>
        </w:rPr>
      </w:pPr>
    </w:p>
    <w:p w14:paraId="4ED91B1D" w14:textId="7D9C0841" w:rsidR="006F43DA" w:rsidRPr="00A403B8" w:rsidRDefault="006F43DA" w:rsidP="00422D3E">
      <w:pPr>
        <w:numPr>
          <w:ilvl w:val="0"/>
          <w:numId w:val="26"/>
        </w:numPr>
        <w:tabs>
          <w:tab w:val="clear" w:pos="864"/>
          <w:tab w:val="left" w:pos="720"/>
          <w:tab w:val="left" w:pos="1296"/>
          <w:tab w:val="left" w:pos="1728"/>
          <w:tab w:val="left" w:pos="2160"/>
        </w:tabs>
        <w:suppressAutoHyphens/>
        <w:ind w:left="720" w:hanging="360"/>
        <w:jc w:val="both"/>
        <w:rPr>
          <w:rFonts w:ascii="Trebuchet MS" w:hAnsi="Trebuchet MS" w:cs="Arial"/>
          <w:color w:val="000000"/>
          <w:sz w:val="24"/>
          <w:szCs w:val="24"/>
        </w:rPr>
      </w:pPr>
      <w:r w:rsidRPr="00A403B8">
        <w:rPr>
          <w:rFonts w:ascii="Trebuchet MS" w:hAnsi="Trebuchet MS" w:cs="Arial"/>
          <w:color w:val="000000"/>
          <w:sz w:val="24"/>
          <w:szCs w:val="24"/>
        </w:rPr>
        <w:t>The difference in average MRI for each lane is less than 6.1 inches/mile.</w:t>
      </w:r>
    </w:p>
    <w:p w14:paraId="65F5AAAF" w14:textId="4E15CC9A" w:rsidR="00683988" w:rsidRPr="00A403B8" w:rsidRDefault="00683988" w:rsidP="009D5FD3">
      <w:pPr>
        <w:tabs>
          <w:tab w:val="left" w:pos="720"/>
          <w:tab w:val="left" w:pos="1296"/>
          <w:tab w:val="left" w:pos="1728"/>
          <w:tab w:val="left" w:pos="2160"/>
        </w:tabs>
        <w:suppressAutoHyphens/>
        <w:jc w:val="both"/>
        <w:rPr>
          <w:rFonts w:ascii="Trebuchet MS" w:hAnsi="Trebuchet MS" w:cs="Arial"/>
          <w:color w:val="000000"/>
          <w:sz w:val="24"/>
          <w:szCs w:val="24"/>
        </w:rPr>
      </w:pPr>
    </w:p>
    <w:p w14:paraId="79F20844" w14:textId="593E5C24" w:rsidR="006F43DA" w:rsidRPr="00A403B8" w:rsidRDefault="006F43DA" w:rsidP="00422D3E">
      <w:pPr>
        <w:numPr>
          <w:ilvl w:val="0"/>
          <w:numId w:val="26"/>
        </w:numPr>
        <w:tabs>
          <w:tab w:val="clear" w:pos="864"/>
          <w:tab w:val="left" w:pos="720"/>
          <w:tab w:val="left" w:pos="1296"/>
          <w:tab w:val="left" w:pos="1728"/>
          <w:tab w:val="left" w:pos="2160"/>
        </w:tabs>
        <w:suppressAutoHyphens/>
        <w:ind w:left="720" w:hanging="360"/>
        <w:jc w:val="both"/>
        <w:rPr>
          <w:rFonts w:ascii="Trebuchet MS" w:hAnsi="Trebuchet MS" w:cs="Arial"/>
          <w:color w:val="000000"/>
          <w:sz w:val="24"/>
          <w:szCs w:val="24"/>
        </w:rPr>
      </w:pPr>
      <w:r w:rsidRPr="00A403B8">
        <w:rPr>
          <w:rFonts w:ascii="Trebuchet MS" w:hAnsi="Trebuchet MS" w:cs="Arial"/>
          <w:color w:val="000000"/>
          <w:sz w:val="24"/>
          <w:szCs w:val="24"/>
        </w:rPr>
        <w:t>The difference in the length of each lane is less than 0.2 percent</w:t>
      </w:r>
      <w:r w:rsidR="00683988" w:rsidRPr="00A403B8">
        <w:rPr>
          <w:rFonts w:ascii="Trebuchet MS" w:hAnsi="Trebuchet MS" w:cs="Arial"/>
          <w:color w:val="000000"/>
          <w:sz w:val="24"/>
          <w:szCs w:val="24"/>
        </w:rPr>
        <w:t>.</w:t>
      </w:r>
    </w:p>
    <w:p w14:paraId="553405A6" w14:textId="77777777" w:rsidR="006F43DA" w:rsidRPr="00A403B8" w:rsidRDefault="006F43DA">
      <w:pPr>
        <w:tabs>
          <w:tab w:val="left" w:pos="432"/>
          <w:tab w:val="left" w:pos="864"/>
          <w:tab w:val="left" w:pos="1296"/>
          <w:tab w:val="left" w:pos="1728"/>
          <w:tab w:val="left" w:pos="2160"/>
        </w:tabs>
        <w:ind w:left="360"/>
        <w:jc w:val="both"/>
        <w:rPr>
          <w:rFonts w:ascii="Trebuchet MS" w:hAnsi="Trebuchet MS" w:cs="Arial"/>
          <w:color w:val="000000"/>
          <w:sz w:val="24"/>
          <w:szCs w:val="24"/>
        </w:rPr>
      </w:pPr>
    </w:p>
    <w:p w14:paraId="47C98F57" w14:textId="3E44431D" w:rsidR="006F43DA" w:rsidRPr="00A403B8" w:rsidRDefault="006F43DA">
      <w:pPr>
        <w:tabs>
          <w:tab w:val="left" w:pos="432"/>
          <w:tab w:val="left" w:pos="864"/>
          <w:tab w:val="left" w:pos="1296"/>
          <w:tab w:val="left" w:pos="1728"/>
          <w:tab w:val="left" w:pos="2160"/>
        </w:tabs>
        <w:ind w:left="360"/>
        <w:jc w:val="both"/>
        <w:rPr>
          <w:rFonts w:ascii="Trebuchet MS" w:hAnsi="Trebuchet MS" w:cs="Arial"/>
          <w:sz w:val="24"/>
          <w:szCs w:val="24"/>
        </w:rPr>
      </w:pPr>
      <w:r w:rsidRPr="00A403B8">
        <w:rPr>
          <w:rFonts w:ascii="Trebuchet MS" w:hAnsi="Trebuchet MS" w:cs="Arial"/>
          <w:color w:val="000000"/>
          <w:sz w:val="24"/>
          <w:szCs w:val="24"/>
        </w:rPr>
        <w:lastRenderedPageBreak/>
        <w:t xml:space="preserve">When the Contractor’s SA test results are not considered acceptable, the Department’s SV test results will be used for incentive payment and the Contractor’s profiler certification will be </w:t>
      </w:r>
      <w:r w:rsidR="00680AAB" w:rsidRPr="00A403B8">
        <w:rPr>
          <w:rFonts w:ascii="Trebuchet MS" w:hAnsi="Trebuchet MS" w:cs="Arial"/>
          <w:color w:val="000000"/>
          <w:sz w:val="24"/>
          <w:szCs w:val="24"/>
        </w:rPr>
        <w:t xml:space="preserve">suspended and </w:t>
      </w:r>
      <w:r w:rsidRPr="00A403B8">
        <w:rPr>
          <w:rFonts w:ascii="Trebuchet MS" w:hAnsi="Trebuchet MS" w:cs="Arial"/>
          <w:color w:val="000000"/>
          <w:sz w:val="24"/>
          <w:szCs w:val="24"/>
        </w:rPr>
        <w:t xml:space="preserve">evaluated pursuant to CP 78.  </w:t>
      </w:r>
      <w:r w:rsidRPr="00A403B8">
        <w:rPr>
          <w:rFonts w:ascii="Trebuchet MS" w:hAnsi="Trebuchet MS" w:cs="Arial"/>
          <w:sz w:val="24"/>
          <w:szCs w:val="24"/>
        </w:rPr>
        <w:t xml:space="preserve">The </w:t>
      </w:r>
      <w:r w:rsidR="00680AAB" w:rsidRPr="00A403B8">
        <w:rPr>
          <w:rFonts w:ascii="Trebuchet MS" w:hAnsi="Trebuchet MS" w:cs="Arial"/>
          <w:sz w:val="24"/>
          <w:szCs w:val="24"/>
        </w:rPr>
        <w:t>Contractor shall schedule with the Department with</w:t>
      </w:r>
      <w:r w:rsidR="004600BE" w:rsidRPr="00A403B8">
        <w:rPr>
          <w:rFonts w:ascii="Trebuchet MS" w:hAnsi="Trebuchet MS" w:cs="Arial"/>
          <w:sz w:val="24"/>
          <w:szCs w:val="24"/>
        </w:rPr>
        <w:t>in</w:t>
      </w:r>
      <w:r w:rsidR="00680AAB" w:rsidRPr="00A403B8">
        <w:rPr>
          <w:rFonts w:ascii="Trebuchet MS" w:hAnsi="Trebuchet MS" w:cs="Arial"/>
          <w:sz w:val="24"/>
          <w:szCs w:val="24"/>
        </w:rPr>
        <w:t xml:space="preserve"> 10 working days to</w:t>
      </w:r>
      <w:r w:rsidRPr="00A403B8">
        <w:rPr>
          <w:rFonts w:ascii="Trebuchet MS" w:hAnsi="Trebuchet MS" w:cs="Arial"/>
          <w:sz w:val="24"/>
          <w:szCs w:val="24"/>
        </w:rPr>
        <w:t xml:space="preserve"> </w:t>
      </w:r>
      <w:r w:rsidR="004600BE" w:rsidRPr="00A403B8">
        <w:rPr>
          <w:rFonts w:ascii="Trebuchet MS" w:hAnsi="Trebuchet MS" w:cs="Arial"/>
          <w:sz w:val="24"/>
          <w:szCs w:val="24"/>
        </w:rPr>
        <w:t xml:space="preserve">perform </w:t>
      </w:r>
      <w:r w:rsidRPr="00A403B8">
        <w:rPr>
          <w:rFonts w:ascii="Trebuchet MS" w:hAnsi="Trebuchet MS" w:cs="Arial"/>
          <w:sz w:val="24"/>
          <w:szCs w:val="24"/>
        </w:rPr>
        <w:t>this evaluation</w:t>
      </w:r>
      <w:r w:rsidR="00680AAB" w:rsidRPr="00A403B8">
        <w:rPr>
          <w:rFonts w:ascii="Trebuchet MS" w:hAnsi="Trebuchet MS" w:cs="Arial"/>
          <w:sz w:val="24"/>
          <w:szCs w:val="24"/>
        </w:rPr>
        <w:t xml:space="preserve"> or the profiler will be required to be re-certified in accordance with CP 78</w:t>
      </w:r>
      <w:r w:rsidRPr="00A403B8">
        <w:rPr>
          <w:rFonts w:ascii="Trebuchet MS" w:hAnsi="Trebuchet MS" w:cs="Arial"/>
          <w:sz w:val="24"/>
          <w:szCs w:val="24"/>
        </w:rPr>
        <w:t>.</w:t>
      </w:r>
    </w:p>
    <w:p w14:paraId="59634597" w14:textId="77777777" w:rsidR="004D7A3B" w:rsidRPr="00A403B8" w:rsidRDefault="004D7A3B">
      <w:pPr>
        <w:tabs>
          <w:tab w:val="left" w:pos="432"/>
          <w:tab w:val="left" w:pos="864"/>
          <w:tab w:val="left" w:pos="1296"/>
          <w:tab w:val="left" w:pos="1728"/>
          <w:tab w:val="left" w:pos="2160"/>
        </w:tabs>
        <w:ind w:left="360"/>
        <w:jc w:val="both"/>
        <w:rPr>
          <w:rFonts w:ascii="Trebuchet MS" w:hAnsi="Trebuchet MS" w:cs="Arial"/>
          <w:color w:val="000000"/>
          <w:sz w:val="24"/>
          <w:szCs w:val="24"/>
        </w:rPr>
      </w:pPr>
    </w:p>
    <w:sectPr w:rsidR="004D7A3B" w:rsidRPr="00A403B8" w:rsidSect="00F32632">
      <w:headerReference w:type="default" r:id="rId14"/>
      <w:footerReference w:type="default" r:id="rId15"/>
      <w:headerReference w:type="first" r:id="rId16"/>
      <w:pgSz w:w="12240" w:h="15840" w:code="1"/>
      <w:pgMar w:top="720" w:right="1080" w:bottom="720"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1E4FD" w14:textId="77777777" w:rsidR="00C65A6C" w:rsidRDefault="00C65A6C" w:rsidP="00F878BD">
      <w:r>
        <w:separator/>
      </w:r>
    </w:p>
  </w:endnote>
  <w:endnote w:type="continuationSeparator" w:id="0">
    <w:p w14:paraId="1479BE10" w14:textId="77777777" w:rsidR="00C65A6C" w:rsidRDefault="00C65A6C"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986D9" w14:textId="0C8EE631" w:rsidR="00A85C4E" w:rsidRDefault="00A85C4E">
    <w:pPr>
      <w:pStyle w:val="Footer"/>
      <w:jc w:val="center"/>
    </w:pPr>
  </w:p>
  <w:p w14:paraId="364CE259" w14:textId="77777777" w:rsidR="00A85C4E" w:rsidRDefault="00A85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54BBB" w14:textId="77777777" w:rsidR="00C65A6C" w:rsidRDefault="00C65A6C" w:rsidP="00F878BD">
      <w:r>
        <w:separator/>
      </w:r>
    </w:p>
  </w:footnote>
  <w:footnote w:type="continuationSeparator" w:id="0">
    <w:p w14:paraId="0F024CBB" w14:textId="77777777" w:rsidR="00C65A6C" w:rsidRDefault="00C65A6C"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376123"/>
      <w:docPartObj>
        <w:docPartGallery w:val="Page Numbers (Top of Page)"/>
        <w:docPartUnique/>
      </w:docPartObj>
    </w:sdtPr>
    <w:sdtEndPr>
      <w:rPr>
        <w:noProof/>
      </w:rPr>
    </w:sdtEndPr>
    <w:sdtContent>
      <w:p w14:paraId="61CE06E7" w14:textId="77777777" w:rsidR="00A85C4E" w:rsidRPr="0071433D" w:rsidRDefault="00A85C4E" w:rsidP="00A85C4E">
        <w:pPr>
          <w:pStyle w:val="Heading1"/>
          <w:jc w:val="right"/>
          <w:rPr>
            <w:rFonts w:ascii="Arial" w:hAnsi="Arial"/>
          </w:rPr>
        </w:pPr>
        <w:r w:rsidRPr="0071433D">
          <w:t>July 1, 2024</w:t>
        </w:r>
      </w:p>
      <w:p w14:paraId="42BE606E" w14:textId="56B5D6BA" w:rsidR="00A85C4E" w:rsidRDefault="00A85C4E" w:rsidP="00A85C4E">
        <w:pPr>
          <w:pStyle w:val="Heading1"/>
          <w:rPr>
            <w:noProof/>
          </w:rPr>
        </w:pPr>
        <w:r w:rsidRPr="00A85C4E">
          <w:fldChar w:fldCharType="begin"/>
        </w:r>
        <w:r w:rsidRPr="00A85C4E">
          <w:instrText xml:space="preserve"> PAGE   \* MERGEFORMAT </w:instrText>
        </w:r>
        <w:r w:rsidRPr="00A85C4E">
          <w:fldChar w:fldCharType="separate"/>
        </w:r>
        <w:r w:rsidRPr="00A85C4E">
          <w:rPr>
            <w:noProof/>
          </w:rPr>
          <w:t>2</w:t>
        </w:r>
        <w:r w:rsidRPr="00A85C4E">
          <w:rPr>
            <w:noProof/>
          </w:rPr>
          <w:fldChar w:fldCharType="end"/>
        </w:r>
      </w:p>
    </w:sdtContent>
  </w:sdt>
  <w:p w14:paraId="70756F40" w14:textId="77777777" w:rsidR="00A403B8" w:rsidRPr="0071433D" w:rsidRDefault="00A403B8" w:rsidP="00A85C4E">
    <w:pPr>
      <w:pStyle w:val="Heading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A1B8C" w14:textId="77777777" w:rsidR="00A85C4E" w:rsidRPr="00A85C4E" w:rsidRDefault="00A85C4E" w:rsidP="00A85C4E">
    <w:pPr>
      <w:pStyle w:val="Header"/>
      <w:jc w:val="right"/>
      <w:rPr>
        <w:rFonts w:ascii="Arial" w:hAnsi="Arial" w:cs="Arial"/>
        <w:sz w:val="28"/>
        <w:szCs w:val="28"/>
      </w:rPr>
    </w:pPr>
    <w:r w:rsidRPr="00A85C4E">
      <w:rPr>
        <w:rFonts w:ascii="Trebuchet MS" w:hAnsi="Trebuchet MS" w:cs="Arial"/>
        <w:sz w:val="28"/>
        <w:szCs w:val="28"/>
      </w:rPr>
      <w:t>July 1, 2024</w:t>
    </w:r>
  </w:p>
  <w:p w14:paraId="047FB05E" w14:textId="77777777" w:rsidR="00A85C4E" w:rsidRPr="00A85C4E" w:rsidRDefault="00A85C4E" w:rsidP="00A85C4E">
    <w:pPr>
      <w:pStyle w:val="Header"/>
      <w:jc w:val="center"/>
      <w:rPr>
        <w:rFonts w:ascii="Trebuchet MS" w:hAnsi="Trebuchet MS" w:cs="Arial"/>
        <w:b/>
        <w:bCs/>
        <w:sz w:val="28"/>
        <w:szCs w:val="28"/>
      </w:rPr>
    </w:pPr>
    <w:r w:rsidRPr="00A85C4E">
      <w:rPr>
        <w:rFonts w:ascii="Trebuchet MS" w:hAnsi="Trebuchet MS" w:cs="Arial"/>
        <w:b/>
        <w:bCs/>
        <w:sz w:val="28"/>
        <w:szCs w:val="28"/>
      </w:rPr>
      <w:t xml:space="preserve">Revision of Section 105 </w:t>
    </w:r>
  </w:p>
  <w:p w14:paraId="319DA5D8" w14:textId="77777777" w:rsidR="00A85C4E" w:rsidRPr="00A85C4E" w:rsidRDefault="00A85C4E" w:rsidP="00A85C4E">
    <w:pPr>
      <w:pStyle w:val="Header"/>
      <w:jc w:val="center"/>
      <w:rPr>
        <w:rFonts w:ascii="Trebuchet MS" w:hAnsi="Trebuchet MS" w:cs="Arial"/>
        <w:b/>
        <w:bCs/>
        <w:sz w:val="28"/>
        <w:szCs w:val="28"/>
      </w:rPr>
    </w:pPr>
    <w:r w:rsidRPr="00A85C4E">
      <w:rPr>
        <w:rFonts w:ascii="Trebuchet MS" w:hAnsi="Trebuchet MS" w:cs="Arial"/>
        <w:b/>
        <w:bCs/>
        <w:sz w:val="28"/>
        <w:szCs w:val="28"/>
      </w:rPr>
      <w:t>Pavement Smoothness</w:t>
    </w:r>
  </w:p>
  <w:p w14:paraId="60BD7360" w14:textId="77777777" w:rsidR="008F4A0A" w:rsidRPr="00A85C4E" w:rsidRDefault="008F4A0A" w:rsidP="00A85C4E">
    <w:pPr>
      <w:pStyle w:val="Header"/>
      <w:rPr>
        <w:rFonts w:ascii="Trebuchet MS" w:hAnsi="Trebuchet MS"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1656"/>
        </w:tabs>
        <w:ind w:left="1656" w:hanging="360"/>
      </w:pPr>
      <w:rPr>
        <w:rFonts w:cs="Times New Roman"/>
        <w:strike w:val="0"/>
        <w:dstrike w:val="0"/>
      </w:rPr>
    </w:lvl>
  </w:abstractNum>
  <w:abstractNum w:abstractNumId="3" w15:restartNumberingAfterBreak="0">
    <w:nsid w:val="00000004"/>
    <w:multiLevelType w:val="singleLevel"/>
    <w:tmpl w:val="ECDC36C2"/>
    <w:name w:val="WW8Num4"/>
    <w:lvl w:ilvl="0">
      <w:start w:val="6"/>
      <w:numFmt w:val="lowerLetter"/>
      <w:lvlText w:val="(%1)"/>
      <w:lvlJc w:val="left"/>
      <w:pPr>
        <w:tabs>
          <w:tab w:val="num" w:pos="360"/>
        </w:tabs>
        <w:ind w:left="360" w:hanging="360"/>
      </w:pPr>
      <w:rPr>
        <w:rFonts w:cs="Times New Roman" w:hint="default"/>
        <w:b w:val="0"/>
        <w:i/>
        <w:iCs/>
      </w:rPr>
    </w:lvl>
  </w:abstractNum>
  <w:abstractNum w:abstractNumId="4" w15:restartNumberingAfterBreak="0">
    <w:nsid w:val="00000005"/>
    <w:multiLevelType w:val="multilevel"/>
    <w:tmpl w:val="00000005"/>
    <w:name w:val="WW8Num5"/>
    <w:lvl w:ilvl="0">
      <w:start w:val="3"/>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upperLetter"/>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color w:val="auto"/>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864"/>
        </w:tabs>
        <w:ind w:left="864" w:hanging="432"/>
      </w:pPr>
      <w:rPr>
        <w:rFonts w:cs="Times New Roman"/>
      </w:rPr>
    </w:lvl>
  </w:abstractNum>
  <w:abstractNum w:abstractNumId="6" w15:restartNumberingAfterBreak="0">
    <w:nsid w:val="00000007"/>
    <w:multiLevelType w:val="multilevel"/>
    <w:tmpl w:val="C944E9D0"/>
    <w:name w:val="WW8Num7"/>
    <w:lvl w:ilvl="0">
      <w:start w:val="1"/>
      <w:numFmt w:val="lowerLetter"/>
      <w:lvlText w:val="(%1)"/>
      <w:lvlJc w:val="left"/>
      <w:pPr>
        <w:tabs>
          <w:tab w:val="num" w:pos="720"/>
        </w:tabs>
        <w:ind w:left="720" w:hanging="360"/>
      </w:pPr>
      <w:rPr>
        <w:rFonts w:cs="Times New Roman"/>
        <w:b w:val="0"/>
        <w:i/>
        <w:iCs/>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C0EE223E"/>
    <w:name w:val="WW8Num8"/>
    <w:lvl w:ilvl="0">
      <w:start w:val="1"/>
      <w:numFmt w:val="lowerLetter"/>
      <w:lvlText w:val="%1)"/>
      <w:lvlJc w:val="left"/>
      <w:pPr>
        <w:ind w:left="720" w:hanging="360"/>
      </w:pPr>
      <w:rPr>
        <w:rFonts w:hint="default"/>
      </w:rPr>
    </w:lvl>
  </w:abstractNum>
  <w:abstractNum w:abstractNumId="8" w15:restartNumberingAfterBreak="0">
    <w:nsid w:val="00000009"/>
    <w:multiLevelType w:val="multilevel"/>
    <w:tmpl w:val="177EB03C"/>
    <w:name w:val="WW8Num9"/>
    <w:lvl w:ilvl="0">
      <w:start w:val="1"/>
      <w:numFmt w:val="upperLetter"/>
      <w:lvlText w:val="%1."/>
      <w:lvlJc w:val="left"/>
      <w:pPr>
        <w:tabs>
          <w:tab w:val="num" w:pos="792"/>
        </w:tabs>
        <w:ind w:left="792" w:hanging="360"/>
      </w:pPr>
      <w:rPr>
        <w:rFonts w:cs="Times New Roman"/>
      </w:rPr>
    </w:lvl>
    <w:lvl w:ilvl="1">
      <w:start w:val="1"/>
      <w:numFmt w:val="upp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9" w15:restartNumberingAfterBreak="0">
    <w:nsid w:val="0000000B"/>
    <w:multiLevelType w:val="singleLevel"/>
    <w:tmpl w:val="0409000F"/>
    <w:lvl w:ilvl="0">
      <w:start w:val="1"/>
      <w:numFmt w:val="decimal"/>
      <w:lvlText w:val="%1."/>
      <w:lvlJc w:val="left"/>
      <w:pPr>
        <w:ind w:left="1080" w:hanging="360"/>
      </w:pPr>
      <w:rPr>
        <w:rFonts w:hint="default"/>
        <w:sz w:val="20"/>
        <w:szCs w:val="20"/>
      </w:rPr>
    </w:lvl>
  </w:abstractNum>
  <w:abstractNum w:abstractNumId="1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1"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2"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BBC333C"/>
    <w:multiLevelType w:val="hybridMultilevel"/>
    <w:tmpl w:val="69AA09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8"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CE456E"/>
    <w:multiLevelType w:val="singleLevel"/>
    <w:tmpl w:val="04090017"/>
    <w:lvl w:ilvl="0">
      <w:start w:val="1"/>
      <w:numFmt w:val="lowerLetter"/>
      <w:lvlText w:val="%1)"/>
      <w:lvlJc w:val="left"/>
      <w:pPr>
        <w:ind w:left="2520" w:hanging="360"/>
      </w:pPr>
    </w:lvl>
  </w:abstractNum>
  <w:abstractNum w:abstractNumId="20"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21" w15:restartNumberingAfterBreak="0">
    <w:nsid w:val="35263922"/>
    <w:multiLevelType w:val="hybridMultilevel"/>
    <w:tmpl w:val="10D63440"/>
    <w:name w:val="WW8Num82"/>
    <w:lvl w:ilvl="0" w:tplc="70666942">
      <w:start w:val="1"/>
      <w:numFmt w:val="upperLetter"/>
      <w:lvlText w:val="%1."/>
      <w:lvlJc w:val="left"/>
      <w:pPr>
        <w:tabs>
          <w:tab w:val="num" w:pos="1152"/>
        </w:tabs>
        <w:ind w:left="1152" w:hanging="360"/>
      </w:pPr>
      <w:rPr>
        <w:rFonts w:cs="Times New Roman" w:hint="default"/>
      </w:rPr>
    </w:lvl>
    <w:lvl w:ilvl="1" w:tplc="04090019" w:tentative="1">
      <w:start w:val="1"/>
      <w:numFmt w:val="lowerLetter"/>
      <w:lvlText w:val="%2."/>
      <w:lvlJc w:val="left"/>
      <w:pPr>
        <w:ind w:left="72" w:hanging="360"/>
      </w:pPr>
    </w:lvl>
    <w:lvl w:ilvl="2" w:tplc="0409001B" w:tentative="1">
      <w:start w:val="1"/>
      <w:numFmt w:val="lowerRoman"/>
      <w:lvlText w:val="%3."/>
      <w:lvlJc w:val="right"/>
      <w:pPr>
        <w:ind w:left="792" w:hanging="180"/>
      </w:pPr>
    </w:lvl>
    <w:lvl w:ilvl="3" w:tplc="0409000F" w:tentative="1">
      <w:start w:val="1"/>
      <w:numFmt w:val="decimal"/>
      <w:lvlText w:val="%4."/>
      <w:lvlJc w:val="left"/>
      <w:pPr>
        <w:ind w:left="1512" w:hanging="360"/>
      </w:pPr>
    </w:lvl>
    <w:lvl w:ilvl="4" w:tplc="04090019" w:tentative="1">
      <w:start w:val="1"/>
      <w:numFmt w:val="lowerLetter"/>
      <w:lvlText w:val="%5."/>
      <w:lvlJc w:val="left"/>
      <w:pPr>
        <w:ind w:left="2232" w:hanging="360"/>
      </w:pPr>
    </w:lvl>
    <w:lvl w:ilvl="5" w:tplc="0409001B" w:tentative="1">
      <w:start w:val="1"/>
      <w:numFmt w:val="lowerRoman"/>
      <w:lvlText w:val="%6."/>
      <w:lvlJc w:val="right"/>
      <w:pPr>
        <w:ind w:left="2952" w:hanging="180"/>
      </w:pPr>
    </w:lvl>
    <w:lvl w:ilvl="6" w:tplc="0409000F" w:tentative="1">
      <w:start w:val="1"/>
      <w:numFmt w:val="decimal"/>
      <w:lvlText w:val="%7."/>
      <w:lvlJc w:val="left"/>
      <w:pPr>
        <w:ind w:left="3672" w:hanging="360"/>
      </w:pPr>
    </w:lvl>
    <w:lvl w:ilvl="7" w:tplc="04090019" w:tentative="1">
      <w:start w:val="1"/>
      <w:numFmt w:val="lowerLetter"/>
      <w:lvlText w:val="%8."/>
      <w:lvlJc w:val="left"/>
      <w:pPr>
        <w:ind w:left="4392" w:hanging="360"/>
      </w:pPr>
    </w:lvl>
    <w:lvl w:ilvl="8" w:tplc="0409001B" w:tentative="1">
      <w:start w:val="1"/>
      <w:numFmt w:val="lowerRoman"/>
      <w:lvlText w:val="%9."/>
      <w:lvlJc w:val="right"/>
      <w:pPr>
        <w:ind w:left="5112" w:hanging="180"/>
      </w:pPr>
    </w:lvl>
  </w:abstractNum>
  <w:abstractNum w:abstractNumId="22" w15:restartNumberingAfterBreak="0">
    <w:nsid w:val="3C512BA1"/>
    <w:multiLevelType w:val="multilevel"/>
    <w:tmpl w:val="C20AAE94"/>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25"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15:restartNumberingAfterBreak="0">
    <w:nsid w:val="52793590"/>
    <w:multiLevelType w:val="hybridMultilevel"/>
    <w:tmpl w:val="0D50F2F8"/>
    <w:lvl w:ilvl="0" w:tplc="510472E2">
      <w:start w:val="1"/>
      <w:numFmt w:val="decimal"/>
      <w:lvlText w:val="(%1)"/>
      <w:lvlJc w:val="left"/>
      <w:pPr>
        <w:ind w:left="360" w:hanging="360"/>
      </w:pPr>
      <w:rPr>
        <w:rFonts w:ascii="Arial" w:hAnsi="Arial" w:hint="default"/>
        <w:b w:val="0"/>
        <w:i w:val="0"/>
        <w:strike w:val="0"/>
        <w:dstrike w:val="0"/>
        <w:color w:val="auto"/>
        <w:sz w:val="20"/>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06B57"/>
    <w:multiLevelType w:val="hybridMultilevel"/>
    <w:tmpl w:val="4AD08550"/>
    <w:name w:val="WW8Num42"/>
    <w:lvl w:ilvl="0" w:tplc="82B24802">
      <w:start w:val="4"/>
      <w:numFmt w:val="lowerLetter"/>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4374E"/>
    <w:multiLevelType w:val="hybridMultilevel"/>
    <w:tmpl w:val="585EAAD6"/>
    <w:lvl w:ilvl="0" w:tplc="70F289D4">
      <w:start w:val="2"/>
      <w:numFmt w:val="lowerLetter"/>
      <w:lvlText w:val="(%1)"/>
      <w:lvlJc w:val="left"/>
      <w:pPr>
        <w:tabs>
          <w:tab w:val="num" w:pos="432"/>
        </w:tabs>
        <w:ind w:left="432" w:hanging="432"/>
      </w:pPr>
      <w:rPr>
        <w:rFonts w:ascii="Trebuchet MS" w:hAnsi="Trebuchet MS" w:cs="Times New Roman" w:hint="default"/>
        <w:b w:val="0"/>
        <w:i/>
        <w:iCs/>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064937718">
    <w:abstractNumId w:val="10"/>
  </w:num>
  <w:num w:numId="2" w16cid:durableId="1181965997">
    <w:abstractNumId w:val="24"/>
  </w:num>
  <w:num w:numId="3" w16cid:durableId="1783651771">
    <w:abstractNumId w:val="30"/>
  </w:num>
  <w:num w:numId="4" w16cid:durableId="1319456891">
    <w:abstractNumId w:val="11"/>
  </w:num>
  <w:num w:numId="5" w16cid:durableId="316887634">
    <w:abstractNumId w:val="27"/>
  </w:num>
  <w:num w:numId="6" w16cid:durableId="2107456539">
    <w:abstractNumId w:val="29"/>
  </w:num>
  <w:num w:numId="7" w16cid:durableId="505704942">
    <w:abstractNumId w:val="16"/>
  </w:num>
  <w:num w:numId="8" w16cid:durableId="1741320283">
    <w:abstractNumId w:val="28"/>
  </w:num>
  <w:num w:numId="9" w16cid:durableId="969360864">
    <w:abstractNumId w:val="0"/>
  </w:num>
  <w:num w:numId="10" w16cid:durableId="1947469273">
    <w:abstractNumId w:val="14"/>
  </w:num>
  <w:num w:numId="11" w16cid:durableId="1613779958">
    <w:abstractNumId w:val="20"/>
  </w:num>
  <w:num w:numId="12" w16cid:durableId="1098022901">
    <w:abstractNumId w:val="13"/>
  </w:num>
  <w:num w:numId="13" w16cid:durableId="671222806">
    <w:abstractNumId w:val="23"/>
  </w:num>
  <w:num w:numId="14" w16cid:durableId="1185052160">
    <w:abstractNumId w:val="17"/>
  </w:num>
  <w:num w:numId="15" w16cid:durableId="157813581">
    <w:abstractNumId w:val="25"/>
  </w:num>
  <w:num w:numId="16" w16cid:durableId="890307946">
    <w:abstractNumId w:val="31"/>
  </w:num>
  <w:num w:numId="17" w16cid:durableId="2040005893">
    <w:abstractNumId w:val="34"/>
  </w:num>
  <w:num w:numId="18" w16cid:durableId="1276131334">
    <w:abstractNumId w:val="12"/>
  </w:num>
  <w:num w:numId="19" w16cid:durableId="1065877903">
    <w:abstractNumId w:val="32"/>
  </w:num>
  <w:num w:numId="20" w16cid:durableId="1498619896">
    <w:abstractNumId w:val="18"/>
  </w:num>
  <w:num w:numId="21" w16cid:durableId="942999558">
    <w:abstractNumId w:val="26"/>
  </w:num>
  <w:num w:numId="22" w16cid:durableId="1565219634">
    <w:abstractNumId w:val="1"/>
  </w:num>
  <w:num w:numId="23" w16cid:durableId="138421780">
    <w:abstractNumId w:val="2"/>
  </w:num>
  <w:num w:numId="24" w16cid:durableId="207257144">
    <w:abstractNumId w:val="3"/>
  </w:num>
  <w:num w:numId="25" w16cid:durableId="452866034">
    <w:abstractNumId w:val="4"/>
  </w:num>
  <w:num w:numId="26" w16cid:durableId="1554124586">
    <w:abstractNumId w:val="5"/>
  </w:num>
  <w:num w:numId="27" w16cid:durableId="1606494487">
    <w:abstractNumId w:val="6"/>
  </w:num>
  <w:num w:numId="28" w16cid:durableId="992876042">
    <w:abstractNumId w:val="7"/>
  </w:num>
  <w:num w:numId="29" w16cid:durableId="785612579">
    <w:abstractNumId w:val="8"/>
  </w:num>
  <w:num w:numId="30" w16cid:durableId="2002805386">
    <w:abstractNumId w:val="9"/>
  </w:num>
  <w:num w:numId="31" w16cid:durableId="122160096">
    <w:abstractNumId w:val="35"/>
  </w:num>
  <w:num w:numId="32" w16cid:durableId="1127624821">
    <w:abstractNumId w:val="22"/>
  </w:num>
  <w:num w:numId="33" w16cid:durableId="869076654">
    <w:abstractNumId w:val="21"/>
  </w:num>
  <w:num w:numId="34" w16cid:durableId="25371055">
    <w:abstractNumId w:val="33"/>
  </w:num>
  <w:num w:numId="35" w16cid:durableId="1386565240">
    <w:abstractNumId w:val="15"/>
  </w:num>
  <w:num w:numId="36" w16cid:durableId="16490453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010F2"/>
    <w:rsid w:val="000208BB"/>
    <w:rsid w:val="000225FA"/>
    <w:rsid w:val="00024AEE"/>
    <w:rsid w:val="00085D20"/>
    <w:rsid w:val="00091D39"/>
    <w:rsid w:val="0009291B"/>
    <w:rsid w:val="000B6132"/>
    <w:rsid w:val="000C3C6B"/>
    <w:rsid w:val="000C6AC0"/>
    <w:rsid w:val="000D683D"/>
    <w:rsid w:val="000E3C78"/>
    <w:rsid w:val="000E5204"/>
    <w:rsid w:val="000F029C"/>
    <w:rsid w:val="0010474A"/>
    <w:rsid w:val="0010525A"/>
    <w:rsid w:val="00143685"/>
    <w:rsid w:val="001455AC"/>
    <w:rsid w:val="00152611"/>
    <w:rsid w:val="001562DF"/>
    <w:rsid w:val="0015713A"/>
    <w:rsid w:val="001617F8"/>
    <w:rsid w:val="00162F19"/>
    <w:rsid w:val="00163308"/>
    <w:rsid w:val="001653E3"/>
    <w:rsid w:val="001A7BED"/>
    <w:rsid w:val="001B18C7"/>
    <w:rsid w:val="001B414E"/>
    <w:rsid w:val="001B725F"/>
    <w:rsid w:val="001C3F85"/>
    <w:rsid w:val="001D0157"/>
    <w:rsid w:val="001D4BDD"/>
    <w:rsid w:val="001E2640"/>
    <w:rsid w:val="001E2C1C"/>
    <w:rsid w:val="00214CEC"/>
    <w:rsid w:val="00216C08"/>
    <w:rsid w:val="00222B35"/>
    <w:rsid w:val="00230276"/>
    <w:rsid w:val="00232AC6"/>
    <w:rsid w:val="00240F9D"/>
    <w:rsid w:val="0024750B"/>
    <w:rsid w:val="002714AF"/>
    <w:rsid w:val="00272482"/>
    <w:rsid w:val="00273D95"/>
    <w:rsid w:val="002A0E38"/>
    <w:rsid w:val="002A706B"/>
    <w:rsid w:val="002B6255"/>
    <w:rsid w:val="002C202F"/>
    <w:rsid w:val="002D0FD0"/>
    <w:rsid w:val="002E5C2C"/>
    <w:rsid w:val="002F03DD"/>
    <w:rsid w:val="002F64A9"/>
    <w:rsid w:val="00301BDD"/>
    <w:rsid w:val="003108A8"/>
    <w:rsid w:val="00313ED6"/>
    <w:rsid w:val="003162A2"/>
    <w:rsid w:val="00335B6A"/>
    <w:rsid w:val="0037010B"/>
    <w:rsid w:val="00375B51"/>
    <w:rsid w:val="003823FC"/>
    <w:rsid w:val="00391BA7"/>
    <w:rsid w:val="00394329"/>
    <w:rsid w:val="003A414B"/>
    <w:rsid w:val="003B12BF"/>
    <w:rsid w:val="003B62C2"/>
    <w:rsid w:val="003C3F1C"/>
    <w:rsid w:val="003C45E1"/>
    <w:rsid w:val="003E4531"/>
    <w:rsid w:val="003E57E4"/>
    <w:rsid w:val="003E7615"/>
    <w:rsid w:val="003F29C9"/>
    <w:rsid w:val="00422D3E"/>
    <w:rsid w:val="004249F3"/>
    <w:rsid w:val="004333B1"/>
    <w:rsid w:val="0044008F"/>
    <w:rsid w:val="00441D2F"/>
    <w:rsid w:val="00445D31"/>
    <w:rsid w:val="004526EB"/>
    <w:rsid w:val="004600BE"/>
    <w:rsid w:val="004603B8"/>
    <w:rsid w:val="0047700E"/>
    <w:rsid w:val="00486B00"/>
    <w:rsid w:val="004B09DE"/>
    <w:rsid w:val="004B5778"/>
    <w:rsid w:val="004C1DCF"/>
    <w:rsid w:val="004C48AC"/>
    <w:rsid w:val="004D75BA"/>
    <w:rsid w:val="004D7A3B"/>
    <w:rsid w:val="004E61AB"/>
    <w:rsid w:val="004F1383"/>
    <w:rsid w:val="004F1849"/>
    <w:rsid w:val="004F6CD5"/>
    <w:rsid w:val="004F79CD"/>
    <w:rsid w:val="005040D7"/>
    <w:rsid w:val="005047E8"/>
    <w:rsid w:val="00504C89"/>
    <w:rsid w:val="005125A7"/>
    <w:rsid w:val="00523E48"/>
    <w:rsid w:val="00525804"/>
    <w:rsid w:val="005476D0"/>
    <w:rsid w:val="0056039E"/>
    <w:rsid w:val="00561A34"/>
    <w:rsid w:val="00565DA0"/>
    <w:rsid w:val="00567F9C"/>
    <w:rsid w:val="005707C9"/>
    <w:rsid w:val="00572D1D"/>
    <w:rsid w:val="00596581"/>
    <w:rsid w:val="005A247C"/>
    <w:rsid w:val="005E15EE"/>
    <w:rsid w:val="005F110B"/>
    <w:rsid w:val="00612D29"/>
    <w:rsid w:val="006153AA"/>
    <w:rsid w:val="00625BF0"/>
    <w:rsid w:val="00632C40"/>
    <w:rsid w:val="00645260"/>
    <w:rsid w:val="0064795E"/>
    <w:rsid w:val="006540A8"/>
    <w:rsid w:val="0066089D"/>
    <w:rsid w:val="006637C4"/>
    <w:rsid w:val="00665A0E"/>
    <w:rsid w:val="00672D66"/>
    <w:rsid w:val="00680AAB"/>
    <w:rsid w:val="00680C00"/>
    <w:rsid w:val="00683988"/>
    <w:rsid w:val="00687DD6"/>
    <w:rsid w:val="00697806"/>
    <w:rsid w:val="006B1A52"/>
    <w:rsid w:val="006B2D6B"/>
    <w:rsid w:val="006C5795"/>
    <w:rsid w:val="006C7548"/>
    <w:rsid w:val="006D6CF0"/>
    <w:rsid w:val="006E6AA1"/>
    <w:rsid w:val="006F43DA"/>
    <w:rsid w:val="0070029E"/>
    <w:rsid w:val="00703D42"/>
    <w:rsid w:val="00703F76"/>
    <w:rsid w:val="00706DF8"/>
    <w:rsid w:val="0071231C"/>
    <w:rsid w:val="0071433D"/>
    <w:rsid w:val="007223F8"/>
    <w:rsid w:val="00726A77"/>
    <w:rsid w:val="00740C2C"/>
    <w:rsid w:val="00742429"/>
    <w:rsid w:val="007424CF"/>
    <w:rsid w:val="00752460"/>
    <w:rsid w:val="007735BF"/>
    <w:rsid w:val="00773ABA"/>
    <w:rsid w:val="00780315"/>
    <w:rsid w:val="007854AB"/>
    <w:rsid w:val="00787C93"/>
    <w:rsid w:val="00793245"/>
    <w:rsid w:val="0079564C"/>
    <w:rsid w:val="007D24E5"/>
    <w:rsid w:val="007D2D69"/>
    <w:rsid w:val="007F5E30"/>
    <w:rsid w:val="007F644B"/>
    <w:rsid w:val="00812B5F"/>
    <w:rsid w:val="00814549"/>
    <w:rsid w:val="00831A67"/>
    <w:rsid w:val="00835CD4"/>
    <w:rsid w:val="008618E0"/>
    <w:rsid w:val="0086496D"/>
    <w:rsid w:val="00870736"/>
    <w:rsid w:val="00874778"/>
    <w:rsid w:val="0088732B"/>
    <w:rsid w:val="00891264"/>
    <w:rsid w:val="00891B09"/>
    <w:rsid w:val="0089425E"/>
    <w:rsid w:val="00897666"/>
    <w:rsid w:val="008A0140"/>
    <w:rsid w:val="008A30A3"/>
    <w:rsid w:val="008A6F21"/>
    <w:rsid w:val="008B3BFC"/>
    <w:rsid w:val="008C4D95"/>
    <w:rsid w:val="008C59FF"/>
    <w:rsid w:val="008C5DC3"/>
    <w:rsid w:val="008D1F63"/>
    <w:rsid w:val="008D4DE9"/>
    <w:rsid w:val="008E52F3"/>
    <w:rsid w:val="008E5BBA"/>
    <w:rsid w:val="008E6E23"/>
    <w:rsid w:val="008F4A0A"/>
    <w:rsid w:val="008F66B2"/>
    <w:rsid w:val="00900C0B"/>
    <w:rsid w:val="009047AE"/>
    <w:rsid w:val="00906943"/>
    <w:rsid w:val="009145BC"/>
    <w:rsid w:val="00923AF8"/>
    <w:rsid w:val="00935ABF"/>
    <w:rsid w:val="009452B2"/>
    <w:rsid w:val="00951850"/>
    <w:rsid w:val="00964601"/>
    <w:rsid w:val="00973DFA"/>
    <w:rsid w:val="00987248"/>
    <w:rsid w:val="009A300A"/>
    <w:rsid w:val="009A40E9"/>
    <w:rsid w:val="009B2041"/>
    <w:rsid w:val="009B3EF3"/>
    <w:rsid w:val="009C3CBC"/>
    <w:rsid w:val="009C7393"/>
    <w:rsid w:val="009D5FD3"/>
    <w:rsid w:val="009F3FE4"/>
    <w:rsid w:val="009F42C3"/>
    <w:rsid w:val="00A02038"/>
    <w:rsid w:val="00A14275"/>
    <w:rsid w:val="00A1660E"/>
    <w:rsid w:val="00A25858"/>
    <w:rsid w:val="00A27DE7"/>
    <w:rsid w:val="00A368E6"/>
    <w:rsid w:val="00A403B8"/>
    <w:rsid w:val="00A50B54"/>
    <w:rsid w:val="00A54F34"/>
    <w:rsid w:val="00A55FC4"/>
    <w:rsid w:val="00A7142E"/>
    <w:rsid w:val="00A73269"/>
    <w:rsid w:val="00A75DD1"/>
    <w:rsid w:val="00A76618"/>
    <w:rsid w:val="00A828FB"/>
    <w:rsid w:val="00A850F4"/>
    <w:rsid w:val="00A85C4E"/>
    <w:rsid w:val="00A92397"/>
    <w:rsid w:val="00AA1A8A"/>
    <w:rsid w:val="00AA3444"/>
    <w:rsid w:val="00AA36CC"/>
    <w:rsid w:val="00AB028C"/>
    <w:rsid w:val="00AB1919"/>
    <w:rsid w:val="00AB5B65"/>
    <w:rsid w:val="00AC7AF4"/>
    <w:rsid w:val="00AD202A"/>
    <w:rsid w:val="00AE41A0"/>
    <w:rsid w:val="00AF4012"/>
    <w:rsid w:val="00B03922"/>
    <w:rsid w:val="00B13295"/>
    <w:rsid w:val="00B13977"/>
    <w:rsid w:val="00B1694D"/>
    <w:rsid w:val="00B25927"/>
    <w:rsid w:val="00B27B11"/>
    <w:rsid w:val="00B478ED"/>
    <w:rsid w:val="00B52218"/>
    <w:rsid w:val="00B534E6"/>
    <w:rsid w:val="00B61695"/>
    <w:rsid w:val="00B74BEC"/>
    <w:rsid w:val="00B84DD1"/>
    <w:rsid w:val="00B91FF1"/>
    <w:rsid w:val="00BA116F"/>
    <w:rsid w:val="00BA3620"/>
    <w:rsid w:val="00BA67C9"/>
    <w:rsid w:val="00BB22A1"/>
    <w:rsid w:val="00BB43F5"/>
    <w:rsid w:val="00BD2DE1"/>
    <w:rsid w:val="00BD4394"/>
    <w:rsid w:val="00BD5D82"/>
    <w:rsid w:val="00BE721F"/>
    <w:rsid w:val="00C011C2"/>
    <w:rsid w:val="00C26D30"/>
    <w:rsid w:val="00C27F23"/>
    <w:rsid w:val="00C37BBE"/>
    <w:rsid w:val="00C40133"/>
    <w:rsid w:val="00C45F33"/>
    <w:rsid w:val="00C5094A"/>
    <w:rsid w:val="00C63EC5"/>
    <w:rsid w:val="00C65A6C"/>
    <w:rsid w:val="00C65DB8"/>
    <w:rsid w:val="00C82257"/>
    <w:rsid w:val="00C91677"/>
    <w:rsid w:val="00C93280"/>
    <w:rsid w:val="00C935BD"/>
    <w:rsid w:val="00C9624B"/>
    <w:rsid w:val="00CA33E6"/>
    <w:rsid w:val="00CC2717"/>
    <w:rsid w:val="00CC309C"/>
    <w:rsid w:val="00CD63B3"/>
    <w:rsid w:val="00CE1622"/>
    <w:rsid w:val="00CE5BA5"/>
    <w:rsid w:val="00D13D83"/>
    <w:rsid w:val="00D16104"/>
    <w:rsid w:val="00D20F75"/>
    <w:rsid w:val="00D23620"/>
    <w:rsid w:val="00D247DC"/>
    <w:rsid w:val="00D520F0"/>
    <w:rsid w:val="00D7304B"/>
    <w:rsid w:val="00D81FD8"/>
    <w:rsid w:val="00D82BE6"/>
    <w:rsid w:val="00D83E41"/>
    <w:rsid w:val="00DA5606"/>
    <w:rsid w:val="00DD7388"/>
    <w:rsid w:val="00DE5E7E"/>
    <w:rsid w:val="00DE7DCD"/>
    <w:rsid w:val="00DF1F36"/>
    <w:rsid w:val="00DF5A55"/>
    <w:rsid w:val="00E0363D"/>
    <w:rsid w:val="00E208F0"/>
    <w:rsid w:val="00E26697"/>
    <w:rsid w:val="00E408D3"/>
    <w:rsid w:val="00E51D69"/>
    <w:rsid w:val="00E5511D"/>
    <w:rsid w:val="00E5788C"/>
    <w:rsid w:val="00E60815"/>
    <w:rsid w:val="00E647BB"/>
    <w:rsid w:val="00E85CC9"/>
    <w:rsid w:val="00E8698A"/>
    <w:rsid w:val="00E86DEB"/>
    <w:rsid w:val="00E91523"/>
    <w:rsid w:val="00E946A8"/>
    <w:rsid w:val="00EA015B"/>
    <w:rsid w:val="00EA1B74"/>
    <w:rsid w:val="00EA5566"/>
    <w:rsid w:val="00EA7A41"/>
    <w:rsid w:val="00EC2A21"/>
    <w:rsid w:val="00EC3A18"/>
    <w:rsid w:val="00EC7AA0"/>
    <w:rsid w:val="00ED41E5"/>
    <w:rsid w:val="00ED497E"/>
    <w:rsid w:val="00EF11D4"/>
    <w:rsid w:val="00EF1243"/>
    <w:rsid w:val="00EF208C"/>
    <w:rsid w:val="00F07B65"/>
    <w:rsid w:val="00F20220"/>
    <w:rsid w:val="00F32632"/>
    <w:rsid w:val="00F56011"/>
    <w:rsid w:val="00F605A4"/>
    <w:rsid w:val="00F61401"/>
    <w:rsid w:val="00F7422E"/>
    <w:rsid w:val="00F76840"/>
    <w:rsid w:val="00F878BD"/>
    <w:rsid w:val="00F95A59"/>
    <w:rsid w:val="00FA75C3"/>
    <w:rsid w:val="00FB0B86"/>
    <w:rsid w:val="00FB117D"/>
    <w:rsid w:val="00FC0225"/>
    <w:rsid w:val="00FD28C1"/>
    <w:rsid w:val="00FE1EB1"/>
    <w:rsid w:val="00FE63DE"/>
    <w:rsid w:val="00FF1C76"/>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1" w:qFormat="1"/>
    <w:lsdException w:name="Subtitle" w:qFormat="1"/>
    <w:lsdException w:name="Block Text" w:uiPriority="99"/>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er"/>
    <w:next w:val="Normal"/>
    <w:link w:val="Heading1Char"/>
    <w:qFormat/>
    <w:rsid w:val="00A403B8"/>
    <w:pPr>
      <w:jc w:val="center"/>
      <w:outlineLvl w:val="0"/>
    </w:pPr>
    <w:rPr>
      <w:rFonts w:ascii="Trebuchet MS" w:hAnsi="Trebuchet MS" w:cs="Arial"/>
      <w:b/>
      <w:bCs/>
      <w:sz w:val="28"/>
      <w:szCs w:val="28"/>
    </w:rPr>
  </w:style>
  <w:style w:type="paragraph" w:styleId="Heading2">
    <w:name w:val="heading 2"/>
    <w:basedOn w:val="Normal"/>
    <w:next w:val="Normal"/>
    <w:link w:val="Heading2Char"/>
    <w:qFormat/>
    <w:rsid w:val="00A403B8"/>
    <w:pPr>
      <w:tabs>
        <w:tab w:val="left" w:pos="432"/>
        <w:tab w:val="left" w:pos="864"/>
        <w:tab w:val="left" w:pos="1296"/>
        <w:tab w:val="left" w:pos="1728"/>
        <w:tab w:val="left" w:pos="2160"/>
      </w:tabs>
      <w:outlineLvl w:val="1"/>
    </w:pPr>
    <w:rPr>
      <w:rFonts w:ascii="Trebuchet MS" w:hAnsi="Trebuchet MS" w:cs="Arial"/>
      <w:b/>
      <w:color w:val="000000"/>
      <w:sz w:val="24"/>
      <w:szCs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character" w:customStyle="1" w:styleId="Heading1Char">
    <w:name w:val="Heading 1 Char"/>
    <w:link w:val="Heading1"/>
    <w:rsid w:val="00A403B8"/>
    <w:rPr>
      <w:rFonts w:ascii="Trebuchet MS" w:hAnsi="Trebuchet MS" w:cs="Arial"/>
      <w:b/>
      <w:bCs/>
      <w:sz w:val="28"/>
      <w:szCs w:val="28"/>
    </w:rPr>
  </w:style>
  <w:style w:type="table" w:styleId="TableGrid">
    <w:name w:val="Table Grid"/>
    <w:basedOn w:val="TableNormal"/>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35CD4"/>
    <w:pPr>
      <w:tabs>
        <w:tab w:val="center" w:pos="4680"/>
        <w:tab w:val="right" w:pos="9360"/>
      </w:tabs>
    </w:pPr>
  </w:style>
  <w:style w:type="character" w:customStyle="1" w:styleId="FooterChar">
    <w:name w:val="Footer Char"/>
    <w:basedOn w:val="DefaultParagraphFont"/>
    <w:link w:val="Footer"/>
    <w:uiPriority w:val="99"/>
    <w:rsid w:val="00835CD4"/>
  </w:style>
  <w:style w:type="paragraph" w:styleId="BlockText">
    <w:name w:val="Block Text"/>
    <w:basedOn w:val="Normal"/>
    <w:uiPriority w:val="99"/>
    <w:rsid w:val="006F43DA"/>
    <w:pPr>
      <w:suppressAutoHyphens/>
      <w:overflowPunct w:val="0"/>
      <w:autoSpaceDE w:val="0"/>
      <w:spacing w:line="220" w:lineRule="exact"/>
      <w:ind w:left="1440" w:right="720"/>
      <w:jc w:val="both"/>
      <w:textAlignment w:val="baseline"/>
    </w:pPr>
    <w:rPr>
      <w:sz w:val="22"/>
      <w:lang w:eastAsia="ar-SA"/>
    </w:rPr>
  </w:style>
  <w:style w:type="character" w:styleId="PageNumber">
    <w:name w:val="page number"/>
    <w:uiPriority w:val="99"/>
    <w:rsid w:val="006F43DA"/>
    <w:rPr>
      <w:rFonts w:cs="Times New Roman"/>
    </w:rPr>
  </w:style>
  <w:style w:type="character" w:styleId="FollowedHyperlink">
    <w:name w:val="FollowedHyperlink"/>
    <w:basedOn w:val="DefaultParagraphFont"/>
    <w:rsid w:val="001B414E"/>
    <w:rPr>
      <w:color w:val="954F72" w:themeColor="followedHyperlink"/>
      <w:u w:val="single"/>
    </w:rPr>
  </w:style>
  <w:style w:type="character" w:customStyle="1" w:styleId="Heading2Char">
    <w:name w:val="Heading 2 Char"/>
    <w:basedOn w:val="DefaultParagraphFont"/>
    <w:link w:val="Heading2"/>
    <w:rsid w:val="00A403B8"/>
    <w:rPr>
      <w:rFonts w:ascii="Trebuchet MS" w:hAnsi="Trebuchet MS" w:cs="Arial"/>
      <w:b/>
      <w:color w:val="000000"/>
      <w:sz w:val="24"/>
      <w:szCs w:val="24"/>
    </w:rPr>
  </w:style>
  <w:style w:type="character" w:customStyle="1" w:styleId="BodyTextChar">
    <w:name w:val="Body Text Char"/>
    <w:basedOn w:val="DefaultParagraphFont"/>
    <w:link w:val="BodyText"/>
    <w:uiPriority w:val="1"/>
    <w:rsid w:val="00216C08"/>
    <w:rPr>
      <w:rFonts w:ascii="Arial Narrow" w:hAnsi="Arial Narrow"/>
      <w:b/>
    </w:rPr>
  </w:style>
  <w:style w:type="character" w:styleId="UnresolvedMention">
    <w:name w:val="Unresolved Mention"/>
    <w:basedOn w:val="DefaultParagraphFont"/>
    <w:uiPriority w:val="99"/>
    <w:semiHidden/>
    <w:unhideWhenUsed/>
    <w:rsid w:val="0079564C"/>
    <w:rPr>
      <w:color w:val="605E5C"/>
      <w:shd w:val="clear" w:color="auto" w:fill="E1DFDD"/>
    </w:rPr>
  </w:style>
  <w:style w:type="paragraph" w:styleId="Revision">
    <w:name w:val="Revision"/>
    <w:hidden/>
    <w:uiPriority w:val="99"/>
    <w:semiHidden/>
    <w:rsid w:val="00BA67C9"/>
  </w:style>
  <w:style w:type="paragraph" w:styleId="NormalWeb">
    <w:name w:val="Normal (Web)"/>
    <w:basedOn w:val="Normal"/>
    <w:uiPriority w:val="99"/>
    <w:unhideWhenUsed/>
    <w:rsid w:val="00375B51"/>
    <w:pPr>
      <w:spacing w:before="100" w:beforeAutospacing="1" w:after="100" w:afterAutospacing="1"/>
    </w:pPr>
    <w:rPr>
      <w:sz w:val="24"/>
      <w:szCs w:val="24"/>
    </w:rPr>
  </w:style>
  <w:style w:type="character" w:styleId="Emphasis">
    <w:name w:val="Emphasis"/>
    <w:basedOn w:val="DefaultParagraphFont"/>
    <w:uiPriority w:val="20"/>
    <w:qFormat/>
    <w:rsid w:val="00375B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330900">
      <w:bodyDiv w:val="1"/>
      <w:marLeft w:val="0"/>
      <w:marRight w:val="0"/>
      <w:marTop w:val="0"/>
      <w:marBottom w:val="0"/>
      <w:divBdr>
        <w:top w:val="none" w:sz="0" w:space="0" w:color="auto"/>
        <w:left w:val="none" w:sz="0" w:space="0" w:color="auto"/>
        <w:bottom w:val="none" w:sz="0" w:space="0" w:color="auto"/>
        <w:right w:val="none" w:sz="0" w:space="0" w:color="auto"/>
      </w:divBdr>
    </w:div>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ot.gov/business/designsupport/bulletins_manuals/design-bulletins" TargetMode="External"/><Relationship Id="rId13" Type="http://schemas.openxmlformats.org/officeDocument/2006/relationships/hyperlink" Target="mailto:DOT_Profiles@state.co.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dot.gov/business/designsupport/matgeo/pave-smooth-test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T_Profiles@state.co.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T_Profiles@state.co.us" TargetMode="External"/><Relationship Id="rId4" Type="http://schemas.openxmlformats.org/officeDocument/2006/relationships/settings" Target="settings.xml"/><Relationship Id="rId9" Type="http://schemas.openxmlformats.org/officeDocument/2006/relationships/hyperlink" Target="https://www.codot.gov/business/designsupport/matgeo/pave-smooth-test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32BB1-E506-4A8D-8F21-FFB6EDF0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4091</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Notice and spec 105.07 Pavement Smoothness </vt:lpstr>
    </vt:vector>
  </TitlesOfParts>
  <Company>Staff Design</Company>
  <LinksUpToDate>false</LinksUpToDate>
  <CharactersWithSpaces>27356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and spec 105.07 Pavement Smoothness </dc:title>
  <dc:subject/>
  <dc:creator>coyv</dc:creator>
  <cp:keywords/>
  <cp:lastModifiedBy>Kayen, Michele</cp:lastModifiedBy>
  <cp:revision>2</cp:revision>
  <cp:lastPrinted>2016-09-20T19:43:00Z</cp:lastPrinted>
  <dcterms:created xsi:type="dcterms:W3CDTF">2025-02-06T21:47:00Z</dcterms:created>
  <dcterms:modified xsi:type="dcterms:W3CDTF">2025-02-06T21:47:00Z</dcterms:modified>
</cp:coreProperties>
</file>