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60F0A" w14:textId="77777777" w:rsidR="005D31F6" w:rsidRPr="00A2576D" w:rsidRDefault="005D31F6" w:rsidP="005D31F6">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s>
        <w:spacing w:line="264" w:lineRule="atLeast"/>
        <w:jc w:val="center"/>
        <w:rPr>
          <w:rFonts w:ascii="Trebuchet MS" w:hAnsi="Trebuchet MS"/>
          <w:b/>
          <w:bCs/>
          <w:sz w:val="28"/>
          <w:szCs w:val="28"/>
        </w:rPr>
      </w:pPr>
      <w:r w:rsidRPr="00A2576D">
        <w:rPr>
          <w:rFonts w:ascii="Trebuchet MS" w:hAnsi="Trebuchet MS"/>
          <w:b/>
          <w:bCs/>
          <w:sz w:val="28"/>
          <w:szCs w:val="28"/>
        </w:rPr>
        <w:t xml:space="preserve">Revision </w:t>
      </w:r>
      <w:r>
        <w:rPr>
          <w:rFonts w:ascii="Trebuchet MS" w:hAnsi="Trebuchet MS"/>
          <w:b/>
          <w:bCs/>
          <w:sz w:val="28"/>
          <w:szCs w:val="28"/>
        </w:rPr>
        <w:t>o</w:t>
      </w:r>
      <w:r w:rsidRPr="00A2576D">
        <w:rPr>
          <w:rFonts w:ascii="Trebuchet MS" w:hAnsi="Trebuchet MS"/>
          <w:b/>
          <w:bCs/>
          <w:sz w:val="28"/>
          <w:szCs w:val="28"/>
        </w:rPr>
        <w:t>f Section 208</w:t>
      </w:r>
    </w:p>
    <w:p w14:paraId="5B5BDE27" w14:textId="77777777" w:rsidR="005D31F6" w:rsidRPr="00A2576D" w:rsidRDefault="005D31F6" w:rsidP="005D31F6">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s>
        <w:spacing w:line="264" w:lineRule="atLeast"/>
        <w:jc w:val="center"/>
        <w:rPr>
          <w:rFonts w:ascii="Trebuchet MS" w:hAnsi="Trebuchet MS"/>
          <w:b/>
          <w:bCs/>
          <w:sz w:val="28"/>
          <w:szCs w:val="28"/>
        </w:rPr>
      </w:pPr>
      <w:r w:rsidRPr="00A2576D">
        <w:rPr>
          <w:rFonts w:ascii="Trebuchet MS" w:hAnsi="Trebuchet MS"/>
          <w:b/>
          <w:bCs/>
          <w:sz w:val="28"/>
          <w:szCs w:val="28"/>
        </w:rPr>
        <w:t>Permanent Water Quality B</w:t>
      </w:r>
      <w:r>
        <w:rPr>
          <w:rFonts w:ascii="Trebuchet MS" w:hAnsi="Trebuchet MS"/>
          <w:b/>
          <w:bCs/>
          <w:sz w:val="28"/>
          <w:szCs w:val="28"/>
        </w:rPr>
        <w:t>MP</w:t>
      </w:r>
      <w:r w:rsidRPr="00A2576D">
        <w:rPr>
          <w:rFonts w:ascii="Trebuchet MS" w:hAnsi="Trebuchet MS"/>
          <w:b/>
          <w:bCs/>
          <w:sz w:val="28"/>
          <w:szCs w:val="28"/>
        </w:rPr>
        <w:t xml:space="preserve"> </w:t>
      </w:r>
    </w:p>
    <w:p w14:paraId="6E66712E" w14:textId="77777777" w:rsidR="005D31F6" w:rsidRPr="00E20217" w:rsidRDefault="005D31F6" w:rsidP="005D31F6">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s>
        <w:spacing w:after="120" w:line="264" w:lineRule="atLeast"/>
        <w:jc w:val="center"/>
        <w:rPr>
          <w:rFonts w:ascii="Trebuchet MS" w:hAnsi="Trebuchet MS"/>
          <w:sz w:val="28"/>
          <w:szCs w:val="28"/>
        </w:rPr>
      </w:pPr>
      <w:r w:rsidRPr="00A2576D">
        <w:rPr>
          <w:rFonts w:ascii="Trebuchet MS" w:hAnsi="Trebuchet MS"/>
          <w:b/>
          <w:bCs/>
          <w:sz w:val="28"/>
          <w:szCs w:val="28"/>
        </w:rPr>
        <w:t>As Constructed Survey</w:t>
      </w:r>
      <w:r w:rsidRPr="00E933D9">
        <w:rPr>
          <w:rFonts w:ascii="Trebuchet MS" w:hAnsi="Trebuchet MS"/>
          <w:sz w:val="24"/>
          <w:szCs w:val="24"/>
        </w:rPr>
        <w:t xml:space="preserve"> </w:t>
      </w:r>
    </w:p>
    <w:p w14:paraId="526558D2" w14:textId="64B18AA6" w:rsidR="001A1C79" w:rsidRDefault="00E20217" w:rsidP="004776BA">
      <w:pPr>
        <w:pStyle w:val="Heading1"/>
      </w:pPr>
      <w:r>
        <w:t xml:space="preserve">Revise </w:t>
      </w:r>
      <w:r w:rsidR="001A1C79" w:rsidRPr="00A2576D">
        <w:t>Section 208 of the Standard Specifications for this project as follows:</w:t>
      </w:r>
    </w:p>
    <w:p w14:paraId="0A20F420" w14:textId="77777777" w:rsidR="004776BA" w:rsidRPr="004776BA" w:rsidRDefault="004776BA" w:rsidP="004776BA"/>
    <w:p w14:paraId="150D4D03" w14:textId="77777777" w:rsidR="001A1C79" w:rsidRPr="00A2576D" w:rsidRDefault="006E1AE7" w:rsidP="006E1AE7">
      <w:pPr>
        <w:pStyle w:val="ListParagraph"/>
        <w:autoSpaceDE w:val="0"/>
        <w:autoSpaceDN w:val="0"/>
        <w:adjustRightInd w:val="0"/>
        <w:spacing w:after="120"/>
        <w:ind w:left="0"/>
        <w:contextualSpacing w:val="0"/>
        <w:rPr>
          <w:rFonts w:ascii="Trebuchet MS" w:hAnsi="Trebuchet MS"/>
          <w:b/>
          <w:bCs/>
          <w:sz w:val="24"/>
          <w:szCs w:val="24"/>
        </w:rPr>
      </w:pPr>
      <w:r w:rsidRPr="00A2576D">
        <w:rPr>
          <w:rFonts w:ascii="Trebuchet MS" w:hAnsi="Trebuchet MS"/>
          <w:b/>
          <w:bCs/>
          <w:sz w:val="24"/>
          <w:szCs w:val="24"/>
        </w:rPr>
        <w:t>Subsection 208.10</w:t>
      </w:r>
      <w:r w:rsidR="001A1C79" w:rsidRPr="00A2576D">
        <w:rPr>
          <w:rFonts w:ascii="Trebuchet MS" w:hAnsi="Trebuchet MS"/>
          <w:b/>
          <w:bCs/>
          <w:sz w:val="24"/>
          <w:szCs w:val="24"/>
        </w:rPr>
        <w:t>(b) shall include the following:</w:t>
      </w:r>
    </w:p>
    <w:p w14:paraId="3A5022B7" w14:textId="1E668260" w:rsidR="001A1C79" w:rsidRPr="00A2576D" w:rsidRDefault="001A1C79" w:rsidP="006E1AE7">
      <w:pPr>
        <w:pStyle w:val="ListParagraph"/>
        <w:autoSpaceDE w:val="0"/>
        <w:autoSpaceDN w:val="0"/>
        <w:adjustRightInd w:val="0"/>
        <w:spacing w:after="120"/>
        <w:ind w:left="0"/>
        <w:contextualSpacing w:val="0"/>
        <w:rPr>
          <w:rFonts w:ascii="Trebuchet MS" w:hAnsi="Trebuchet MS"/>
          <w:sz w:val="24"/>
          <w:szCs w:val="24"/>
        </w:rPr>
      </w:pPr>
      <w:r w:rsidRPr="00A2576D">
        <w:rPr>
          <w:rFonts w:ascii="Trebuchet MS" w:hAnsi="Trebuchet MS"/>
          <w:sz w:val="24"/>
          <w:szCs w:val="24"/>
        </w:rPr>
        <w:t xml:space="preserve">The permanent BMPs to be surveyed will be discussed at the Environmental Preconstruction Conference.  </w:t>
      </w:r>
    </w:p>
    <w:p w14:paraId="3FC7C221" w14:textId="6444AB37" w:rsidR="001A1C79" w:rsidRPr="00A2576D" w:rsidRDefault="001A1C79" w:rsidP="006E1AE7">
      <w:pPr>
        <w:pStyle w:val="ListParagraph"/>
        <w:autoSpaceDE w:val="0"/>
        <w:autoSpaceDN w:val="0"/>
        <w:adjustRightInd w:val="0"/>
        <w:spacing w:after="120"/>
        <w:ind w:left="0"/>
        <w:contextualSpacing w:val="0"/>
        <w:rPr>
          <w:rFonts w:ascii="Trebuchet MS" w:hAnsi="Trebuchet MS"/>
          <w:sz w:val="24"/>
          <w:szCs w:val="24"/>
        </w:rPr>
      </w:pPr>
      <w:r w:rsidRPr="00A2576D">
        <w:rPr>
          <w:rFonts w:ascii="Trebuchet MS" w:hAnsi="Trebuchet MS"/>
          <w:sz w:val="24"/>
          <w:szCs w:val="24"/>
        </w:rPr>
        <w:t xml:space="preserve">Listed below are the permanent water quality BMPs to be surveyed:  </w:t>
      </w:r>
    </w:p>
    <w:p w14:paraId="6D6F49F2" w14:textId="77777777" w:rsidR="001A1C79" w:rsidRPr="00A2576D" w:rsidRDefault="001A1C79" w:rsidP="006E1AE7">
      <w:pPr>
        <w:widowControl w:val="0"/>
        <w:tabs>
          <w:tab w:val="left" w:pos="432"/>
          <w:tab w:val="left" w:pos="864"/>
          <w:tab w:val="left" w:pos="1296"/>
          <w:tab w:val="left" w:pos="1728"/>
        </w:tabs>
        <w:spacing w:after="120" w:line="264" w:lineRule="atLeast"/>
        <w:ind w:left="450" w:hanging="432"/>
        <w:rPr>
          <w:rFonts w:ascii="Trebuchet MS" w:hAnsi="Trebuchet MS"/>
          <w:color w:val="800000"/>
          <w:sz w:val="24"/>
          <w:szCs w:val="24"/>
        </w:rPr>
      </w:pPr>
      <w:r w:rsidRPr="00A2576D">
        <w:rPr>
          <w:rFonts w:ascii="Segoe UI Symbol" w:hAnsi="Segoe UI Symbol" w:cs="Segoe UI Symbol"/>
          <w:color w:val="0070C0"/>
          <w:sz w:val="24"/>
          <w:szCs w:val="24"/>
        </w:rPr>
        <w:t>♦</w:t>
      </w:r>
      <w:r w:rsidRPr="00A2576D">
        <w:rPr>
          <w:rFonts w:ascii="Trebuchet MS" w:hAnsi="Trebuchet MS"/>
          <w:color w:val="800000"/>
          <w:sz w:val="24"/>
          <w:szCs w:val="24"/>
        </w:rPr>
        <w:tab/>
      </w:r>
    </w:p>
    <w:p w14:paraId="6174C093" w14:textId="77777777" w:rsidR="001A1C79" w:rsidRPr="00A2576D" w:rsidRDefault="001A1C79" w:rsidP="006E1AE7">
      <w:pPr>
        <w:widowControl w:val="0"/>
        <w:tabs>
          <w:tab w:val="left" w:pos="0"/>
          <w:tab w:val="left" w:pos="432"/>
          <w:tab w:val="left" w:pos="864"/>
          <w:tab w:val="left" w:pos="1296"/>
          <w:tab w:val="left" w:pos="1728"/>
        </w:tabs>
        <w:spacing w:after="120" w:line="264" w:lineRule="atLeast"/>
        <w:rPr>
          <w:rFonts w:ascii="Trebuchet MS" w:hAnsi="Trebuchet MS"/>
          <w:sz w:val="24"/>
          <w:szCs w:val="24"/>
        </w:rPr>
      </w:pPr>
    </w:p>
    <w:p w14:paraId="4003FA54" w14:textId="77777777" w:rsidR="006E1AE7" w:rsidRPr="00A2576D" w:rsidRDefault="006E1AE7" w:rsidP="006E1AE7">
      <w:pPr>
        <w:pBdr>
          <w:bottom w:val="dotted" w:sz="24" w:space="1" w:color="auto"/>
        </w:pBdr>
        <w:spacing w:after="120"/>
        <w:rPr>
          <w:rFonts w:ascii="Trebuchet MS" w:hAnsi="Trebuchet MS"/>
          <w:sz w:val="24"/>
          <w:szCs w:val="24"/>
        </w:rPr>
      </w:pPr>
    </w:p>
    <w:p w14:paraId="73A739CF" w14:textId="029933EF" w:rsidR="001A1C79" w:rsidRPr="00A2576D" w:rsidRDefault="00AB3B72" w:rsidP="006E1AE7">
      <w:pPr>
        <w:widowControl w:val="0"/>
        <w:tabs>
          <w:tab w:val="left" w:pos="0"/>
          <w:tab w:val="left" w:pos="432"/>
          <w:tab w:val="left" w:pos="864"/>
          <w:tab w:val="left" w:pos="1296"/>
          <w:tab w:val="left" w:pos="1728"/>
        </w:tabs>
        <w:spacing w:line="264" w:lineRule="atLeast"/>
        <w:outlineLvl w:val="0"/>
        <w:rPr>
          <w:rFonts w:ascii="Trebuchet MS" w:hAnsi="Trebuchet MS"/>
          <w:color w:val="0070C0"/>
          <w:sz w:val="24"/>
          <w:szCs w:val="24"/>
        </w:rPr>
      </w:pPr>
      <w:r w:rsidRPr="00A2576D">
        <w:rPr>
          <w:rFonts w:ascii="Trebuchet MS" w:hAnsi="Trebuchet MS"/>
          <w:b/>
          <w:color w:val="0070C0"/>
          <w:sz w:val="24"/>
          <w:szCs w:val="24"/>
        </w:rPr>
        <w:t xml:space="preserve">Instructions </w:t>
      </w:r>
      <w:r>
        <w:rPr>
          <w:rFonts w:ascii="Trebuchet MS" w:hAnsi="Trebuchet MS"/>
          <w:b/>
          <w:color w:val="0070C0"/>
          <w:sz w:val="24"/>
          <w:szCs w:val="24"/>
        </w:rPr>
        <w:t>t</w:t>
      </w:r>
      <w:r w:rsidRPr="00A2576D">
        <w:rPr>
          <w:rFonts w:ascii="Trebuchet MS" w:hAnsi="Trebuchet MS"/>
          <w:b/>
          <w:color w:val="0070C0"/>
          <w:sz w:val="24"/>
          <w:szCs w:val="24"/>
        </w:rPr>
        <w:t>o Designers</w:t>
      </w:r>
      <w:r w:rsidR="001A1C79" w:rsidRPr="00A2576D">
        <w:rPr>
          <w:rFonts w:ascii="Trebuchet MS" w:hAnsi="Trebuchet MS"/>
          <w:b/>
          <w:color w:val="0070C0"/>
          <w:sz w:val="24"/>
          <w:szCs w:val="24"/>
        </w:rPr>
        <w:t xml:space="preserve"> </w:t>
      </w:r>
      <w:r w:rsidR="001A1C79" w:rsidRPr="00A2576D">
        <w:rPr>
          <w:rFonts w:ascii="Trebuchet MS" w:hAnsi="Trebuchet MS"/>
          <w:color w:val="0070C0"/>
          <w:sz w:val="24"/>
          <w:szCs w:val="24"/>
        </w:rPr>
        <w:t>(Delete instructions and symbols from final draft.):</w:t>
      </w:r>
    </w:p>
    <w:p w14:paraId="7161BD79" w14:textId="39693A1E" w:rsidR="001A1C79" w:rsidRPr="00A2576D" w:rsidRDefault="001A1C79" w:rsidP="006E1AE7">
      <w:pPr>
        <w:widowControl w:val="0"/>
        <w:tabs>
          <w:tab w:val="left" w:pos="432"/>
          <w:tab w:val="left" w:pos="864"/>
          <w:tab w:val="left" w:pos="1296"/>
          <w:tab w:val="left" w:pos="1728"/>
        </w:tabs>
        <w:spacing w:line="264" w:lineRule="atLeast"/>
        <w:ind w:left="450" w:hanging="432"/>
        <w:rPr>
          <w:rFonts w:ascii="Trebuchet MS" w:hAnsi="Trebuchet MS"/>
          <w:color w:val="0070C0"/>
          <w:sz w:val="24"/>
          <w:szCs w:val="24"/>
        </w:rPr>
      </w:pPr>
      <w:r w:rsidRPr="00A2576D">
        <w:rPr>
          <w:rFonts w:ascii="Segoe UI Symbol" w:hAnsi="Segoe UI Symbol" w:cs="Segoe UI Symbol"/>
          <w:color w:val="0070C0"/>
          <w:sz w:val="24"/>
          <w:szCs w:val="24"/>
        </w:rPr>
        <w:t>♦</w:t>
      </w:r>
      <w:r w:rsidRPr="00A2576D">
        <w:rPr>
          <w:rFonts w:ascii="Trebuchet MS" w:hAnsi="Trebuchet MS"/>
          <w:color w:val="0070C0"/>
          <w:sz w:val="24"/>
          <w:szCs w:val="24"/>
        </w:rPr>
        <w:tab/>
        <w:t xml:space="preserve">Insert the permanent water quality </w:t>
      </w:r>
      <w:r w:rsidR="00566E6E" w:rsidRPr="00A2576D">
        <w:rPr>
          <w:rFonts w:ascii="Trebuchet MS" w:hAnsi="Trebuchet MS"/>
          <w:color w:val="0070C0"/>
          <w:sz w:val="24"/>
          <w:szCs w:val="24"/>
        </w:rPr>
        <w:t>BMPs</w:t>
      </w:r>
      <w:r w:rsidRPr="00A2576D">
        <w:rPr>
          <w:rFonts w:ascii="Trebuchet MS" w:hAnsi="Trebuchet MS"/>
          <w:color w:val="0070C0"/>
          <w:sz w:val="24"/>
          <w:szCs w:val="24"/>
        </w:rPr>
        <w:t xml:space="preserve"> to be surveyed including station locations and offset</w:t>
      </w:r>
      <w:r w:rsidR="00566E6E" w:rsidRPr="00A2576D">
        <w:rPr>
          <w:rFonts w:ascii="Trebuchet MS" w:hAnsi="Trebuchet MS"/>
          <w:color w:val="0070C0"/>
          <w:sz w:val="24"/>
          <w:szCs w:val="24"/>
        </w:rPr>
        <w:t xml:space="preserve"> (examples are listed below)</w:t>
      </w:r>
      <w:r w:rsidRPr="00A2576D">
        <w:rPr>
          <w:rFonts w:ascii="Trebuchet MS" w:hAnsi="Trebuchet MS"/>
          <w:color w:val="0070C0"/>
          <w:sz w:val="24"/>
          <w:szCs w:val="24"/>
        </w:rPr>
        <w:t xml:space="preserve">: </w:t>
      </w:r>
    </w:p>
    <w:p w14:paraId="64BFAC46" w14:textId="2840D9B7" w:rsidR="00C8729F" w:rsidRPr="00A2576D" w:rsidRDefault="00C8729F" w:rsidP="006E1AE7">
      <w:pPr>
        <w:widowControl w:val="0"/>
        <w:tabs>
          <w:tab w:val="left" w:pos="432"/>
          <w:tab w:val="left" w:pos="864"/>
          <w:tab w:val="left" w:pos="1296"/>
          <w:tab w:val="left" w:pos="1728"/>
        </w:tabs>
        <w:spacing w:line="264" w:lineRule="atLeast"/>
        <w:ind w:left="450" w:hanging="432"/>
        <w:rPr>
          <w:rFonts w:ascii="Trebuchet MS" w:hAnsi="Trebuchet MS"/>
          <w:color w:val="0070C0"/>
          <w:sz w:val="24"/>
          <w:szCs w:val="24"/>
        </w:rPr>
      </w:pPr>
      <w:r w:rsidRPr="00A2576D">
        <w:rPr>
          <w:rFonts w:ascii="Trebuchet MS" w:hAnsi="Trebuchet MS"/>
          <w:color w:val="0070C0"/>
          <w:sz w:val="24"/>
          <w:szCs w:val="24"/>
        </w:rPr>
        <w:tab/>
      </w:r>
    </w:p>
    <w:p w14:paraId="7B0FBAD4" w14:textId="362314A8" w:rsidR="000A3A64" w:rsidRPr="00A2576D" w:rsidRDefault="000A3A64" w:rsidP="000A3A64">
      <w:pPr>
        <w:widowControl w:val="0"/>
        <w:spacing w:line="264" w:lineRule="atLeast"/>
        <w:ind w:left="450"/>
        <w:rPr>
          <w:rFonts w:ascii="Trebuchet MS" w:hAnsi="Trebuchet MS"/>
          <w:color w:val="0070C0"/>
          <w:sz w:val="24"/>
          <w:szCs w:val="24"/>
        </w:rPr>
      </w:pPr>
      <w:r w:rsidRPr="00A2576D">
        <w:rPr>
          <w:rFonts w:ascii="Trebuchet MS" w:hAnsi="Trebuchet MS"/>
          <w:color w:val="0070C0"/>
          <w:sz w:val="24"/>
          <w:szCs w:val="24"/>
        </w:rPr>
        <w:t>Extended Detention Basin</w:t>
      </w:r>
    </w:p>
    <w:p w14:paraId="257F452A" w14:textId="7ADC3836" w:rsidR="000A3A64" w:rsidRPr="00A2576D" w:rsidRDefault="000A3A64" w:rsidP="000A3A64">
      <w:pPr>
        <w:widowControl w:val="0"/>
        <w:spacing w:line="264" w:lineRule="atLeast"/>
        <w:ind w:left="450"/>
        <w:rPr>
          <w:rFonts w:ascii="Trebuchet MS" w:hAnsi="Trebuchet MS"/>
          <w:color w:val="0070C0"/>
          <w:sz w:val="24"/>
          <w:szCs w:val="24"/>
        </w:rPr>
      </w:pPr>
      <w:r w:rsidRPr="00A2576D">
        <w:rPr>
          <w:rFonts w:ascii="Trebuchet MS" w:hAnsi="Trebuchet MS"/>
          <w:color w:val="0070C0"/>
          <w:sz w:val="24"/>
          <w:szCs w:val="24"/>
        </w:rPr>
        <w:t>Infiltration Facility</w:t>
      </w:r>
    </w:p>
    <w:p w14:paraId="1E8D1056" w14:textId="76DFAD91" w:rsidR="000A3A64" w:rsidRPr="00A2576D" w:rsidRDefault="000A3A64" w:rsidP="000A3A64">
      <w:pPr>
        <w:widowControl w:val="0"/>
        <w:spacing w:line="264" w:lineRule="atLeast"/>
        <w:ind w:left="450"/>
        <w:rPr>
          <w:rFonts w:ascii="Trebuchet MS" w:hAnsi="Trebuchet MS"/>
          <w:color w:val="0070C0"/>
          <w:sz w:val="24"/>
          <w:szCs w:val="24"/>
        </w:rPr>
      </w:pPr>
      <w:r w:rsidRPr="00A2576D">
        <w:rPr>
          <w:rFonts w:ascii="Trebuchet MS" w:hAnsi="Trebuchet MS"/>
          <w:color w:val="0070C0"/>
          <w:sz w:val="24"/>
          <w:szCs w:val="24"/>
        </w:rPr>
        <w:t>P</w:t>
      </w:r>
      <w:r w:rsidR="00162FED" w:rsidRPr="00A2576D">
        <w:rPr>
          <w:rFonts w:ascii="Trebuchet MS" w:hAnsi="Trebuchet MS"/>
          <w:color w:val="0070C0"/>
          <w:sz w:val="24"/>
          <w:szCs w:val="24"/>
        </w:rPr>
        <w:t xml:space="preserve">ermanent </w:t>
      </w:r>
      <w:r w:rsidRPr="00A2576D">
        <w:rPr>
          <w:rFonts w:ascii="Trebuchet MS" w:hAnsi="Trebuchet MS"/>
          <w:color w:val="0070C0"/>
          <w:sz w:val="24"/>
          <w:szCs w:val="24"/>
        </w:rPr>
        <w:t>W</w:t>
      </w:r>
      <w:r w:rsidR="00162FED" w:rsidRPr="00A2576D">
        <w:rPr>
          <w:rFonts w:ascii="Trebuchet MS" w:hAnsi="Trebuchet MS"/>
          <w:color w:val="0070C0"/>
          <w:sz w:val="24"/>
          <w:szCs w:val="24"/>
        </w:rPr>
        <w:t xml:space="preserve">ater </w:t>
      </w:r>
      <w:r w:rsidRPr="00A2576D">
        <w:rPr>
          <w:rFonts w:ascii="Trebuchet MS" w:hAnsi="Trebuchet MS"/>
          <w:color w:val="0070C0"/>
          <w:sz w:val="24"/>
          <w:szCs w:val="24"/>
        </w:rPr>
        <w:t>Q</w:t>
      </w:r>
      <w:r w:rsidR="00162FED" w:rsidRPr="00A2576D">
        <w:rPr>
          <w:rFonts w:ascii="Trebuchet MS" w:hAnsi="Trebuchet MS"/>
          <w:color w:val="0070C0"/>
          <w:sz w:val="24"/>
          <w:szCs w:val="24"/>
        </w:rPr>
        <w:t>uality</w:t>
      </w:r>
      <w:r w:rsidRPr="00A2576D">
        <w:rPr>
          <w:rFonts w:ascii="Trebuchet MS" w:hAnsi="Trebuchet MS"/>
          <w:color w:val="0070C0"/>
          <w:sz w:val="24"/>
          <w:szCs w:val="24"/>
        </w:rPr>
        <w:t xml:space="preserve"> Inlet/Vault</w:t>
      </w:r>
    </w:p>
    <w:p w14:paraId="24B86FF0" w14:textId="27049D24" w:rsidR="000A3A64" w:rsidRPr="00A2576D" w:rsidRDefault="00162FED" w:rsidP="000A3A64">
      <w:pPr>
        <w:widowControl w:val="0"/>
        <w:spacing w:line="264" w:lineRule="atLeast"/>
        <w:ind w:left="450"/>
        <w:rPr>
          <w:rFonts w:ascii="Trebuchet MS" w:hAnsi="Trebuchet MS"/>
          <w:color w:val="0070C0"/>
          <w:sz w:val="24"/>
          <w:szCs w:val="24"/>
        </w:rPr>
      </w:pPr>
      <w:r w:rsidRPr="00A2576D">
        <w:rPr>
          <w:rFonts w:ascii="Trebuchet MS" w:hAnsi="Trebuchet MS"/>
          <w:color w:val="0070C0"/>
          <w:sz w:val="24"/>
          <w:szCs w:val="24"/>
        </w:rPr>
        <w:t xml:space="preserve">Permanent Water Quality </w:t>
      </w:r>
      <w:r w:rsidR="000A3A64" w:rsidRPr="00A2576D">
        <w:rPr>
          <w:rFonts w:ascii="Trebuchet MS" w:hAnsi="Trebuchet MS"/>
          <w:color w:val="0070C0"/>
          <w:sz w:val="24"/>
          <w:szCs w:val="24"/>
        </w:rPr>
        <w:t xml:space="preserve">Swale </w:t>
      </w:r>
    </w:p>
    <w:p w14:paraId="52AB029C" w14:textId="4B8EC769" w:rsidR="000A3A64" w:rsidRPr="00A2576D" w:rsidRDefault="000A3A64" w:rsidP="000A3A64">
      <w:pPr>
        <w:widowControl w:val="0"/>
        <w:spacing w:line="264" w:lineRule="atLeast"/>
        <w:ind w:left="450"/>
        <w:rPr>
          <w:rFonts w:ascii="Trebuchet MS" w:hAnsi="Trebuchet MS"/>
          <w:color w:val="0070C0"/>
          <w:sz w:val="24"/>
          <w:szCs w:val="24"/>
        </w:rPr>
      </w:pPr>
      <w:r w:rsidRPr="00A2576D">
        <w:rPr>
          <w:rFonts w:ascii="Trebuchet MS" w:hAnsi="Trebuchet MS"/>
          <w:color w:val="0070C0"/>
          <w:sz w:val="24"/>
          <w:szCs w:val="24"/>
        </w:rPr>
        <w:t>Retention Pond</w:t>
      </w:r>
    </w:p>
    <w:p w14:paraId="058FEBE6" w14:textId="7269B826" w:rsidR="000A3A64" w:rsidRPr="00A2576D" w:rsidRDefault="00162FED" w:rsidP="000A3A64">
      <w:pPr>
        <w:widowControl w:val="0"/>
        <w:spacing w:line="264" w:lineRule="atLeast"/>
        <w:ind w:left="450"/>
        <w:rPr>
          <w:rFonts w:ascii="Trebuchet MS" w:hAnsi="Trebuchet MS"/>
          <w:color w:val="0070C0"/>
          <w:sz w:val="24"/>
          <w:szCs w:val="24"/>
        </w:rPr>
      </w:pPr>
      <w:r w:rsidRPr="00A2576D">
        <w:rPr>
          <w:rFonts w:ascii="Trebuchet MS" w:hAnsi="Trebuchet MS"/>
          <w:color w:val="0070C0"/>
          <w:sz w:val="24"/>
          <w:szCs w:val="24"/>
        </w:rPr>
        <w:t xml:space="preserve">Permanent Water Quality </w:t>
      </w:r>
      <w:r w:rsidR="000A3A64" w:rsidRPr="00A2576D">
        <w:rPr>
          <w:rFonts w:ascii="Trebuchet MS" w:hAnsi="Trebuchet MS"/>
          <w:color w:val="0070C0"/>
          <w:sz w:val="24"/>
          <w:szCs w:val="24"/>
        </w:rPr>
        <w:t>Constructed Wetland</w:t>
      </w:r>
    </w:p>
    <w:p w14:paraId="7D598621" w14:textId="6AF6AFD7" w:rsidR="000A3A64" w:rsidRPr="00A2576D" w:rsidRDefault="000A3A64" w:rsidP="000A3A64">
      <w:pPr>
        <w:widowControl w:val="0"/>
        <w:spacing w:line="264" w:lineRule="atLeast"/>
        <w:ind w:left="450"/>
        <w:rPr>
          <w:rFonts w:ascii="Trebuchet MS" w:hAnsi="Trebuchet MS"/>
          <w:color w:val="0070C0"/>
          <w:sz w:val="24"/>
          <w:szCs w:val="24"/>
        </w:rPr>
      </w:pPr>
      <w:r w:rsidRPr="00A2576D">
        <w:rPr>
          <w:rFonts w:ascii="Trebuchet MS" w:hAnsi="Trebuchet MS"/>
          <w:color w:val="0070C0"/>
          <w:sz w:val="24"/>
          <w:szCs w:val="24"/>
        </w:rPr>
        <w:t>Porous Surface</w:t>
      </w:r>
    </w:p>
    <w:p w14:paraId="1FDC131E" w14:textId="77777777" w:rsidR="000A3A64" w:rsidRPr="00A2576D" w:rsidRDefault="000A3A64" w:rsidP="000A3A64">
      <w:pPr>
        <w:ind w:left="450"/>
        <w:rPr>
          <w:rFonts w:ascii="Trebuchet MS" w:hAnsi="Trebuchet MS"/>
          <w:color w:val="0070C0"/>
          <w:sz w:val="24"/>
          <w:szCs w:val="24"/>
        </w:rPr>
      </w:pPr>
    </w:p>
    <w:p w14:paraId="71EBB6DE" w14:textId="0C4CA70E" w:rsidR="001A1C79" w:rsidRPr="00A2576D" w:rsidRDefault="001A1C79" w:rsidP="00A53E25">
      <w:pPr>
        <w:rPr>
          <w:rFonts w:ascii="Trebuchet MS" w:hAnsi="Trebuchet MS"/>
          <w:color w:val="0070C0"/>
          <w:sz w:val="24"/>
          <w:szCs w:val="24"/>
        </w:rPr>
      </w:pPr>
      <w:r w:rsidRPr="00A2576D">
        <w:rPr>
          <w:rFonts w:ascii="Trebuchet MS" w:hAnsi="Trebuchet MS"/>
          <w:color w:val="0070C0"/>
          <w:sz w:val="24"/>
          <w:szCs w:val="24"/>
        </w:rPr>
        <w:t>If Surveying (Lump Sum) is already included as a pay item, make sure to include the Survey Tabulation Data Sheet in the plans and mark the Permanent Water Quality BMP item listed under “Minor Structures” in the 2</w:t>
      </w:r>
      <w:r w:rsidRPr="00A2576D">
        <w:rPr>
          <w:rFonts w:ascii="Trebuchet MS" w:hAnsi="Trebuchet MS"/>
          <w:color w:val="0070C0"/>
          <w:sz w:val="24"/>
          <w:szCs w:val="24"/>
          <w:vertAlign w:val="superscript"/>
        </w:rPr>
        <w:t>nd</w:t>
      </w:r>
      <w:r w:rsidRPr="00A2576D">
        <w:rPr>
          <w:rFonts w:ascii="Trebuchet MS" w:hAnsi="Trebuchet MS"/>
          <w:color w:val="0070C0"/>
          <w:sz w:val="24"/>
          <w:szCs w:val="24"/>
        </w:rPr>
        <w:t xml:space="preserve"> column. </w:t>
      </w:r>
    </w:p>
    <w:p w14:paraId="7AD35031" w14:textId="77777777" w:rsidR="001A1C79" w:rsidRPr="00A2576D" w:rsidRDefault="001A1C79" w:rsidP="00A53E25">
      <w:pPr>
        <w:rPr>
          <w:rFonts w:ascii="Trebuchet MS" w:hAnsi="Trebuchet MS"/>
          <w:color w:val="0070C0"/>
          <w:sz w:val="24"/>
          <w:szCs w:val="24"/>
        </w:rPr>
      </w:pPr>
    </w:p>
    <w:p w14:paraId="3A8C2B06" w14:textId="6C0DC108" w:rsidR="001A1C79" w:rsidRDefault="001A1C79" w:rsidP="00E20217">
      <w:pPr>
        <w:rPr>
          <w:rFonts w:ascii="Trebuchet MS" w:hAnsi="Trebuchet MS"/>
          <w:color w:val="0070C0"/>
          <w:sz w:val="24"/>
          <w:szCs w:val="24"/>
        </w:rPr>
      </w:pPr>
      <w:r w:rsidRPr="00A2576D">
        <w:rPr>
          <w:rFonts w:ascii="Trebuchet MS" w:hAnsi="Trebuchet MS"/>
          <w:color w:val="0070C0"/>
          <w:sz w:val="24"/>
          <w:szCs w:val="24"/>
        </w:rPr>
        <w:t xml:space="preserve">Use Survey (Hour) if there is little or no other survey work on the project.   In this case add the 625 project special provision Revision of Section 625 Permanent Water Quality BMP As Constructed Survey shown below. </w:t>
      </w:r>
    </w:p>
    <w:p w14:paraId="66B33848" w14:textId="04830896" w:rsidR="00753F66" w:rsidRDefault="00753F66" w:rsidP="00E20217">
      <w:pPr>
        <w:rPr>
          <w:rFonts w:ascii="Trebuchet MS" w:hAnsi="Trebuchet MS"/>
          <w:color w:val="0070C0"/>
          <w:sz w:val="24"/>
          <w:szCs w:val="24"/>
        </w:rPr>
      </w:pPr>
    </w:p>
    <w:p w14:paraId="712E28B8" w14:textId="1EF4053B" w:rsidR="00753F66" w:rsidRPr="00A2576D" w:rsidRDefault="00AB3B72" w:rsidP="00753F66">
      <w:pPr>
        <w:keepNext/>
        <w:keepLines/>
        <w:widowControl w:val="0"/>
        <w:pBdr>
          <w:top w:val="double" w:sz="4" w:space="1" w:color="800000"/>
          <w:left w:val="double" w:sz="4" w:space="4" w:color="800000"/>
          <w:bottom w:val="double" w:sz="4" w:space="7" w:color="800000"/>
          <w:right w:val="double" w:sz="4" w:space="4" w:color="800000"/>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s>
        <w:spacing w:line="264" w:lineRule="atLeast"/>
        <w:ind w:left="360"/>
        <w:jc w:val="center"/>
        <w:rPr>
          <w:rFonts w:ascii="Trebuchet MS" w:hAnsi="Trebuchet MS"/>
          <w:color w:val="0070C0"/>
          <w:sz w:val="24"/>
          <w:szCs w:val="24"/>
        </w:rPr>
      </w:pPr>
      <w:r w:rsidRPr="00A2576D">
        <w:rPr>
          <w:rFonts w:ascii="Trebuchet MS" w:hAnsi="Trebuchet MS"/>
          <w:color w:val="0070C0"/>
          <w:sz w:val="24"/>
          <w:szCs w:val="24"/>
        </w:rPr>
        <w:lastRenderedPageBreak/>
        <w:t xml:space="preserve">Revision </w:t>
      </w:r>
      <w:r>
        <w:rPr>
          <w:rFonts w:ascii="Trebuchet MS" w:hAnsi="Trebuchet MS"/>
          <w:color w:val="0070C0"/>
          <w:sz w:val="24"/>
          <w:szCs w:val="24"/>
        </w:rPr>
        <w:t>o</w:t>
      </w:r>
      <w:r w:rsidRPr="00A2576D">
        <w:rPr>
          <w:rFonts w:ascii="Trebuchet MS" w:hAnsi="Trebuchet MS"/>
          <w:color w:val="0070C0"/>
          <w:sz w:val="24"/>
          <w:szCs w:val="24"/>
        </w:rPr>
        <w:t>f Section 625</w:t>
      </w:r>
    </w:p>
    <w:p w14:paraId="12DD01A6" w14:textId="67519131" w:rsidR="00753F66" w:rsidRPr="00A2576D" w:rsidRDefault="00AB3B72" w:rsidP="00753F66">
      <w:pPr>
        <w:keepNext/>
        <w:keepLines/>
        <w:widowControl w:val="0"/>
        <w:pBdr>
          <w:top w:val="double" w:sz="4" w:space="1" w:color="800000"/>
          <w:left w:val="double" w:sz="4" w:space="4" w:color="800000"/>
          <w:bottom w:val="double" w:sz="4" w:space="7" w:color="800000"/>
          <w:right w:val="double" w:sz="4" w:space="4" w:color="800000"/>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s>
        <w:spacing w:line="264" w:lineRule="atLeast"/>
        <w:ind w:left="360"/>
        <w:jc w:val="center"/>
        <w:rPr>
          <w:rFonts w:ascii="Trebuchet MS" w:hAnsi="Trebuchet MS"/>
          <w:color w:val="0070C0"/>
          <w:sz w:val="24"/>
          <w:szCs w:val="24"/>
        </w:rPr>
      </w:pPr>
      <w:r w:rsidRPr="00A2576D">
        <w:rPr>
          <w:rFonts w:ascii="Trebuchet MS" w:hAnsi="Trebuchet MS"/>
          <w:color w:val="0070C0"/>
          <w:sz w:val="24"/>
          <w:szCs w:val="24"/>
        </w:rPr>
        <w:t xml:space="preserve">Permanent Water Quality Bmp </w:t>
      </w:r>
    </w:p>
    <w:p w14:paraId="4394F8DF" w14:textId="7A684240" w:rsidR="00753F66" w:rsidRPr="00A2576D" w:rsidRDefault="00AB3B72" w:rsidP="00753F66">
      <w:pPr>
        <w:keepNext/>
        <w:keepLines/>
        <w:widowControl w:val="0"/>
        <w:pBdr>
          <w:top w:val="double" w:sz="4" w:space="1" w:color="800000"/>
          <w:left w:val="double" w:sz="4" w:space="4" w:color="800000"/>
          <w:bottom w:val="double" w:sz="4" w:space="7" w:color="800000"/>
          <w:right w:val="double" w:sz="4" w:space="4" w:color="800000"/>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s>
        <w:spacing w:after="120" w:line="247" w:lineRule="auto"/>
        <w:ind w:left="360"/>
        <w:jc w:val="center"/>
        <w:rPr>
          <w:rFonts w:ascii="Trebuchet MS" w:hAnsi="Trebuchet MS"/>
          <w:color w:val="0070C0"/>
          <w:sz w:val="24"/>
          <w:szCs w:val="24"/>
        </w:rPr>
      </w:pPr>
      <w:r w:rsidRPr="00A2576D">
        <w:rPr>
          <w:rFonts w:ascii="Trebuchet MS" w:hAnsi="Trebuchet MS"/>
          <w:color w:val="0070C0"/>
          <w:sz w:val="24"/>
          <w:szCs w:val="24"/>
        </w:rPr>
        <w:t xml:space="preserve">As Constructed Survey </w:t>
      </w:r>
    </w:p>
    <w:p w14:paraId="451C6C5C" w14:textId="77777777" w:rsidR="00753F66" w:rsidRPr="00E20217" w:rsidRDefault="00753F66" w:rsidP="00753F66">
      <w:pPr>
        <w:keepNext/>
        <w:keepLines/>
        <w:widowControl w:val="0"/>
        <w:pBdr>
          <w:top w:val="double" w:sz="4" w:space="1" w:color="800000"/>
          <w:left w:val="double" w:sz="4" w:space="4" w:color="800000"/>
          <w:bottom w:val="double" w:sz="4" w:space="7" w:color="800000"/>
          <w:right w:val="double" w:sz="4" w:space="4" w:color="800000"/>
        </w:pBdr>
        <w:tabs>
          <w:tab w:val="left" w:pos="432"/>
          <w:tab w:val="left" w:pos="864"/>
          <w:tab w:val="left" w:pos="1296"/>
          <w:tab w:val="left" w:pos="1728"/>
          <w:tab w:val="left" w:pos="2160"/>
          <w:tab w:val="left" w:pos="2592"/>
          <w:tab w:val="left" w:pos="3024"/>
          <w:tab w:val="left" w:pos="3456"/>
          <w:tab w:val="left" w:pos="3888"/>
          <w:tab w:val="left" w:pos="4320"/>
        </w:tabs>
        <w:spacing w:after="120" w:line="247" w:lineRule="auto"/>
        <w:ind w:left="360"/>
        <w:rPr>
          <w:rFonts w:ascii="Trebuchet MS" w:hAnsi="Trebuchet MS"/>
          <w:b/>
          <w:bCs/>
          <w:color w:val="0070C0"/>
          <w:sz w:val="24"/>
          <w:szCs w:val="24"/>
        </w:rPr>
      </w:pPr>
      <w:r>
        <w:rPr>
          <w:rFonts w:ascii="Trebuchet MS" w:hAnsi="Trebuchet MS"/>
          <w:b/>
          <w:bCs/>
          <w:color w:val="0070C0"/>
          <w:sz w:val="24"/>
          <w:szCs w:val="24"/>
        </w:rPr>
        <w:t xml:space="preserve">Revise </w:t>
      </w:r>
      <w:r w:rsidRPr="00E20217">
        <w:rPr>
          <w:rFonts w:ascii="Trebuchet MS" w:hAnsi="Trebuchet MS"/>
          <w:b/>
          <w:bCs/>
          <w:color w:val="0070C0"/>
          <w:sz w:val="24"/>
          <w:szCs w:val="24"/>
        </w:rPr>
        <w:t>Section 625</w:t>
      </w:r>
      <w:r>
        <w:rPr>
          <w:rFonts w:ascii="Trebuchet MS" w:hAnsi="Trebuchet MS"/>
          <w:b/>
          <w:bCs/>
          <w:color w:val="0070C0"/>
          <w:sz w:val="24"/>
          <w:szCs w:val="24"/>
        </w:rPr>
        <w:t xml:space="preserve"> </w:t>
      </w:r>
      <w:r w:rsidRPr="00E20217">
        <w:rPr>
          <w:rFonts w:ascii="Trebuchet MS" w:hAnsi="Trebuchet MS"/>
          <w:b/>
          <w:bCs/>
          <w:color w:val="0070C0"/>
          <w:sz w:val="24"/>
          <w:szCs w:val="24"/>
        </w:rPr>
        <w:t>of the Standard Specifications for this project as follows:</w:t>
      </w:r>
    </w:p>
    <w:p w14:paraId="6E75EE18" w14:textId="77777777" w:rsidR="00753F66" w:rsidRPr="00E20217" w:rsidRDefault="00753F66" w:rsidP="00753F66">
      <w:pPr>
        <w:keepNext/>
        <w:keepLines/>
        <w:widowControl w:val="0"/>
        <w:pBdr>
          <w:top w:val="double" w:sz="4" w:space="1" w:color="800000"/>
          <w:left w:val="double" w:sz="4" w:space="4" w:color="800000"/>
          <w:bottom w:val="double" w:sz="4" w:space="7" w:color="800000"/>
          <w:right w:val="double" w:sz="4" w:space="4" w:color="800000"/>
        </w:pBdr>
        <w:tabs>
          <w:tab w:val="left" w:pos="432"/>
          <w:tab w:val="left" w:pos="864"/>
          <w:tab w:val="left" w:pos="1296"/>
          <w:tab w:val="left" w:pos="1728"/>
        </w:tabs>
        <w:spacing w:after="120" w:line="247" w:lineRule="auto"/>
        <w:ind w:left="360"/>
        <w:rPr>
          <w:rFonts w:ascii="Trebuchet MS" w:hAnsi="Trebuchet MS"/>
          <w:b/>
          <w:bCs/>
          <w:color w:val="0070C0"/>
          <w:sz w:val="24"/>
          <w:szCs w:val="24"/>
        </w:rPr>
      </w:pPr>
      <w:r w:rsidRPr="00E20217">
        <w:rPr>
          <w:rFonts w:ascii="Trebuchet MS" w:hAnsi="Trebuchet MS"/>
          <w:b/>
          <w:bCs/>
          <w:color w:val="0070C0"/>
          <w:sz w:val="24"/>
          <w:szCs w:val="24"/>
        </w:rPr>
        <w:t>Subsection 625.12 shall include the following:</w:t>
      </w:r>
    </w:p>
    <w:p w14:paraId="3D3C0568" w14:textId="77777777" w:rsidR="00753F66" w:rsidRPr="00A2576D" w:rsidRDefault="00753F66" w:rsidP="00753F66">
      <w:pPr>
        <w:keepNext/>
        <w:keepLines/>
        <w:widowControl w:val="0"/>
        <w:pBdr>
          <w:top w:val="double" w:sz="4" w:space="1" w:color="800000"/>
          <w:left w:val="double" w:sz="4" w:space="4" w:color="800000"/>
          <w:bottom w:val="double" w:sz="4" w:space="7" w:color="800000"/>
          <w:right w:val="double" w:sz="4" w:space="4" w:color="800000"/>
        </w:pBdr>
        <w:tabs>
          <w:tab w:val="left" w:pos="432"/>
          <w:tab w:val="left" w:pos="864"/>
          <w:tab w:val="left" w:pos="1296"/>
          <w:tab w:val="left" w:pos="1728"/>
        </w:tabs>
        <w:spacing w:after="120" w:line="247" w:lineRule="auto"/>
        <w:ind w:left="360"/>
        <w:rPr>
          <w:rFonts w:ascii="Trebuchet MS" w:hAnsi="Trebuchet MS"/>
          <w:color w:val="0070C0"/>
          <w:sz w:val="24"/>
          <w:szCs w:val="24"/>
        </w:rPr>
      </w:pPr>
      <w:r w:rsidRPr="00A2576D">
        <w:rPr>
          <w:rFonts w:ascii="Trebuchet MS" w:hAnsi="Trebuchet MS"/>
          <w:b/>
          <w:color w:val="0070C0"/>
          <w:sz w:val="24"/>
          <w:szCs w:val="24"/>
        </w:rPr>
        <w:t>625.12</w:t>
      </w:r>
      <w:r w:rsidRPr="00A2576D">
        <w:rPr>
          <w:rFonts w:ascii="Trebuchet MS" w:hAnsi="Trebuchet MS"/>
          <w:color w:val="0070C0"/>
          <w:sz w:val="24"/>
          <w:szCs w:val="24"/>
        </w:rPr>
        <w:t xml:space="preserve"> Construction surveying of permanent BMPS will be measured by the hour.</w:t>
      </w:r>
    </w:p>
    <w:p w14:paraId="42A835D5" w14:textId="77777777" w:rsidR="00753F66" w:rsidRPr="00A2576D" w:rsidRDefault="00753F66" w:rsidP="00753F66">
      <w:pPr>
        <w:keepNext/>
        <w:keepLines/>
        <w:widowControl w:val="0"/>
        <w:pBdr>
          <w:top w:val="double" w:sz="4" w:space="1" w:color="800000"/>
          <w:left w:val="double" w:sz="4" w:space="4" w:color="800000"/>
          <w:bottom w:val="double" w:sz="4" w:space="7" w:color="800000"/>
          <w:right w:val="double" w:sz="4" w:space="4" w:color="800000"/>
        </w:pBdr>
        <w:tabs>
          <w:tab w:val="left" w:pos="432"/>
          <w:tab w:val="left" w:pos="864"/>
          <w:tab w:val="left" w:pos="1296"/>
          <w:tab w:val="left" w:pos="1728"/>
        </w:tabs>
        <w:spacing w:after="120" w:line="247" w:lineRule="auto"/>
        <w:ind w:left="360"/>
        <w:rPr>
          <w:rFonts w:ascii="Trebuchet MS" w:hAnsi="Trebuchet MS"/>
          <w:color w:val="0070C0"/>
          <w:sz w:val="24"/>
          <w:szCs w:val="24"/>
        </w:rPr>
      </w:pPr>
      <w:r w:rsidRPr="00A2576D">
        <w:rPr>
          <w:rFonts w:ascii="Trebuchet MS" w:hAnsi="Trebuchet MS"/>
          <w:color w:val="0070C0"/>
          <w:sz w:val="24"/>
          <w:szCs w:val="24"/>
        </w:rPr>
        <w:t>Subsection 625.13 shall include the following:</w:t>
      </w:r>
    </w:p>
    <w:p w14:paraId="4A25F80E" w14:textId="77777777" w:rsidR="00753F66" w:rsidRPr="00A2576D" w:rsidRDefault="00753F66" w:rsidP="00753F66">
      <w:pPr>
        <w:keepNext/>
        <w:keepLines/>
        <w:widowControl w:val="0"/>
        <w:pBdr>
          <w:top w:val="double" w:sz="4" w:space="1" w:color="800000"/>
          <w:left w:val="double" w:sz="4" w:space="4" w:color="800000"/>
          <w:bottom w:val="double" w:sz="4" w:space="7" w:color="800000"/>
          <w:right w:val="double" w:sz="4" w:space="4" w:color="800000"/>
        </w:pBdr>
        <w:tabs>
          <w:tab w:val="left" w:pos="432"/>
          <w:tab w:val="left" w:pos="3600"/>
        </w:tabs>
        <w:spacing w:after="120" w:line="247" w:lineRule="auto"/>
        <w:ind w:left="360"/>
        <w:rPr>
          <w:rFonts w:ascii="Trebuchet MS" w:hAnsi="Trebuchet MS"/>
          <w:b/>
          <w:color w:val="0070C0"/>
          <w:sz w:val="24"/>
          <w:szCs w:val="24"/>
        </w:rPr>
      </w:pPr>
      <w:r w:rsidRPr="00A2576D">
        <w:rPr>
          <w:rFonts w:ascii="Trebuchet MS" w:hAnsi="Trebuchet MS"/>
          <w:b/>
          <w:color w:val="0070C0"/>
          <w:sz w:val="24"/>
          <w:szCs w:val="24"/>
        </w:rPr>
        <w:t>Pay Item</w:t>
      </w:r>
      <w:r w:rsidRPr="00A2576D">
        <w:rPr>
          <w:rFonts w:ascii="Trebuchet MS" w:hAnsi="Trebuchet MS"/>
          <w:b/>
          <w:color w:val="0070C0"/>
          <w:sz w:val="24"/>
          <w:szCs w:val="24"/>
        </w:rPr>
        <w:tab/>
        <w:t>Pay Unit</w:t>
      </w:r>
    </w:p>
    <w:p w14:paraId="2DAA1C76" w14:textId="77777777" w:rsidR="00753F66" w:rsidRPr="00A2576D" w:rsidRDefault="00753F66" w:rsidP="00753F66">
      <w:pPr>
        <w:keepNext/>
        <w:keepLines/>
        <w:widowControl w:val="0"/>
        <w:pBdr>
          <w:top w:val="double" w:sz="4" w:space="1" w:color="800000"/>
          <w:left w:val="double" w:sz="4" w:space="4" w:color="800000"/>
          <w:bottom w:val="double" w:sz="4" w:space="7" w:color="800000"/>
          <w:right w:val="double" w:sz="4" w:space="4" w:color="800000"/>
        </w:pBdr>
        <w:tabs>
          <w:tab w:val="left" w:pos="432"/>
          <w:tab w:val="left" w:pos="3600"/>
        </w:tabs>
        <w:spacing w:after="120" w:line="247" w:lineRule="auto"/>
        <w:ind w:left="360"/>
        <w:rPr>
          <w:rFonts w:ascii="Trebuchet MS" w:hAnsi="Trebuchet MS"/>
          <w:color w:val="0070C0"/>
          <w:sz w:val="24"/>
          <w:szCs w:val="24"/>
        </w:rPr>
      </w:pPr>
      <w:r w:rsidRPr="00A2576D">
        <w:rPr>
          <w:rFonts w:ascii="Trebuchet MS" w:hAnsi="Trebuchet MS"/>
          <w:color w:val="0070C0"/>
          <w:sz w:val="24"/>
          <w:szCs w:val="24"/>
        </w:rPr>
        <w:t>Surveying</w:t>
      </w:r>
      <w:r w:rsidRPr="00A2576D">
        <w:rPr>
          <w:rFonts w:ascii="Trebuchet MS" w:hAnsi="Trebuchet MS"/>
          <w:color w:val="0070C0"/>
          <w:sz w:val="24"/>
          <w:szCs w:val="24"/>
        </w:rPr>
        <w:tab/>
        <w:t xml:space="preserve">Hour </w:t>
      </w:r>
    </w:p>
    <w:p w14:paraId="72129981" w14:textId="77777777" w:rsidR="00753F66" w:rsidRDefault="00753F66" w:rsidP="00753F66">
      <w:pPr>
        <w:keepNext/>
        <w:keepLines/>
        <w:pBdr>
          <w:top w:val="double" w:sz="4" w:space="1" w:color="800000"/>
          <w:left w:val="double" w:sz="4" w:space="4" w:color="800000"/>
          <w:bottom w:val="double" w:sz="4" w:space="7" w:color="800000"/>
          <w:right w:val="double" w:sz="4" w:space="4" w:color="800000"/>
        </w:pBdr>
        <w:spacing w:after="120" w:line="247" w:lineRule="auto"/>
        <w:ind w:left="360"/>
        <w:rPr>
          <w:rFonts w:ascii="Trebuchet MS" w:hAnsi="Trebuchet MS"/>
          <w:color w:val="0070C0"/>
          <w:sz w:val="24"/>
          <w:szCs w:val="24"/>
        </w:rPr>
      </w:pPr>
      <w:r w:rsidRPr="00A2576D">
        <w:rPr>
          <w:rFonts w:ascii="Trebuchet MS" w:hAnsi="Trebuchet MS"/>
          <w:color w:val="0070C0"/>
          <w:sz w:val="24"/>
          <w:szCs w:val="24"/>
        </w:rPr>
        <w:t>All work and materials required to perform the permanent BMP survey and furnish the three electronic files shall be included in the original unit price bid for surveying.</w:t>
      </w:r>
    </w:p>
    <w:p w14:paraId="03121BDC" w14:textId="77777777" w:rsidR="005D31F6" w:rsidRPr="005D31F6" w:rsidRDefault="005D31F6" w:rsidP="005D31F6">
      <w:pPr>
        <w:rPr>
          <w:rFonts w:ascii="Trebuchet MS" w:hAnsi="Trebuchet MS"/>
          <w:sz w:val="24"/>
          <w:szCs w:val="24"/>
        </w:rPr>
      </w:pPr>
    </w:p>
    <w:p w14:paraId="303555F8" w14:textId="77777777" w:rsidR="005D31F6" w:rsidRPr="005D31F6" w:rsidRDefault="005D31F6" w:rsidP="005D31F6">
      <w:pPr>
        <w:rPr>
          <w:rFonts w:ascii="Trebuchet MS" w:hAnsi="Trebuchet MS"/>
          <w:sz w:val="24"/>
          <w:szCs w:val="24"/>
        </w:rPr>
      </w:pPr>
    </w:p>
    <w:p w14:paraId="0B99EB94" w14:textId="77777777" w:rsidR="005D31F6" w:rsidRPr="005D31F6" w:rsidRDefault="005D31F6" w:rsidP="005D31F6">
      <w:pPr>
        <w:rPr>
          <w:rFonts w:ascii="Trebuchet MS" w:hAnsi="Trebuchet MS"/>
          <w:sz w:val="24"/>
          <w:szCs w:val="24"/>
        </w:rPr>
      </w:pPr>
    </w:p>
    <w:p w14:paraId="3A5D5B38" w14:textId="77777777" w:rsidR="005D31F6" w:rsidRPr="005D31F6" w:rsidRDefault="005D31F6" w:rsidP="005D31F6">
      <w:pPr>
        <w:rPr>
          <w:rFonts w:ascii="Trebuchet MS" w:hAnsi="Trebuchet MS"/>
          <w:sz w:val="24"/>
          <w:szCs w:val="24"/>
        </w:rPr>
      </w:pPr>
    </w:p>
    <w:p w14:paraId="3B27D084" w14:textId="77777777" w:rsidR="005D31F6" w:rsidRPr="005D31F6" w:rsidRDefault="005D31F6" w:rsidP="005D31F6">
      <w:pPr>
        <w:rPr>
          <w:rFonts w:ascii="Trebuchet MS" w:hAnsi="Trebuchet MS"/>
          <w:sz w:val="24"/>
          <w:szCs w:val="24"/>
        </w:rPr>
      </w:pPr>
    </w:p>
    <w:p w14:paraId="56089B8B" w14:textId="77777777" w:rsidR="005D31F6" w:rsidRPr="005D31F6" w:rsidRDefault="005D31F6" w:rsidP="005D31F6">
      <w:pPr>
        <w:rPr>
          <w:rFonts w:ascii="Trebuchet MS" w:hAnsi="Trebuchet MS"/>
          <w:sz w:val="24"/>
          <w:szCs w:val="24"/>
        </w:rPr>
      </w:pPr>
    </w:p>
    <w:p w14:paraId="0600DF5A" w14:textId="77777777" w:rsidR="005D31F6" w:rsidRDefault="005D31F6" w:rsidP="005D31F6">
      <w:pPr>
        <w:rPr>
          <w:rFonts w:ascii="Trebuchet MS" w:hAnsi="Trebuchet MS"/>
          <w:color w:val="0070C0"/>
          <w:sz w:val="24"/>
          <w:szCs w:val="24"/>
        </w:rPr>
      </w:pPr>
    </w:p>
    <w:p w14:paraId="12457974" w14:textId="77777777" w:rsidR="005D31F6" w:rsidRDefault="005D31F6" w:rsidP="005D31F6">
      <w:pPr>
        <w:rPr>
          <w:rFonts w:ascii="Trebuchet MS" w:hAnsi="Trebuchet MS"/>
          <w:color w:val="0070C0"/>
          <w:sz w:val="24"/>
          <w:szCs w:val="24"/>
        </w:rPr>
      </w:pPr>
    </w:p>
    <w:p w14:paraId="57C04DAC" w14:textId="07709488" w:rsidR="005D31F6" w:rsidRPr="005D31F6" w:rsidRDefault="005D31F6" w:rsidP="005D31F6">
      <w:pPr>
        <w:tabs>
          <w:tab w:val="left" w:pos="3660"/>
        </w:tabs>
        <w:rPr>
          <w:rFonts w:ascii="Trebuchet MS" w:hAnsi="Trebuchet MS"/>
          <w:sz w:val="24"/>
          <w:szCs w:val="24"/>
        </w:rPr>
      </w:pPr>
      <w:r>
        <w:rPr>
          <w:rFonts w:ascii="Trebuchet MS" w:hAnsi="Trebuchet MS"/>
          <w:sz w:val="24"/>
          <w:szCs w:val="24"/>
        </w:rPr>
        <w:tab/>
      </w:r>
    </w:p>
    <w:sectPr w:rsidR="005D31F6" w:rsidRPr="005D31F6" w:rsidSect="00566E6E">
      <w:headerReference w:type="default" r:id="rId7"/>
      <w:footnotePr>
        <w:pos w:val="beneathText"/>
      </w:footnotePr>
      <w:pgSz w:w="12240" w:h="15840"/>
      <w:pgMar w:top="719" w:right="1080" w:bottom="719" w:left="108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61A32" w14:textId="77777777" w:rsidR="00CB74D0" w:rsidRDefault="00CB74D0" w:rsidP="00631393">
      <w:r>
        <w:separator/>
      </w:r>
    </w:p>
  </w:endnote>
  <w:endnote w:type="continuationSeparator" w:id="0">
    <w:p w14:paraId="23D0DBA5" w14:textId="77777777" w:rsidR="00CB74D0" w:rsidRDefault="00CB74D0" w:rsidP="0063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79F1B" w14:textId="77777777" w:rsidR="00CB74D0" w:rsidRDefault="00CB74D0" w:rsidP="00631393">
      <w:r>
        <w:separator/>
      </w:r>
    </w:p>
  </w:footnote>
  <w:footnote w:type="continuationSeparator" w:id="0">
    <w:p w14:paraId="6C36F4F2" w14:textId="77777777" w:rsidR="00CB74D0" w:rsidRDefault="00CB74D0" w:rsidP="00631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90C68" w14:textId="77777777" w:rsidR="00E20217" w:rsidRPr="00E933D9" w:rsidRDefault="00E20217" w:rsidP="00E20217">
    <w:pPr>
      <w:widowControl w:val="0"/>
      <w:tabs>
        <w:tab w:val="left" w:pos="0"/>
        <w:tab w:val="left" w:pos="432"/>
        <w:tab w:val="left" w:pos="864"/>
        <w:tab w:val="left" w:pos="1296"/>
        <w:tab w:val="left" w:pos="1728"/>
      </w:tabs>
      <w:spacing w:line="264" w:lineRule="atLeast"/>
      <w:outlineLvl w:val="0"/>
      <w:rPr>
        <w:rFonts w:ascii="Trebuchet MS" w:hAnsi="Trebuchet MS"/>
        <w:sz w:val="22"/>
        <w:szCs w:val="22"/>
      </w:rPr>
    </w:pPr>
    <w:r w:rsidRPr="00E933D9">
      <w:rPr>
        <w:rFonts w:ascii="Trebuchet MS" w:hAnsi="Trebuchet MS"/>
        <w:bCs/>
        <w:sz w:val="22"/>
        <w:szCs w:val="22"/>
      </w:rPr>
      <w:t>Work Sheet: 208</w:t>
    </w:r>
    <w:r w:rsidRPr="00E933D9">
      <w:rPr>
        <w:rFonts w:ascii="Trebuchet MS" w:hAnsi="Trebuchet MS"/>
        <w:sz w:val="22"/>
        <w:szCs w:val="22"/>
      </w:rPr>
      <w:t>pbmbacs</w:t>
    </w:r>
  </w:p>
  <w:p w14:paraId="39ADB392" w14:textId="77777777" w:rsidR="00E20217" w:rsidRPr="00E933D9" w:rsidRDefault="00E20217" w:rsidP="00E20217">
    <w:pPr>
      <w:pStyle w:val="Header"/>
      <w:rPr>
        <w:rFonts w:ascii="Trebuchet MS" w:hAnsi="Trebuchet MS"/>
        <w:sz w:val="22"/>
        <w:szCs w:val="22"/>
      </w:rPr>
    </w:pPr>
    <w:r w:rsidRPr="00E933D9">
      <w:rPr>
        <w:rFonts w:ascii="Trebuchet MS" w:hAnsi="Trebuchet MS"/>
        <w:sz w:val="22"/>
        <w:szCs w:val="22"/>
      </w:rPr>
      <w:t xml:space="preserve">Page </w:t>
    </w:r>
    <w:sdt>
      <w:sdtPr>
        <w:rPr>
          <w:rFonts w:ascii="Trebuchet MS" w:hAnsi="Trebuchet MS"/>
          <w:sz w:val="22"/>
          <w:szCs w:val="22"/>
        </w:rPr>
        <w:id w:val="1015344474"/>
        <w:docPartObj>
          <w:docPartGallery w:val="Page Numbers (Top of Page)"/>
          <w:docPartUnique/>
        </w:docPartObj>
      </w:sdtPr>
      <w:sdtEndPr>
        <w:rPr>
          <w:noProof/>
        </w:rPr>
      </w:sdtEndPr>
      <w:sdtContent>
        <w:r w:rsidRPr="00E933D9">
          <w:rPr>
            <w:rFonts w:ascii="Trebuchet MS" w:hAnsi="Trebuchet MS"/>
            <w:sz w:val="22"/>
            <w:szCs w:val="22"/>
          </w:rPr>
          <w:fldChar w:fldCharType="begin"/>
        </w:r>
        <w:r w:rsidRPr="00E933D9">
          <w:rPr>
            <w:rFonts w:ascii="Trebuchet MS" w:hAnsi="Trebuchet MS"/>
            <w:sz w:val="22"/>
            <w:szCs w:val="22"/>
          </w:rPr>
          <w:instrText xml:space="preserve"> PAGE   \* MERGEFORMAT </w:instrText>
        </w:r>
        <w:r w:rsidRPr="00E933D9">
          <w:rPr>
            <w:rFonts w:ascii="Trebuchet MS" w:hAnsi="Trebuchet MS"/>
            <w:sz w:val="22"/>
            <w:szCs w:val="22"/>
          </w:rPr>
          <w:fldChar w:fldCharType="separate"/>
        </w:r>
        <w:r>
          <w:rPr>
            <w:rFonts w:ascii="Trebuchet MS" w:hAnsi="Trebuchet MS"/>
            <w:sz w:val="22"/>
            <w:szCs w:val="22"/>
          </w:rPr>
          <w:t>1</w:t>
        </w:r>
        <w:r w:rsidRPr="00E933D9">
          <w:rPr>
            <w:rFonts w:ascii="Trebuchet MS" w:hAnsi="Trebuchet MS"/>
            <w:noProof/>
            <w:sz w:val="22"/>
            <w:szCs w:val="22"/>
          </w:rPr>
          <w:fldChar w:fldCharType="end"/>
        </w:r>
      </w:sdtContent>
    </w:sdt>
    <w:r w:rsidRPr="00E933D9">
      <w:rPr>
        <w:rFonts w:ascii="Trebuchet MS" w:hAnsi="Trebuchet MS"/>
        <w:sz w:val="22"/>
        <w:szCs w:val="22"/>
      </w:rPr>
      <w:t xml:space="preserve"> of 2</w:t>
    </w:r>
  </w:p>
  <w:p w14:paraId="57CEADF2" w14:textId="072E429E" w:rsidR="00E20217" w:rsidRDefault="00E20217" w:rsidP="00E20217">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64" w:lineRule="atLeast"/>
      <w:rPr>
        <w:rFonts w:ascii="Trebuchet MS" w:hAnsi="Trebuchet MS"/>
        <w:sz w:val="22"/>
        <w:szCs w:val="22"/>
      </w:rPr>
    </w:pPr>
    <w:r w:rsidRPr="00E933D9">
      <w:rPr>
        <w:rFonts w:ascii="Trebuchet MS" w:hAnsi="Trebuchet MS"/>
        <w:sz w:val="22"/>
        <w:szCs w:val="22"/>
      </w:rPr>
      <w:t>October 31, 2013 (Re-issued 07-03-17)</w:t>
    </w:r>
  </w:p>
  <w:p w14:paraId="6740A312" w14:textId="00F4E239" w:rsidR="00005E3C" w:rsidRDefault="00005E3C" w:rsidP="00005E3C">
    <w:pPr>
      <w:pStyle w:val="Header"/>
      <w:rPr>
        <w:rFonts w:ascii="Trebuchet MS" w:hAnsi="Trebuchet MS"/>
        <w:sz w:val="22"/>
        <w:szCs w:val="22"/>
      </w:rPr>
    </w:pPr>
    <w:r w:rsidRPr="00AF1AC8">
      <w:rPr>
        <w:rFonts w:ascii="Trebuchet MS" w:hAnsi="Trebuchet MS"/>
        <w:sz w:val="22"/>
        <w:szCs w:val="22"/>
      </w:rPr>
      <w:t>(</w:t>
    </w:r>
    <w:r>
      <w:rPr>
        <w:rFonts w:ascii="Trebuchet MS" w:hAnsi="Trebuchet MS"/>
        <w:sz w:val="22"/>
        <w:szCs w:val="22"/>
      </w:rPr>
      <w:t>tech chk</w:t>
    </w:r>
    <w:r w:rsidRPr="00AF1AC8">
      <w:rPr>
        <w:rFonts w:ascii="Trebuchet MS" w:hAnsi="Trebuchet MS"/>
        <w:sz w:val="22"/>
        <w:szCs w:val="22"/>
      </w:rPr>
      <w:t xml:space="preserve"> 0</w:t>
    </w:r>
    <w:r>
      <w:rPr>
        <w:rFonts w:ascii="Trebuchet MS" w:hAnsi="Trebuchet MS"/>
        <w:sz w:val="22"/>
        <w:szCs w:val="22"/>
      </w:rPr>
      <w:t>1</w:t>
    </w:r>
    <w:r w:rsidRPr="00AF1AC8">
      <w:rPr>
        <w:rFonts w:ascii="Trebuchet MS" w:hAnsi="Trebuchet MS"/>
        <w:sz w:val="22"/>
        <w:szCs w:val="22"/>
      </w:rPr>
      <w:t>-</w:t>
    </w:r>
    <w:r w:rsidR="000C422A">
      <w:rPr>
        <w:rFonts w:ascii="Trebuchet MS" w:hAnsi="Trebuchet MS"/>
        <w:sz w:val="22"/>
        <w:szCs w:val="22"/>
      </w:rPr>
      <w:t>13</w:t>
    </w:r>
    <w:r w:rsidRPr="00AF1AC8">
      <w:rPr>
        <w:rFonts w:ascii="Trebuchet MS" w:hAnsi="Trebuchet MS"/>
        <w:sz w:val="22"/>
        <w:szCs w:val="22"/>
      </w:rPr>
      <w:t>-</w:t>
    </w:r>
    <w:r>
      <w:rPr>
        <w:rFonts w:ascii="Trebuchet MS" w:hAnsi="Trebuchet MS"/>
        <w:sz w:val="22"/>
        <w:szCs w:val="22"/>
      </w:rPr>
      <w:t>23</w:t>
    </w:r>
    <w:r w:rsidRPr="00AF1AC8">
      <w:rPr>
        <w:rFonts w:ascii="Trebuchet MS" w:hAnsi="Trebuchet MS"/>
        <w:sz w:val="22"/>
        <w:szCs w:val="22"/>
      </w:rPr>
      <w:t>)</w:t>
    </w:r>
  </w:p>
  <w:p w14:paraId="39052BB2" w14:textId="34A19895" w:rsidR="00AB3B72" w:rsidRPr="00AF1AC8" w:rsidRDefault="00AB3B72" w:rsidP="00005E3C">
    <w:pPr>
      <w:pStyle w:val="Header"/>
      <w:rPr>
        <w:rFonts w:ascii="Trebuchet MS" w:hAnsi="Trebuchet MS"/>
        <w:sz w:val="22"/>
        <w:szCs w:val="22"/>
      </w:rPr>
    </w:pPr>
    <w:r w:rsidRPr="00AB3B72">
      <w:rPr>
        <w:rFonts w:ascii="Trebuchet MS" w:hAnsi="Trebuchet MS"/>
        <w:sz w:val="22"/>
        <w:szCs w:val="22"/>
      </w:rPr>
      <w:t>ADA 8.22.23</w:t>
    </w:r>
  </w:p>
  <w:p w14:paraId="14BE654B" w14:textId="77777777" w:rsidR="00005E3C" w:rsidRPr="00E933D9" w:rsidRDefault="00005E3C" w:rsidP="00E20217">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64" w:lineRule="atLeast"/>
      <w:rPr>
        <w:rFonts w:ascii="Trebuchet MS" w:hAnsi="Trebuchet MS"/>
        <w:sz w:val="22"/>
        <w:szCs w:val="22"/>
      </w:rPr>
    </w:pPr>
  </w:p>
  <w:sdt>
    <w:sdtPr>
      <w:id w:val="1861080011"/>
      <w:docPartObj>
        <w:docPartGallery w:val="Page Numbers (Top of Page)"/>
        <w:docPartUnique/>
      </w:docPartObj>
    </w:sdtPr>
    <w:sdtEndPr>
      <w:rPr>
        <w:rFonts w:ascii="Trebuchet MS" w:hAnsi="Trebuchet MS"/>
        <w:noProof/>
        <w:sz w:val="28"/>
        <w:szCs w:val="28"/>
      </w:rPr>
    </w:sdtEndPr>
    <w:sdtContent>
      <w:p w14:paraId="6BD9F872" w14:textId="0AA9DD4D" w:rsidR="00E20217" w:rsidRDefault="00E20217">
        <w:pPr>
          <w:pStyle w:val="Header"/>
          <w:jc w:val="center"/>
          <w:rPr>
            <w:rFonts w:ascii="Trebuchet MS" w:hAnsi="Trebuchet MS"/>
            <w:noProof/>
            <w:sz w:val="28"/>
            <w:szCs w:val="28"/>
          </w:rPr>
        </w:pPr>
        <w:r w:rsidRPr="00E20217">
          <w:rPr>
            <w:rFonts w:ascii="Trebuchet MS" w:hAnsi="Trebuchet MS"/>
            <w:sz w:val="28"/>
            <w:szCs w:val="28"/>
          </w:rPr>
          <w:fldChar w:fldCharType="begin"/>
        </w:r>
        <w:r w:rsidRPr="00E20217">
          <w:rPr>
            <w:rFonts w:ascii="Trebuchet MS" w:hAnsi="Trebuchet MS"/>
            <w:sz w:val="28"/>
            <w:szCs w:val="28"/>
          </w:rPr>
          <w:instrText xml:space="preserve"> PAGE   \* MERGEFORMAT </w:instrText>
        </w:r>
        <w:r w:rsidRPr="00E20217">
          <w:rPr>
            <w:rFonts w:ascii="Trebuchet MS" w:hAnsi="Trebuchet MS"/>
            <w:sz w:val="28"/>
            <w:szCs w:val="28"/>
          </w:rPr>
          <w:fldChar w:fldCharType="separate"/>
        </w:r>
        <w:r w:rsidRPr="00E20217">
          <w:rPr>
            <w:rFonts w:ascii="Trebuchet MS" w:hAnsi="Trebuchet MS"/>
            <w:noProof/>
            <w:sz w:val="28"/>
            <w:szCs w:val="28"/>
          </w:rPr>
          <w:t>2</w:t>
        </w:r>
        <w:r w:rsidRPr="00E20217">
          <w:rPr>
            <w:rFonts w:ascii="Trebuchet MS" w:hAnsi="Trebuchet MS"/>
            <w:noProof/>
            <w:sz w:val="28"/>
            <w:szCs w:val="28"/>
          </w:rPr>
          <w:fldChar w:fldCharType="end"/>
        </w:r>
      </w:p>
    </w:sdtContent>
  </w:sdt>
  <w:p w14:paraId="08F7C6C2" w14:textId="77777777" w:rsidR="00E933D9" w:rsidRPr="00A625B3" w:rsidRDefault="00E933D9" w:rsidP="00631393">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64"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432"/>
        </w:tabs>
        <w:ind w:left="432" w:hanging="432"/>
      </w:pPr>
      <w:rPr>
        <w:rFonts w:cs="Times New Roman"/>
      </w:rPr>
    </w:lvl>
  </w:abstractNum>
  <w:abstractNum w:abstractNumId="1" w15:restartNumberingAfterBreak="0">
    <w:nsid w:val="0C48467F"/>
    <w:multiLevelType w:val="hybridMultilevel"/>
    <w:tmpl w:val="5574B9C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CC17E60"/>
    <w:multiLevelType w:val="hybridMultilevel"/>
    <w:tmpl w:val="0EB20F7A"/>
    <w:lvl w:ilvl="0" w:tplc="14B81F60">
      <w:start w:val="1"/>
      <w:numFmt w:val="decimal"/>
      <w:lvlText w:val="(%1)"/>
      <w:lvlJc w:val="left"/>
      <w:pPr>
        <w:ind w:left="720" w:hanging="360"/>
      </w:pPr>
      <w:rPr>
        <w:rFonts w:ascii="Times New Roman" w:hAnsi="Times New Roman" w:cs="Times New Roman" w:hint="default"/>
        <w:b w:val="0"/>
        <w:bCs w:val="0"/>
        <w:i w:val="0"/>
        <w:iCs w:val="0"/>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F7F364F"/>
    <w:multiLevelType w:val="hybridMultilevel"/>
    <w:tmpl w:val="4FB658F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54700AC"/>
    <w:multiLevelType w:val="hybridMultilevel"/>
    <w:tmpl w:val="CF8E0C28"/>
    <w:lvl w:ilvl="0" w:tplc="14B81F60">
      <w:start w:val="1"/>
      <w:numFmt w:val="decimal"/>
      <w:lvlText w:val="(%1)"/>
      <w:lvlJc w:val="left"/>
      <w:pPr>
        <w:ind w:left="1080" w:hanging="360"/>
      </w:pPr>
      <w:rPr>
        <w:rFonts w:ascii="Times New Roman" w:hAnsi="Times New Roman" w:cs="Times New Roman" w:hint="default"/>
        <w:b w:val="0"/>
        <w:bCs w:val="0"/>
        <w:i w:val="0"/>
        <w:iCs w:val="0"/>
        <w:sz w:val="20"/>
        <w:szCs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1B472CBE"/>
    <w:multiLevelType w:val="hybridMultilevel"/>
    <w:tmpl w:val="5C98ACD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DBA11D2"/>
    <w:multiLevelType w:val="hybridMultilevel"/>
    <w:tmpl w:val="B89850FC"/>
    <w:lvl w:ilvl="0" w:tplc="1890C7F0">
      <w:start w:val="1"/>
      <w:numFmt w:val="lowerRoman"/>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F7208CE"/>
    <w:multiLevelType w:val="hybridMultilevel"/>
    <w:tmpl w:val="F90E14E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0EC38D3"/>
    <w:multiLevelType w:val="hybridMultilevel"/>
    <w:tmpl w:val="28B4CF92"/>
    <w:lvl w:ilvl="0" w:tplc="B9E403B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72A2D0A"/>
    <w:multiLevelType w:val="hybridMultilevel"/>
    <w:tmpl w:val="44CCD5F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7AC1FF9"/>
    <w:multiLevelType w:val="hybridMultilevel"/>
    <w:tmpl w:val="9D30BF9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C3353F1"/>
    <w:multiLevelType w:val="hybridMultilevel"/>
    <w:tmpl w:val="31B68CA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3D36FBD"/>
    <w:multiLevelType w:val="hybridMultilevel"/>
    <w:tmpl w:val="08AC1D06"/>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3E697BED"/>
    <w:multiLevelType w:val="hybridMultilevel"/>
    <w:tmpl w:val="10806BB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E796159"/>
    <w:multiLevelType w:val="hybridMultilevel"/>
    <w:tmpl w:val="C9EAAA3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CEB2458"/>
    <w:multiLevelType w:val="hybridMultilevel"/>
    <w:tmpl w:val="14D210C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EE6106F"/>
    <w:multiLevelType w:val="hybridMultilevel"/>
    <w:tmpl w:val="6642519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BBD2C0B"/>
    <w:multiLevelType w:val="hybridMultilevel"/>
    <w:tmpl w:val="A1584A3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33A06F6"/>
    <w:multiLevelType w:val="hybridMultilevel"/>
    <w:tmpl w:val="8216F032"/>
    <w:lvl w:ilvl="0" w:tplc="1890C7F0">
      <w:start w:val="1"/>
      <w:numFmt w:val="lowerRoman"/>
      <w:lvlText w:val="(%1)"/>
      <w:lvlJc w:val="left"/>
      <w:pPr>
        <w:ind w:left="1260" w:hanging="360"/>
      </w:pPr>
      <w:rPr>
        <w:rFonts w:ascii="Times New Roman" w:hAnsi="Times New Roman" w:cs="Times New Roman" w:hint="default"/>
        <w:sz w:val="22"/>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19" w15:restartNumberingAfterBreak="0">
    <w:nsid w:val="653B41D9"/>
    <w:multiLevelType w:val="hybridMultilevel"/>
    <w:tmpl w:val="DFFC550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6867173B"/>
    <w:multiLevelType w:val="hybridMultilevel"/>
    <w:tmpl w:val="BCCC6CE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6C2D4002"/>
    <w:multiLevelType w:val="hybridMultilevel"/>
    <w:tmpl w:val="A88C788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76B1021"/>
    <w:multiLevelType w:val="hybridMultilevel"/>
    <w:tmpl w:val="E0F60358"/>
    <w:lvl w:ilvl="0" w:tplc="1890C7F0">
      <w:start w:val="1"/>
      <w:numFmt w:val="lowerRoman"/>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59211459">
    <w:abstractNumId w:val="0"/>
  </w:num>
  <w:num w:numId="2" w16cid:durableId="1580288276">
    <w:abstractNumId w:val="5"/>
  </w:num>
  <w:num w:numId="3" w16cid:durableId="1330253165">
    <w:abstractNumId w:val="7"/>
  </w:num>
  <w:num w:numId="4" w16cid:durableId="1031298876">
    <w:abstractNumId w:val="10"/>
  </w:num>
  <w:num w:numId="5" w16cid:durableId="430664193">
    <w:abstractNumId w:val="13"/>
  </w:num>
  <w:num w:numId="6" w16cid:durableId="1387676695">
    <w:abstractNumId w:val="9"/>
  </w:num>
  <w:num w:numId="7" w16cid:durableId="429938154">
    <w:abstractNumId w:val="20"/>
  </w:num>
  <w:num w:numId="8" w16cid:durableId="1440224881">
    <w:abstractNumId w:val="17"/>
  </w:num>
  <w:num w:numId="9" w16cid:durableId="1459909733">
    <w:abstractNumId w:val="19"/>
  </w:num>
  <w:num w:numId="10" w16cid:durableId="669603305">
    <w:abstractNumId w:val="14"/>
  </w:num>
  <w:num w:numId="11" w16cid:durableId="552426455">
    <w:abstractNumId w:val="21"/>
  </w:num>
  <w:num w:numId="12" w16cid:durableId="91438375">
    <w:abstractNumId w:val="11"/>
  </w:num>
  <w:num w:numId="13" w16cid:durableId="849372064">
    <w:abstractNumId w:val="15"/>
  </w:num>
  <w:num w:numId="14" w16cid:durableId="2108114996">
    <w:abstractNumId w:val="16"/>
  </w:num>
  <w:num w:numId="15" w16cid:durableId="2007199685">
    <w:abstractNumId w:val="1"/>
  </w:num>
  <w:num w:numId="16" w16cid:durableId="236328915">
    <w:abstractNumId w:val="3"/>
  </w:num>
  <w:num w:numId="17" w16cid:durableId="1696809097">
    <w:abstractNumId w:val="12"/>
  </w:num>
  <w:num w:numId="18" w16cid:durableId="1379276703">
    <w:abstractNumId w:val="4"/>
  </w:num>
  <w:num w:numId="19" w16cid:durableId="22675798">
    <w:abstractNumId w:val="2"/>
  </w:num>
  <w:num w:numId="20" w16cid:durableId="1531141214">
    <w:abstractNumId w:val="8"/>
  </w:num>
  <w:num w:numId="21" w16cid:durableId="1423602424">
    <w:abstractNumId w:val="6"/>
  </w:num>
  <w:num w:numId="22" w16cid:durableId="220530416">
    <w:abstractNumId w:val="22"/>
  </w:num>
  <w:num w:numId="23" w16cid:durableId="11670943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A06"/>
    <w:rsid w:val="00005E3C"/>
    <w:rsid w:val="00026591"/>
    <w:rsid w:val="0003354E"/>
    <w:rsid w:val="0005748E"/>
    <w:rsid w:val="000A3A64"/>
    <w:rsid w:val="000A7BA4"/>
    <w:rsid w:val="000B056C"/>
    <w:rsid w:val="000B0E17"/>
    <w:rsid w:val="000B3BBC"/>
    <w:rsid w:val="000C422A"/>
    <w:rsid w:val="000D6DCE"/>
    <w:rsid w:val="000E5EEF"/>
    <w:rsid w:val="000F349F"/>
    <w:rsid w:val="001371BD"/>
    <w:rsid w:val="0014288E"/>
    <w:rsid w:val="00150F91"/>
    <w:rsid w:val="00162FED"/>
    <w:rsid w:val="001A1C79"/>
    <w:rsid w:val="001A235A"/>
    <w:rsid w:val="001A4DBC"/>
    <w:rsid w:val="001B3CC1"/>
    <w:rsid w:val="001B6F84"/>
    <w:rsid w:val="001C512F"/>
    <w:rsid w:val="001C78A9"/>
    <w:rsid w:val="001C7EB8"/>
    <w:rsid w:val="002024BD"/>
    <w:rsid w:val="00214846"/>
    <w:rsid w:val="00232611"/>
    <w:rsid w:val="00241211"/>
    <w:rsid w:val="00280466"/>
    <w:rsid w:val="0029698F"/>
    <w:rsid w:val="002A3005"/>
    <w:rsid w:val="002A6FC8"/>
    <w:rsid w:val="002C0EDB"/>
    <w:rsid w:val="002E5C2A"/>
    <w:rsid w:val="002E688B"/>
    <w:rsid w:val="002F1F95"/>
    <w:rsid w:val="00320D84"/>
    <w:rsid w:val="00320F57"/>
    <w:rsid w:val="003247E7"/>
    <w:rsid w:val="0036746B"/>
    <w:rsid w:val="00390A06"/>
    <w:rsid w:val="003A7AD8"/>
    <w:rsid w:val="003B500D"/>
    <w:rsid w:val="003D45C3"/>
    <w:rsid w:val="003D5391"/>
    <w:rsid w:val="003F2BC5"/>
    <w:rsid w:val="00420C4B"/>
    <w:rsid w:val="004513E1"/>
    <w:rsid w:val="004776BA"/>
    <w:rsid w:val="0048234A"/>
    <w:rsid w:val="004F0FA8"/>
    <w:rsid w:val="00505474"/>
    <w:rsid w:val="005100CC"/>
    <w:rsid w:val="005420C1"/>
    <w:rsid w:val="0054759E"/>
    <w:rsid w:val="00564600"/>
    <w:rsid w:val="00566E6E"/>
    <w:rsid w:val="0057452B"/>
    <w:rsid w:val="005B55D1"/>
    <w:rsid w:val="005C3400"/>
    <w:rsid w:val="005D31F6"/>
    <w:rsid w:val="005E53ED"/>
    <w:rsid w:val="005F29C1"/>
    <w:rsid w:val="005F3A6E"/>
    <w:rsid w:val="005F47C4"/>
    <w:rsid w:val="00631393"/>
    <w:rsid w:val="006625A8"/>
    <w:rsid w:val="00687DD6"/>
    <w:rsid w:val="00697637"/>
    <w:rsid w:val="006979CD"/>
    <w:rsid w:val="006A15CC"/>
    <w:rsid w:val="006E0F67"/>
    <w:rsid w:val="006E1AE7"/>
    <w:rsid w:val="006E648A"/>
    <w:rsid w:val="006F30CB"/>
    <w:rsid w:val="0070014D"/>
    <w:rsid w:val="00710139"/>
    <w:rsid w:val="007102A7"/>
    <w:rsid w:val="00711134"/>
    <w:rsid w:val="00724947"/>
    <w:rsid w:val="00736C54"/>
    <w:rsid w:val="007475C7"/>
    <w:rsid w:val="00753F66"/>
    <w:rsid w:val="00794EDA"/>
    <w:rsid w:val="007A34A9"/>
    <w:rsid w:val="007B1529"/>
    <w:rsid w:val="007E16B2"/>
    <w:rsid w:val="0083462F"/>
    <w:rsid w:val="0087459A"/>
    <w:rsid w:val="00883BBC"/>
    <w:rsid w:val="00893206"/>
    <w:rsid w:val="008B21E7"/>
    <w:rsid w:val="008C5B5C"/>
    <w:rsid w:val="008F330C"/>
    <w:rsid w:val="00901C6F"/>
    <w:rsid w:val="00970809"/>
    <w:rsid w:val="0097784F"/>
    <w:rsid w:val="009B7E79"/>
    <w:rsid w:val="009C1D66"/>
    <w:rsid w:val="009F74DD"/>
    <w:rsid w:val="009F7E47"/>
    <w:rsid w:val="00A2576D"/>
    <w:rsid w:val="00A53E25"/>
    <w:rsid w:val="00A625B3"/>
    <w:rsid w:val="00A654DC"/>
    <w:rsid w:val="00A77097"/>
    <w:rsid w:val="00A9360D"/>
    <w:rsid w:val="00A95904"/>
    <w:rsid w:val="00A961BE"/>
    <w:rsid w:val="00AA799D"/>
    <w:rsid w:val="00AB3B72"/>
    <w:rsid w:val="00AB648A"/>
    <w:rsid w:val="00AD651C"/>
    <w:rsid w:val="00AF28BF"/>
    <w:rsid w:val="00AF47FD"/>
    <w:rsid w:val="00B07AEA"/>
    <w:rsid w:val="00B27D21"/>
    <w:rsid w:val="00B33879"/>
    <w:rsid w:val="00B71E30"/>
    <w:rsid w:val="00B7212F"/>
    <w:rsid w:val="00BA2136"/>
    <w:rsid w:val="00BB52E7"/>
    <w:rsid w:val="00BC5552"/>
    <w:rsid w:val="00BD09C5"/>
    <w:rsid w:val="00BD549F"/>
    <w:rsid w:val="00BE2765"/>
    <w:rsid w:val="00C214E4"/>
    <w:rsid w:val="00C220B8"/>
    <w:rsid w:val="00C628C5"/>
    <w:rsid w:val="00C8729F"/>
    <w:rsid w:val="00C91881"/>
    <w:rsid w:val="00CB74D0"/>
    <w:rsid w:val="00CC36D2"/>
    <w:rsid w:val="00CC5135"/>
    <w:rsid w:val="00D21E6E"/>
    <w:rsid w:val="00D2325D"/>
    <w:rsid w:val="00D4085D"/>
    <w:rsid w:val="00D44A20"/>
    <w:rsid w:val="00D5236A"/>
    <w:rsid w:val="00D6538D"/>
    <w:rsid w:val="00DA3AC4"/>
    <w:rsid w:val="00DE2D2F"/>
    <w:rsid w:val="00E02464"/>
    <w:rsid w:val="00E027A8"/>
    <w:rsid w:val="00E20217"/>
    <w:rsid w:val="00E2062A"/>
    <w:rsid w:val="00E24DF1"/>
    <w:rsid w:val="00E30429"/>
    <w:rsid w:val="00E5116E"/>
    <w:rsid w:val="00E933D9"/>
    <w:rsid w:val="00ED7D83"/>
    <w:rsid w:val="00EE78D7"/>
    <w:rsid w:val="00EF6ADB"/>
    <w:rsid w:val="00F05B9C"/>
    <w:rsid w:val="00F25B25"/>
    <w:rsid w:val="00F3143A"/>
    <w:rsid w:val="00F45A20"/>
    <w:rsid w:val="00F537AE"/>
    <w:rsid w:val="00F55F1E"/>
    <w:rsid w:val="00F85895"/>
    <w:rsid w:val="00FA0556"/>
    <w:rsid w:val="00FA2E44"/>
    <w:rsid w:val="00FB7D63"/>
    <w:rsid w:val="00FC49A2"/>
    <w:rsid w:val="00FE6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568465"/>
  <w15:docId w15:val="{B631F84E-E075-40DA-B77D-0BC89A44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AC4"/>
    <w:pPr>
      <w:suppressAutoHyphens/>
    </w:pPr>
    <w:rPr>
      <w:lang w:eastAsia="ar-SA"/>
    </w:rPr>
  </w:style>
  <w:style w:type="paragraph" w:styleId="Heading1">
    <w:name w:val="heading 1"/>
    <w:basedOn w:val="Normal"/>
    <w:next w:val="Normal"/>
    <w:link w:val="Heading1Char"/>
    <w:qFormat/>
    <w:locked/>
    <w:rsid w:val="004776BA"/>
    <w:pPr>
      <w:keepNext/>
      <w:keepLines/>
      <w:spacing w:before="240"/>
      <w:outlineLvl w:val="0"/>
    </w:pPr>
    <w:rPr>
      <w:rFonts w:ascii="Trebuchet MS" w:eastAsiaTheme="majorEastAsia" w:hAnsi="Trebuchet MS"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90A06"/>
    <w:pPr>
      <w:suppressAutoHyphens w:val="0"/>
      <w:ind w:left="720"/>
      <w:contextualSpacing/>
    </w:pPr>
    <w:rPr>
      <w:rFonts w:ascii="Calibri" w:hAnsi="Calibri"/>
      <w:sz w:val="22"/>
      <w:szCs w:val="22"/>
      <w:lang w:eastAsia="en-US"/>
    </w:rPr>
  </w:style>
  <w:style w:type="paragraph" w:styleId="TOC1">
    <w:name w:val="toc 1"/>
    <w:basedOn w:val="Normal"/>
    <w:next w:val="Normal"/>
    <w:uiPriority w:val="99"/>
    <w:rsid w:val="00390A06"/>
    <w:pPr>
      <w:suppressAutoHyphens w:val="0"/>
      <w:autoSpaceDE w:val="0"/>
      <w:autoSpaceDN w:val="0"/>
      <w:adjustRightInd w:val="0"/>
    </w:pPr>
    <w:rPr>
      <w:rFonts w:ascii="Book Antiqua" w:hAnsi="Book Antiqua"/>
      <w:sz w:val="24"/>
      <w:szCs w:val="24"/>
      <w:lang w:eastAsia="en-US"/>
    </w:rPr>
  </w:style>
  <w:style w:type="character" w:styleId="CommentReference">
    <w:name w:val="annotation reference"/>
    <w:basedOn w:val="DefaultParagraphFont"/>
    <w:uiPriority w:val="99"/>
    <w:rsid w:val="006979CD"/>
    <w:rPr>
      <w:rFonts w:cs="Times New Roman"/>
      <w:sz w:val="16"/>
      <w:szCs w:val="16"/>
    </w:rPr>
  </w:style>
  <w:style w:type="paragraph" w:styleId="CommentText">
    <w:name w:val="annotation text"/>
    <w:basedOn w:val="Normal"/>
    <w:link w:val="CommentTextChar"/>
    <w:uiPriority w:val="99"/>
    <w:rsid w:val="00DA3AC4"/>
    <w:rPr>
      <w:rFonts w:ascii="Arial" w:hAnsi="Arial"/>
    </w:rPr>
  </w:style>
  <w:style w:type="character" w:customStyle="1" w:styleId="CommentTextChar">
    <w:name w:val="Comment Text Char"/>
    <w:basedOn w:val="DefaultParagraphFont"/>
    <w:link w:val="CommentText"/>
    <w:uiPriority w:val="99"/>
    <w:locked/>
    <w:rsid w:val="00DA3AC4"/>
    <w:rPr>
      <w:rFonts w:ascii="Arial" w:hAnsi="Arial"/>
      <w:lang w:eastAsia="ar-SA"/>
    </w:rPr>
  </w:style>
  <w:style w:type="paragraph" w:styleId="CommentSubject">
    <w:name w:val="annotation subject"/>
    <w:basedOn w:val="CommentText"/>
    <w:next w:val="CommentText"/>
    <w:link w:val="CommentSubjectChar"/>
    <w:uiPriority w:val="99"/>
    <w:rsid w:val="006979CD"/>
    <w:rPr>
      <w:b/>
      <w:bCs/>
    </w:rPr>
  </w:style>
  <w:style w:type="character" w:customStyle="1" w:styleId="CommentSubjectChar">
    <w:name w:val="Comment Subject Char"/>
    <w:basedOn w:val="CommentTextChar"/>
    <w:link w:val="CommentSubject"/>
    <w:uiPriority w:val="99"/>
    <w:locked/>
    <w:rsid w:val="006979CD"/>
    <w:rPr>
      <w:rFonts w:ascii="Arial" w:hAnsi="Arial" w:cs="Times New Roman"/>
      <w:b/>
      <w:bCs/>
      <w:lang w:eastAsia="ar-SA" w:bidi="ar-SA"/>
    </w:rPr>
  </w:style>
  <w:style w:type="paragraph" w:styleId="BalloonText">
    <w:name w:val="Balloon Text"/>
    <w:basedOn w:val="Normal"/>
    <w:link w:val="BalloonTextChar"/>
    <w:uiPriority w:val="99"/>
    <w:rsid w:val="006979CD"/>
    <w:rPr>
      <w:rFonts w:ascii="Tahoma" w:hAnsi="Tahoma" w:cs="Tahoma"/>
      <w:sz w:val="16"/>
      <w:szCs w:val="16"/>
    </w:rPr>
  </w:style>
  <w:style w:type="character" w:customStyle="1" w:styleId="BalloonTextChar">
    <w:name w:val="Balloon Text Char"/>
    <w:basedOn w:val="DefaultParagraphFont"/>
    <w:link w:val="BalloonText"/>
    <w:uiPriority w:val="99"/>
    <w:locked/>
    <w:rsid w:val="006979CD"/>
    <w:rPr>
      <w:rFonts w:ascii="Tahoma" w:hAnsi="Tahoma" w:cs="Tahoma"/>
      <w:sz w:val="16"/>
      <w:szCs w:val="16"/>
      <w:lang w:eastAsia="ar-SA" w:bidi="ar-SA"/>
    </w:rPr>
  </w:style>
  <w:style w:type="paragraph" w:styleId="Header">
    <w:name w:val="header"/>
    <w:basedOn w:val="Normal"/>
    <w:link w:val="HeaderChar"/>
    <w:uiPriority w:val="99"/>
    <w:unhideWhenUsed/>
    <w:rsid w:val="00631393"/>
    <w:pPr>
      <w:tabs>
        <w:tab w:val="center" w:pos="4680"/>
        <w:tab w:val="right" w:pos="9360"/>
      </w:tabs>
    </w:pPr>
  </w:style>
  <w:style w:type="character" w:customStyle="1" w:styleId="HeaderChar">
    <w:name w:val="Header Char"/>
    <w:basedOn w:val="DefaultParagraphFont"/>
    <w:link w:val="Header"/>
    <w:uiPriority w:val="99"/>
    <w:rsid w:val="00631393"/>
    <w:rPr>
      <w:lang w:eastAsia="ar-SA"/>
    </w:rPr>
  </w:style>
  <w:style w:type="paragraph" w:styleId="Footer">
    <w:name w:val="footer"/>
    <w:basedOn w:val="Normal"/>
    <w:link w:val="FooterChar"/>
    <w:uiPriority w:val="99"/>
    <w:unhideWhenUsed/>
    <w:rsid w:val="00631393"/>
    <w:pPr>
      <w:tabs>
        <w:tab w:val="center" w:pos="4680"/>
        <w:tab w:val="right" w:pos="9360"/>
      </w:tabs>
    </w:pPr>
  </w:style>
  <w:style w:type="character" w:customStyle="1" w:styleId="FooterChar">
    <w:name w:val="Footer Char"/>
    <w:basedOn w:val="DefaultParagraphFont"/>
    <w:link w:val="Footer"/>
    <w:uiPriority w:val="99"/>
    <w:rsid w:val="00631393"/>
    <w:rPr>
      <w:lang w:eastAsia="ar-SA"/>
    </w:rPr>
  </w:style>
  <w:style w:type="character" w:customStyle="1" w:styleId="Heading1Char">
    <w:name w:val="Heading 1 Char"/>
    <w:basedOn w:val="DefaultParagraphFont"/>
    <w:link w:val="Heading1"/>
    <w:rsid w:val="004776BA"/>
    <w:rPr>
      <w:rFonts w:ascii="Trebuchet MS" w:eastAsiaTheme="majorEastAsia" w:hAnsi="Trebuchet MS" w:cstheme="majorBidi"/>
      <w:b/>
      <w:sz w:val="24"/>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15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625 Permanent Water Quality BMP worksheet</vt:lpstr>
    </vt:vector>
  </TitlesOfParts>
  <Company>CDOT</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625 Permanent Water Quality BMP worksheet</dc:title>
  <dc:creator>Colorado DOT - Neil Lacey</dc:creator>
  <cp:lastModifiedBy>Kayen, Michele</cp:lastModifiedBy>
  <cp:revision>5</cp:revision>
  <cp:lastPrinted>2017-04-03T16:51:00Z</cp:lastPrinted>
  <dcterms:created xsi:type="dcterms:W3CDTF">2023-08-22T21:31:00Z</dcterms:created>
  <dcterms:modified xsi:type="dcterms:W3CDTF">2025-02-06T20:42:00Z</dcterms:modified>
</cp:coreProperties>
</file>