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D6089" w14:textId="529D3506" w:rsidR="001A139E" w:rsidRDefault="00C07532" w:rsidP="00F078AA">
      <w:pPr>
        <w:pStyle w:val="body"/>
        <w:spacing w:line="240" w:lineRule="auto"/>
        <w:ind w:right="0"/>
        <w:rPr>
          <w:noProof w:val="0"/>
        </w:rPr>
      </w:pPr>
      <w:r>
        <w:drawing>
          <wp:inline distT="0" distB="0" distL="0" distR="0" wp14:anchorId="740809B5" wp14:editId="73695F7C">
            <wp:extent cx="1984248" cy="466344"/>
            <wp:effectExtent l="0" t="0" r="0" b="0"/>
            <wp:docPr id="286517312" name="Picture 1" descr="C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17312" name="Picture 1" descr="CDO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4248" cy="466344"/>
                    </a:xfrm>
                    <a:prstGeom prst="rect">
                      <a:avLst/>
                    </a:prstGeom>
                    <a:noFill/>
                    <a:ln>
                      <a:noFill/>
                    </a:ln>
                  </pic:spPr>
                </pic:pic>
              </a:graphicData>
            </a:graphic>
          </wp:inline>
        </w:drawing>
      </w:r>
    </w:p>
    <w:p w14:paraId="5816686B" w14:textId="37C41DCD" w:rsidR="00522B1D" w:rsidRDefault="00522B1D" w:rsidP="00F078AA">
      <w:pPr>
        <w:pStyle w:val="body"/>
        <w:spacing w:line="240" w:lineRule="auto"/>
        <w:ind w:right="0"/>
        <w:rPr>
          <w:noProof w:val="0"/>
        </w:rPr>
      </w:pPr>
    </w:p>
    <w:p w14:paraId="79B80C3F" w14:textId="77777777" w:rsidR="00522B1D" w:rsidRDefault="00522B1D" w:rsidP="00F078AA">
      <w:pPr>
        <w:pStyle w:val="body"/>
        <w:spacing w:line="240" w:lineRule="auto"/>
        <w:ind w:right="0"/>
        <w:rPr>
          <w:noProof w:val="0"/>
        </w:rPr>
      </w:pPr>
    </w:p>
    <w:p w14:paraId="6026CCAD" w14:textId="6C7DF334" w:rsidR="000A14EB" w:rsidRDefault="00ED736C" w:rsidP="00F078AA">
      <w:pPr>
        <w:pStyle w:val="body"/>
        <w:spacing w:line="240" w:lineRule="auto"/>
        <w:ind w:right="0"/>
        <w:jc w:val="center"/>
        <w:rPr>
          <w:b/>
          <w:noProof w:val="0"/>
          <w:sz w:val="28"/>
          <w:szCs w:val="28"/>
        </w:rPr>
      </w:pPr>
      <w:r w:rsidRPr="00ED736C">
        <w:rPr>
          <w:b/>
          <w:noProof w:val="0"/>
          <w:sz w:val="28"/>
          <w:szCs w:val="28"/>
        </w:rPr>
        <w:t>Memorandum</w:t>
      </w:r>
    </w:p>
    <w:p w14:paraId="36E804D5" w14:textId="77777777" w:rsidR="00ED736C" w:rsidRPr="00ED736C" w:rsidRDefault="00ED736C" w:rsidP="00F078AA">
      <w:pPr>
        <w:pStyle w:val="body"/>
        <w:spacing w:line="240" w:lineRule="auto"/>
        <w:ind w:right="0"/>
        <w:jc w:val="center"/>
        <w:rPr>
          <w:b/>
          <w:noProof w:val="0"/>
          <w:sz w:val="28"/>
          <w:szCs w:val="28"/>
        </w:rPr>
      </w:pPr>
    </w:p>
    <w:p w14:paraId="23657FED" w14:textId="23AC66FC" w:rsidR="00AD69E9" w:rsidRPr="00ED736C" w:rsidRDefault="00AD69E9" w:rsidP="00F078AA">
      <w:pPr>
        <w:pStyle w:val="BodyText"/>
        <w:keepLines/>
        <w:tabs>
          <w:tab w:val="left" w:pos="1440"/>
          <w:tab w:val="left" w:pos="3600"/>
          <w:tab w:val="left" w:pos="4680"/>
        </w:tabs>
        <w:spacing w:after="0"/>
        <w:outlineLvl w:val="0"/>
        <w:rPr>
          <w:rFonts w:ascii="Trebuchet MS" w:hAnsi="Trebuchet MS"/>
          <w:sz w:val="24"/>
          <w:szCs w:val="24"/>
        </w:rPr>
      </w:pPr>
      <w:r w:rsidRPr="00ED736C">
        <w:rPr>
          <w:rFonts w:ascii="Trebuchet MS" w:hAnsi="Trebuchet MS"/>
          <w:b/>
          <w:bCs/>
          <w:sz w:val="24"/>
          <w:szCs w:val="24"/>
        </w:rPr>
        <w:t>D</w:t>
      </w:r>
      <w:r w:rsidR="00F078AA">
        <w:rPr>
          <w:rFonts w:ascii="Trebuchet MS" w:hAnsi="Trebuchet MS"/>
          <w:b/>
          <w:bCs/>
          <w:sz w:val="24"/>
          <w:szCs w:val="24"/>
        </w:rPr>
        <w:t>ate</w:t>
      </w:r>
      <w:r w:rsidRPr="00ED736C">
        <w:rPr>
          <w:rFonts w:ascii="Trebuchet MS" w:hAnsi="Trebuchet MS"/>
          <w:sz w:val="24"/>
          <w:szCs w:val="24"/>
        </w:rPr>
        <w:t>:</w:t>
      </w:r>
      <w:r w:rsidR="003C6112" w:rsidRPr="00ED736C">
        <w:rPr>
          <w:rFonts w:ascii="Trebuchet MS" w:hAnsi="Trebuchet MS"/>
          <w:sz w:val="24"/>
          <w:szCs w:val="24"/>
        </w:rPr>
        <w:tab/>
      </w:r>
      <w:r w:rsidR="00271613">
        <w:rPr>
          <w:rFonts w:ascii="Trebuchet MS" w:hAnsi="Trebuchet MS"/>
          <w:sz w:val="24"/>
          <w:szCs w:val="24"/>
        </w:rPr>
        <w:t>January 3</w:t>
      </w:r>
      <w:r w:rsidR="004C138D" w:rsidRPr="00ED736C">
        <w:rPr>
          <w:rFonts w:ascii="Trebuchet MS" w:hAnsi="Trebuchet MS"/>
          <w:sz w:val="24"/>
          <w:szCs w:val="24"/>
        </w:rPr>
        <w:t>, 20</w:t>
      </w:r>
      <w:r w:rsidR="006879F0" w:rsidRPr="00ED736C">
        <w:rPr>
          <w:rFonts w:ascii="Trebuchet MS" w:hAnsi="Trebuchet MS"/>
          <w:sz w:val="24"/>
          <w:szCs w:val="24"/>
        </w:rPr>
        <w:t>2</w:t>
      </w:r>
      <w:r w:rsidR="00271613">
        <w:rPr>
          <w:rFonts w:ascii="Trebuchet MS" w:hAnsi="Trebuchet MS"/>
          <w:sz w:val="24"/>
          <w:szCs w:val="24"/>
        </w:rPr>
        <w:t>5</w:t>
      </w:r>
    </w:p>
    <w:p w14:paraId="07E97CAB" w14:textId="77777777" w:rsidR="00AD69E9" w:rsidRPr="00ED736C" w:rsidRDefault="00AD69E9" w:rsidP="00F078AA">
      <w:pPr>
        <w:pStyle w:val="BodyText"/>
        <w:keepLines/>
        <w:tabs>
          <w:tab w:val="left" w:pos="1440"/>
          <w:tab w:val="left" w:pos="3600"/>
          <w:tab w:val="left" w:pos="4680"/>
        </w:tabs>
        <w:spacing w:after="0"/>
        <w:outlineLvl w:val="0"/>
        <w:rPr>
          <w:rFonts w:ascii="Trebuchet MS" w:hAnsi="Trebuchet MS"/>
          <w:sz w:val="24"/>
          <w:szCs w:val="24"/>
        </w:rPr>
      </w:pPr>
    </w:p>
    <w:p w14:paraId="2360703C" w14:textId="38D6FAB8" w:rsidR="00AD69E9" w:rsidRPr="00ED736C" w:rsidRDefault="00AD69E9" w:rsidP="00F078AA">
      <w:pPr>
        <w:pStyle w:val="BodyText"/>
        <w:keepLines/>
        <w:tabs>
          <w:tab w:val="left" w:pos="1440"/>
          <w:tab w:val="left" w:pos="3600"/>
          <w:tab w:val="left" w:pos="4680"/>
        </w:tabs>
        <w:spacing w:after="0"/>
        <w:outlineLvl w:val="0"/>
        <w:rPr>
          <w:rFonts w:ascii="Trebuchet MS" w:hAnsi="Trebuchet MS"/>
          <w:sz w:val="24"/>
          <w:szCs w:val="24"/>
        </w:rPr>
      </w:pPr>
      <w:r w:rsidRPr="00ED736C">
        <w:rPr>
          <w:rFonts w:ascii="Trebuchet MS" w:hAnsi="Trebuchet MS"/>
          <w:b/>
          <w:bCs/>
          <w:sz w:val="24"/>
          <w:szCs w:val="24"/>
        </w:rPr>
        <w:t>T</w:t>
      </w:r>
      <w:r w:rsidR="00F078AA">
        <w:rPr>
          <w:rFonts w:ascii="Trebuchet MS" w:hAnsi="Trebuchet MS"/>
          <w:b/>
          <w:bCs/>
          <w:sz w:val="24"/>
          <w:szCs w:val="24"/>
        </w:rPr>
        <w:t>o</w:t>
      </w:r>
      <w:r w:rsidRPr="00ED736C">
        <w:rPr>
          <w:rFonts w:ascii="Trebuchet MS" w:hAnsi="Trebuchet MS"/>
          <w:sz w:val="24"/>
          <w:szCs w:val="24"/>
        </w:rPr>
        <w:t>:</w:t>
      </w:r>
      <w:r w:rsidR="003C6112" w:rsidRPr="00ED736C">
        <w:rPr>
          <w:rFonts w:ascii="Trebuchet MS" w:hAnsi="Trebuchet MS"/>
          <w:sz w:val="24"/>
          <w:szCs w:val="24"/>
        </w:rPr>
        <w:tab/>
      </w:r>
      <w:r w:rsidR="004C138D" w:rsidRPr="00ED736C">
        <w:rPr>
          <w:rFonts w:ascii="Trebuchet MS" w:hAnsi="Trebuchet MS"/>
          <w:sz w:val="24"/>
          <w:szCs w:val="24"/>
        </w:rPr>
        <w:t>All holders of Standard Special Provisions</w:t>
      </w:r>
    </w:p>
    <w:p w14:paraId="25072E9B" w14:textId="77777777" w:rsidR="00AD69E9" w:rsidRPr="00ED736C" w:rsidRDefault="00AD69E9" w:rsidP="00F078AA">
      <w:pPr>
        <w:pStyle w:val="BodyText"/>
        <w:keepLines/>
        <w:tabs>
          <w:tab w:val="left" w:pos="3600"/>
          <w:tab w:val="left" w:pos="4680"/>
        </w:tabs>
        <w:spacing w:after="0"/>
        <w:rPr>
          <w:rFonts w:ascii="Trebuchet MS" w:hAnsi="Trebuchet MS"/>
          <w:sz w:val="24"/>
          <w:szCs w:val="24"/>
        </w:rPr>
      </w:pPr>
    </w:p>
    <w:p w14:paraId="1F93AD87" w14:textId="35EBCA38" w:rsidR="00AD69E9" w:rsidRPr="00ED736C" w:rsidRDefault="00AD69E9" w:rsidP="00F078AA">
      <w:pPr>
        <w:pStyle w:val="BodyText"/>
        <w:keepLines/>
        <w:tabs>
          <w:tab w:val="left" w:pos="1440"/>
          <w:tab w:val="left" w:pos="3600"/>
          <w:tab w:val="left" w:pos="4680"/>
        </w:tabs>
        <w:spacing w:after="0"/>
        <w:outlineLvl w:val="0"/>
        <w:rPr>
          <w:rFonts w:ascii="Trebuchet MS" w:hAnsi="Trebuchet MS"/>
          <w:sz w:val="24"/>
          <w:szCs w:val="24"/>
        </w:rPr>
      </w:pPr>
      <w:r w:rsidRPr="00ED736C">
        <w:rPr>
          <w:rFonts w:ascii="Trebuchet MS" w:hAnsi="Trebuchet MS"/>
          <w:b/>
          <w:bCs/>
          <w:sz w:val="24"/>
          <w:szCs w:val="24"/>
        </w:rPr>
        <w:t>F</w:t>
      </w:r>
      <w:r w:rsidR="00F078AA">
        <w:rPr>
          <w:rFonts w:ascii="Trebuchet MS" w:hAnsi="Trebuchet MS"/>
          <w:b/>
          <w:bCs/>
          <w:sz w:val="24"/>
          <w:szCs w:val="24"/>
        </w:rPr>
        <w:t>rom</w:t>
      </w:r>
      <w:r w:rsidRPr="00ED736C">
        <w:rPr>
          <w:rFonts w:ascii="Trebuchet MS" w:hAnsi="Trebuchet MS"/>
          <w:sz w:val="24"/>
          <w:szCs w:val="24"/>
        </w:rPr>
        <w:t>:</w:t>
      </w:r>
      <w:r w:rsidR="003C6112" w:rsidRPr="00ED736C">
        <w:rPr>
          <w:rFonts w:ascii="Trebuchet MS" w:hAnsi="Trebuchet MS"/>
          <w:sz w:val="24"/>
          <w:szCs w:val="24"/>
        </w:rPr>
        <w:tab/>
      </w:r>
      <w:r w:rsidR="00271613" w:rsidRPr="00271613">
        <w:rPr>
          <w:rFonts w:ascii="Trebuchet MS" w:hAnsi="Trebuchet MS"/>
          <w:sz w:val="24"/>
          <w:szCs w:val="24"/>
        </w:rPr>
        <w:t>Bill Cornelius, Standards and Specifications Unit Manager</w:t>
      </w:r>
    </w:p>
    <w:p w14:paraId="7F74D6E0" w14:textId="77777777" w:rsidR="00AD69E9" w:rsidRPr="00ED736C" w:rsidRDefault="00AD69E9" w:rsidP="00F078AA">
      <w:pPr>
        <w:pStyle w:val="BodyText"/>
        <w:keepLines/>
        <w:tabs>
          <w:tab w:val="left" w:pos="3600"/>
          <w:tab w:val="left" w:pos="4680"/>
        </w:tabs>
        <w:spacing w:after="0"/>
        <w:rPr>
          <w:rFonts w:ascii="Trebuchet MS" w:hAnsi="Trebuchet MS"/>
          <w:sz w:val="24"/>
          <w:szCs w:val="24"/>
        </w:rPr>
      </w:pPr>
    </w:p>
    <w:p w14:paraId="52FC6BF1" w14:textId="49DE184C" w:rsidR="005D6B6D" w:rsidRPr="00ED736C" w:rsidRDefault="00AD69E9" w:rsidP="00F078AA">
      <w:pPr>
        <w:pStyle w:val="BodyText"/>
        <w:keepLines/>
        <w:tabs>
          <w:tab w:val="left" w:pos="1440"/>
          <w:tab w:val="left" w:pos="3600"/>
          <w:tab w:val="left" w:pos="4680"/>
        </w:tabs>
        <w:spacing w:after="0"/>
        <w:outlineLvl w:val="0"/>
        <w:rPr>
          <w:rFonts w:ascii="Trebuchet MS" w:hAnsi="Trebuchet MS"/>
          <w:sz w:val="24"/>
          <w:szCs w:val="24"/>
        </w:rPr>
      </w:pPr>
      <w:r w:rsidRPr="00ED736C">
        <w:rPr>
          <w:rFonts w:ascii="Trebuchet MS" w:hAnsi="Trebuchet MS"/>
          <w:b/>
          <w:bCs/>
          <w:sz w:val="24"/>
          <w:szCs w:val="24"/>
        </w:rPr>
        <w:t>S</w:t>
      </w:r>
      <w:r w:rsidR="00F078AA">
        <w:rPr>
          <w:rFonts w:ascii="Trebuchet MS" w:hAnsi="Trebuchet MS"/>
          <w:b/>
          <w:bCs/>
          <w:sz w:val="24"/>
          <w:szCs w:val="24"/>
        </w:rPr>
        <w:t>ubject</w:t>
      </w:r>
      <w:r w:rsidRPr="00ED736C">
        <w:rPr>
          <w:rFonts w:ascii="Trebuchet MS" w:hAnsi="Trebuchet MS"/>
          <w:sz w:val="24"/>
          <w:szCs w:val="24"/>
        </w:rPr>
        <w:t>:</w:t>
      </w:r>
      <w:r w:rsidR="003C6112" w:rsidRPr="00ED736C">
        <w:rPr>
          <w:rFonts w:ascii="Trebuchet MS" w:hAnsi="Trebuchet MS"/>
          <w:sz w:val="24"/>
          <w:szCs w:val="24"/>
        </w:rPr>
        <w:tab/>
      </w:r>
      <w:r w:rsidR="000D476F" w:rsidRPr="00ED736C">
        <w:rPr>
          <w:rFonts w:ascii="Trebuchet MS" w:hAnsi="Trebuchet MS"/>
          <w:sz w:val="24"/>
          <w:szCs w:val="24"/>
        </w:rPr>
        <w:t xml:space="preserve">The </w:t>
      </w:r>
      <w:r w:rsidR="002D19A7">
        <w:rPr>
          <w:rFonts w:ascii="Trebuchet MS" w:hAnsi="Trebuchet MS"/>
          <w:sz w:val="24"/>
          <w:szCs w:val="24"/>
        </w:rPr>
        <w:t xml:space="preserve">Davis-Bacon </w:t>
      </w:r>
      <w:r w:rsidR="003503D0" w:rsidRPr="00ED736C">
        <w:rPr>
          <w:rFonts w:ascii="Trebuchet MS" w:hAnsi="Trebuchet MS"/>
          <w:sz w:val="24"/>
          <w:szCs w:val="24"/>
        </w:rPr>
        <w:t xml:space="preserve">Minimum </w:t>
      </w:r>
      <w:r w:rsidR="000D476F" w:rsidRPr="00ED736C">
        <w:rPr>
          <w:rFonts w:ascii="Trebuchet MS" w:hAnsi="Trebuchet MS"/>
          <w:sz w:val="24"/>
          <w:szCs w:val="24"/>
        </w:rPr>
        <w:t>Wages on Federal</w:t>
      </w:r>
      <w:r w:rsidR="002D19A7">
        <w:rPr>
          <w:rFonts w:ascii="Trebuchet MS" w:hAnsi="Trebuchet MS"/>
          <w:sz w:val="24"/>
          <w:szCs w:val="24"/>
        </w:rPr>
        <w:t>-</w:t>
      </w:r>
      <w:r w:rsidR="000D476F" w:rsidRPr="00ED736C">
        <w:rPr>
          <w:rFonts w:ascii="Trebuchet MS" w:hAnsi="Trebuchet MS"/>
          <w:sz w:val="24"/>
          <w:szCs w:val="24"/>
        </w:rPr>
        <w:t>Aid Projects</w:t>
      </w:r>
    </w:p>
    <w:p w14:paraId="0F7C96FF" w14:textId="77777777" w:rsidR="00D0123B" w:rsidRPr="00ED736C" w:rsidRDefault="00D0123B" w:rsidP="00F078AA">
      <w:pPr>
        <w:pStyle w:val="BodyText"/>
        <w:keepLines/>
        <w:tabs>
          <w:tab w:val="left" w:pos="1440"/>
          <w:tab w:val="left" w:pos="3600"/>
          <w:tab w:val="left" w:pos="4680"/>
        </w:tabs>
        <w:spacing w:after="0"/>
        <w:rPr>
          <w:rFonts w:ascii="Trebuchet MS" w:hAnsi="Trebuchet MS"/>
          <w:sz w:val="24"/>
          <w:szCs w:val="24"/>
        </w:rPr>
      </w:pPr>
    </w:p>
    <w:p w14:paraId="248E7EC8" w14:textId="24C6C632" w:rsidR="00041DFD" w:rsidRDefault="00C5160E" w:rsidP="00F078AA">
      <w:pPr>
        <w:pStyle w:val="BodyText"/>
        <w:keepLines/>
        <w:tabs>
          <w:tab w:val="left" w:pos="1440"/>
          <w:tab w:val="left" w:pos="3600"/>
          <w:tab w:val="left" w:pos="4680"/>
        </w:tabs>
        <w:spacing w:after="0"/>
        <w:rPr>
          <w:rFonts w:ascii="Trebuchet MS" w:hAnsi="Trebuchet MS"/>
          <w:sz w:val="24"/>
          <w:szCs w:val="24"/>
        </w:rPr>
      </w:pPr>
      <w:r w:rsidRPr="00ED736C">
        <w:rPr>
          <w:rFonts w:ascii="Trebuchet MS" w:hAnsi="Trebuchet MS"/>
          <w:sz w:val="24"/>
          <w:szCs w:val="24"/>
        </w:rPr>
        <w:t>Effective this date, our unit has issued</w:t>
      </w:r>
      <w:r w:rsidR="00D0123B" w:rsidRPr="00ED736C">
        <w:rPr>
          <w:rFonts w:ascii="Trebuchet MS" w:hAnsi="Trebuchet MS"/>
          <w:sz w:val="24"/>
          <w:szCs w:val="24"/>
        </w:rPr>
        <w:t xml:space="preserve"> </w:t>
      </w:r>
      <w:r w:rsidR="00B91B85" w:rsidRPr="00ED736C">
        <w:rPr>
          <w:rFonts w:ascii="Trebuchet MS" w:hAnsi="Trebuchet MS"/>
          <w:sz w:val="24"/>
          <w:szCs w:val="24"/>
        </w:rPr>
        <w:t>the</w:t>
      </w:r>
      <w:r w:rsidR="00D0123B" w:rsidRPr="00ED736C">
        <w:rPr>
          <w:rFonts w:ascii="Trebuchet MS" w:hAnsi="Trebuchet MS"/>
          <w:sz w:val="24"/>
          <w:szCs w:val="24"/>
        </w:rPr>
        <w:t xml:space="preserve"> </w:t>
      </w:r>
      <w:r w:rsidRPr="00ED736C">
        <w:rPr>
          <w:rFonts w:ascii="Trebuchet MS" w:hAnsi="Trebuchet MS"/>
          <w:sz w:val="24"/>
          <w:szCs w:val="24"/>
        </w:rPr>
        <w:t>new</w:t>
      </w:r>
      <w:r w:rsidR="00D0123B" w:rsidRPr="00ED736C">
        <w:rPr>
          <w:rFonts w:ascii="Trebuchet MS" w:hAnsi="Trebuchet MS"/>
          <w:sz w:val="24"/>
          <w:szCs w:val="24"/>
        </w:rPr>
        <w:t xml:space="preserve"> </w:t>
      </w:r>
      <w:r w:rsidR="00D0123B" w:rsidRPr="00ED736C">
        <w:rPr>
          <w:rFonts w:ascii="Trebuchet MS" w:hAnsi="Trebuchet MS"/>
          <w:b/>
          <w:sz w:val="24"/>
          <w:szCs w:val="24"/>
        </w:rPr>
        <w:t>Minimum Wages, Colorado, U.S. Department of La</w:t>
      </w:r>
      <w:r w:rsidR="008E3922" w:rsidRPr="00ED736C">
        <w:rPr>
          <w:rFonts w:ascii="Trebuchet MS" w:hAnsi="Trebuchet MS"/>
          <w:b/>
          <w:sz w:val="24"/>
          <w:szCs w:val="24"/>
        </w:rPr>
        <w:t>bor</w:t>
      </w:r>
      <w:r w:rsidR="00B91B85" w:rsidRPr="00ED736C">
        <w:rPr>
          <w:rFonts w:ascii="Trebuchet MS" w:hAnsi="Trebuchet MS"/>
          <w:b/>
          <w:sz w:val="24"/>
          <w:szCs w:val="24"/>
        </w:rPr>
        <w:t>,</w:t>
      </w:r>
      <w:r w:rsidR="008E3922" w:rsidRPr="00ED736C">
        <w:rPr>
          <w:rFonts w:ascii="Trebuchet MS" w:hAnsi="Trebuchet MS"/>
          <w:b/>
          <w:sz w:val="24"/>
          <w:szCs w:val="24"/>
        </w:rPr>
        <w:t xml:space="preserve"> General Decision Number CO</w:t>
      </w:r>
      <w:r w:rsidR="006879F0" w:rsidRPr="00ED736C">
        <w:rPr>
          <w:rFonts w:ascii="Trebuchet MS" w:hAnsi="Trebuchet MS"/>
          <w:b/>
          <w:sz w:val="24"/>
          <w:szCs w:val="24"/>
        </w:rPr>
        <w:t>202</w:t>
      </w:r>
      <w:r w:rsidR="003937C6">
        <w:rPr>
          <w:rFonts w:ascii="Trebuchet MS" w:hAnsi="Trebuchet MS"/>
          <w:b/>
          <w:sz w:val="24"/>
          <w:szCs w:val="24"/>
        </w:rPr>
        <w:t>5</w:t>
      </w:r>
      <w:r w:rsidR="00522B1D" w:rsidRPr="00ED736C">
        <w:rPr>
          <w:rFonts w:ascii="Trebuchet MS" w:hAnsi="Trebuchet MS"/>
          <w:b/>
          <w:sz w:val="24"/>
          <w:szCs w:val="24"/>
        </w:rPr>
        <w:t>0</w:t>
      </w:r>
      <w:r w:rsidR="00D0123B" w:rsidRPr="00ED736C">
        <w:rPr>
          <w:rFonts w:ascii="Trebuchet MS" w:hAnsi="Trebuchet MS"/>
          <w:b/>
          <w:sz w:val="24"/>
          <w:szCs w:val="24"/>
        </w:rPr>
        <w:t>0</w:t>
      </w:r>
      <w:r w:rsidR="00522B1D" w:rsidRPr="00ED736C">
        <w:rPr>
          <w:rFonts w:ascii="Trebuchet MS" w:hAnsi="Trebuchet MS"/>
          <w:b/>
          <w:sz w:val="24"/>
          <w:szCs w:val="24"/>
        </w:rPr>
        <w:t>0</w:t>
      </w:r>
      <w:r w:rsidR="002E55F7">
        <w:rPr>
          <w:rFonts w:ascii="Trebuchet MS" w:hAnsi="Trebuchet MS"/>
          <w:b/>
          <w:sz w:val="24"/>
          <w:szCs w:val="24"/>
        </w:rPr>
        <w:t>8</w:t>
      </w:r>
      <w:r w:rsidR="003937C6">
        <w:rPr>
          <w:rFonts w:ascii="Trebuchet MS" w:hAnsi="Trebuchet MS"/>
          <w:b/>
          <w:sz w:val="24"/>
          <w:szCs w:val="24"/>
        </w:rPr>
        <w:t xml:space="preserve"> </w:t>
      </w:r>
      <w:r w:rsidR="00D0123B" w:rsidRPr="00ED736C">
        <w:rPr>
          <w:rFonts w:ascii="Trebuchet MS" w:hAnsi="Trebuchet MS"/>
          <w:sz w:val="24"/>
          <w:szCs w:val="24"/>
        </w:rPr>
        <w:t xml:space="preserve">standard special provision.  This revised standard special is </w:t>
      </w:r>
      <w:r w:rsidR="002E55F7">
        <w:rPr>
          <w:rFonts w:ascii="Trebuchet MS" w:hAnsi="Trebuchet MS"/>
          <w:sz w:val="24"/>
          <w:szCs w:val="24"/>
        </w:rPr>
        <w:t>6</w:t>
      </w:r>
      <w:r w:rsidR="00D0123B" w:rsidRPr="00ED736C">
        <w:rPr>
          <w:rFonts w:ascii="Trebuchet MS" w:hAnsi="Trebuchet MS"/>
          <w:sz w:val="24"/>
          <w:szCs w:val="24"/>
        </w:rPr>
        <w:t xml:space="preserve"> pages long and </w:t>
      </w:r>
      <w:r w:rsidR="001127FF" w:rsidRPr="00ED736C">
        <w:rPr>
          <w:rFonts w:ascii="Trebuchet MS" w:hAnsi="Trebuchet MS"/>
          <w:sz w:val="24"/>
          <w:szCs w:val="24"/>
        </w:rPr>
        <w:t xml:space="preserve">is </w:t>
      </w:r>
      <w:r w:rsidR="00D0123B" w:rsidRPr="00ED736C">
        <w:rPr>
          <w:rFonts w:ascii="Trebuchet MS" w:hAnsi="Trebuchet MS"/>
          <w:sz w:val="24"/>
          <w:szCs w:val="24"/>
        </w:rPr>
        <w:t>dated</w:t>
      </w:r>
    </w:p>
    <w:p w14:paraId="496DAC49" w14:textId="05A2DAE5" w:rsidR="003838D9" w:rsidRPr="00ED736C" w:rsidRDefault="003937C6" w:rsidP="00F078AA">
      <w:pPr>
        <w:pStyle w:val="BodyText"/>
        <w:keepLines/>
        <w:tabs>
          <w:tab w:val="left" w:pos="1440"/>
          <w:tab w:val="left" w:pos="3600"/>
          <w:tab w:val="left" w:pos="4680"/>
        </w:tabs>
        <w:spacing w:after="0"/>
        <w:rPr>
          <w:rFonts w:ascii="Trebuchet MS" w:hAnsi="Trebuchet MS"/>
          <w:sz w:val="24"/>
          <w:szCs w:val="24"/>
        </w:rPr>
      </w:pPr>
      <w:r>
        <w:rPr>
          <w:rFonts w:ascii="Trebuchet MS" w:hAnsi="Trebuchet MS"/>
          <w:b/>
          <w:sz w:val="24"/>
          <w:szCs w:val="24"/>
        </w:rPr>
        <w:t>January 3</w:t>
      </w:r>
      <w:r w:rsidR="00D0123B" w:rsidRPr="00ED736C">
        <w:rPr>
          <w:rFonts w:ascii="Trebuchet MS" w:hAnsi="Trebuchet MS"/>
          <w:b/>
          <w:sz w:val="24"/>
          <w:szCs w:val="24"/>
        </w:rPr>
        <w:t>, 20</w:t>
      </w:r>
      <w:r w:rsidR="006879F0" w:rsidRPr="00ED736C">
        <w:rPr>
          <w:rFonts w:ascii="Trebuchet MS" w:hAnsi="Trebuchet MS"/>
          <w:b/>
          <w:sz w:val="24"/>
          <w:szCs w:val="24"/>
        </w:rPr>
        <w:t>2</w:t>
      </w:r>
      <w:r>
        <w:rPr>
          <w:rFonts w:ascii="Trebuchet MS" w:hAnsi="Trebuchet MS"/>
          <w:b/>
          <w:sz w:val="24"/>
          <w:szCs w:val="24"/>
        </w:rPr>
        <w:t>5</w:t>
      </w:r>
      <w:r w:rsidR="00D0123B" w:rsidRPr="00ED736C">
        <w:rPr>
          <w:rFonts w:ascii="Trebuchet MS" w:hAnsi="Trebuchet MS"/>
          <w:sz w:val="24"/>
          <w:szCs w:val="24"/>
        </w:rPr>
        <w:t xml:space="preserve">.  </w:t>
      </w:r>
      <w:r w:rsidR="003838D9" w:rsidRPr="00ED736C">
        <w:rPr>
          <w:rFonts w:ascii="Trebuchet MS" w:hAnsi="Trebuchet MS"/>
          <w:sz w:val="24"/>
          <w:szCs w:val="24"/>
        </w:rPr>
        <w:t>It is to be included in all federal</w:t>
      </w:r>
      <w:r>
        <w:rPr>
          <w:rFonts w:ascii="Trebuchet MS" w:hAnsi="Trebuchet MS"/>
          <w:sz w:val="24"/>
          <w:szCs w:val="24"/>
        </w:rPr>
        <w:t>-</w:t>
      </w:r>
      <w:r w:rsidR="003838D9" w:rsidRPr="00ED736C">
        <w:rPr>
          <w:rFonts w:ascii="Trebuchet MS" w:hAnsi="Trebuchet MS"/>
          <w:sz w:val="24"/>
          <w:szCs w:val="24"/>
        </w:rPr>
        <w:t xml:space="preserve">aid projects beginning with projects that have bid openings on </w:t>
      </w:r>
      <w:r>
        <w:rPr>
          <w:rFonts w:ascii="Trebuchet MS" w:hAnsi="Trebuchet MS"/>
          <w:b/>
          <w:sz w:val="24"/>
          <w:szCs w:val="24"/>
        </w:rPr>
        <w:t>January 13</w:t>
      </w:r>
      <w:r w:rsidR="003838D9" w:rsidRPr="00ED736C">
        <w:rPr>
          <w:rFonts w:ascii="Trebuchet MS" w:hAnsi="Trebuchet MS"/>
          <w:b/>
          <w:sz w:val="24"/>
          <w:szCs w:val="24"/>
        </w:rPr>
        <w:t>, 20</w:t>
      </w:r>
      <w:r w:rsidR="006879F0" w:rsidRPr="00ED736C">
        <w:rPr>
          <w:rFonts w:ascii="Trebuchet MS" w:hAnsi="Trebuchet MS"/>
          <w:b/>
          <w:sz w:val="24"/>
          <w:szCs w:val="24"/>
        </w:rPr>
        <w:t>2</w:t>
      </w:r>
      <w:r>
        <w:rPr>
          <w:rFonts w:ascii="Trebuchet MS" w:hAnsi="Trebuchet MS"/>
          <w:b/>
          <w:sz w:val="24"/>
          <w:szCs w:val="24"/>
        </w:rPr>
        <w:t>5</w:t>
      </w:r>
      <w:r w:rsidR="003838D9" w:rsidRPr="00ED736C">
        <w:rPr>
          <w:rFonts w:ascii="Trebuchet MS" w:hAnsi="Trebuchet MS"/>
          <w:sz w:val="24"/>
          <w:szCs w:val="24"/>
        </w:rPr>
        <w:t xml:space="preserve"> or later.</w:t>
      </w:r>
      <w:r w:rsidR="00E457BD" w:rsidRPr="00ED736C">
        <w:rPr>
          <w:rFonts w:ascii="Trebuchet MS" w:hAnsi="Trebuchet MS"/>
          <w:sz w:val="24"/>
          <w:szCs w:val="24"/>
        </w:rPr>
        <w:t xml:space="preserve">  </w:t>
      </w:r>
      <w:r w:rsidR="003838D9" w:rsidRPr="00ED736C">
        <w:rPr>
          <w:rFonts w:ascii="Trebuchet MS" w:hAnsi="Trebuchet MS"/>
          <w:sz w:val="24"/>
          <w:szCs w:val="24"/>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21563F7D" w14:textId="77777777" w:rsidR="004E2706" w:rsidRPr="00D54D57" w:rsidRDefault="004E2706" w:rsidP="00F078AA">
      <w:pPr>
        <w:pStyle w:val="BodyText"/>
        <w:keepLines/>
        <w:tabs>
          <w:tab w:val="left" w:pos="1440"/>
          <w:tab w:val="left" w:pos="3600"/>
          <w:tab w:val="left" w:pos="4680"/>
        </w:tabs>
        <w:spacing w:after="0"/>
        <w:rPr>
          <w:rFonts w:ascii="Trebuchet MS" w:hAnsi="Trebuchet MS"/>
          <w:sz w:val="24"/>
          <w:szCs w:val="24"/>
        </w:rPr>
      </w:pPr>
    </w:p>
    <w:p w14:paraId="6FC74CF2" w14:textId="51F93675" w:rsidR="006D7A5F" w:rsidRPr="00D54D57" w:rsidRDefault="00D54D57" w:rsidP="006D7A5F">
      <w:pPr>
        <w:pStyle w:val="BodyText"/>
        <w:keepLines/>
        <w:tabs>
          <w:tab w:val="left" w:pos="1440"/>
          <w:tab w:val="left" w:pos="3600"/>
          <w:tab w:val="left" w:pos="4680"/>
        </w:tabs>
        <w:spacing w:after="0"/>
        <w:rPr>
          <w:rFonts w:ascii="Trebuchet MS" w:hAnsi="Trebuchet MS"/>
          <w:sz w:val="24"/>
          <w:szCs w:val="24"/>
        </w:rPr>
      </w:pPr>
      <w:r w:rsidRPr="00D54D57">
        <w:rPr>
          <w:rFonts w:ascii="Trebuchet MS" w:hAnsi="Trebuchet MS"/>
          <w:sz w:val="24"/>
          <w:szCs w:val="24"/>
        </w:rPr>
        <w:t>This new decision did not change any wages or fringe benefits for any job</w:t>
      </w:r>
      <w:r>
        <w:rPr>
          <w:rFonts w:ascii="Trebuchet MS" w:hAnsi="Trebuchet MS"/>
          <w:sz w:val="24"/>
          <w:szCs w:val="24"/>
        </w:rPr>
        <w:t xml:space="preserve"> c</w:t>
      </w:r>
      <w:r w:rsidRPr="00D54D57">
        <w:rPr>
          <w:rFonts w:ascii="Trebuchet MS" w:hAnsi="Trebuchet MS"/>
          <w:sz w:val="24"/>
          <w:szCs w:val="24"/>
        </w:rPr>
        <w:t>lassification.  It only changed the General Decision Number from CO202</w:t>
      </w:r>
      <w:r>
        <w:rPr>
          <w:rFonts w:ascii="Trebuchet MS" w:hAnsi="Trebuchet MS"/>
          <w:sz w:val="24"/>
          <w:szCs w:val="24"/>
        </w:rPr>
        <w:t>4</w:t>
      </w:r>
      <w:r w:rsidRPr="00D54D57">
        <w:rPr>
          <w:rFonts w:ascii="Trebuchet MS" w:hAnsi="Trebuchet MS"/>
          <w:sz w:val="24"/>
          <w:szCs w:val="24"/>
        </w:rPr>
        <w:t>000</w:t>
      </w:r>
      <w:r w:rsidR="002E55F7">
        <w:rPr>
          <w:rFonts w:ascii="Trebuchet MS" w:hAnsi="Trebuchet MS"/>
          <w:sz w:val="24"/>
          <w:szCs w:val="24"/>
        </w:rPr>
        <w:t>8</w:t>
      </w:r>
      <w:r w:rsidRPr="00D54D57">
        <w:rPr>
          <w:rFonts w:ascii="Trebuchet MS" w:hAnsi="Trebuchet MS"/>
          <w:sz w:val="24"/>
          <w:szCs w:val="24"/>
        </w:rPr>
        <w:t xml:space="preserve"> to CO202</w:t>
      </w:r>
      <w:r>
        <w:rPr>
          <w:rFonts w:ascii="Trebuchet MS" w:hAnsi="Trebuchet MS"/>
          <w:sz w:val="24"/>
          <w:szCs w:val="24"/>
        </w:rPr>
        <w:t>5</w:t>
      </w:r>
      <w:r w:rsidRPr="00D54D57">
        <w:rPr>
          <w:rFonts w:ascii="Trebuchet MS" w:hAnsi="Trebuchet MS"/>
          <w:sz w:val="24"/>
          <w:szCs w:val="24"/>
        </w:rPr>
        <w:t>000</w:t>
      </w:r>
      <w:r w:rsidR="002E55F7">
        <w:rPr>
          <w:rFonts w:ascii="Trebuchet MS" w:hAnsi="Trebuchet MS"/>
          <w:sz w:val="24"/>
          <w:szCs w:val="24"/>
        </w:rPr>
        <w:t>8</w:t>
      </w:r>
      <w:r w:rsidRPr="00D54D57">
        <w:rPr>
          <w:rFonts w:ascii="Trebuchet MS" w:hAnsi="Trebuchet MS"/>
          <w:sz w:val="24"/>
          <w:szCs w:val="24"/>
        </w:rPr>
        <w:t>.</w:t>
      </w:r>
    </w:p>
    <w:p w14:paraId="342B14A6" w14:textId="77777777" w:rsidR="00D54D57" w:rsidRDefault="00D54D57" w:rsidP="006D7A5F">
      <w:pPr>
        <w:pStyle w:val="BodyText"/>
        <w:keepLines/>
        <w:tabs>
          <w:tab w:val="left" w:pos="1440"/>
          <w:tab w:val="left" w:pos="3600"/>
          <w:tab w:val="left" w:pos="4680"/>
        </w:tabs>
        <w:spacing w:after="0"/>
        <w:rPr>
          <w:rFonts w:ascii="Trebuchet MS" w:hAnsi="Trebuchet MS"/>
          <w:sz w:val="24"/>
          <w:szCs w:val="24"/>
        </w:rPr>
      </w:pPr>
    </w:p>
    <w:p w14:paraId="623363DB" w14:textId="6BD17672" w:rsidR="006D7A5F" w:rsidRDefault="006D7A5F" w:rsidP="006D7A5F">
      <w:pPr>
        <w:pStyle w:val="BodyText"/>
        <w:keepLines/>
        <w:tabs>
          <w:tab w:val="left" w:pos="1440"/>
          <w:tab w:val="left" w:pos="3600"/>
          <w:tab w:val="left" w:pos="4680"/>
        </w:tabs>
        <w:spacing w:after="0"/>
        <w:rPr>
          <w:rFonts w:ascii="Trebuchet MS" w:hAnsi="Trebuchet MS"/>
          <w:sz w:val="24"/>
          <w:szCs w:val="24"/>
        </w:rPr>
      </w:pPr>
      <w:r w:rsidRPr="00056679">
        <w:rPr>
          <w:rFonts w:ascii="Trebuchet MS" w:hAnsi="Trebuchet MS"/>
          <w:b/>
          <w:bCs/>
          <w:sz w:val="24"/>
          <w:szCs w:val="24"/>
        </w:rPr>
        <w:t>Project Managers</w:t>
      </w:r>
      <w:r w:rsidRPr="00056679">
        <w:rPr>
          <w:rFonts w:ascii="Trebuchet MS" w:hAnsi="Trebuchet MS"/>
          <w:sz w:val="24"/>
          <w:szCs w:val="24"/>
        </w:rPr>
        <w:t>: Please check to see if your projects are affected and take</w:t>
      </w:r>
      <w:r>
        <w:rPr>
          <w:rFonts w:ascii="Trebuchet MS" w:hAnsi="Trebuchet MS"/>
          <w:sz w:val="24"/>
          <w:szCs w:val="24"/>
        </w:rPr>
        <w:t xml:space="preserve"> the</w:t>
      </w:r>
      <w:r w:rsidRPr="00056679">
        <w:rPr>
          <w:rFonts w:ascii="Trebuchet MS" w:hAnsi="Trebuchet MS"/>
          <w:sz w:val="24"/>
          <w:szCs w:val="24"/>
        </w:rPr>
        <w:t xml:space="preserve"> appropriate action. </w:t>
      </w:r>
    </w:p>
    <w:p w14:paraId="7690F54D" w14:textId="77777777" w:rsidR="00EF541A" w:rsidRPr="00ED736C" w:rsidRDefault="00EF541A" w:rsidP="00F078AA">
      <w:pPr>
        <w:pStyle w:val="BodyText"/>
        <w:keepLines/>
        <w:tabs>
          <w:tab w:val="left" w:pos="1440"/>
          <w:tab w:val="left" w:pos="3600"/>
          <w:tab w:val="left" w:pos="4680"/>
        </w:tabs>
        <w:spacing w:after="0"/>
        <w:rPr>
          <w:rFonts w:ascii="Trebuchet MS" w:hAnsi="Trebuchet MS"/>
          <w:sz w:val="24"/>
          <w:szCs w:val="24"/>
        </w:rPr>
      </w:pPr>
    </w:p>
    <w:p w14:paraId="5D3484FA" w14:textId="1C62404D" w:rsidR="00370CDA" w:rsidRPr="00ED736C" w:rsidRDefault="0041180F" w:rsidP="00F078AA">
      <w:pPr>
        <w:pStyle w:val="BodyText"/>
        <w:keepLines/>
        <w:tabs>
          <w:tab w:val="left" w:pos="1440"/>
          <w:tab w:val="left" w:pos="3600"/>
          <w:tab w:val="left" w:pos="4680"/>
        </w:tabs>
        <w:spacing w:after="0"/>
        <w:rPr>
          <w:rFonts w:ascii="Trebuchet MS" w:hAnsi="Trebuchet MS"/>
          <w:sz w:val="24"/>
          <w:szCs w:val="24"/>
        </w:rPr>
      </w:pPr>
      <w:r w:rsidRPr="00ED736C">
        <w:rPr>
          <w:rFonts w:ascii="Trebuchet MS" w:hAnsi="Trebuchet MS"/>
          <w:sz w:val="24"/>
          <w:szCs w:val="24"/>
        </w:rPr>
        <w:t>If you have any questions or comments, please contact th</w:t>
      </w:r>
      <w:r w:rsidR="0013760B" w:rsidRPr="00ED736C">
        <w:rPr>
          <w:rFonts w:ascii="Trebuchet MS" w:hAnsi="Trebuchet MS"/>
          <w:sz w:val="24"/>
          <w:szCs w:val="24"/>
        </w:rPr>
        <w:t>is office</w:t>
      </w:r>
      <w:r w:rsidRPr="00ED736C">
        <w:rPr>
          <w:rFonts w:ascii="Trebuchet MS" w:hAnsi="Trebuchet MS"/>
          <w:sz w:val="24"/>
          <w:szCs w:val="24"/>
        </w:rPr>
        <w:t>.</w:t>
      </w:r>
    </w:p>
    <w:sectPr w:rsidR="00370CDA" w:rsidRPr="00ED736C" w:rsidSect="00010F16">
      <w:footerReference w:type="default" r:id="rId8"/>
      <w:headerReference w:type="first" r:id="rId9"/>
      <w:footerReference w:type="first" r:id="rId10"/>
      <w:pgSz w:w="12240" w:h="15840"/>
      <w:pgMar w:top="878" w:right="1800" w:bottom="720" w:left="1080" w:header="634" w:footer="2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FDE9C" w14:textId="77777777" w:rsidR="00F71845" w:rsidRDefault="00F71845" w:rsidP="00370CDA">
      <w:r>
        <w:separator/>
      </w:r>
    </w:p>
  </w:endnote>
  <w:endnote w:type="continuationSeparator" w:id="0">
    <w:p w14:paraId="480A613B" w14:textId="77777777" w:rsidR="00F71845" w:rsidRDefault="00F71845"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47155" w14:textId="05A8513E" w:rsidR="00FC0C58" w:rsidRDefault="00C8333D">
    <w:pPr>
      <w:pStyle w:val="Footer"/>
    </w:pPr>
    <w:r>
      <w:rPr>
        <w:noProof/>
      </w:rPr>
      <w:drawing>
        <wp:anchor distT="0" distB="0" distL="114300" distR="114300" simplePos="0" relativeHeight="251662336" behindDoc="0" locked="0" layoutInCell="1" allowOverlap="1" wp14:anchorId="5A620C7E" wp14:editId="7BAB718A">
          <wp:simplePos x="0" y="0"/>
          <wp:positionH relativeFrom="column">
            <wp:posOffset>5086458</wp:posOffset>
          </wp:positionH>
          <wp:positionV relativeFrom="paragraph">
            <wp:posOffset>417562</wp:posOffset>
          </wp:positionV>
          <wp:extent cx="727710" cy="731520"/>
          <wp:effectExtent l="25400" t="0" r="8890" b="0"/>
          <wp:wrapNone/>
          <wp:docPr id="71" name="Picture 71" descr="state_seal_gray_rg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state_seal_gray_rgb&#10;"/>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1" locked="0" layoutInCell="1" allowOverlap="1" wp14:anchorId="43F5D537" wp14:editId="4D1DBEA6">
          <wp:simplePos x="0" y="0"/>
          <wp:positionH relativeFrom="column">
            <wp:posOffset>4932466</wp:posOffset>
          </wp:positionH>
          <wp:positionV relativeFrom="paragraph">
            <wp:posOffset>615914</wp:posOffset>
          </wp:positionV>
          <wp:extent cx="15240" cy="345440"/>
          <wp:effectExtent l="25400" t="0" r="10160" b="0"/>
          <wp:wrapNone/>
          <wp:docPr id="70" name="Picture 70" descr="letterhead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letterhead_line"/>
                  <pic:cNvPicPr>
                    <a:picLocks noChangeAspect="1" noChangeArrowheads="1"/>
                  </pic:cNvPicPr>
                </pic:nvPicPr>
                <pic:blipFill>
                  <a:blip r:embed="rId2"/>
                  <a:srcRect/>
                  <a:stretch>
                    <a:fillRect/>
                  </a:stretch>
                </pic:blipFill>
                <pic:spPr bwMode="auto">
                  <a:xfrm>
                    <a:off x="0" y="0"/>
                    <a:ext cx="15240" cy="34544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72576" behindDoc="0" locked="0" layoutInCell="1" allowOverlap="1" wp14:anchorId="1D684398" wp14:editId="74FA86FB">
              <wp:simplePos x="0" y="0"/>
              <wp:positionH relativeFrom="column">
                <wp:posOffset>564202</wp:posOffset>
              </wp:positionH>
              <wp:positionV relativeFrom="paragraph">
                <wp:posOffset>688939</wp:posOffset>
              </wp:positionV>
              <wp:extent cx="4328865" cy="228600"/>
              <wp:effectExtent l="0" t="0" r="14605"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006D" w14:textId="3FA734CC" w:rsidR="00522B1D" w:rsidRPr="00522B1D" w:rsidRDefault="00522B1D" w:rsidP="00C8333D">
                          <w:pPr>
                            <w:tabs>
                              <w:tab w:val="center" w:pos="4320"/>
                              <w:tab w:val="right" w:pos="8640"/>
                            </w:tabs>
                            <w:spacing w:line="240" w:lineRule="exact"/>
                            <w:rPr>
                              <w:color w:val="595959" w:themeColor="text1" w:themeTint="A6"/>
                              <w:sz w:val="16"/>
                            </w:rPr>
                          </w:pPr>
                          <w:r w:rsidRPr="00522B1D">
                            <w:rPr>
                              <w:color w:val="595959" w:themeColor="text1" w:themeTint="A6"/>
                              <w:sz w:val="16"/>
                            </w:rPr>
                            <w:t>2829 W. Howard Pl., 3rd floor, Denver, CO 80204 P</w:t>
                          </w:r>
                          <w:r w:rsidR="009A72B3">
                            <w:rPr>
                              <w:color w:val="595959" w:themeColor="text1" w:themeTint="A6"/>
                              <w:sz w:val="16"/>
                            </w:rPr>
                            <w:t xml:space="preserve"> 7</w:t>
                          </w:r>
                          <w:r w:rsidR="009A72B3" w:rsidRPr="009A72B3">
                            <w:rPr>
                              <w:color w:val="595959" w:themeColor="text1" w:themeTint="A6"/>
                              <w:sz w:val="16"/>
                            </w:rPr>
                            <w:t>20</w:t>
                          </w:r>
                          <w:r w:rsidR="009A72B3">
                            <w:rPr>
                              <w:color w:val="595959" w:themeColor="text1" w:themeTint="A6"/>
                              <w:sz w:val="16"/>
                            </w:rPr>
                            <w:t>-</w:t>
                          </w:r>
                          <w:r w:rsidR="009A72B3" w:rsidRPr="009A72B3">
                            <w:rPr>
                              <w:color w:val="595959" w:themeColor="text1" w:themeTint="A6"/>
                              <w:sz w:val="16"/>
                            </w:rPr>
                            <w:t>766-0420</w:t>
                          </w:r>
                          <w:r w:rsidRPr="00522B1D">
                            <w:rPr>
                              <w:color w:val="595959" w:themeColor="text1" w:themeTint="A6"/>
                              <w:sz w:val="16"/>
                            </w:rPr>
                            <w:t> F 303</w:t>
                          </w:r>
                          <w:r w:rsidR="009A72B3">
                            <w:rPr>
                              <w:color w:val="595959" w:themeColor="text1" w:themeTint="A6"/>
                              <w:sz w:val="16"/>
                            </w:rPr>
                            <w:t>-</w:t>
                          </w:r>
                          <w:r w:rsidRPr="00522B1D">
                            <w:rPr>
                              <w:color w:val="595959" w:themeColor="text1" w:themeTint="A6"/>
                              <w:sz w:val="16"/>
                            </w:rPr>
                            <w:t>757</w:t>
                          </w:r>
                          <w:r w:rsidR="009A72B3">
                            <w:rPr>
                              <w:color w:val="595959" w:themeColor="text1" w:themeTint="A6"/>
                              <w:sz w:val="16"/>
                            </w:rPr>
                            <w:t>-</w:t>
                          </w:r>
                          <w:r w:rsidRPr="00522B1D">
                            <w:rPr>
                              <w:color w:val="595959" w:themeColor="text1" w:themeTint="A6"/>
                              <w:sz w:val="16"/>
                            </w:rPr>
                            <w:t xml:space="preserve">9820   </w:t>
                          </w:r>
                          <w:hyperlink r:id="rId3" w:history="1">
                            <w:r w:rsidRPr="00522B1D">
                              <w:rPr>
                                <w:color w:val="0000FF" w:themeColor="hyperlink"/>
                                <w:sz w:val="16"/>
                                <w:u w:val="single"/>
                              </w:rPr>
                              <w:t>www.codot.gov</w:t>
                            </w:r>
                          </w:hyperlink>
                        </w:p>
                        <w:p w14:paraId="197430CB" w14:textId="649A5F7C" w:rsidR="00FC0C58" w:rsidRPr="00CA6E16" w:rsidRDefault="00FC0C58" w:rsidP="001D7305">
                          <w:pPr>
                            <w:pStyle w:val="returnaddressbottom"/>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84398" id="_x0000_t202" coordsize="21600,21600" o:spt="202" path="m,l,21600r21600,l21600,xe">
              <v:stroke joinstyle="miter"/>
              <v:path gradientshapeok="t" o:connecttype="rect"/>
            </v:shapetype>
            <v:shape id="Text Box 28" o:spid="_x0000_s1026" type="#_x0000_t202" style="position:absolute;margin-left:44.45pt;margin-top:54.25pt;width:340.8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" filled="f" stroked="f">
              <v:textbox inset="0,0,0,0">
                <w:txbxContent>
                  <w:p w14:paraId="114E006D" w14:textId="3FA734CC" w:rsidR="00522B1D" w:rsidRPr="00522B1D" w:rsidRDefault="00522B1D" w:rsidP="00C8333D">
                    <w:pPr>
                      <w:tabs>
                        <w:tab w:val="center" w:pos="4320"/>
                        <w:tab w:val="right" w:pos="8640"/>
                      </w:tabs>
                      <w:spacing w:line="240" w:lineRule="exact"/>
                      <w:rPr>
                        <w:color w:val="595959" w:themeColor="text1" w:themeTint="A6"/>
                        <w:sz w:val="16"/>
                      </w:rPr>
                    </w:pPr>
                    <w:r w:rsidRPr="00522B1D">
                      <w:rPr>
                        <w:color w:val="595959" w:themeColor="text1" w:themeTint="A6"/>
                        <w:sz w:val="16"/>
                      </w:rPr>
                      <w:t>2829 W. Howard Pl., 3rd floor, Denver, CO 80204 P</w:t>
                    </w:r>
                    <w:r w:rsidR="009A72B3">
                      <w:rPr>
                        <w:color w:val="595959" w:themeColor="text1" w:themeTint="A6"/>
                        <w:sz w:val="16"/>
                      </w:rPr>
                      <w:t xml:space="preserve"> 7</w:t>
                    </w:r>
                    <w:r w:rsidR="009A72B3" w:rsidRPr="009A72B3">
                      <w:rPr>
                        <w:color w:val="595959" w:themeColor="text1" w:themeTint="A6"/>
                        <w:sz w:val="16"/>
                      </w:rPr>
                      <w:t>20</w:t>
                    </w:r>
                    <w:r w:rsidR="009A72B3">
                      <w:rPr>
                        <w:color w:val="595959" w:themeColor="text1" w:themeTint="A6"/>
                        <w:sz w:val="16"/>
                      </w:rPr>
                      <w:t>-</w:t>
                    </w:r>
                    <w:r w:rsidR="009A72B3" w:rsidRPr="009A72B3">
                      <w:rPr>
                        <w:color w:val="595959" w:themeColor="text1" w:themeTint="A6"/>
                        <w:sz w:val="16"/>
                      </w:rPr>
                      <w:t>766-0420</w:t>
                    </w:r>
                    <w:r w:rsidRPr="00522B1D">
                      <w:rPr>
                        <w:color w:val="595959" w:themeColor="text1" w:themeTint="A6"/>
                        <w:sz w:val="16"/>
                      </w:rPr>
                      <w:t> F 303</w:t>
                    </w:r>
                    <w:r w:rsidR="009A72B3">
                      <w:rPr>
                        <w:color w:val="595959" w:themeColor="text1" w:themeTint="A6"/>
                        <w:sz w:val="16"/>
                      </w:rPr>
                      <w:t>-</w:t>
                    </w:r>
                    <w:r w:rsidRPr="00522B1D">
                      <w:rPr>
                        <w:color w:val="595959" w:themeColor="text1" w:themeTint="A6"/>
                        <w:sz w:val="16"/>
                      </w:rPr>
                      <w:t>757</w:t>
                    </w:r>
                    <w:r w:rsidR="009A72B3">
                      <w:rPr>
                        <w:color w:val="595959" w:themeColor="text1" w:themeTint="A6"/>
                        <w:sz w:val="16"/>
                      </w:rPr>
                      <w:t>-</w:t>
                    </w:r>
                    <w:r w:rsidRPr="00522B1D">
                      <w:rPr>
                        <w:color w:val="595959" w:themeColor="text1" w:themeTint="A6"/>
                        <w:sz w:val="16"/>
                      </w:rPr>
                      <w:t xml:space="preserve">9820   </w:t>
                    </w:r>
                    <w:hyperlink r:id="rId4" w:history="1">
                      <w:r w:rsidRPr="00522B1D">
                        <w:rPr>
                          <w:color w:val="0000FF" w:themeColor="hyperlink"/>
                          <w:sz w:val="16"/>
                          <w:u w:val="single"/>
                        </w:rPr>
                        <w:t>www.codot.gov</w:t>
                      </w:r>
                    </w:hyperlink>
                  </w:p>
                  <w:p w14:paraId="197430CB" w14:textId="649A5F7C" w:rsidR="00FC0C58" w:rsidRPr="00CA6E16" w:rsidRDefault="00FC0C58" w:rsidP="001D7305">
                    <w:pPr>
                      <w:pStyle w:val="returnaddressbottom"/>
                      <w:jc w:val="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4BBF7" w14:textId="4FEAEA62" w:rsidR="00FC0C58" w:rsidRDefault="009B7DA8" w:rsidP="00FC0C58">
    <w:pPr>
      <w:pStyle w:val="Footer"/>
      <w:tabs>
        <w:tab w:val="clear" w:pos="4320"/>
        <w:tab w:val="clear" w:pos="8640"/>
      </w:tabs>
    </w:pPr>
    <w:r>
      <w:rPr>
        <w:noProof/>
      </w:rPr>
      <mc:AlternateContent>
        <mc:Choice Requires="wps">
          <w:drawing>
            <wp:anchor distT="0" distB="0" distL="114300" distR="114300" simplePos="0" relativeHeight="251658240" behindDoc="0" locked="0" layoutInCell="1" allowOverlap="1" wp14:anchorId="7A2AA95C" wp14:editId="5587A5A7">
              <wp:simplePos x="0" y="0"/>
              <wp:positionH relativeFrom="column">
                <wp:posOffset>-62865</wp:posOffset>
              </wp:positionH>
              <wp:positionV relativeFrom="paragraph">
                <wp:posOffset>814070</wp:posOffset>
              </wp:positionV>
              <wp:extent cx="5373370" cy="228600"/>
              <wp:effectExtent l="635" t="127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AA95C" id="_x0000_t202" coordsize="21600,21600" o:spt="202" path="m,l,21600r21600,l21600,xe">
              <v:stroke joinstyle="miter"/>
              <v:path gradientshapeok="t" o:connecttype="rect"/>
            </v:shapetype>
            <v:shape id="Text Box 24" o:spid="_x0000_s1027" type="#_x0000_t202" style="position:absolute;margin-left:-4.95pt;margin-top:64.1pt;width:423.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" filled="f" stroked="f">
              <v:textbox inset="0,0,0,0">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v:textbox>
            </v:shape>
          </w:pict>
        </mc:Fallback>
      </mc:AlternateContent>
    </w:r>
    <w:r w:rsidR="00FC0C58">
      <w:rPr>
        <w:noProof/>
      </w:rPr>
      <w:drawing>
        <wp:anchor distT="0" distB="0" distL="114300" distR="114300" simplePos="0" relativeHeight="251659264" behindDoc="1" locked="0" layoutInCell="1" allowOverlap="1" wp14:anchorId="51B0178C" wp14:editId="6740B633">
          <wp:simplePos x="0" y="0"/>
          <wp:positionH relativeFrom="column">
            <wp:posOffset>5486400</wp:posOffset>
          </wp:positionH>
          <wp:positionV relativeFrom="paragraph">
            <wp:posOffset>740410</wp:posOffset>
          </wp:positionV>
          <wp:extent cx="15240" cy="345440"/>
          <wp:effectExtent l="25400" t="0" r="10160" b="0"/>
          <wp:wrapNone/>
          <wp:docPr id="72" name="Picture 72" descr="letterhead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letterhead_line"/>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FC0C58">
      <w:rPr>
        <w:noProof/>
      </w:rPr>
      <w:drawing>
        <wp:anchor distT="0" distB="0" distL="114300" distR="114300" simplePos="0" relativeHeight="251660288" behindDoc="0" locked="0" layoutInCell="1" allowOverlap="1" wp14:anchorId="4840C20C" wp14:editId="78B07925">
          <wp:simplePos x="0" y="0"/>
          <wp:positionH relativeFrom="column">
            <wp:posOffset>5632450</wp:posOffset>
          </wp:positionH>
          <wp:positionV relativeFrom="paragraph">
            <wp:posOffset>530225</wp:posOffset>
          </wp:positionV>
          <wp:extent cx="727710" cy="731520"/>
          <wp:effectExtent l="25400" t="0" r="8890" b="0"/>
          <wp:wrapNone/>
          <wp:docPr id="73" name="Picture 73" descr="state_seal_gra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state_seal_gray_rgb"/>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FD4CE" w14:textId="77777777" w:rsidR="00F71845" w:rsidRDefault="00F71845" w:rsidP="00370CDA">
      <w:r>
        <w:separator/>
      </w:r>
    </w:p>
  </w:footnote>
  <w:footnote w:type="continuationSeparator" w:id="0">
    <w:p w14:paraId="3175FBFB" w14:textId="77777777" w:rsidR="00F71845" w:rsidRDefault="00F71845"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1FCF1" w14:textId="77777777" w:rsidR="00FC0C58" w:rsidRDefault="00FC0C58" w:rsidP="00FC0C58">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F046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83483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53628"/>
    <w:multiLevelType w:val="hybridMultilevel"/>
    <w:tmpl w:val="C01C6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119197">
    <w:abstractNumId w:val="10"/>
  </w:num>
  <w:num w:numId="2" w16cid:durableId="1997755871">
    <w:abstractNumId w:val="8"/>
  </w:num>
  <w:num w:numId="3" w16cid:durableId="2069958576">
    <w:abstractNumId w:val="7"/>
  </w:num>
  <w:num w:numId="4" w16cid:durableId="57675963">
    <w:abstractNumId w:val="6"/>
  </w:num>
  <w:num w:numId="5" w16cid:durableId="197815202">
    <w:abstractNumId w:val="5"/>
  </w:num>
  <w:num w:numId="6" w16cid:durableId="336272188">
    <w:abstractNumId w:val="9"/>
  </w:num>
  <w:num w:numId="7" w16cid:durableId="1771194749">
    <w:abstractNumId w:val="4"/>
  </w:num>
  <w:num w:numId="8" w16cid:durableId="118571715">
    <w:abstractNumId w:val="3"/>
  </w:num>
  <w:num w:numId="9" w16cid:durableId="328480695">
    <w:abstractNumId w:val="2"/>
  </w:num>
  <w:num w:numId="10" w16cid:durableId="2110466579">
    <w:abstractNumId w:val="1"/>
  </w:num>
  <w:num w:numId="11" w16cid:durableId="2070614998">
    <w:abstractNumId w:val="0"/>
  </w:num>
  <w:num w:numId="12" w16cid:durableId="1354503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A8"/>
    <w:rsid w:val="00010F16"/>
    <w:rsid w:val="0001139B"/>
    <w:rsid w:val="00017E45"/>
    <w:rsid w:val="00027FA8"/>
    <w:rsid w:val="000370B9"/>
    <w:rsid w:val="00041DFD"/>
    <w:rsid w:val="00044221"/>
    <w:rsid w:val="00057346"/>
    <w:rsid w:val="00070C88"/>
    <w:rsid w:val="00083838"/>
    <w:rsid w:val="0008403F"/>
    <w:rsid w:val="000907C0"/>
    <w:rsid w:val="000A14EB"/>
    <w:rsid w:val="000A623E"/>
    <w:rsid w:val="000C4CE8"/>
    <w:rsid w:val="000C75AB"/>
    <w:rsid w:val="000D476F"/>
    <w:rsid w:val="000D73A2"/>
    <w:rsid w:val="00110754"/>
    <w:rsid w:val="00111884"/>
    <w:rsid w:val="001127FF"/>
    <w:rsid w:val="001229D9"/>
    <w:rsid w:val="0013760B"/>
    <w:rsid w:val="00157C41"/>
    <w:rsid w:val="00186C70"/>
    <w:rsid w:val="0019563C"/>
    <w:rsid w:val="001A139E"/>
    <w:rsid w:val="001C377A"/>
    <w:rsid w:val="001D6B88"/>
    <w:rsid w:val="001D7305"/>
    <w:rsid w:val="001D7F19"/>
    <w:rsid w:val="00203DAF"/>
    <w:rsid w:val="002161B4"/>
    <w:rsid w:val="00226A39"/>
    <w:rsid w:val="00253C99"/>
    <w:rsid w:val="00261311"/>
    <w:rsid w:val="00267162"/>
    <w:rsid w:val="00271613"/>
    <w:rsid w:val="00281D91"/>
    <w:rsid w:val="00283A62"/>
    <w:rsid w:val="00283E9E"/>
    <w:rsid w:val="00286908"/>
    <w:rsid w:val="00293FD8"/>
    <w:rsid w:val="002C2D68"/>
    <w:rsid w:val="002D19A7"/>
    <w:rsid w:val="002E55F7"/>
    <w:rsid w:val="003001CB"/>
    <w:rsid w:val="00300B33"/>
    <w:rsid w:val="003503D0"/>
    <w:rsid w:val="00370CDA"/>
    <w:rsid w:val="00374EA8"/>
    <w:rsid w:val="00375161"/>
    <w:rsid w:val="00383852"/>
    <w:rsid w:val="003838D9"/>
    <w:rsid w:val="00383E83"/>
    <w:rsid w:val="003937C6"/>
    <w:rsid w:val="00397294"/>
    <w:rsid w:val="003C10E2"/>
    <w:rsid w:val="003C6112"/>
    <w:rsid w:val="003E153F"/>
    <w:rsid w:val="004004F0"/>
    <w:rsid w:val="00401A77"/>
    <w:rsid w:val="0041180F"/>
    <w:rsid w:val="00444FBE"/>
    <w:rsid w:val="004558A0"/>
    <w:rsid w:val="004569A4"/>
    <w:rsid w:val="004635A6"/>
    <w:rsid w:val="004646B6"/>
    <w:rsid w:val="004744F3"/>
    <w:rsid w:val="00476768"/>
    <w:rsid w:val="0049266A"/>
    <w:rsid w:val="0049592C"/>
    <w:rsid w:val="004A07A1"/>
    <w:rsid w:val="004B2431"/>
    <w:rsid w:val="004B2EC8"/>
    <w:rsid w:val="004C138D"/>
    <w:rsid w:val="004C23DF"/>
    <w:rsid w:val="004C6BE7"/>
    <w:rsid w:val="004D2D87"/>
    <w:rsid w:val="004D6229"/>
    <w:rsid w:val="004E2706"/>
    <w:rsid w:val="00505188"/>
    <w:rsid w:val="00522B1D"/>
    <w:rsid w:val="00532AC2"/>
    <w:rsid w:val="0058513F"/>
    <w:rsid w:val="005A4030"/>
    <w:rsid w:val="005B1CF3"/>
    <w:rsid w:val="005B20D2"/>
    <w:rsid w:val="005B3A6D"/>
    <w:rsid w:val="005C07CB"/>
    <w:rsid w:val="005D6B6D"/>
    <w:rsid w:val="006579B1"/>
    <w:rsid w:val="00660579"/>
    <w:rsid w:val="006624DF"/>
    <w:rsid w:val="00662EA2"/>
    <w:rsid w:val="0066753C"/>
    <w:rsid w:val="0067062D"/>
    <w:rsid w:val="006879F0"/>
    <w:rsid w:val="00694DC4"/>
    <w:rsid w:val="006A0061"/>
    <w:rsid w:val="006D7384"/>
    <w:rsid w:val="006D7A5F"/>
    <w:rsid w:val="006E788D"/>
    <w:rsid w:val="006F634F"/>
    <w:rsid w:val="007001DB"/>
    <w:rsid w:val="007007D0"/>
    <w:rsid w:val="0070653C"/>
    <w:rsid w:val="00713F9C"/>
    <w:rsid w:val="00752BC7"/>
    <w:rsid w:val="00757750"/>
    <w:rsid w:val="00766707"/>
    <w:rsid w:val="007672B5"/>
    <w:rsid w:val="007918A9"/>
    <w:rsid w:val="007964BC"/>
    <w:rsid w:val="007A3B77"/>
    <w:rsid w:val="007A4FB9"/>
    <w:rsid w:val="007C30B7"/>
    <w:rsid w:val="007D1A5D"/>
    <w:rsid w:val="00801B0C"/>
    <w:rsid w:val="00801BED"/>
    <w:rsid w:val="00842351"/>
    <w:rsid w:val="00854F8E"/>
    <w:rsid w:val="00864026"/>
    <w:rsid w:val="00877138"/>
    <w:rsid w:val="00890024"/>
    <w:rsid w:val="008A66A3"/>
    <w:rsid w:val="008B77C0"/>
    <w:rsid w:val="008E3922"/>
    <w:rsid w:val="0090023A"/>
    <w:rsid w:val="00902485"/>
    <w:rsid w:val="00906E54"/>
    <w:rsid w:val="0091171C"/>
    <w:rsid w:val="00935738"/>
    <w:rsid w:val="0093767A"/>
    <w:rsid w:val="009471EA"/>
    <w:rsid w:val="00950C34"/>
    <w:rsid w:val="009673B2"/>
    <w:rsid w:val="00970692"/>
    <w:rsid w:val="009725E1"/>
    <w:rsid w:val="0097646F"/>
    <w:rsid w:val="00977050"/>
    <w:rsid w:val="009801FE"/>
    <w:rsid w:val="009A72B3"/>
    <w:rsid w:val="009B67CC"/>
    <w:rsid w:val="009B7DA8"/>
    <w:rsid w:val="009D7B77"/>
    <w:rsid w:val="009F63B1"/>
    <w:rsid w:val="00A55954"/>
    <w:rsid w:val="00AB2588"/>
    <w:rsid w:val="00AB31B7"/>
    <w:rsid w:val="00AD0205"/>
    <w:rsid w:val="00AD0AD8"/>
    <w:rsid w:val="00AD69E9"/>
    <w:rsid w:val="00AE1E36"/>
    <w:rsid w:val="00AF1BF7"/>
    <w:rsid w:val="00B14E82"/>
    <w:rsid w:val="00B17C94"/>
    <w:rsid w:val="00B6140C"/>
    <w:rsid w:val="00B66ED4"/>
    <w:rsid w:val="00B71CC0"/>
    <w:rsid w:val="00B84EBC"/>
    <w:rsid w:val="00B91B85"/>
    <w:rsid w:val="00BA42F6"/>
    <w:rsid w:val="00BB0E30"/>
    <w:rsid w:val="00BB480A"/>
    <w:rsid w:val="00BB4F18"/>
    <w:rsid w:val="00BB5A81"/>
    <w:rsid w:val="00BB76C2"/>
    <w:rsid w:val="00BD117F"/>
    <w:rsid w:val="00BF5A09"/>
    <w:rsid w:val="00C07532"/>
    <w:rsid w:val="00C12655"/>
    <w:rsid w:val="00C15888"/>
    <w:rsid w:val="00C214E5"/>
    <w:rsid w:val="00C248B7"/>
    <w:rsid w:val="00C5160E"/>
    <w:rsid w:val="00C8333D"/>
    <w:rsid w:val="00CA6E16"/>
    <w:rsid w:val="00CC204A"/>
    <w:rsid w:val="00CC6EA2"/>
    <w:rsid w:val="00CF1918"/>
    <w:rsid w:val="00D0123B"/>
    <w:rsid w:val="00D03C58"/>
    <w:rsid w:val="00D10630"/>
    <w:rsid w:val="00D164E1"/>
    <w:rsid w:val="00D208AB"/>
    <w:rsid w:val="00D33DC1"/>
    <w:rsid w:val="00D54D57"/>
    <w:rsid w:val="00D55128"/>
    <w:rsid w:val="00D5570A"/>
    <w:rsid w:val="00D61BEB"/>
    <w:rsid w:val="00D83580"/>
    <w:rsid w:val="00DA11F8"/>
    <w:rsid w:val="00DC62AA"/>
    <w:rsid w:val="00DD5B70"/>
    <w:rsid w:val="00DD67E4"/>
    <w:rsid w:val="00DE00BD"/>
    <w:rsid w:val="00E03E39"/>
    <w:rsid w:val="00E44F40"/>
    <w:rsid w:val="00E45177"/>
    <w:rsid w:val="00E457BD"/>
    <w:rsid w:val="00E47A60"/>
    <w:rsid w:val="00E54B7F"/>
    <w:rsid w:val="00E77696"/>
    <w:rsid w:val="00E77CEC"/>
    <w:rsid w:val="00E86B89"/>
    <w:rsid w:val="00E911D9"/>
    <w:rsid w:val="00EB6486"/>
    <w:rsid w:val="00EC0FE3"/>
    <w:rsid w:val="00EC4088"/>
    <w:rsid w:val="00ED097F"/>
    <w:rsid w:val="00ED4305"/>
    <w:rsid w:val="00ED736C"/>
    <w:rsid w:val="00EE405D"/>
    <w:rsid w:val="00EE61E0"/>
    <w:rsid w:val="00EF0CF4"/>
    <w:rsid w:val="00EF2026"/>
    <w:rsid w:val="00EF4207"/>
    <w:rsid w:val="00EF541A"/>
    <w:rsid w:val="00EF64A8"/>
    <w:rsid w:val="00F078AA"/>
    <w:rsid w:val="00F1612D"/>
    <w:rsid w:val="00F169FC"/>
    <w:rsid w:val="00F23737"/>
    <w:rsid w:val="00F23907"/>
    <w:rsid w:val="00F44E6A"/>
    <w:rsid w:val="00F45594"/>
    <w:rsid w:val="00F4766D"/>
    <w:rsid w:val="00F71845"/>
    <w:rsid w:val="00F82F79"/>
    <w:rsid w:val="00F95B43"/>
    <w:rsid w:val="00FA522E"/>
    <w:rsid w:val="00FB2653"/>
    <w:rsid w:val="00FC0C58"/>
    <w:rsid w:val="00FC24E6"/>
    <w:rsid w:val="00FD75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1B5A9A2"/>
  <w15:docId w15:val="{8DA8E273-911C-46C7-8909-8EDEFF13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BC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 w:type="paragraph" w:styleId="BodyText">
    <w:name w:val="Body Text"/>
    <w:basedOn w:val="Normal"/>
    <w:link w:val="BodyTextChar"/>
    <w:rsid w:val="00AD69E9"/>
    <w:pPr>
      <w:overflowPunct w:val="0"/>
      <w:autoSpaceDE w:val="0"/>
      <w:autoSpaceDN w:val="0"/>
      <w:adjustRightInd w:val="0"/>
      <w:spacing w:after="160"/>
      <w:textAlignment w:val="baseline"/>
    </w:pPr>
    <w:rPr>
      <w:rFonts w:eastAsia="Times New Roman"/>
      <w:sz w:val="20"/>
      <w:szCs w:val="20"/>
    </w:rPr>
  </w:style>
  <w:style w:type="character" w:customStyle="1" w:styleId="BodyTextChar">
    <w:name w:val="Body Text Char"/>
    <w:basedOn w:val="DefaultParagraphFont"/>
    <w:link w:val="BodyText"/>
    <w:rsid w:val="00AD69E9"/>
    <w:rPr>
      <w:rFonts w:eastAsia="Times New Roman"/>
      <w:sz w:val="20"/>
      <w:szCs w:val="20"/>
      <w:lang w:eastAsia="en-US"/>
    </w:rPr>
  </w:style>
  <w:style w:type="character" w:styleId="Hyperlink">
    <w:name w:val="Hyperlink"/>
    <w:uiPriority w:val="99"/>
    <w:rsid w:val="00AD6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odot.gov"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odot.gov"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Cover_Letter_for_Minimum_Wage_CO20240006</dc:title>
  <dc:creator>Avgeris, Louis</dc:creator>
  <cp:lastModifiedBy>Avgeris, Louis</cp:lastModifiedBy>
  <cp:revision>16</cp:revision>
  <cp:lastPrinted>2018-01-05T19:46:00Z</cp:lastPrinted>
  <dcterms:created xsi:type="dcterms:W3CDTF">2024-07-07T18:30:00Z</dcterms:created>
  <dcterms:modified xsi:type="dcterms:W3CDTF">2025-01-05T15:15:00Z</dcterms:modified>
</cp:coreProperties>
</file>