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B2D8A" w14:textId="77777777" w:rsidR="007F473C" w:rsidRPr="00011F00" w:rsidRDefault="007F473C" w:rsidP="007F473C">
      <w:pPr>
        <w:pStyle w:val="Header"/>
        <w:jc w:val="center"/>
        <w:rPr>
          <w:rStyle w:val="PageNumber"/>
          <w:rFonts w:ascii="Trebuchet MS" w:hAnsi="Trebuchet MS" w:cs="Times New Roman"/>
          <w:b/>
          <w:bCs/>
          <w:sz w:val="28"/>
          <w:szCs w:val="28"/>
        </w:rPr>
      </w:pPr>
      <w:r w:rsidRPr="00011F00">
        <w:rPr>
          <w:rStyle w:val="PageNumber"/>
          <w:rFonts w:ascii="Trebuchet MS" w:hAnsi="Trebuchet MS" w:cs="Times New Roman"/>
          <w:b/>
          <w:bCs/>
          <w:sz w:val="28"/>
          <w:szCs w:val="28"/>
        </w:rPr>
        <w:t>Revision Of Section 630</w:t>
      </w:r>
    </w:p>
    <w:p w14:paraId="1B8E0696" w14:textId="4F8EE757" w:rsidR="00016745" w:rsidRDefault="007F473C" w:rsidP="007F473C">
      <w:pPr>
        <w:jc w:val="center"/>
        <w:rPr>
          <w:rStyle w:val="PageNumber"/>
          <w:rFonts w:ascii="Trebuchet MS" w:hAnsi="Trebuchet MS"/>
          <w:b/>
          <w:bCs/>
          <w:sz w:val="28"/>
          <w:szCs w:val="28"/>
        </w:rPr>
      </w:pPr>
      <w:r>
        <w:rPr>
          <w:rStyle w:val="PageNumber"/>
          <w:rFonts w:ascii="Trebuchet MS" w:hAnsi="Trebuchet MS"/>
          <w:b/>
          <w:bCs/>
          <w:sz w:val="28"/>
          <w:szCs w:val="28"/>
        </w:rPr>
        <w:tab/>
      </w:r>
      <w:r w:rsidRPr="00011F00">
        <w:rPr>
          <w:rStyle w:val="PageNumber"/>
          <w:rFonts w:ascii="Trebuchet MS" w:hAnsi="Trebuchet MS"/>
          <w:b/>
          <w:bCs/>
          <w:sz w:val="28"/>
          <w:szCs w:val="28"/>
        </w:rPr>
        <w:t>Courtesy Patrol</w:t>
      </w:r>
    </w:p>
    <w:p w14:paraId="1D432E16" w14:textId="77777777" w:rsidR="007F473C" w:rsidRPr="002B4E88" w:rsidRDefault="007F473C" w:rsidP="007F473C">
      <w:pPr>
        <w:jc w:val="center"/>
        <w:rPr>
          <w:rFonts w:ascii="Trebuchet MS" w:hAnsi="Trebuchet MS"/>
          <w:sz w:val="24"/>
          <w:szCs w:val="24"/>
        </w:rPr>
      </w:pPr>
    </w:p>
    <w:p w14:paraId="329F5C6B" w14:textId="743790B1" w:rsidR="00BF3796" w:rsidRPr="002B4E88" w:rsidRDefault="002B4E88" w:rsidP="00BF3796">
      <w:pPr>
        <w:rPr>
          <w:rFonts w:ascii="Trebuchet MS" w:hAnsi="Trebuchet MS"/>
          <w:b/>
          <w:bCs/>
          <w:sz w:val="24"/>
          <w:szCs w:val="24"/>
        </w:rPr>
      </w:pPr>
      <w:r>
        <w:rPr>
          <w:rFonts w:ascii="Trebuchet MS" w:hAnsi="Trebuchet MS"/>
          <w:b/>
          <w:bCs/>
          <w:sz w:val="24"/>
          <w:szCs w:val="24"/>
        </w:rPr>
        <w:t xml:space="preserve">Revise </w:t>
      </w:r>
      <w:r w:rsidR="00BF3796" w:rsidRPr="002B4E88">
        <w:rPr>
          <w:rFonts w:ascii="Trebuchet MS" w:hAnsi="Trebuchet MS"/>
          <w:b/>
          <w:bCs/>
          <w:sz w:val="24"/>
          <w:szCs w:val="24"/>
        </w:rPr>
        <w:t>Section 630 of the Standard Specifications for this project to include the following:</w:t>
      </w:r>
    </w:p>
    <w:p w14:paraId="26A949FE" w14:textId="77777777" w:rsidR="00BF3796" w:rsidRPr="002B4E88" w:rsidRDefault="00BF3796" w:rsidP="00BF3796">
      <w:pPr>
        <w:rPr>
          <w:rFonts w:ascii="Trebuchet MS" w:hAnsi="Trebuchet MS"/>
          <w:sz w:val="24"/>
          <w:szCs w:val="24"/>
        </w:rPr>
      </w:pPr>
    </w:p>
    <w:p w14:paraId="478855F0" w14:textId="155C1D46" w:rsidR="00016745" w:rsidRPr="00612EA0" w:rsidRDefault="00250350" w:rsidP="00612EA0">
      <w:pPr>
        <w:pStyle w:val="Heading1"/>
      </w:pPr>
      <w:r w:rsidRPr="00612EA0">
        <w:t>Description</w:t>
      </w:r>
    </w:p>
    <w:p w14:paraId="5455A8A9" w14:textId="77777777" w:rsidR="00016745" w:rsidRPr="002B4E88" w:rsidRDefault="00016745" w:rsidP="00D6586B">
      <w:pPr>
        <w:jc w:val="center"/>
        <w:rPr>
          <w:rFonts w:ascii="Trebuchet MS" w:hAnsi="Trebuchet MS"/>
          <w:sz w:val="24"/>
          <w:szCs w:val="24"/>
        </w:rPr>
      </w:pPr>
    </w:p>
    <w:p w14:paraId="75343861" w14:textId="0574D4DE"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This work consists of providing Courtesy Patrol Service (CPS) to motorists within the project area and </w:t>
      </w:r>
      <w:r w:rsidR="00900191" w:rsidRPr="002B4E88">
        <w:rPr>
          <w:rFonts w:ascii="Trebuchet MS" w:hAnsi="Trebuchet MS"/>
          <w:sz w:val="24"/>
          <w:szCs w:val="24"/>
        </w:rPr>
        <w:t xml:space="preserve">within </w:t>
      </w:r>
      <w:r w:rsidR="002B4E88">
        <w:rPr>
          <w:rFonts w:ascii="Trebuchet MS" w:hAnsi="Trebuchet MS"/>
          <w:sz w:val="24"/>
          <w:szCs w:val="24"/>
        </w:rPr>
        <w:t>1/2</w:t>
      </w:r>
      <w:r w:rsidR="00900191" w:rsidRPr="002B4E88">
        <w:rPr>
          <w:rFonts w:ascii="Trebuchet MS" w:hAnsi="Trebuchet MS"/>
          <w:sz w:val="24"/>
          <w:szCs w:val="24"/>
        </w:rPr>
        <w:t xml:space="preserve"> mile each direction of intersecting roadways.</w:t>
      </w:r>
      <w:r w:rsidRPr="002B4E88">
        <w:rPr>
          <w:rFonts w:ascii="Trebuchet MS" w:hAnsi="Trebuchet MS"/>
          <w:sz w:val="24"/>
          <w:szCs w:val="24"/>
        </w:rPr>
        <w:t xml:space="preserve">  The work includes locating, </w:t>
      </w:r>
      <w:r w:rsidR="00900191" w:rsidRPr="002B4E88">
        <w:rPr>
          <w:rFonts w:ascii="Trebuchet MS" w:hAnsi="Trebuchet MS"/>
          <w:sz w:val="24"/>
          <w:szCs w:val="24"/>
        </w:rPr>
        <w:t>providing roadside assistance</w:t>
      </w:r>
      <w:r w:rsidRPr="002B4E88">
        <w:rPr>
          <w:rFonts w:ascii="Trebuchet MS" w:hAnsi="Trebuchet MS"/>
          <w:sz w:val="24"/>
          <w:szCs w:val="24"/>
        </w:rPr>
        <w:t xml:space="preserve"> and clearing traffic related incidents.  The use of the Courtesy Patrol shall be integrated into the </w:t>
      </w:r>
      <w:r w:rsidR="00267916" w:rsidRPr="002B4E88">
        <w:rPr>
          <w:rFonts w:ascii="Trebuchet MS" w:hAnsi="Trebuchet MS"/>
          <w:sz w:val="24"/>
          <w:szCs w:val="24"/>
        </w:rPr>
        <w:t>T</w:t>
      </w:r>
      <w:r w:rsidRPr="002B4E88">
        <w:rPr>
          <w:rFonts w:ascii="Trebuchet MS" w:hAnsi="Trebuchet MS"/>
          <w:sz w:val="24"/>
          <w:szCs w:val="24"/>
        </w:rPr>
        <w:t xml:space="preserve">raffic </w:t>
      </w:r>
      <w:r w:rsidR="00267916" w:rsidRPr="002B4E88">
        <w:rPr>
          <w:rFonts w:ascii="Trebuchet MS" w:hAnsi="Trebuchet MS"/>
          <w:sz w:val="24"/>
          <w:szCs w:val="24"/>
        </w:rPr>
        <w:t>I</w:t>
      </w:r>
      <w:r w:rsidRPr="002B4E88">
        <w:rPr>
          <w:rFonts w:ascii="Trebuchet MS" w:hAnsi="Trebuchet MS"/>
          <w:sz w:val="24"/>
          <w:szCs w:val="24"/>
        </w:rPr>
        <w:t xml:space="preserve">ncident </w:t>
      </w:r>
      <w:r w:rsidR="00267916" w:rsidRPr="002B4E88">
        <w:rPr>
          <w:rFonts w:ascii="Trebuchet MS" w:hAnsi="Trebuchet MS"/>
          <w:sz w:val="24"/>
          <w:szCs w:val="24"/>
        </w:rPr>
        <w:t>M</w:t>
      </w:r>
      <w:r w:rsidRPr="002B4E88">
        <w:rPr>
          <w:rFonts w:ascii="Trebuchet MS" w:hAnsi="Trebuchet MS"/>
          <w:sz w:val="24"/>
          <w:szCs w:val="24"/>
        </w:rPr>
        <w:t xml:space="preserve">anagement </w:t>
      </w:r>
      <w:r w:rsidR="00267916" w:rsidRPr="002B4E88">
        <w:rPr>
          <w:rFonts w:ascii="Trebuchet MS" w:hAnsi="Trebuchet MS"/>
          <w:sz w:val="24"/>
          <w:szCs w:val="24"/>
        </w:rPr>
        <w:t>P</w:t>
      </w:r>
      <w:r w:rsidRPr="002B4E88">
        <w:rPr>
          <w:rFonts w:ascii="Trebuchet MS" w:hAnsi="Trebuchet MS"/>
          <w:sz w:val="24"/>
          <w:szCs w:val="24"/>
        </w:rPr>
        <w:t xml:space="preserve">lan (TIMP).  </w:t>
      </w:r>
    </w:p>
    <w:p w14:paraId="6F63CB09" w14:textId="77777777" w:rsidR="00016745" w:rsidRPr="002B4E88" w:rsidRDefault="00016745" w:rsidP="00D6586B">
      <w:pPr>
        <w:rPr>
          <w:rFonts w:ascii="Trebuchet MS" w:hAnsi="Trebuchet MS"/>
          <w:b/>
          <w:caps/>
          <w:sz w:val="24"/>
          <w:szCs w:val="24"/>
        </w:rPr>
      </w:pPr>
    </w:p>
    <w:p w14:paraId="62710464" w14:textId="4F749410" w:rsidR="00016745" w:rsidRPr="00612EA0" w:rsidRDefault="00250350" w:rsidP="00612EA0">
      <w:pPr>
        <w:pStyle w:val="Heading1"/>
      </w:pPr>
      <w:r w:rsidRPr="00612EA0">
        <w:t>Materials</w:t>
      </w:r>
    </w:p>
    <w:p w14:paraId="24C24E5D" w14:textId="77777777" w:rsidR="00016745" w:rsidRPr="002B4E88" w:rsidRDefault="00016745" w:rsidP="00D6586B">
      <w:pPr>
        <w:rPr>
          <w:rFonts w:ascii="Trebuchet MS" w:hAnsi="Trebuchet MS"/>
          <w:b/>
          <w:caps/>
          <w:sz w:val="24"/>
          <w:szCs w:val="24"/>
        </w:rPr>
      </w:pPr>
    </w:p>
    <w:p w14:paraId="4D451E0D" w14:textId="77777777"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Contractor shall provide tow truck vehicles needed to perform assistance services as described in this specification.  Each tow truck shall be a Colorado licensed Class A vehicle with a minimum gross rating of 10,000 lbs.  The </w:t>
      </w:r>
      <w:r w:rsidR="006B7A8E" w:rsidRPr="002B4E88">
        <w:rPr>
          <w:rFonts w:ascii="Trebuchet MS" w:hAnsi="Trebuchet MS"/>
          <w:sz w:val="24"/>
          <w:szCs w:val="24"/>
        </w:rPr>
        <w:t xml:space="preserve">tow </w:t>
      </w:r>
      <w:r w:rsidRPr="002B4E88">
        <w:rPr>
          <w:rFonts w:ascii="Trebuchet MS" w:hAnsi="Trebuchet MS"/>
          <w:sz w:val="24"/>
          <w:szCs w:val="24"/>
        </w:rPr>
        <w:t>truck shall have a dual wheel chassis and a four ton vehicle recovery rating.  Each tow truck shall be equipped with the following:</w:t>
      </w:r>
    </w:p>
    <w:p w14:paraId="6F9EB183" w14:textId="77777777" w:rsidR="00016745" w:rsidRPr="002B4E88" w:rsidRDefault="00016745" w:rsidP="00D6586B">
      <w:pPr>
        <w:rPr>
          <w:rFonts w:ascii="Trebuchet MS" w:hAnsi="Trebuchet MS"/>
          <w:sz w:val="24"/>
          <w:szCs w:val="24"/>
        </w:rPr>
      </w:pPr>
    </w:p>
    <w:p w14:paraId="360CD1CC" w14:textId="77777777" w:rsidR="00016745" w:rsidRPr="002B4E88" w:rsidRDefault="00016745" w:rsidP="000F3828">
      <w:pPr>
        <w:numPr>
          <w:ilvl w:val="0"/>
          <w:numId w:val="13"/>
        </w:numPr>
        <w:tabs>
          <w:tab w:val="clear" w:pos="720"/>
          <w:tab w:val="num" w:pos="360"/>
        </w:tabs>
        <w:ind w:left="360"/>
        <w:rPr>
          <w:rFonts w:ascii="Trebuchet MS" w:hAnsi="Trebuchet MS"/>
          <w:sz w:val="24"/>
          <w:szCs w:val="24"/>
        </w:rPr>
      </w:pPr>
      <w:r w:rsidRPr="002B4E88">
        <w:rPr>
          <w:rFonts w:ascii="Trebuchet MS" w:hAnsi="Trebuchet MS"/>
          <w:sz w:val="24"/>
          <w:szCs w:val="24"/>
        </w:rPr>
        <w:t>Wheel lift towing equipment, including high visibility safety straps with a minimum lift rating of 3,000 pounds.</w:t>
      </w:r>
    </w:p>
    <w:p w14:paraId="24D94578" w14:textId="77777777" w:rsidR="00016745" w:rsidRPr="002B4E88" w:rsidRDefault="00016745" w:rsidP="000F3828">
      <w:pPr>
        <w:numPr>
          <w:ilvl w:val="0"/>
          <w:numId w:val="13"/>
        </w:numPr>
        <w:tabs>
          <w:tab w:val="clear" w:pos="720"/>
          <w:tab w:val="num" w:pos="360"/>
        </w:tabs>
        <w:ind w:left="360"/>
        <w:rPr>
          <w:rFonts w:ascii="Trebuchet MS" w:hAnsi="Trebuchet MS"/>
          <w:sz w:val="24"/>
          <w:szCs w:val="24"/>
        </w:rPr>
      </w:pPr>
      <w:r w:rsidRPr="002B4E88">
        <w:rPr>
          <w:rFonts w:ascii="Trebuchet MS" w:hAnsi="Trebuchet MS"/>
          <w:sz w:val="24"/>
          <w:szCs w:val="24"/>
        </w:rPr>
        <w:t>Hydraulic boom lift with a static rating of 5,000 pounds.</w:t>
      </w:r>
    </w:p>
    <w:p w14:paraId="3E4AD593" w14:textId="77777777" w:rsidR="00016745" w:rsidRPr="002B4E88" w:rsidRDefault="00016745" w:rsidP="000F3828">
      <w:pPr>
        <w:numPr>
          <w:ilvl w:val="0"/>
          <w:numId w:val="13"/>
        </w:numPr>
        <w:tabs>
          <w:tab w:val="clear" w:pos="720"/>
          <w:tab w:val="num" w:pos="360"/>
        </w:tabs>
        <w:ind w:left="360"/>
        <w:rPr>
          <w:rFonts w:ascii="Trebuchet MS" w:hAnsi="Trebuchet MS"/>
          <w:sz w:val="24"/>
          <w:szCs w:val="24"/>
        </w:rPr>
      </w:pPr>
      <w:r w:rsidRPr="002B4E88">
        <w:rPr>
          <w:rFonts w:ascii="Trebuchet MS" w:hAnsi="Trebuchet MS"/>
          <w:sz w:val="24"/>
          <w:szCs w:val="24"/>
        </w:rPr>
        <w:t>Winch with an 8,000 pound rating.</w:t>
      </w:r>
    </w:p>
    <w:p w14:paraId="57F03F18" w14:textId="77777777" w:rsidR="00016745" w:rsidRPr="002B4E88" w:rsidRDefault="00016745" w:rsidP="000F3828">
      <w:pPr>
        <w:numPr>
          <w:ilvl w:val="0"/>
          <w:numId w:val="13"/>
        </w:numPr>
        <w:tabs>
          <w:tab w:val="clear" w:pos="720"/>
          <w:tab w:val="num" w:pos="360"/>
        </w:tabs>
        <w:ind w:left="360"/>
        <w:rPr>
          <w:rFonts w:ascii="Trebuchet MS" w:hAnsi="Trebuchet MS"/>
          <w:sz w:val="24"/>
          <w:szCs w:val="24"/>
        </w:rPr>
      </w:pPr>
      <w:r w:rsidRPr="002B4E88">
        <w:rPr>
          <w:rFonts w:ascii="Trebuchet MS" w:hAnsi="Trebuchet MS"/>
          <w:sz w:val="24"/>
          <w:szCs w:val="24"/>
        </w:rPr>
        <w:t>Cable with a 3,500 pound rating on the first layer of cable.</w:t>
      </w:r>
    </w:p>
    <w:p w14:paraId="36B15BA1" w14:textId="77777777" w:rsidR="00016745" w:rsidRPr="002B4E88" w:rsidRDefault="00016745" w:rsidP="000F3828">
      <w:pPr>
        <w:numPr>
          <w:ilvl w:val="0"/>
          <w:numId w:val="13"/>
        </w:numPr>
        <w:tabs>
          <w:tab w:val="clear" w:pos="720"/>
          <w:tab w:val="num" w:pos="360"/>
        </w:tabs>
        <w:ind w:left="360"/>
        <w:rPr>
          <w:rFonts w:ascii="Trebuchet MS" w:hAnsi="Trebuchet MS"/>
          <w:sz w:val="24"/>
          <w:szCs w:val="24"/>
        </w:rPr>
      </w:pPr>
      <w:r w:rsidRPr="002B4E88">
        <w:rPr>
          <w:rFonts w:ascii="Trebuchet MS" w:hAnsi="Trebuchet MS"/>
          <w:sz w:val="24"/>
          <w:szCs w:val="24"/>
        </w:rPr>
        <w:t>Tow slings rated at 3,000 pounds each.</w:t>
      </w:r>
    </w:p>
    <w:p w14:paraId="4D14F625" w14:textId="77777777" w:rsidR="00016745" w:rsidRPr="002B4E88" w:rsidRDefault="00016745" w:rsidP="000F3828">
      <w:pPr>
        <w:numPr>
          <w:ilvl w:val="0"/>
          <w:numId w:val="13"/>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Original Equipment </w:t>
      </w:r>
      <w:r w:rsidR="007B15A7" w:rsidRPr="002B4E88">
        <w:rPr>
          <w:rFonts w:ascii="Trebuchet MS" w:hAnsi="Trebuchet MS"/>
          <w:sz w:val="24"/>
          <w:szCs w:val="24"/>
        </w:rPr>
        <w:t>Manufacturers</w:t>
      </w:r>
      <w:r w:rsidRPr="002B4E88">
        <w:rPr>
          <w:rFonts w:ascii="Trebuchet MS" w:hAnsi="Trebuchet MS"/>
          <w:sz w:val="24"/>
          <w:szCs w:val="24"/>
        </w:rPr>
        <w:t xml:space="preserve"> (OEM) tow chains of 5/16 inch alloy.</w:t>
      </w:r>
    </w:p>
    <w:p w14:paraId="3833CE4C" w14:textId="77777777" w:rsidR="00016745" w:rsidRPr="002B4E88" w:rsidRDefault="00016745" w:rsidP="000F3828">
      <w:pPr>
        <w:numPr>
          <w:ilvl w:val="0"/>
          <w:numId w:val="13"/>
        </w:numPr>
        <w:tabs>
          <w:tab w:val="clear" w:pos="720"/>
          <w:tab w:val="num" w:pos="360"/>
        </w:tabs>
        <w:ind w:left="360"/>
        <w:rPr>
          <w:rFonts w:ascii="Trebuchet MS" w:hAnsi="Trebuchet MS"/>
          <w:sz w:val="24"/>
          <w:szCs w:val="24"/>
        </w:rPr>
      </w:pPr>
      <w:r w:rsidRPr="002B4E88">
        <w:rPr>
          <w:rFonts w:ascii="Trebuchet MS" w:hAnsi="Trebuchet MS"/>
          <w:sz w:val="24"/>
          <w:szCs w:val="24"/>
        </w:rPr>
        <w:t>OEM JT hook assembly.</w:t>
      </w:r>
    </w:p>
    <w:p w14:paraId="367DFFD1" w14:textId="77777777" w:rsidR="00016745" w:rsidRPr="002B4E88" w:rsidRDefault="00016745" w:rsidP="000F3828">
      <w:pPr>
        <w:numPr>
          <w:ilvl w:val="0"/>
          <w:numId w:val="13"/>
        </w:numPr>
        <w:tabs>
          <w:tab w:val="clear" w:pos="720"/>
          <w:tab w:val="num" w:pos="360"/>
        </w:tabs>
        <w:ind w:left="360"/>
        <w:rPr>
          <w:rFonts w:ascii="Trebuchet MS" w:hAnsi="Trebuchet MS"/>
          <w:sz w:val="24"/>
          <w:szCs w:val="24"/>
        </w:rPr>
      </w:pPr>
      <w:r w:rsidRPr="002B4E88">
        <w:rPr>
          <w:rFonts w:ascii="Trebuchet MS" w:hAnsi="Trebuchet MS"/>
          <w:sz w:val="24"/>
          <w:szCs w:val="24"/>
        </w:rPr>
        <w:t>Rear work lights.</w:t>
      </w:r>
    </w:p>
    <w:p w14:paraId="1ACBD656" w14:textId="77777777" w:rsidR="00016745" w:rsidRPr="002B4E88" w:rsidRDefault="00016745" w:rsidP="00D6586B">
      <w:pPr>
        <w:rPr>
          <w:rFonts w:ascii="Trebuchet MS" w:hAnsi="Trebuchet MS"/>
          <w:sz w:val="24"/>
          <w:szCs w:val="24"/>
        </w:rPr>
      </w:pPr>
    </w:p>
    <w:p w14:paraId="18EA59D1" w14:textId="77777777"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Contractor shall provide sufficient tow trucks to meet the coverage requirements of the TIMP.  </w:t>
      </w:r>
    </w:p>
    <w:p w14:paraId="71845FB8" w14:textId="77777777" w:rsidR="00016745" w:rsidRPr="002B4E88" w:rsidRDefault="00016745" w:rsidP="00D6586B">
      <w:pPr>
        <w:rPr>
          <w:rFonts w:ascii="Trebuchet MS" w:hAnsi="Trebuchet MS"/>
          <w:sz w:val="24"/>
          <w:szCs w:val="24"/>
        </w:rPr>
      </w:pPr>
      <w:r w:rsidRPr="002B4E88">
        <w:rPr>
          <w:rFonts w:ascii="Trebuchet MS" w:hAnsi="Trebuchet MS"/>
          <w:sz w:val="24"/>
          <w:szCs w:val="24"/>
        </w:rPr>
        <w:t xml:space="preserve">One spare truck shall be provided for every </w:t>
      </w:r>
      <w:r w:rsidR="004A0C11" w:rsidRPr="002B4E88">
        <w:rPr>
          <w:rFonts w:ascii="Segoe UI Symbol" w:hAnsi="Segoe UI Symbol" w:cs="Segoe UI Symbol"/>
          <w:color w:val="0070C0"/>
          <w:sz w:val="24"/>
          <w:szCs w:val="24"/>
        </w:rPr>
        <w:t>♦</w:t>
      </w:r>
      <w:r w:rsidRPr="002B4E88">
        <w:rPr>
          <w:rFonts w:ascii="Trebuchet MS" w:hAnsi="Trebuchet MS"/>
          <w:sz w:val="24"/>
          <w:szCs w:val="24"/>
        </w:rPr>
        <w:t xml:space="preserve"> trucks.  The spare truck shall be operational within 30 minutes of a breakdown of an onsite CPS truck. </w:t>
      </w:r>
    </w:p>
    <w:p w14:paraId="7E5909E7" w14:textId="77777777" w:rsidR="00016745" w:rsidRPr="002B4E88" w:rsidRDefault="00016745" w:rsidP="00D6586B">
      <w:pPr>
        <w:rPr>
          <w:rFonts w:ascii="Trebuchet MS" w:hAnsi="Trebuchet MS"/>
          <w:sz w:val="24"/>
          <w:szCs w:val="24"/>
        </w:rPr>
      </w:pPr>
    </w:p>
    <w:p w14:paraId="38DDF10F" w14:textId="77777777"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Contractor may use equivalent capacity </w:t>
      </w:r>
      <w:r w:rsidR="00EB5580" w:rsidRPr="002B4E88">
        <w:rPr>
          <w:rFonts w:ascii="Trebuchet MS" w:hAnsi="Trebuchet MS"/>
          <w:sz w:val="24"/>
          <w:szCs w:val="24"/>
        </w:rPr>
        <w:t>flatbed</w:t>
      </w:r>
      <w:r w:rsidRPr="002B4E88">
        <w:rPr>
          <w:rFonts w:ascii="Trebuchet MS" w:hAnsi="Trebuchet MS"/>
          <w:sz w:val="24"/>
          <w:szCs w:val="24"/>
        </w:rPr>
        <w:t xml:space="preserve"> trucks in lieu of tow trucks or a combination of both, as approved by the Engineer. </w:t>
      </w:r>
    </w:p>
    <w:p w14:paraId="357595F4" w14:textId="77777777" w:rsidR="00016745" w:rsidRPr="002B4E88" w:rsidRDefault="00016745" w:rsidP="00D6586B">
      <w:pPr>
        <w:rPr>
          <w:rFonts w:ascii="Trebuchet MS" w:hAnsi="Trebuchet MS"/>
          <w:sz w:val="24"/>
          <w:szCs w:val="24"/>
        </w:rPr>
      </w:pPr>
    </w:p>
    <w:p w14:paraId="7B0692BF" w14:textId="77777777" w:rsidR="00016745" w:rsidRPr="002B4E88" w:rsidRDefault="00016745" w:rsidP="00D6586B">
      <w:pPr>
        <w:rPr>
          <w:rFonts w:ascii="Trebuchet MS" w:hAnsi="Trebuchet MS"/>
          <w:sz w:val="24"/>
          <w:szCs w:val="24"/>
        </w:rPr>
      </w:pPr>
      <w:r w:rsidRPr="002B4E88">
        <w:rPr>
          <w:rFonts w:ascii="Trebuchet MS" w:hAnsi="Trebuchet MS"/>
          <w:sz w:val="24"/>
          <w:szCs w:val="24"/>
        </w:rPr>
        <w:t>Each truck shall meet the following operating requirements:</w:t>
      </w:r>
    </w:p>
    <w:p w14:paraId="463892D0" w14:textId="77777777" w:rsidR="00016745" w:rsidRPr="002B4E88" w:rsidRDefault="00016745" w:rsidP="00D6586B">
      <w:pPr>
        <w:rPr>
          <w:rFonts w:ascii="Trebuchet MS" w:hAnsi="Trebuchet MS"/>
          <w:sz w:val="24"/>
          <w:szCs w:val="24"/>
        </w:rPr>
      </w:pPr>
    </w:p>
    <w:p w14:paraId="0364FEEC" w14:textId="79E56ABD" w:rsidR="00016745" w:rsidRPr="002B4E88" w:rsidRDefault="00016745" w:rsidP="000F3828">
      <w:pPr>
        <w:numPr>
          <w:ilvl w:val="0"/>
          <w:numId w:val="11"/>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The truck’s exterior and interior shall be cleaned periodically.  The operator’s personal articles or equipment shall be removed from the interior of the truck </w:t>
      </w:r>
      <w:r w:rsidR="00B03F24">
        <w:rPr>
          <w:rFonts w:ascii="Trebuchet MS" w:hAnsi="Trebuchet MS"/>
          <w:sz w:val="24"/>
          <w:szCs w:val="24"/>
        </w:rPr>
        <w:t>before</w:t>
      </w:r>
      <w:r w:rsidRPr="002B4E88">
        <w:rPr>
          <w:rFonts w:ascii="Trebuchet MS" w:hAnsi="Trebuchet MS"/>
          <w:sz w:val="24"/>
          <w:szCs w:val="24"/>
        </w:rPr>
        <w:t xml:space="preserve"> the start of each shift.  All damage to the truck, and damage to personal </w:t>
      </w:r>
      <w:r w:rsidRPr="002B4E88">
        <w:rPr>
          <w:rFonts w:ascii="Trebuchet MS" w:hAnsi="Trebuchet MS"/>
          <w:sz w:val="24"/>
          <w:szCs w:val="24"/>
        </w:rPr>
        <w:lastRenderedPageBreak/>
        <w:t xml:space="preserve">articles and clothing shall be repaired or replaced at the Contractor’s expense.  The tow truck shall be regularly maintained </w:t>
      </w:r>
      <w:r w:rsidR="00B03F24">
        <w:rPr>
          <w:rFonts w:ascii="Trebuchet MS" w:hAnsi="Trebuchet MS"/>
          <w:sz w:val="24"/>
          <w:szCs w:val="24"/>
        </w:rPr>
        <w:t>per</w:t>
      </w:r>
      <w:r w:rsidRPr="002B4E88">
        <w:rPr>
          <w:rFonts w:ascii="Trebuchet MS" w:hAnsi="Trebuchet MS"/>
          <w:sz w:val="24"/>
          <w:szCs w:val="24"/>
        </w:rPr>
        <w:t xml:space="preserve"> the manufacturer’s recommendations. </w:t>
      </w:r>
    </w:p>
    <w:p w14:paraId="5494508A" w14:textId="77777777" w:rsidR="00016745" w:rsidRPr="002B4E88" w:rsidRDefault="00016745" w:rsidP="000F3828">
      <w:pPr>
        <w:numPr>
          <w:ilvl w:val="0"/>
          <w:numId w:val="11"/>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The truck’s exterior condition and color shall be approved by the Engineer. </w:t>
      </w:r>
    </w:p>
    <w:p w14:paraId="0B7F1402" w14:textId="37761220" w:rsidR="006F56A6" w:rsidRPr="002B4E88" w:rsidRDefault="00016745" w:rsidP="002B4E88">
      <w:pPr>
        <w:numPr>
          <w:ilvl w:val="0"/>
          <w:numId w:val="11"/>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One CDOT supplied sign shall be mounted on each side of the tow truck and shall be displayed at all times during project working hours.  No personal or corporate names or symbols will be permitted to be displayed during the hours the tow truck is being used for CPS services.  Signs that are lost, stolen or damaged shall be replaced at the Contractor’s expense.    </w:t>
      </w:r>
    </w:p>
    <w:p w14:paraId="252F3D9C" w14:textId="77777777" w:rsidR="006F56A6" w:rsidRPr="002B4E88" w:rsidRDefault="006F56A6" w:rsidP="006F56A6">
      <w:pPr>
        <w:ind w:left="720"/>
        <w:rPr>
          <w:rFonts w:ascii="Trebuchet MS" w:hAnsi="Trebuchet MS"/>
          <w:sz w:val="24"/>
          <w:szCs w:val="24"/>
        </w:rPr>
      </w:pPr>
    </w:p>
    <w:p w14:paraId="3991E0AE" w14:textId="60910FC3" w:rsidR="00016745" w:rsidRPr="002B4E88" w:rsidRDefault="004A0C11" w:rsidP="00D6586B">
      <w:pPr>
        <w:rPr>
          <w:rFonts w:ascii="Trebuchet MS" w:hAnsi="Trebuchet MS"/>
          <w:sz w:val="24"/>
          <w:szCs w:val="24"/>
        </w:rPr>
      </w:pPr>
      <w:r w:rsidRPr="002B4E88">
        <w:rPr>
          <w:rFonts w:ascii="Arial" w:hAnsi="Arial" w:cs="Arial"/>
          <w:color w:val="0070C0"/>
          <w:sz w:val="24"/>
          <w:szCs w:val="24"/>
        </w:rPr>
        <w:t>▲</w:t>
      </w:r>
      <w:r w:rsidR="00016745" w:rsidRPr="002B4E88">
        <w:rPr>
          <w:rFonts w:ascii="Trebuchet MS" w:hAnsi="Trebuchet MS"/>
          <w:color w:val="0070C0"/>
          <w:sz w:val="24"/>
          <w:szCs w:val="24"/>
        </w:rPr>
        <w:t xml:space="preserve"> </w:t>
      </w:r>
      <w:r w:rsidR="00B03F24">
        <w:rPr>
          <w:rFonts w:ascii="Trebuchet MS" w:hAnsi="Trebuchet MS"/>
          <w:sz w:val="24"/>
          <w:szCs w:val="24"/>
        </w:rPr>
        <w:t xml:space="preserve">Before </w:t>
      </w:r>
      <w:r w:rsidR="00016745" w:rsidRPr="002B4E88">
        <w:rPr>
          <w:rFonts w:ascii="Trebuchet MS" w:hAnsi="Trebuchet MS"/>
          <w:sz w:val="24"/>
          <w:szCs w:val="24"/>
        </w:rPr>
        <w:t>start of CPS operations, the Contractor shall submit for approval a complete list of items that will be available in each tow truck.  At a minimum, these items shall include the following:</w:t>
      </w:r>
    </w:p>
    <w:p w14:paraId="2C654962" w14:textId="77777777" w:rsidR="00016745" w:rsidRPr="002B4E88" w:rsidRDefault="00016745" w:rsidP="00D6586B">
      <w:pPr>
        <w:rPr>
          <w:rFonts w:ascii="Trebuchet MS" w:hAnsi="Trebuchet MS"/>
          <w:sz w:val="24"/>
          <w:szCs w:val="24"/>
        </w:rPr>
      </w:pPr>
    </w:p>
    <w:p w14:paraId="44BCFABC" w14:textId="044DF828"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Five gallons of unleaded gasoline available in an easy access gas transfer </w:t>
      </w:r>
      <w:r w:rsidR="00182C70" w:rsidRPr="002B4E88">
        <w:rPr>
          <w:rFonts w:ascii="Trebuchet MS" w:hAnsi="Trebuchet MS"/>
          <w:sz w:val="24"/>
          <w:szCs w:val="24"/>
        </w:rPr>
        <w:t>system.</w:t>
      </w:r>
      <w:r w:rsidRPr="002B4E88">
        <w:rPr>
          <w:rFonts w:ascii="Trebuchet MS" w:hAnsi="Trebuchet MS"/>
          <w:sz w:val="24"/>
          <w:szCs w:val="24"/>
        </w:rPr>
        <w:t xml:space="preserve"> </w:t>
      </w:r>
    </w:p>
    <w:p w14:paraId="20EBD8BD"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Five feet of safety chain</w:t>
      </w:r>
    </w:p>
    <w:p w14:paraId="12E6875B"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Five gallons of radiator, mixed with anti-freeze when required. </w:t>
      </w:r>
    </w:p>
    <w:p w14:paraId="30E3667B" w14:textId="2DADE1C4"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Four way lug wrench (Metric</w:t>
      </w:r>
      <w:r w:rsidR="00182C70" w:rsidRPr="002B4E88">
        <w:rPr>
          <w:rFonts w:ascii="Trebuchet MS" w:hAnsi="Trebuchet MS"/>
          <w:sz w:val="24"/>
          <w:szCs w:val="24"/>
        </w:rPr>
        <w:t>).</w:t>
      </w:r>
      <w:r w:rsidRPr="002B4E88">
        <w:rPr>
          <w:rFonts w:ascii="Trebuchet MS" w:hAnsi="Trebuchet MS"/>
          <w:sz w:val="24"/>
          <w:szCs w:val="24"/>
        </w:rPr>
        <w:t xml:space="preserve"> </w:t>
      </w:r>
    </w:p>
    <w:p w14:paraId="1EDF4DE9"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Four way lug wrench (English) </w:t>
      </w:r>
    </w:p>
    <w:p w14:paraId="77BC9339"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Rechargeable air bottle or portable air device (100 psi capacity), hoses and fittings to fit tire valve stems </w:t>
      </w:r>
    </w:p>
    <w:p w14:paraId="1868D8A9"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Flashlight and spare batteries </w:t>
      </w:r>
    </w:p>
    <w:p w14:paraId="094C950D"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Booster cables, 25 ft. long minimum, 3-gauge copper wire with heavy-duty clamps with one end adapted to truck's power outlets </w:t>
      </w:r>
    </w:p>
    <w:p w14:paraId="59FEDC67"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Funnel with flexible spout</w:t>
      </w:r>
    </w:p>
    <w:p w14:paraId="215A3C9A"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Five 36-inch traffic cones with reflectorized bands</w:t>
      </w:r>
    </w:p>
    <w:p w14:paraId="1DD3A9FA"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Reflector vest for the operator </w:t>
      </w:r>
    </w:p>
    <w:p w14:paraId="5C2CA0FA"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First aid kit, 16 units </w:t>
      </w:r>
    </w:p>
    <w:p w14:paraId="372889C3"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Fire extinguisher, 5ABC </w:t>
      </w:r>
    </w:p>
    <w:p w14:paraId="2939C9BE"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Hand broom </w:t>
      </w:r>
    </w:p>
    <w:p w14:paraId="28FD57F0"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Snow shovel </w:t>
      </w:r>
    </w:p>
    <w:p w14:paraId="1A236AD5"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20 pounds of traction sand </w:t>
      </w:r>
    </w:p>
    <w:p w14:paraId="5BC61C48"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Three 30-minute flares</w:t>
      </w:r>
    </w:p>
    <w:p w14:paraId="5A37EB1E"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 xml:space="preserve">Three reflective triangular warning devices </w:t>
      </w:r>
    </w:p>
    <w:p w14:paraId="2E43CC7E" w14:textId="77777777" w:rsidR="00016745"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Adequate snow chains, as necessary</w:t>
      </w:r>
    </w:p>
    <w:p w14:paraId="7A08DB81" w14:textId="77777777" w:rsidR="00D03BC0" w:rsidRPr="002B4E88" w:rsidRDefault="00D03BC0" w:rsidP="000F3828">
      <w:pPr>
        <w:numPr>
          <w:ilvl w:val="0"/>
          <w:numId w:val="18"/>
        </w:numPr>
        <w:tabs>
          <w:tab w:val="clear" w:pos="720"/>
          <w:tab w:val="num" w:pos="360"/>
        </w:tabs>
        <w:ind w:left="360"/>
        <w:rPr>
          <w:rFonts w:ascii="Trebuchet MS" w:hAnsi="Trebuchet MS"/>
          <w:sz w:val="24"/>
          <w:szCs w:val="24"/>
        </w:rPr>
      </w:pPr>
      <w:r w:rsidRPr="002B4E88">
        <w:rPr>
          <w:rFonts w:ascii="Trebuchet MS" w:hAnsi="Trebuchet MS"/>
          <w:sz w:val="24"/>
          <w:szCs w:val="24"/>
        </w:rPr>
        <w:t>Cellular Phone</w:t>
      </w:r>
    </w:p>
    <w:p w14:paraId="40D9ECFB" w14:textId="12B09106" w:rsidR="00016745" w:rsidRPr="002B4E88" w:rsidRDefault="00250350" w:rsidP="00612EA0">
      <w:pPr>
        <w:pStyle w:val="Heading1"/>
      </w:pPr>
      <w:r w:rsidRPr="002B4E88">
        <w:t>Construction Requirements</w:t>
      </w:r>
    </w:p>
    <w:p w14:paraId="0365429D" w14:textId="77777777" w:rsidR="00016745" w:rsidRPr="002B4E88" w:rsidRDefault="00016745" w:rsidP="00D6586B">
      <w:pPr>
        <w:rPr>
          <w:rFonts w:ascii="Trebuchet MS" w:hAnsi="Trebuchet MS"/>
          <w:sz w:val="24"/>
          <w:szCs w:val="24"/>
        </w:rPr>
      </w:pPr>
    </w:p>
    <w:p w14:paraId="5EB923F3" w14:textId="77777777" w:rsidR="00016745" w:rsidRPr="002B4E88" w:rsidRDefault="00016745" w:rsidP="00D6586B">
      <w:pPr>
        <w:rPr>
          <w:rFonts w:ascii="Trebuchet MS" w:hAnsi="Trebuchet MS"/>
          <w:sz w:val="24"/>
          <w:szCs w:val="24"/>
        </w:rPr>
      </w:pPr>
      <w:r w:rsidRPr="002B4E88">
        <w:rPr>
          <w:rFonts w:ascii="Trebuchet MS" w:hAnsi="Trebuchet MS"/>
          <w:i/>
          <w:iCs/>
          <w:sz w:val="24"/>
          <w:szCs w:val="24"/>
        </w:rPr>
        <w:t>(a)</w:t>
      </w:r>
      <w:r w:rsidRPr="002B4E88">
        <w:rPr>
          <w:rFonts w:ascii="Trebuchet MS" w:hAnsi="Trebuchet MS"/>
          <w:i/>
          <w:sz w:val="24"/>
          <w:szCs w:val="24"/>
        </w:rPr>
        <w:t xml:space="preserve"> CPS Qualifications.</w:t>
      </w:r>
    </w:p>
    <w:p w14:paraId="7FA513D7" w14:textId="77777777" w:rsidR="00016745" w:rsidRPr="002B4E88" w:rsidRDefault="00016745" w:rsidP="00D6586B">
      <w:pPr>
        <w:rPr>
          <w:rFonts w:ascii="Trebuchet MS" w:hAnsi="Trebuchet MS"/>
          <w:b/>
          <w:sz w:val="24"/>
          <w:szCs w:val="24"/>
        </w:rPr>
      </w:pPr>
    </w:p>
    <w:p w14:paraId="7AF714E4" w14:textId="7BDDAF13" w:rsidR="00016745" w:rsidRPr="002B4E88" w:rsidRDefault="00016745" w:rsidP="00D6586B">
      <w:pPr>
        <w:rPr>
          <w:rFonts w:ascii="Trebuchet MS" w:hAnsi="Trebuchet MS"/>
          <w:sz w:val="24"/>
          <w:szCs w:val="24"/>
        </w:rPr>
      </w:pPr>
      <w:r w:rsidRPr="002B4E88">
        <w:rPr>
          <w:rFonts w:ascii="Trebuchet MS" w:hAnsi="Trebuchet MS"/>
          <w:sz w:val="24"/>
          <w:szCs w:val="24"/>
        </w:rPr>
        <w:t xml:space="preserve">Each CPS operator shall be trained and certified in OSHA 10 Hour training and in basic first aid techniques, including CPR.  The Contractor shall submit documentation confirming this training </w:t>
      </w:r>
      <w:r w:rsidR="00B03F24">
        <w:rPr>
          <w:rFonts w:ascii="Trebuchet MS" w:hAnsi="Trebuchet MS"/>
          <w:sz w:val="24"/>
          <w:szCs w:val="24"/>
        </w:rPr>
        <w:t>before</w:t>
      </w:r>
      <w:r w:rsidRPr="002B4E88">
        <w:rPr>
          <w:rFonts w:ascii="Trebuchet MS" w:hAnsi="Trebuchet MS"/>
          <w:sz w:val="24"/>
          <w:szCs w:val="24"/>
        </w:rPr>
        <w:t xml:space="preserve"> the start of work.  </w:t>
      </w:r>
      <w:r w:rsidR="004A0C11" w:rsidRPr="002B4E88">
        <w:rPr>
          <w:rFonts w:ascii="Segoe UI Symbol" w:hAnsi="Segoe UI Symbol" w:cs="Segoe UI Symbol"/>
          <w:color w:val="0070C0"/>
          <w:sz w:val="24"/>
          <w:szCs w:val="24"/>
        </w:rPr>
        <w:t>♥</w:t>
      </w:r>
      <w:r w:rsidR="00D03BC0" w:rsidRPr="002B4E88">
        <w:rPr>
          <w:rFonts w:ascii="Trebuchet MS" w:hAnsi="Trebuchet MS"/>
          <w:color w:val="800000"/>
          <w:sz w:val="24"/>
          <w:szCs w:val="24"/>
        </w:rPr>
        <w:t xml:space="preserve"> </w:t>
      </w:r>
      <w:r w:rsidRPr="002B4E88">
        <w:rPr>
          <w:rFonts w:ascii="Trebuchet MS" w:hAnsi="Trebuchet MS"/>
          <w:sz w:val="24"/>
          <w:szCs w:val="24"/>
        </w:rPr>
        <w:t xml:space="preserve">Retraining in these elements shall </w:t>
      </w:r>
      <w:r w:rsidRPr="002B4E88">
        <w:rPr>
          <w:rFonts w:ascii="Trebuchet MS" w:hAnsi="Trebuchet MS"/>
          <w:sz w:val="24"/>
          <w:szCs w:val="24"/>
        </w:rPr>
        <w:lastRenderedPageBreak/>
        <w:t>be provided every 24 months and verification shall be submitted within seven calendar days of completion.</w:t>
      </w:r>
    </w:p>
    <w:p w14:paraId="73E95D58" w14:textId="77777777" w:rsidR="00016745" w:rsidRPr="002B4E88" w:rsidRDefault="00016745" w:rsidP="00D6586B">
      <w:pPr>
        <w:rPr>
          <w:rFonts w:ascii="Trebuchet MS" w:hAnsi="Trebuchet MS"/>
          <w:sz w:val="24"/>
          <w:szCs w:val="24"/>
        </w:rPr>
      </w:pPr>
    </w:p>
    <w:p w14:paraId="5AAEF62C" w14:textId="77777777" w:rsidR="00016745" w:rsidRPr="002B4E88" w:rsidRDefault="00016745" w:rsidP="00D6586B">
      <w:pPr>
        <w:rPr>
          <w:rFonts w:ascii="Trebuchet MS" w:hAnsi="Trebuchet MS"/>
          <w:sz w:val="24"/>
          <w:szCs w:val="24"/>
        </w:rPr>
      </w:pPr>
      <w:r w:rsidRPr="002B4E88">
        <w:rPr>
          <w:rFonts w:ascii="Trebuchet MS" w:hAnsi="Trebuchet MS"/>
          <w:i/>
          <w:iCs/>
          <w:sz w:val="24"/>
          <w:szCs w:val="24"/>
        </w:rPr>
        <w:t>(b)</w:t>
      </w:r>
      <w:r w:rsidRPr="002B4E88">
        <w:rPr>
          <w:rFonts w:ascii="Trebuchet MS" w:hAnsi="Trebuchet MS"/>
          <w:i/>
          <w:sz w:val="24"/>
          <w:szCs w:val="24"/>
        </w:rPr>
        <w:t xml:space="preserve"> Service Requirements</w:t>
      </w:r>
      <w:r w:rsidRPr="002B4E88">
        <w:rPr>
          <w:rFonts w:ascii="Trebuchet MS" w:hAnsi="Trebuchet MS"/>
          <w:sz w:val="24"/>
          <w:szCs w:val="24"/>
        </w:rPr>
        <w:t>.</w:t>
      </w:r>
    </w:p>
    <w:p w14:paraId="0526E3E8" w14:textId="77777777" w:rsidR="00016745" w:rsidRPr="002B4E88" w:rsidRDefault="00016745" w:rsidP="00D6586B">
      <w:pPr>
        <w:rPr>
          <w:rFonts w:ascii="Trebuchet MS" w:hAnsi="Trebuchet MS"/>
          <w:sz w:val="24"/>
          <w:szCs w:val="24"/>
        </w:rPr>
      </w:pPr>
    </w:p>
    <w:p w14:paraId="400200AA" w14:textId="56BB785C" w:rsidR="00016745" w:rsidRPr="002B4E88" w:rsidRDefault="00B53629" w:rsidP="00D6586B">
      <w:pPr>
        <w:rPr>
          <w:rFonts w:ascii="Trebuchet MS" w:hAnsi="Trebuchet MS"/>
          <w:sz w:val="24"/>
          <w:szCs w:val="24"/>
        </w:rPr>
      </w:pPr>
      <w:r w:rsidRPr="002B4E88">
        <w:rPr>
          <w:rFonts w:ascii="Trebuchet MS" w:hAnsi="Trebuchet MS"/>
          <w:sz w:val="24"/>
          <w:szCs w:val="24"/>
        </w:rPr>
        <w:t xml:space="preserve">The CPS shall begin upon approval of the TIMP.  The Engineer will provide this approval a minimum </w:t>
      </w:r>
      <w:r w:rsidR="00BA1A58" w:rsidRPr="002B4E88">
        <w:rPr>
          <w:rFonts w:ascii="Trebuchet MS" w:hAnsi="Trebuchet MS"/>
          <w:sz w:val="24"/>
          <w:szCs w:val="24"/>
        </w:rPr>
        <w:t>of five</w:t>
      </w:r>
      <w:r w:rsidR="00DC030F" w:rsidRPr="002B4E88">
        <w:rPr>
          <w:rFonts w:ascii="Trebuchet MS" w:hAnsi="Trebuchet MS"/>
          <w:sz w:val="24"/>
          <w:szCs w:val="24"/>
        </w:rPr>
        <w:t xml:space="preserve"> </w:t>
      </w:r>
      <w:r w:rsidRPr="002B4E88">
        <w:rPr>
          <w:rFonts w:ascii="Trebuchet MS" w:hAnsi="Trebuchet MS"/>
          <w:sz w:val="24"/>
          <w:szCs w:val="24"/>
        </w:rPr>
        <w:t>days of the expected start date.  The CPS</w:t>
      </w:r>
      <w:r w:rsidR="00016745" w:rsidRPr="002B4E88">
        <w:rPr>
          <w:rFonts w:ascii="Trebuchet MS" w:hAnsi="Trebuchet MS"/>
          <w:sz w:val="24"/>
          <w:szCs w:val="24"/>
        </w:rPr>
        <w:t xml:space="preserve"> shall operate until project completion </w:t>
      </w:r>
      <w:r w:rsidR="00B03F24">
        <w:rPr>
          <w:rFonts w:ascii="Trebuchet MS" w:hAnsi="Trebuchet MS"/>
          <w:sz w:val="24"/>
          <w:szCs w:val="24"/>
        </w:rPr>
        <w:t>per</w:t>
      </w:r>
      <w:r w:rsidR="00016745" w:rsidRPr="002B4E88">
        <w:rPr>
          <w:rFonts w:ascii="Trebuchet MS" w:hAnsi="Trebuchet MS"/>
          <w:sz w:val="24"/>
          <w:szCs w:val="24"/>
        </w:rPr>
        <w:t xml:space="preserve"> subsection 105.2</w:t>
      </w:r>
      <w:r w:rsidR="001F2704" w:rsidRPr="002B4E88">
        <w:rPr>
          <w:rFonts w:ascii="Trebuchet MS" w:hAnsi="Trebuchet MS"/>
          <w:sz w:val="24"/>
          <w:szCs w:val="24"/>
        </w:rPr>
        <w:t>1</w:t>
      </w:r>
      <w:r w:rsidR="00016745" w:rsidRPr="002B4E88">
        <w:rPr>
          <w:rFonts w:ascii="Trebuchet MS" w:hAnsi="Trebuchet MS"/>
          <w:sz w:val="24"/>
          <w:szCs w:val="24"/>
        </w:rPr>
        <w:t>.</w:t>
      </w:r>
    </w:p>
    <w:p w14:paraId="27E05B3E" w14:textId="77777777" w:rsidR="00016745" w:rsidRPr="002B4E88" w:rsidRDefault="00016745" w:rsidP="00D6586B">
      <w:pPr>
        <w:rPr>
          <w:rFonts w:ascii="Trebuchet MS" w:hAnsi="Trebuchet MS"/>
          <w:sz w:val="24"/>
          <w:szCs w:val="24"/>
        </w:rPr>
      </w:pPr>
    </w:p>
    <w:p w14:paraId="65191910" w14:textId="77777777" w:rsidR="00016745" w:rsidRPr="002B4E88" w:rsidRDefault="00016745" w:rsidP="00D6586B">
      <w:pPr>
        <w:rPr>
          <w:rFonts w:ascii="Trebuchet MS" w:hAnsi="Trebuchet MS"/>
          <w:sz w:val="24"/>
          <w:szCs w:val="24"/>
        </w:rPr>
      </w:pPr>
      <w:r w:rsidRPr="002B4E88">
        <w:rPr>
          <w:rFonts w:ascii="Trebuchet MS" w:hAnsi="Trebuchet MS"/>
          <w:sz w:val="24"/>
          <w:szCs w:val="24"/>
        </w:rPr>
        <w:t>The CPS shall provide three types of service:</w:t>
      </w:r>
    </w:p>
    <w:p w14:paraId="0EE355DB" w14:textId="77777777" w:rsidR="00016745" w:rsidRPr="002B4E88" w:rsidRDefault="00016745" w:rsidP="00D6586B">
      <w:pPr>
        <w:rPr>
          <w:rFonts w:ascii="Trebuchet MS" w:hAnsi="Trebuchet MS"/>
          <w:sz w:val="24"/>
          <w:szCs w:val="24"/>
        </w:rPr>
      </w:pPr>
    </w:p>
    <w:p w14:paraId="42615A45" w14:textId="77777777" w:rsidR="00016745" w:rsidRPr="002B4E88" w:rsidRDefault="00016745" w:rsidP="00D6586B">
      <w:pPr>
        <w:numPr>
          <w:ilvl w:val="0"/>
          <w:numId w:val="14"/>
        </w:numPr>
        <w:rPr>
          <w:rFonts w:ascii="Trebuchet MS" w:hAnsi="Trebuchet MS"/>
          <w:sz w:val="24"/>
          <w:szCs w:val="24"/>
        </w:rPr>
      </w:pPr>
      <w:r w:rsidRPr="002B4E88">
        <w:rPr>
          <w:rFonts w:ascii="Trebuchet MS" w:hAnsi="Trebuchet MS"/>
          <w:sz w:val="24"/>
          <w:szCs w:val="24"/>
        </w:rPr>
        <w:t>At the owner’s consent, relocate the disabled vehicle to a shoulder of roadway or an appropriate drop site for additional assistance or repairs.</w:t>
      </w:r>
    </w:p>
    <w:p w14:paraId="2BD0ED3F" w14:textId="77777777" w:rsidR="00016745" w:rsidRPr="002B4E88" w:rsidRDefault="00016745" w:rsidP="00D6586B">
      <w:pPr>
        <w:numPr>
          <w:ilvl w:val="0"/>
          <w:numId w:val="14"/>
        </w:numPr>
        <w:rPr>
          <w:rFonts w:ascii="Trebuchet MS" w:hAnsi="Trebuchet MS"/>
          <w:sz w:val="24"/>
          <w:szCs w:val="24"/>
        </w:rPr>
      </w:pPr>
      <w:r w:rsidRPr="002B4E88">
        <w:rPr>
          <w:rFonts w:ascii="Trebuchet MS" w:hAnsi="Trebuchet MS"/>
          <w:sz w:val="24"/>
          <w:szCs w:val="24"/>
        </w:rPr>
        <w:t xml:space="preserve">Assist local public agencies and law enforcement authorities as requested during a traffic related incident in the designated coverage area. </w:t>
      </w:r>
    </w:p>
    <w:p w14:paraId="092A5E1C" w14:textId="77777777" w:rsidR="00016745" w:rsidRPr="002B4E88" w:rsidRDefault="00016745" w:rsidP="00D6586B">
      <w:pPr>
        <w:numPr>
          <w:ilvl w:val="0"/>
          <w:numId w:val="14"/>
        </w:numPr>
        <w:rPr>
          <w:rFonts w:ascii="Trebuchet MS" w:hAnsi="Trebuchet MS"/>
          <w:sz w:val="24"/>
          <w:szCs w:val="24"/>
        </w:rPr>
      </w:pPr>
      <w:r w:rsidRPr="002B4E88">
        <w:rPr>
          <w:rFonts w:ascii="Trebuchet MS" w:hAnsi="Trebuchet MS"/>
          <w:sz w:val="24"/>
          <w:szCs w:val="24"/>
        </w:rPr>
        <w:t>Safely remove light debris from the incident area and inform appropriate authorities if debris is too large or unsafe to remove.</w:t>
      </w:r>
    </w:p>
    <w:p w14:paraId="396911F1" w14:textId="77777777" w:rsidR="00016745" w:rsidRPr="002B4E88" w:rsidRDefault="00016745" w:rsidP="00D6586B">
      <w:pPr>
        <w:rPr>
          <w:rFonts w:ascii="Trebuchet MS" w:hAnsi="Trebuchet MS"/>
          <w:sz w:val="24"/>
          <w:szCs w:val="24"/>
        </w:rPr>
      </w:pPr>
    </w:p>
    <w:p w14:paraId="7A8B99E6" w14:textId="01C64D42"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CPS shall perform services up to the safe capacity of his equipment and experience. If a major traffic incident is beyond the capacity of the CPS, the Contractor shall immediately contact law enforcement and the Engineer.  The CPS shall remain on site with emergency lights flashing and appropriate traffic control placed around the incident until local law enforcement arrives.  </w:t>
      </w:r>
    </w:p>
    <w:p w14:paraId="589BF84D" w14:textId="77777777" w:rsidR="00016745" w:rsidRPr="002B4E88" w:rsidRDefault="00016745" w:rsidP="00D6586B">
      <w:pPr>
        <w:rPr>
          <w:rFonts w:ascii="Trebuchet MS" w:hAnsi="Trebuchet MS"/>
          <w:sz w:val="24"/>
          <w:szCs w:val="24"/>
        </w:rPr>
      </w:pPr>
    </w:p>
    <w:p w14:paraId="7291839A" w14:textId="3B1E74A4"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CPS shall inform the Engineer and the Contractor </w:t>
      </w:r>
      <w:r w:rsidR="00B03F24">
        <w:rPr>
          <w:rFonts w:ascii="Trebuchet MS" w:hAnsi="Trebuchet MS"/>
          <w:sz w:val="24"/>
          <w:szCs w:val="24"/>
        </w:rPr>
        <w:t>before</w:t>
      </w:r>
      <w:r w:rsidRPr="002B4E88">
        <w:rPr>
          <w:rFonts w:ascii="Trebuchet MS" w:hAnsi="Trebuchet MS"/>
          <w:sz w:val="24"/>
          <w:szCs w:val="24"/>
        </w:rPr>
        <w:t xml:space="preserve"> responding to any incidents.  The response shall include the location, time and estimated severity of the incident at a minimum.  </w:t>
      </w:r>
    </w:p>
    <w:p w14:paraId="53729EC9" w14:textId="77777777" w:rsidR="00016745" w:rsidRPr="002B4E88" w:rsidRDefault="00016745" w:rsidP="00D6586B">
      <w:pPr>
        <w:rPr>
          <w:rFonts w:ascii="Trebuchet MS" w:hAnsi="Trebuchet MS"/>
          <w:sz w:val="24"/>
          <w:szCs w:val="24"/>
        </w:rPr>
      </w:pPr>
    </w:p>
    <w:p w14:paraId="6F4257F6" w14:textId="51ABFB22"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CPS operator shall maintain daily logs that include shift start and end times, roadways covered, and detailed incident data.  Incident data shall include the date, type and time of incident, CPS arrival time, number of vehicles involved, motorist information, type of service provided, location of incident, number of lanes </w:t>
      </w:r>
      <w:r w:rsidR="00182C70" w:rsidRPr="002B4E88">
        <w:rPr>
          <w:rFonts w:ascii="Trebuchet MS" w:hAnsi="Trebuchet MS"/>
          <w:sz w:val="24"/>
          <w:szCs w:val="24"/>
        </w:rPr>
        <w:t>blocked,</w:t>
      </w:r>
      <w:r w:rsidRPr="002B4E88">
        <w:rPr>
          <w:rFonts w:ascii="Trebuchet MS" w:hAnsi="Trebuchet MS"/>
          <w:sz w:val="24"/>
          <w:szCs w:val="24"/>
        </w:rPr>
        <w:t xml:space="preserve"> and time lanes were cleared and opened to the traveling public.  All logs shall be signed by the CPS and shall be submitted to the Engineer on a daily basis.  </w:t>
      </w:r>
      <w:r w:rsidR="00695519" w:rsidRPr="002B4E88">
        <w:rPr>
          <w:rFonts w:ascii="Trebuchet MS" w:hAnsi="Trebuchet MS"/>
          <w:sz w:val="24"/>
          <w:szCs w:val="24"/>
        </w:rPr>
        <w:t>In addition, the Contractor shall submit a weekly summary of incidents in electronic spreadsheet format.</w:t>
      </w:r>
    </w:p>
    <w:p w14:paraId="5F357B7D" w14:textId="77777777" w:rsidR="00016745" w:rsidRPr="002B4E88" w:rsidRDefault="00016745" w:rsidP="00D6586B">
      <w:pPr>
        <w:rPr>
          <w:rFonts w:ascii="Trebuchet MS" w:hAnsi="Trebuchet MS"/>
          <w:sz w:val="24"/>
          <w:szCs w:val="24"/>
        </w:rPr>
      </w:pPr>
    </w:p>
    <w:p w14:paraId="21CF65D2" w14:textId="77777777" w:rsidR="00016745" w:rsidRPr="002B4E88" w:rsidRDefault="004A0C11" w:rsidP="00D6586B">
      <w:pPr>
        <w:rPr>
          <w:rFonts w:ascii="Trebuchet MS" w:hAnsi="Trebuchet MS"/>
          <w:i/>
          <w:color w:val="0070C0"/>
          <w:sz w:val="24"/>
          <w:szCs w:val="24"/>
        </w:rPr>
      </w:pPr>
      <w:r w:rsidRPr="002B4E88">
        <w:rPr>
          <w:rFonts w:ascii="Segoe UI Symbol" w:hAnsi="Segoe UI Symbol" w:cs="Segoe UI Symbol"/>
          <w:i/>
          <w:color w:val="0070C0"/>
          <w:sz w:val="24"/>
          <w:szCs w:val="24"/>
        </w:rPr>
        <w:t>♣</w:t>
      </w:r>
      <w:r w:rsidR="00016745" w:rsidRPr="002B4E88">
        <w:rPr>
          <w:rFonts w:ascii="Trebuchet MS" w:hAnsi="Trebuchet MS"/>
          <w:i/>
          <w:color w:val="0070C0"/>
          <w:sz w:val="24"/>
          <w:szCs w:val="24"/>
        </w:rPr>
        <w:t xml:space="preserve"> </w:t>
      </w:r>
    </w:p>
    <w:p w14:paraId="2C81E2FC" w14:textId="77777777" w:rsidR="00016745" w:rsidRPr="002B4E88" w:rsidRDefault="00016745" w:rsidP="00D6586B">
      <w:pPr>
        <w:rPr>
          <w:rFonts w:ascii="Trebuchet MS" w:hAnsi="Trebuchet MS"/>
          <w:i/>
          <w:sz w:val="24"/>
          <w:szCs w:val="24"/>
        </w:rPr>
      </w:pPr>
    </w:p>
    <w:p w14:paraId="0DEDB225" w14:textId="77777777" w:rsidR="00016745" w:rsidRPr="002B4E88" w:rsidRDefault="00016745" w:rsidP="00D6586B">
      <w:pPr>
        <w:rPr>
          <w:rFonts w:ascii="Trebuchet MS" w:hAnsi="Trebuchet MS"/>
          <w:i/>
          <w:sz w:val="24"/>
          <w:szCs w:val="24"/>
        </w:rPr>
      </w:pPr>
      <w:r w:rsidRPr="002B4E88">
        <w:rPr>
          <w:rFonts w:ascii="Trebuchet MS" w:hAnsi="Trebuchet MS"/>
          <w:i/>
          <w:iCs/>
          <w:sz w:val="24"/>
          <w:szCs w:val="24"/>
        </w:rPr>
        <w:t>(c)</w:t>
      </w:r>
      <w:r w:rsidRPr="002B4E88">
        <w:rPr>
          <w:rFonts w:ascii="Trebuchet MS" w:hAnsi="Trebuchet MS"/>
          <w:i/>
          <w:sz w:val="24"/>
          <w:szCs w:val="24"/>
        </w:rPr>
        <w:t xml:space="preserve"> Drop Sites.</w:t>
      </w:r>
    </w:p>
    <w:p w14:paraId="72D7EBB0" w14:textId="77777777" w:rsidR="00016745" w:rsidRPr="002B4E88" w:rsidRDefault="00016745" w:rsidP="00D6586B">
      <w:pPr>
        <w:rPr>
          <w:rFonts w:ascii="Trebuchet MS" w:hAnsi="Trebuchet MS"/>
          <w:i/>
          <w:sz w:val="24"/>
          <w:szCs w:val="24"/>
        </w:rPr>
      </w:pPr>
    </w:p>
    <w:p w14:paraId="6079AC42" w14:textId="2CB1B33A" w:rsidR="00016745" w:rsidRPr="002B4E88" w:rsidRDefault="004A0C11" w:rsidP="00D6586B">
      <w:pPr>
        <w:rPr>
          <w:rFonts w:ascii="Trebuchet MS" w:hAnsi="Trebuchet MS"/>
          <w:sz w:val="24"/>
          <w:szCs w:val="24"/>
        </w:rPr>
      </w:pPr>
      <w:r w:rsidRPr="002B4E88">
        <w:rPr>
          <w:rFonts w:ascii="Segoe UI Symbol" w:hAnsi="Segoe UI Symbol" w:cs="Segoe UI Symbol"/>
          <w:i/>
          <w:color w:val="0070C0"/>
          <w:sz w:val="24"/>
          <w:szCs w:val="24"/>
        </w:rPr>
        <w:t>♣</w:t>
      </w:r>
      <w:r w:rsidR="00016745" w:rsidRPr="002B4E88">
        <w:rPr>
          <w:rFonts w:ascii="Trebuchet MS" w:hAnsi="Trebuchet MS"/>
          <w:i/>
          <w:color w:val="0070C0"/>
          <w:sz w:val="24"/>
          <w:szCs w:val="24"/>
        </w:rPr>
        <w:t xml:space="preserve"> </w:t>
      </w:r>
      <w:r w:rsidR="00016745" w:rsidRPr="002B4E88">
        <w:rPr>
          <w:rFonts w:ascii="Trebuchet MS" w:hAnsi="Trebuchet MS"/>
          <w:sz w:val="24"/>
          <w:szCs w:val="24"/>
        </w:rPr>
        <w:t xml:space="preserve">The Contractor shall establish at </w:t>
      </w:r>
      <w:r w:rsidR="00B53629" w:rsidRPr="002B4E88">
        <w:rPr>
          <w:rFonts w:ascii="Trebuchet MS" w:hAnsi="Trebuchet MS"/>
          <w:sz w:val="24"/>
          <w:szCs w:val="24"/>
        </w:rPr>
        <w:t xml:space="preserve">minimum of </w:t>
      </w:r>
      <w:r w:rsidR="00B53629" w:rsidRPr="002B4E88">
        <w:rPr>
          <w:rFonts w:ascii="Trebuchet MS" w:hAnsi="Trebuchet MS"/>
          <w:color w:val="0070C0"/>
          <w:sz w:val="24"/>
          <w:szCs w:val="24"/>
        </w:rPr>
        <w:t>●</w:t>
      </w:r>
      <w:r w:rsidR="00016745" w:rsidRPr="002B4E88">
        <w:rPr>
          <w:rFonts w:ascii="Trebuchet MS" w:hAnsi="Trebuchet MS"/>
          <w:color w:val="0070C0"/>
          <w:sz w:val="24"/>
          <w:szCs w:val="24"/>
        </w:rPr>
        <w:t xml:space="preserve"> </w:t>
      </w:r>
      <w:r w:rsidR="00016745" w:rsidRPr="002B4E88">
        <w:rPr>
          <w:rFonts w:ascii="Trebuchet MS" w:hAnsi="Trebuchet MS"/>
          <w:sz w:val="24"/>
          <w:szCs w:val="24"/>
        </w:rPr>
        <w:t xml:space="preserve">drop sites for vehicles within the project limits, or a reasonable distance from the project limits.  The locations of the drop sites shall be clearly identified in the TIMP.  The drop sites shall be used as </w:t>
      </w:r>
      <w:r w:rsidR="00016745" w:rsidRPr="002B4E88">
        <w:rPr>
          <w:rFonts w:ascii="Trebuchet MS" w:hAnsi="Trebuchet MS"/>
          <w:sz w:val="24"/>
          <w:szCs w:val="24"/>
        </w:rPr>
        <w:lastRenderedPageBreak/>
        <w:t xml:space="preserve">temporary parking and repair areas for vehicles towed from the project limits.  The drop sites may also be used as accident investigation or motorist pullout area. If possible, the drop sites shall also serve as an area for stranded motorists to obtain additional assistance for vehicle repair.  Preferably, the drop sites shall be well lit and shall have access to public telephones and public restrooms.  The drop site shall be capable of providing adequate parking for a minimum of two vehicles.  In addition, adequate space shall be provided for the tow truck to safely unload the disabled vehicle.  The drop site shall have adequate space for motorists to stay safely off the roadway.  Unless arrangements are made with local businesses, the drop sites shall be maintained daily to be free of snow, debris, and easily accessible.  The maintenance of the drop sites will not be measured and paid for </w:t>
      </w:r>
      <w:r w:rsidR="00250350" w:rsidRPr="002B4E88">
        <w:rPr>
          <w:rFonts w:ascii="Trebuchet MS" w:hAnsi="Trebuchet MS"/>
          <w:sz w:val="24"/>
          <w:szCs w:val="24"/>
        </w:rPr>
        <w:t>separately but</w:t>
      </w:r>
      <w:r w:rsidR="00016745" w:rsidRPr="002B4E88">
        <w:rPr>
          <w:rFonts w:ascii="Trebuchet MS" w:hAnsi="Trebuchet MS"/>
          <w:sz w:val="24"/>
          <w:szCs w:val="24"/>
        </w:rPr>
        <w:t xml:space="preserve"> shall be included in the work.  </w:t>
      </w:r>
    </w:p>
    <w:p w14:paraId="36D23A6A" w14:textId="77777777" w:rsidR="00016745" w:rsidRPr="002B4E88" w:rsidRDefault="00016745" w:rsidP="00D6586B">
      <w:pPr>
        <w:rPr>
          <w:rFonts w:ascii="Trebuchet MS" w:hAnsi="Trebuchet MS"/>
          <w:sz w:val="24"/>
          <w:szCs w:val="24"/>
          <w:highlight w:val="yellow"/>
        </w:rPr>
      </w:pPr>
    </w:p>
    <w:p w14:paraId="3A17D790" w14:textId="77777777" w:rsidR="00016745" w:rsidRPr="002B4E88" w:rsidRDefault="004A0C11" w:rsidP="00D6586B">
      <w:pPr>
        <w:rPr>
          <w:rFonts w:ascii="Trebuchet MS" w:hAnsi="Trebuchet MS"/>
          <w:sz w:val="24"/>
          <w:szCs w:val="24"/>
        </w:rPr>
      </w:pPr>
      <w:r w:rsidRPr="002B4E88">
        <w:rPr>
          <w:rFonts w:ascii="Segoe UI Symbol" w:hAnsi="Segoe UI Symbol" w:cs="Segoe UI Symbol"/>
          <w:i/>
          <w:color w:val="0070C0"/>
          <w:sz w:val="24"/>
          <w:szCs w:val="24"/>
        </w:rPr>
        <w:t>♣</w:t>
      </w:r>
      <w:r w:rsidR="00016745" w:rsidRPr="002B4E88">
        <w:rPr>
          <w:rFonts w:ascii="Trebuchet MS" w:hAnsi="Trebuchet MS"/>
          <w:i/>
          <w:color w:val="993300"/>
          <w:sz w:val="24"/>
          <w:szCs w:val="24"/>
        </w:rPr>
        <w:t xml:space="preserve"> </w:t>
      </w:r>
      <w:r w:rsidR="00016745" w:rsidRPr="002B4E88">
        <w:rPr>
          <w:rFonts w:ascii="Trebuchet MS" w:hAnsi="Trebuchet MS"/>
          <w:sz w:val="24"/>
          <w:szCs w:val="24"/>
        </w:rPr>
        <w:t>At the Contractor’s discretion, local business parking areas may be used as drop sites.  The Contractor shall coordinate with local businesses to ensure that the vehicles can be parked at designated locations free of charge for a maximum of 24-hours.  The Contractor shall be solely responsible for all motorist injury or vehicular damage that occurs during the transport, repair or storage of the vehicle during these 24 hours.  The Contractor shall ensure that some of the businesses at the drop site are open during the time the motorist is present.  The Contractor shall provide written documentation from the business owners indicating approval of the drop site, and if appropriate, maintenance of the drop site.  Additional working relationships or contracts will not be permitted.</w:t>
      </w:r>
    </w:p>
    <w:p w14:paraId="3FB58E19" w14:textId="77777777" w:rsidR="00016745" w:rsidRPr="002B4E88" w:rsidRDefault="00016745" w:rsidP="00D6586B">
      <w:pPr>
        <w:rPr>
          <w:rFonts w:ascii="Trebuchet MS" w:hAnsi="Trebuchet MS"/>
          <w:sz w:val="24"/>
          <w:szCs w:val="24"/>
        </w:rPr>
      </w:pPr>
    </w:p>
    <w:p w14:paraId="3319264E" w14:textId="77777777" w:rsidR="00016745" w:rsidRPr="002B4E88" w:rsidRDefault="00016745" w:rsidP="00D6586B">
      <w:pPr>
        <w:rPr>
          <w:rFonts w:ascii="Trebuchet MS" w:hAnsi="Trebuchet MS"/>
          <w:i/>
          <w:sz w:val="24"/>
          <w:szCs w:val="24"/>
        </w:rPr>
      </w:pPr>
      <w:r w:rsidRPr="002B4E88">
        <w:rPr>
          <w:rFonts w:ascii="Trebuchet MS" w:hAnsi="Trebuchet MS"/>
          <w:i/>
          <w:iCs/>
          <w:sz w:val="24"/>
          <w:szCs w:val="24"/>
        </w:rPr>
        <w:t>(d)</w:t>
      </w:r>
      <w:r w:rsidRPr="002B4E88">
        <w:rPr>
          <w:rFonts w:ascii="Trebuchet MS" w:hAnsi="Trebuchet MS"/>
          <w:i/>
          <w:sz w:val="24"/>
          <w:szCs w:val="24"/>
        </w:rPr>
        <w:t xml:space="preserve"> Courtesy Patrol Hours of Operation and Response Times.</w:t>
      </w:r>
    </w:p>
    <w:p w14:paraId="66DF5447" w14:textId="77777777" w:rsidR="00016745" w:rsidRPr="002B4E88" w:rsidRDefault="00016745" w:rsidP="00D6586B">
      <w:pPr>
        <w:rPr>
          <w:rFonts w:ascii="Trebuchet MS" w:hAnsi="Trebuchet MS"/>
          <w:sz w:val="24"/>
          <w:szCs w:val="24"/>
          <w:u w:val="single"/>
        </w:rPr>
      </w:pPr>
    </w:p>
    <w:p w14:paraId="20B10EBF" w14:textId="77777777" w:rsidR="00016745" w:rsidRPr="002B4E88" w:rsidRDefault="004A0C11" w:rsidP="00D6586B">
      <w:pPr>
        <w:rPr>
          <w:rFonts w:ascii="Trebuchet MS" w:hAnsi="Trebuchet MS"/>
          <w:sz w:val="24"/>
          <w:szCs w:val="24"/>
        </w:rPr>
      </w:pPr>
      <w:r w:rsidRPr="002B4E88">
        <w:rPr>
          <w:rFonts w:ascii="Arial" w:hAnsi="Arial" w:cs="Arial"/>
          <w:color w:val="0070C0"/>
          <w:sz w:val="24"/>
          <w:szCs w:val="24"/>
        </w:rPr>
        <w:t>■</w:t>
      </w:r>
      <w:r w:rsidR="00016745" w:rsidRPr="002B4E88">
        <w:rPr>
          <w:rFonts w:ascii="Trebuchet MS" w:hAnsi="Trebuchet MS"/>
          <w:sz w:val="24"/>
          <w:szCs w:val="24"/>
        </w:rPr>
        <w:t>The Contractor shall replace the Department</w:t>
      </w:r>
      <w:r w:rsidR="000F3828" w:rsidRPr="002B4E88">
        <w:rPr>
          <w:rFonts w:ascii="Trebuchet MS" w:hAnsi="Trebuchet MS"/>
          <w:sz w:val="24"/>
          <w:szCs w:val="24"/>
        </w:rPr>
        <w:t>'</w:t>
      </w:r>
      <w:r w:rsidR="00016745" w:rsidRPr="002B4E88">
        <w:rPr>
          <w:rFonts w:ascii="Trebuchet MS" w:hAnsi="Trebuchet MS"/>
          <w:sz w:val="24"/>
          <w:szCs w:val="24"/>
        </w:rPr>
        <w:t>s existing CPS operations within the project limits.  The Contractor’s CPS start and end dates shall be approved by the Engineer.</w:t>
      </w:r>
    </w:p>
    <w:p w14:paraId="438F7EE4" w14:textId="77777777" w:rsidR="00016745" w:rsidRPr="002B4E88" w:rsidRDefault="00016745" w:rsidP="00D6586B">
      <w:pPr>
        <w:rPr>
          <w:rFonts w:ascii="Trebuchet MS" w:hAnsi="Trebuchet MS"/>
          <w:sz w:val="24"/>
          <w:szCs w:val="24"/>
          <w:u w:val="single"/>
        </w:rPr>
      </w:pPr>
    </w:p>
    <w:p w14:paraId="7303D1EF" w14:textId="77777777"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CPS shall cover all roadways and detours within the project limits, regardless of weather. </w:t>
      </w:r>
    </w:p>
    <w:p w14:paraId="7499A73F" w14:textId="77777777" w:rsidR="00016745" w:rsidRPr="002B4E88" w:rsidRDefault="00016745" w:rsidP="00D6586B">
      <w:pPr>
        <w:rPr>
          <w:rFonts w:ascii="Trebuchet MS" w:hAnsi="Trebuchet MS"/>
          <w:sz w:val="24"/>
          <w:szCs w:val="24"/>
        </w:rPr>
      </w:pPr>
    </w:p>
    <w:p w14:paraId="45B20B9B" w14:textId="77777777" w:rsidR="00016745" w:rsidRPr="002B4E88" w:rsidRDefault="004A0C11" w:rsidP="00D6586B">
      <w:pPr>
        <w:rPr>
          <w:rFonts w:ascii="Trebuchet MS" w:hAnsi="Trebuchet MS"/>
          <w:sz w:val="24"/>
          <w:szCs w:val="24"/>
        </w:rPr>
      </w:pPr>
      <w:r w:rsidRPr="002B4E88">
        <w:rPr>
          <w:rFonts w:ascii="Trebuchet MS" w:hAnsi="Trebuchet MS"/>
          <w:color w:val="0070C0"/>
          <w:sz w:val="24"/>
          <w:szCs w:val="24"/>
        </w:rPr>
        <w:t>●</w:t>
      </w:r>
      <w:r w:rsidR="00016745" w:rsidRPr="002B4E88">
        <w:rPr>
          <w:rFonts w:ascii="Trebuchet MS" w:hAnsi="Trebuchet MS"/>
          <w:sz w:val="24"/>
          <w:szCs w:val="24"/>
        </w:rPr>
        <w:t>Service shall be provided 24 hour</w:t>
      </w:r>
      <w:r w:rsidR="00705BC1" w:rsidRPr="002B4E88">
        <w:rPr>
          <w:rFonts w:ascii="Trebuchet MS" w:hAnsi="Trebuchet MS"/>
          <w:sz w:val="24"/>
          <w:szCs w:val="24"/>
        </w:rPr>
        <w:t>s</w:t>
      </w:r>
      <w:r w:rsidR="00016745" w:rsidRPr="002B4E88">
        <w:rPr>
          <w:rFonts w:ascii="Trebuchet MS" w:hAnsi="Trebuchet MS"/>
          <w:sz w:val="24"/>
          <w:szCs w:val="24"/>
        </w:rPr>
        <w:t xml:space="preserve"> per day, seven days per week with the exception of defined holidays in subsection 101.</w:t>
      </w:r>
      <w:r w:rsidR="001F2704" w:rsidRPr="002B4E88">
        <w:rPr>
          <w:rFonts w:ascii="Trebuchet MS" w:hAnsi="Trebuchet MS"/>
          <w:sz w:val="24"/>
          <w:szCs w:val="24"/>
        </w:rPr>
        <w:t>36</w:t>
      </w:r>
      <w:r w:rsidR="00016745" w:rsidRPr="002B4E88">
        <w:rPr>
          <w:rFonts w:ascii="Trebuchet MS" w:hAnsi="Trebuchet MS"/>
          <w:sz w:val="24"/>
          <w:szCs w:val="24"/>
        </w:rPr>
        <w:t xml:space="preserve"> unless approved by the Engineer otherwise</w:t>
      </w:r>
    </w:p>
    <w:p w14:paraId="5A740C8D" w14:textId="77777777" w:rsidR="00016745" w:rsidRPr="002B4E88" w:rsidRDefault="00016745" w:rsidP="00D6586B">
      <w:pPr>
        <w:rPr>
          <w:rFonts w:ascii="Trebuchet MS" w:hAnsi="Trebuchet MS"/>
          <w:sz w:val="24"/>
          <w:szCs w:val="24"/>
        </w:rPr>
      </w:pPr>
    </w:p>
    <w:p w14:paraId="6D42323F" w14:textId="77777777" w:rsidR="00016745" w:rsidRPr="002B4E88" w:rsidRDefault="004A0C11" w:rsidP="00D6586B">
      <w:pPr>
        <w:rPr>
          <w:rFonts w:ascii="Trebuchet MS" w:hAnsi="Trebuchet MS"/>
          <w:sz w:val="24"/>
          <w:szCs w:val="24"/>
        </w:rPr>
      </w:pPr>
      <w:r w:rsidRPr="002B4E88">
        <w:rPr>
          <w:rFonts w:ascii="Trebuchet MS" w:hAnsi="Trebuchet MS"/>
          <w:color w:val="0070C0"/>
          <w:sz w:val="24"/>
          <w:szCs w:val="24"/>
        </w:rPr>
        <w:t>●</w:t>
      </w:r>
      <w:r w:rsidR="00016745" w:rsidRPr="002B4E88">
        <w:rPr>
          <w:rFonts w:ascii="Trebuchet MS" w:hAnsi="Trebuchet MS"/>
          <w:sz w:val="24"/>
          <w:szCs w:val="24"/>
        </w:rPr>
        <w:t xml:space="preserve">Service shall be provided during the </w:t>
      </w:r>
      <w:r w:rsidRPr="002B4E88">
        <w:rPr>
          <w:rFonts w:ascii="Trebuchet MS" w:hAnsi="Trebuchet MS"/>
          <w:color w:val="0070C0"/>
          <w:sz w:val="24"/>
          <w:szCs w:val="24"/>
        </w:rPr>
        <w:t>●</w:t>
      </w:r>
      <w:r w:rsidR="00016745" w:rsidRPr="002B4E88">
        <w:rPr>
          <w:rFonts w:ascii="Trebuchet MS" w:hAnsi="Trebuchet MS"/>
          <w:color w:val="0070C0"/>
          <w:sz w:val="24"/>
          <w:szCs w:val="24"/>
        </w:rPr>
        <w:t xml:space="preserve">_ _:_ _ </w:t>
      </w:r>
      <w:r w:rsidR="00016745" w:rsidRPr="002B4E88">
        <w:rPr>
          <w:rFonts w:ascii="Trebuchet MS" w:hAnsi="Trebuchet MS"/>
          <w:sz w:val="24"/>
          <w:szCs w:val="24"/>
        </w:rPr>
        <w:t xml:space="preserve">AM to </w:t>
      </w:r>
      <w:r w:rsidRPr="002B4E88">
        <w:rPr>
          <w:rFonts w:ascii="Trebuchet MS" w:hAnsi="Trebuchet MS"/>
          <w:color w:val="0070C0"/>
          <w:sz w:val="24"/>
          <w:szCs w:val="24"/>
        </w:rPr>
        <w:t>●</w:t>
      </w:r>
      <w:r w:rsidR="00016745" w:rsidRPr="002B4E88">
        <w:rPr>
          <w:rFonts w:ascii="Trebuchet MS" w:hAnsi="Trebuchet MS"/>
          <w:color w:val="0070C0"/>
          <w:sz w:val="24"/>
          <w:szCs w:val="24"/>
        </w:rPr>
        <w:t xml:space="preserve">_ _:_ _ </w:t>
      </w:r>
      <w:r w:rsidR="00016745" w:rsidRPr="002B4E88">
        <w:rPr>
          <w:rFonts w:ascii="Trebuchet MS" w:hAnsi="Trebuchet MS"/>
          <w:sz w:val="24"/>
          <w:szCs w:val="24"/>
        </w:rPr>
        <w:t xml:space="preserve">AM and </w:t>
      </w:r>
      <w:r w:rsidRPr="002B4E88">
        <w:rPr>
          <w:rFonts w:ascii="Trebuchet MS" w:hAnsi="Trebuchet MS"/>
          <w:color w:val="0070C0"/>
          <w:sz w:val="24"/>
          <w:szCs w:val="24"/>
        </w:rPr>
        <w:t>●</w:t>
      </w:r>
      <w:r w:rsidR="00016745" w:rsidRPr="002B4E88">
        <w:rPr>
          <w:rFonts w:ascii="Trebuchet MS" w:hAnsi="Trebuchet MS"/>
          <w:color w:val="0070C0"/>
          <w:sz w:val="24"/>
          <w:szCs w:val="24"/>
        </w:rPr>
        <w:t xml:space="preserve">_ _:_ _ </w:t>
      </w:r>
      <w:r w:rsidR="00016745" w:rsidRPr="002B4E88">
        <w:rPr>
          <w:rFonts w:ascii="Trebuchet MS" w:hAnsi="Trebuchet MS"/>
          <w:sz w:val="24"/>
          <w:szCs w:val="24"/>
        </w:rPr>
        <w:t>PM to</w:t>
      </w:r>
      <w:r w:rsidR="00016745" w:rsidRPr="002B4E88">
        <w:rPr>
          <w:rFonts w:ascii="Trebuchet MS" w:hAnsi="Trebuchet MS"/>
          <w:color w:val="0070C0"/>
          <w:sz w:val="24"/>
          <w:szCs w:val="24"/>
        </w:rPr>
        <w:t xml:space="preserve"> </w:t>
      </w:r>
      <w:r w:rsidRPr="002B4E88">
        <w:rPr>
          <w:rFonts w:ascii="Trebuchet MS" w:hAnsi="Trebuchet MS"/>
          <w:color w:val="0070C0"/>
          <w:sz w:val="24"/>
          <w:szCs w:val="24"/>
        </w:rPr>
        <w:t>●</w:t>
      </w:r>
      <w:r w:rsidR="00016745" w:rsidRPr="002B4E88">
        <w:rPr>
          <w:rFonts w:ascii="Trebuchet MS" w:hAnsi="Trebuchet MS"/>
          <w:color w:val="0070C0"/>
          <w:sz w:val="24"/>
          <w:szCs w:val="24"/>
        </w:rPr>
        <w:t xml:space="preserve"> _ _:_ _ </w:t>
      </w:r>
      <w:r w:rsidR="00016745" w:rsidRPr="002B4E88">
        <w:rPr>
          <w:rFonts w:ascii="Trebuchet MS" w:hAnsi="Trebuchet MS"/>
          <w:sz w:val="24"/>
          <w:szCs w:val="24"/>
        </w:rPr>
        <w:t>PM weekday peak periods, with the exception of defined holidays in subsection 101.3</w:t>
      </w:r>
      <w:r w:rsidR="001F2704" w:rsidRPr="002B4E88">
        <w:rPr>
          <w:rFonts w:ascii="Trebuchet MS" w:hAnsi="Trebuchet MS"/>
          <w:sz w:val="24"/>
          <w:szCs w:val="24"/>
        </w:rPr>
        <w:t>6</w:t>
      </w:r>
      <w:r w:rsidR="00016745" w:rsidRPr="002B4E88">
        <w:rPr>
          <w:rFonts w:ascii="Trebuchet MS" w:hAnsi="Trebuchet MS"/>
          <w:sz w:val="24"/>
          <w:szCs w:val="24"/>
        </w:rPr>
        <w:t xml:space="preserve"> Unless approved by the Engineer otherwise.</w:t>
      </w:r>
    </w:p>
    <w:p w14:paraId="1F8E976B" w14:textId="77777777" w:rsidR="00016745" w:rsidRPr="002B4E88" w:rsidRDefault="00016745" w:rsidP="00D6586B">
      <w:pPr>
        <w:rPr>
          <w:rFonts w:ascii="Trebuchet MS" w:hAnsi="Trebuchet MS"/>
          <w:sz w:val="24"/>
          <w:szCs w:val="24"/>
        </w:rPr>
      </w:pPr>
    </w:p>
    <w:p w14:paraId="3C53B984" w14:textId="77777777"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CPS shall respond to an incident in less than </w:t>
      </w:r>
      <w:r w:rsidR="00D03BC0" w:rsidRPr="002B4E88">
        <w:rPr>
          <w:rFonts w:ascii="Arial" w:hAnsi="Arial" w:cs="Arial"/>
          <w:color w:val="0070C0"/>
          <w:sz w:val="24"/>
          <w:szCs w:val="24"/>
        </w:rPr>
        <w:t>▼</w:t>
      </w:r>
      <w:r w:rsidRPr="002B4E88">
        <w:rPr>
          <w:rFonts w:ascii="Trebuchet MS" w:hAnsi="Trebuchet MS"/>
          <w:color w:val="0070C0"/>
          <w:sz w:val="24"/>
          <w:szCs w:val="24"/>
        </w:rPr>
        <w:t xml:space="preserve"> </w:t>
      </w:r>
      <w:r w:rsidRPr="002B4E88">
        <w:rPr>
          <w:rFonts w:ascii="Trebuchet MS" w:hAnsi="Trebuchet MS"/>
          <w:sz w:val="24"/>
          <w:szCs w:val="24"/>
        </w:rPr>
        <w:t xml:space="preserve">minutes of occurrence during peak traffic and lane closures and </w:t>
      </w:r>
      <w:r w:rsidR="004A0C11" w:rsidRPr="002B4E88">
        <w:rPr>
          <w:rFonts w:ascii="Segoe UI Symbol" w:hAnsi="Segoe UI Symbol" w:cs="Segoe UI Symbol"/>
          <w:color w:val="0070C0"/>
          <w:sz w:val="32"/>
          <w:szCs w:val="32"/>
        </w:rPr>
        <w:t>♪</w:t>
      </w:r>
      <w:r w:rsidR="00D03BC0" w:rsidRPr="002B4E88">
        <w:rPr>
          <w:rFonts w:ascii="Trebuchet MS" w:hAnsi="Trebuchet MS"/>
          <w:color w:val="0070C0"/>
          <w:sz w:val="32"/>
          <w:szCs w:val="32"/>
        </w:rPr>
        <w:t xml:space="preserve"> </w:t>
      </w:r>
      <w:r w:rsidRPr="002B4E88">
        <w:rPr>
          <w:rFonts w:ascii="Trebuchet MS" w:hAnsi="Trebuchet MS"/>
          <w:sz w:val="24"/>
          <w:szCs w:val="24"/>
        </w:rPr>
        <w:t xml:space="preserve">minutes of occurrence during non-peak periods.  The </w:t>
      </w:r>
      <w:r w:rsidRPr="002B4E88">
        <w:rPr>
          <w:rFonts w:ascii="Trebuchet MS" w:hAnsi="Trebuchet MS"/>
          <w:sz w:val="24"/>
          <w:szCs w:val="24"/>
        </w:rPr>
        <w:lastRenderedPageBreak/>
        <w:t>response requirements will be waived when CPS trucks are responding to traffic incidents.</w:t>
      </w:r>
    </w:p>
    <w:p w14:paraId="7300C807" w14:textId="77777777" w:rsidR="00016745" w:rsidRPr="002B4E88" w:rsidRDefault="00016745" w:rsidP="00D6586B">
      <w:pPr>
        <w:rPr>
          <w:rFonts w:ascii="Trebuchet MS" w:hAnsi="Trebuchet MS"/>
          <w:sz w:val="24"/>
          <w:szCs w:val="24"/>
        </w:rPr>
      </w:pPr>
    </w:p>
    <w:p w14:paraId="0006B4E6" w14:textId="77777777" w:rsidR="00016745" w:rsidRPr="002B4E88" w:rsidRDefault="00016745" w:rsidP="00250350">
      <w:pPr>
        <w:rPr>
          <w:rFonts w:ascii="Trebuchet MS" w:hAnsi="Trebuchet MS"/>
          <w:i/>
          <w:sz w:val="24"/>
          <w:szCs w:val="24"/>
        </w:rPr>
      </w:pPr>
      <w:r w:rsidRPr="002B4E88">
        <w:rPr>
          <w:rFonts w:ascii="Trebuchet MS" w:hAnsi="Trebuchet MS"/>
          <w:sz w:val="24"/>
          <w:szCs w:val="24"/>
        </w:rPr>
        <w:t>(e)</w:t>
      </w:r>
      <w:r w:rsidRPr="002B4E88">
        <w:rPr>
          <w:rFonts w:ascii="Trebuchet MS" w:hAnsi="Trebuchet MS"/>
          <w:i/>
          <w:sz w:val="24"/>
          <w:szCs w:val="24"/>
        </w:rPr>
        <w:t xml:space="preserve"> Courtesy Patrol Coverage Area.</w:t>
      </w:r>
    </w:p>
    <w:p w14:paraId="1C5694E1" w14:textId="77777777" w:rsidR="00016745" w:rsidRPr="002B4E88" w:rsidRDefault="00016745" w:rsidP="00D6586B">
      <w:pPr>
        <w:rPr>
          <w:rFonts w:ascii="Trebuchet MS" w:hAnsi="Trebuchet MS"/>
          <w:sz w:val="24"/>
          <w:szCs w:val="24"/>
        </w:rPr>
      </w:pPr>
    </w:p>
    <w:p w14:paraId="75D01343" w14:textId="59A1B4CE"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The Contractor shall determine the number of tow trucks required and shall submit a method statement to the Engineer for approval.  The method statement shall include the number of tow trucks required and the location and spacing of these trucks.  If the response times are not met, the Engineer may require additional testing or monitoring of CPS operations, such that adjustments may be made.  All adjustments shall be implemented within three calendar days and shall be at the Contractors expense. </w:t>
      </w:r>
    </w:p>
    <w:p w14:paraId="4A7FDF09" w14:textId="52BA3B1B" w:rsidR="00016745" w:rsidRPr="002B4E88" w:rsidRDefault="00250350" w:rsidP="00612EA0">
      <w:pPr>
        <w:pStyle w:val="Heading1"/>
      </w:pPr>
      <w:r w:rsidRPr="002B4E88">
        <w:t xml:space="preserve">Method </w:t>
      </w:r>
      <w:r>
        <w:t>o</w:t>
      </w:r>
      <w:r w:rsidRPr="002B4E88">
        <w:t>f Measurement</w:t>
      </w:r>
    </w:p>
    <w:p w14:paraId="269C331D" w14:textId="77777777" w:rsidR="00016745" w:rsidRPr="002B4E88" w:rsidRDefault="00016745" w:rsidP="00D6586B">
      <w:pPr>
        <w:autoSpaceDE w:val="0"/>
        <w:autoSpaceDN w:val="0"/>
        <w:adjustRightInd w:val="0"/>
        <w:rPr>
          <w:rFonts w:ascii="Trebuchet MS" w:hAnsi="Trebuchet MS"/>
          <w:sz w:val="24"/>
          <w:szCs w:val="24"/>
        </w:rPr>
      </w:pPr>
    </w:p>
    <w:p w14:paraId="5161A704" w14:textId="77777777" w:rsidR="00016745" w:rsidRPr="00250350" w:rsidRDefault="004A0C11" w:rsidP="00D6586B">
      <w:pPr>
        <w:autoSpaceDE w:val="0"/>
        <w:autoSpaceDN w:val="0"/>
        <w:adjustRightInd w:val="0"/>
        <w:rPr>
          <w:rFonts w:ascii="Trebuchet MS" w:hAnsi="Trebuchet MS"/>
          <w:sz w:val="16"/>
          <w:szCs w:val="16"/>
        </w:rPr>
      </w:pPr>
      <w:r w:rsidRPr="002B4E88">
        <w:rPr>
          <w:rFonts w:ascii="Segoe UI Symbol" w:hAnsi="Segoe UI Symbol" w:cs="Segoe UI Symbol"/>
          <w:color w:val="0070C0"/>
          <w:sz w:val="32"/>
          <w:szCs w:val="32"/>
        </w:rPr>
        <w:t>♫</w:t>
      </w:r>
      <w:r w:rsidR="00016745" w:rsidRPr="002B4E88">
        <w:rPr>
          <w:rFonts w:ascii="Trebuchet MS" w:hAnsi="Trebuchet MS"/>
          <w:color w:val="800000"/>
          <w:sz w:val="24"/>
          <w:szCs w:val="24"/>
        </w:rPr>
        <w:t xml:space="preserve"> </w:t>
      </w:r>
      <w:r w:rsidR="00016745" w:rsidRPr="002B4E88">
        <w:rPr>
          <w:rFonts w:ascii="Trebuchet MS" w:hAnsi="Trebuchet MS"/>
          <w:sz w:val="24"/>
          <w:szCs w:val="24"/>
        </w:rPr>
        <w:t xml:space="preserve">Courtesy Patrol will be measured by the number of days it is utilized in the project.  </w:t>
      </w:r>
    </w:p>
    <w:p w14:paraId="2A51293C" w14:textId="77777777" w:rsidR="00016745" w:rsidRPr="00250350" w:rsidRDefault="00016745" w:rsidP="00D6586B">
      <w:pPr>
        <w:jc w:val="center"/>
        <w:rPr>
          <w:rFonts w:ascii="Trebuchet MS" w:hAnsi="Trebuchet MS"/>
          <w:color w:val="0070C0"/>
          <w:sz w:val="16"/>
          <w:szCs w:val="16"/>
        </w:rPr>
      </w:pPr>
      <w:r w:rsidRPr="00250350">
        <w:rPr>
          <w:rFonts w:ascii="Trebuchet MS" w:hAnsi="Trebuchet MS"/>
          <w:color w:val="0070C0"/>
          <w:sz w:val="16"/>
          <w:szCs w:val="16"/>
        </w:rPr>
        <w:t>– or –</w:t>
      </w:r>
    </w:p>
    <w:p w14:paraId="06A7A20A" w14:textId="77777777" w:rsidR="00016745" w:rsidRPr="002B4E88" w:rsidRDefault="004A0C11" w:rsidP="00D6586B">
      <w:pPr>
        <w:rPr>
          <w:rFonts w:ascii="Trebuchet MS" w:hAnsi="Trebuchet MS"/>
          <w:sz w:val="24"/>
          <w:szCs w:val="24"/>
        </w:rPr>
      </w:pPr>
      <w:r w:rsidRPr="002B4E88">
        <w:rPr>
          <w:rFonts w:ascii="Segoe UI Symbol" w:hAnsi="Segoe UI Symbol" w:cs="Segoe UI Symbol"/>
          <w:color w:val="0070C0"/>
          <w:sz w:val="32"/>
          <w:szCs w:val="32"/>
        </w:rPr>
        <w:t>♫</w:t>
      </w:r>
      <w:r w:rsidR="00016745" w:rsidRPr="002B4E88">
        <w:rPr>
          <w:rFonts w:ascii="Trebuchet MS" w:hAnsi="Trebuchet MS"/>
          <w:sz w:val="24"/>
          <w:szCs w:val="24"/>
        </w:rPr>
        <w:t xml:space="preserve"> Courtesy Patrol will be measured by the actual number of hours it is utilized in the project.</w:t>
      </w:r>
    </w:p>
    <w:p w14:paraId="680018CC" w14:textId="77777777" w:rsidR="00016745" w:rsidRPr="002B4E88" w:rsidRDefault="00016745" w:rsidP="00D6586B">
      <w:pPr>
        <w:rPr>
          <w:rFonts w:ascii="Trebuchet MS" w:hAnsi="Trebuchet MS"/>
          <w:sz w:val="24"/>
          <w:szCs w:val="24"/>
        </w:rPr>
      </w:pPr>
    </w:p>
    <w:p w14:paraId="66C428AB" w14:textId="7D86F78E" w:rsidR="00016745" w:rsidRPr="002B4E88" w:rsidRDefault="00016745" w:rsidP="00D6586B">
      <w:pPr>
        <w:rPr>
          <w:rFonts w:ascii="Trebuchet MS" w:hAnsi="Trebuchet MS"/>
          <w:sz w:val="24"/>
          <w:szCs w:val="24"/>
        </w:rPr>
      </w:pPr>
      <w:r w:rsidRPr="002B4E88">
        <w:rPr>
          <w:rFonts w:ascii="Trebuchet MS" w:hAnsi="Trebuchet MS"/>
          <w:sz w:val="24"/>
          <w:szCs w:val="24"/>
        </w:rPr>
        <w:t xml:space="preserve">Tow trucks, equipment, maintenance, and CPS related items will not be measured and paid for </w:t>
      </w:r>
      <w:r w:rsidR="002B4E88" w:rsidRPr="002B4E88">
        <w:rPr>
          <w:rFonts w:ascii="Trebuchet MS" w:hAnsi="Trebuchet MS"/>
          <w:sz w:val="24"/>
          <w:szCs w:val="24"/>
        </w:rPr>
        <w:t>separately but</w:t>
      </w:r>
      <w:r w:rsidRPr="002B4E88">
        <w:rPr>
          <w:rFonts w:ascii="Trebuchet MS" w:hAnsi="Trebuchet MS"/>
          <w:sz w:val="24"/>
          <w:szCs w:val="24"/>
        </w:rPr>
        <w:t xml:space="preserve"> shall be included in the work.  </w:t>
      </w:r>
    </w:p>
    <w:p w14:paraId="0E590ACE" w14:textId="77777777" w:rsidR="00DC030F" w:rsidRPr="002B4E88" w:rsidRDefault="00DC030F" w:rsidP="00D6586B">
      <w:pPr>
        <w:rPr>
          <w:rFonts w:ascii="Trebuchet MS" w:hAnsi="Trebuchet MS"/>
          <w:sz w:val="24"/>
          <w:szCs w:val="24"/>
        </w:rPr>
      </w:pPr>
    </w:p>
    <w:p w14:paraId="09003CC8" w14:textId="0B02BF8B" w:rsidR="00016745" w:rsidRPr="002B4E88" w:rsidRDefault="00016745" w:rsidP="00D6586B">
      <w:pPr>
        <w:rPr>
          <w:rFonts w:ascii="Trebuchet MS" w:hAnsi="Trebuchet MS"/>
          <w:sz w:val="24"/>
          <w:szCs w:val="24"/>
        </w:rPr>
      </w:pPr>
      <w:r w:rsidRPr="002B4E88">
        <w:rPr>
          <w:rFonts w:ascii="Trebuchet MS" w:hAnsi="Trebuchet MS"/>
          <w:sz w:val="24"/>
          <w:szCs w:val="24"/>
        </w:rPr>
        <w:t xml:space="preserve">CPS certification and training will not be measured and paid for </w:t>
      </w:r>
      <w:r w:rsidR="002B4E88" w:rsidRPr="002B4E88">
        <w:rPr>
          <w:rFonts w:ascii="Trebuchet MS" w:hAnsi="Trebuchet MS"/>
          <w:sz w:val="24"/>
          <w:szCs w:val="24"/>
        </w:rPr>
        <w:t>separately but</w:t>
      </w:r>
      <w:r w:rsidRPr="002B4E88">
        <w:rPr>
          <w:rFonts w:ascii="Trebuchet MS" w:hAnsi="Trebuchet MS"/>
          <w:sz w:val="24"/>
          <w:szCs w:val="24"/>
        </w:rPr>
        <w:t xml:space="preserve"> shall be included in the work.  </w:t>
      </w:r>
    </w:p>
    <w:p w14:paraId="6928841E" w14:textId="77777777" w:rsidR="00016745" w:rsidRPr="002B4E88" w:rsidRDefault="00016745" w:rsidP="00D6586B">
      <w:pPr>
        <w:rPr>
          <w:rFonts w:ascii="Trebuchet MS" w:hAnsi="Trebuchet MS"/>
          <w:sz w:val="24"/>
          <w:szCs w:val="24"/>
        </w:rPr>
      </w:pPr>
    </w:p>
    <w:p w14:paraId="52616D55" w14:textId="2B68EE5D" w:rsidR="00016745" w:rsidRPr="002B4E88" w:rsidRDefault="00250350" w:rsidP="00612EA0">
      <w:pPr>
        <w:pStyle w:val="Heading1"/>
      </w:pPr>
      <w:r w:rsidRPr="002B4E88">
        <w:t xml:space="preserve">Basis </w:t>
      </w:r>
      <w:r>
        <w:t>o</w:t>
      </w:r>
      <w:r w:rsidRPr="002B4E88">
        <w:t>f Payment</w:t>
      </w:r>
    </w:p>
    <w:p w14:paraId="7EAC2812" w14:textId="77777777" w:rsidR="00016745" w:rsidRPr="002B4E88" w:rsidRDefault="00016745" w:rsidP="00D6586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rebuchet MS" w:hAnsi="Trebuchet MS"/>
          <w:color w:val="000000"/>
          <w:kern w:val="2"/>
          <w:sz w:val="24"/>
          <w:szCs w:val="24"/>
        </w:rPr>
      </w:pPr>
    </w:p>
    <w:p w14:paraId="2D8A44B5" w14:textId="77777777" w:rsidR="00016745" w:rsidRPr="002B4E88" w:rsidRDefault="00016745" w:rsidP="00D6586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rebuchet MS" w:hAnsi="Trebuchet MS"/>
          <w:color w:val="000000"/>
          <w:kern w:val="2"/>
          <w:sz w:val="24"/>
          <w:szCs w:val="24"/>
        </w:rPr>
      </w:pPr>
      <w:r w:rsidRPr="002B4E88">
        <w:rPr>
          <w:rFonts w:ascii="Trebuchet MS" w:hAnsi="Trebuchet MS"/>
          <w:color w:val="000000"/>
          <w:kern w:val="2"/>
          <w:sz w:val="24"/>
          <w:szCs w:val="24"/>
        </w:rPr>
        <w:t>Payment will be made under:</w:t>
      </w:r>
    </w:p>
    <w:p w14:paraId="2C7AAB7F" w14:textId="77777777" w:rsidR="00016745" w:rsidRPr="002B4E88" w:rsidRDefault="00016745" w:rsidP="00D6586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rPr>
          <w:rFonts w:ascii="Trebuchet MS" w:hAnsi="Trebuchet MS"/>
          <w:color w:val="000000"/>
          <w:kern w:val="2"/>
          <w:sz w:val="24"/>
          <w:szCs w:val="24"/>
          <w:u w:val="single"/>
        </w:rPr>
      </w:pPr>
    </w:p>
    <w:tbl>
      <w:tblPr>
        <w:tblStyle w:val="PlainTable1"/>
        <w:tblW w:w="7180" w:type="dxa"/>
        <w:tblLook w:val="0420" w:firstRow="1" w:lastRow="0" w:firstColumn="0" w:lastColumn="0" w:noHBand="0" w:noVBand="1"/>
        <w:tblCaption w:val="Section 630 Basis of Payment table"/>
      </w:tblPr>
      <w:tblGrid>
        <w:gridCol w:w="5480"/>
        <w:gridCol w:w="1700"/>
      </w:tblGrid>
      <w:tr w:rsidR="005608D2" w:rsidRPr="005608D2" w14:paraId="225C93D4" w14:textId="77777777" w:rsidTr="005608D2">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4ED197C9" w14:textId="77777777" w:rsidR="005608D2" w:rsidRPr="005608D2" w:rsidRDefault="005608D2" w:rsidP="005608D2">
            <w:pPr>
              <w:rPr>
                <w:rFonts w:ascii="Trebuchet MS" w:hAnsi="Trebuchet MS" w:cs="Calibri"/>
                <w:sz w:val="24"/>
                <w:szCs w:val="24"/>
              </w:rPr>
            </w:pPr>
            <w:r w:rsidRPr="005608D2">
              <w:rPr>
                <w:rFonts w:ascii="Trebuchet MS" w:hAnsi="Trebuchet MS" w:cs="Calibri"/>
                <w:sz w:val="24"/>
                <w:szCs w:val="24"/>
              </w:rPr>
              <w:t>Pay Item</w:t>
            </w:r>
          </w:p>
        </w:tc>
        <w:tc>
          <w:tcPr>
            <w:tcW w:w="1700" w:type="dxa"/>
            <w:noWrap/>
            <w:hideMark/>
          </w:tcPr>
          <w:p w14:paraId="59B8D1FC" w14:textId="77777777" w:rsidR="005608D2" w:rsidRPr="005608D2" w:rsidRDefault="005608D2" w:rsidP="005608D2">
            <w:pPr>
              <w:rPr>
                <w:rFonts w:ascii="Trebuchet MS" w:hAnsi="Trebuchet MS" w:cs="Calibri"/>
                <w:sz w:val="24"/>
                <w:szCs w:val="24"/>
              </w:rPr>
            </w:pPr>
            <w:r w:rsidRPr="005608D2">
              <w:rPr>
                <w:rFonts w:ascii="Trebuchet MS" w:hAnsi="Trebuchet MS" w:cs="Calibri"/>
                <w:sz w:val="24"/>
                <w:szCs w:val="24"/>
              </w:rPr>
              <w:t>Pay Unit</w:t>
            </w:r>
          </w:p>
        </w:tc>
      </w:tr>
      <w:tr w:rsidR="005608D2" w:rsidRPr="005608D2" w14:paraId="2141C116" w14:textId="77777777" w:rsidTr="005608D2">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549FF957" w14:textId="77777777" w:rsidR="005608D2" w:rsidRPr="005608D2" w:rsidRDefault="005608D2" w:rsidP="005608D2">
            <w:pPr>
              <w:rPr>
                <w:rFonts w:ascii="Trebuchet MS" w:hAnsi="Trebuchet MS" w:cs="Calibri"/>
                <w:color w:val="000000"/>
                <w:sz w:val="24"/>
                <w:szCs w:val="24"/>
              </w:rPr>
            </w:pPr>
            <w:r w:rsidRPr="005608D2">
              <w:rPr>
                <w:rFonts w:ascii="Trebuchet MS" w:hAnsi="Trebuchet MS" w:cs="Calibri"/>
                <w:color w:val="000000"/>
                <w:sz w:val="24"/>
                <w:szCs w:val="24"/>
              </w:rPr>
              <w:t>Courtesy Patrol</w:t>
            </w:r>
          </w:p>
        </w:tc>
        <w:tc>
          <w:tcPr>
            <w:tcW w:w="1700" w:type="dxa"/>
            <w:noWrap/>
            <w:hideMark/>
          </w:tcPr>
          <w:p w14:paraId="182D69D5" w14:textId="77777777" w:rsidR="005608D2" w:rsidRPr="005608D2" w:rsidRDefault="005608D2" w:rsidP="005608D2">
            <w:pPr>
              <w:rPr>
                <w:rFonts w:ascii="Trebuchet MS" w:hAnsi="Trebuchet MS" w:cs="Calibri"/>
                <w:color w:val="000000"/>
                <w:sz w:val="24"/>
                <w:szCs w:val="24"/>
              </w:rPr>
            </w:pPr>
            <w:r w:rsidRPr="005608D2">
              <w:rPr>
                <w:rFonts w:ascii="Trebuchet MS" w:hAnsi="Trebuchet MS" w:cs="Calibri"/>
                <w:color w:val="000000"/>
                <w:sz w:val="24"/>
                <w:szCs w:val="24"/>
              </w:rPr>
              <w:t>Day</w:t>
            </w:r>
          </w:p>
        </w:tc>
      </w:tr>
      <w:tr w:rsidR="005608D2" w:rsidRPr="005608D2" w14:paraId="14F28F61" w14:textId="77777777" w:rsidTr="005608D2">
        <w:trPr>
          <w:trHeight w:val="324"/>
        </w:trPr>
        <w:tc>
          <w:tcPr>
            <w:tcW w:w="5480" w:type="dxa"/>
            <w:noWrap/>
            <w:hideMark/>
          </w:tcPr>
          <w:p w14:paraId="72991F03" w14:textId="77777777" w:rsidR="005608D2" w:rsidRPr="005608D2" w:rsidRDefault="005608D2" w:rsidP="005608D2">
            <w:pPr>
              <w:rPr>
                <w:rFonts w:ascii="Trebuchet MS" w:hAnsi="Trebuchet MS" w:cs="Calibri"/>
                <w:color w:val="000000"/>
                <w:sz w:val="24"/>
                <w:szCs w:val="24"/>
              </w:rPr>
            </w:pPr>
            <w:r w:rsidRPr="005608D2">
              <w:rPr>
                <w:rFonts w:ascii="Trebuchet MS" w:hAnsi="Trebuchet MS" w:cs="Calibri"/>
                <w:color w:val="000000"/>
                <w:sz w:val="24"/>
                <w:szCs w:val="24"/>
              </w:rPr>
              <w:t>Courtesy Patrol</w:t>
            </w:r>
          </w:p>
        </w:tc>
        <w:tc>
          <w:tcPr>
            <w:tcW w:w="1700" w:type="dxa"/>
            <w:noWrap/>
            <w:hideMark/>
          </w:tcPr>
          <w:p w14:paraId="7747B4DE" w14:textId="77777777" w:rsidR="005608D2" w:rsidRPr="005608D2" w:rsidRDefault="005608D2" w:rsidP="005608D2">
            <w:pPr>
              <w:rPr>
                <w:rFonts w:ascii="Trebuchet MS" w:hAnsi="Trebuchet MS" w:cs="Calibri"/>
                <w:color w:val="000000"/>
                <w:sz w:val="24"/>
                <w:szCs w:val="24"/>
              </w:rPr>
            </w:pPr>
            <w:r w:rsidRPr="005608D2">
              <w:rPr>
                <w:rFonts w:ascii="Trebuchet MS" w:hAnsi="Trebuchet MS" w:cs="Calibri"/>
                <w:color w:val="000000"/>
                <w:sz w:val="24"/>
                <w:szCs w:val="24"/>
              </w:rPr>
              <w:t>Hour</w:t>
            </w:r>
          </w:p>
        </w:tc>
      </w:tr>
    </w:tbl>
    <w:p w14:paraId="3AD1633C" w14:textId="77777777" w:rsidR="00016745" w:rsidRPr="002B4E88" w:rsidRDefault="00016745" w:rsidP="00D6586B">
      <w:pPr>
        <w:rPr>
          <w:rFonts w:ascii="Trebuchet MS" w:hAnsi="Trebuchet MS"/>
          <w:color w:val="000000"/>
          <w:sz w:val="24"/>
          <w:szCs w:val="24"/>
        </w:rPr>
      </w:pPr>
    </w:p>
    <w:p w14:paraId="0DD8C7F8" w14:textId="77777777" w:rsidR="009F1E82" w:rsidRPr="002B4E88" w:rsidRDefault="009F1E82" w:rsidP="009F1E82">
      <w:pPr>
        <w:rPr>
          <w:rFonts w:ascii="Trebuchet MS" w:hAnsi="Trebuchet MS"/>
          <w:sz w:val="24"/>
          <w:szCs w:val="24"/>
        </w:rPr>
      </w:pPr>
      <w:r w:rsidRPr="002B4E88">
        <w:rPr>
          <w:rFonts w:ascii="Trebuchet MS" w:hAnsi="Trebuchet MS"/>
          <w:sz w:val="24"/>
          <w:szCs w:val="24"/>
        </w:rPr>
        <w:t>The following items shall be considered incidental to the work:</w:t>
      </w:r>
    </w:p>
    <w:p w14:paraId="507C4065" w14:textId="77777777" w:rsidR="009F1E82" w:rsidRPr="002B4E88" w:rsidRDefault="009F1E82" w:rsidP="009F1E82">
      <w:pPr>
        <w:rPr>
          <w:rFonts w:ascii="Trebuchet MS" w:hAnsi="Trebuchet MS"/>
          <w:sz w:val="24"/>
          <w:szCs w:val="24"/>
        </w:rPr>
      </w:pPr>
    </w:p>
    <w:p w14:paraId="49BF5196" w14:textId="77777777" w:rsidR="009F1E82" w:rsidRPr="002B4E88" w:rsidRDefault="009F1E82" w:rsidP="009F1E82">
      <w:pPr>
        <w:rPr>
          <w:rFonts w:ascii="Trebuchet MS" w:hAnsi="Trebuchet MS"/>
          <w:sz w:val="24"/>
          <w:szCs w:val="24"/>
        </w:rPr>
      </w:pPr>
      <w:r w:rsidRPr="002B4E88">
        <w:rPr>
          <w:rFonts w:ascii="Trebuchet MS" w:hAnsi="Trebuchet MS"/>
          <w:sz w:val="24"/>
          <w:szCs w:val="24"/>
        </w:rPr>
        <w:t>(1) Vehicles provided in excess of those stipulated in the TIMP.</w:t>
      </w:r>
    </w:p>
    <w:p w14:paraId="4BA9BABD" w14:textId="77777777" w:rsidR="009F1E82" w:rsidRPr="002B4E88" w:rsidRDefault="009F1E82" w:rsidP="009F1E82">
      <w:pPr>
        <w:rPr>
          <w:rFonts w:ascii="Trebuchet MS" w:hAnsi="Trebuchet MS"/>
          <w:sz w:val="24"/>
          <w:szCs w:val="24"/>
        </w:rPr>
      </w:pPr>
      <w:r w:rsidRPr="002B4E88">
        <w:rPr>
          <w:rFonts w:ascii="Trebuchet MS" w:hAnsi="Trebuchet MS"/>
          <w:sz w:val="24"/>
          <w:szCs w:val="24"/>
        </w:rPr>
        <w:t>(2) Overtime, shift differential, or any other rate adjustments</w:t>
      </w:r>
    </w:p>
    <w:p w14:paraId="496DB6EE" w14:textId="77777777" w:rsidR="009F1E82" w:rsidRPr="002B4E88" w:rsidRDefault="009F1E82" w:rsidP="009F1E82">
      <w:pPr>
        <w:rPr>
          <w:rFonts w:ascii="Trebuchet MS" w:hAnsi="Trebuchet MS"/>
          <w:sz w:val="24"/>
          <w:szCs w:val="24"/>
        </w:rPr>
      </w:pPr>
      <w:r w:rsidRPr="002B4E88">
        <w:rPr>
          <w:rFonts w:ascii="Trebuchet MS" w:hAnsi="Trebuchet MS"/>
          <w:sz w:val="24"/>
          <w:szCs w:val="24"/>
        </w:rPr>
        <w:t>(3) Restocking of CPS related items</w:t>
      </w:r>
    </w:p>
    <w:p w14:paraId="110FB33D" w14:textId="77777777" w:rsidR="009F1E82" w:rsidRPr="00250350" w:rsidRDefault="009F1E82" w:rsidP="009F1E82">
      <w:pPr>
        <w:rPr>
          <w:rFonts w:ascii="Trebuchet MS" w:hAnsi="Trebuchet MS"/>
          <w:sz w:val="16"/>
          <w:szCs w:val="16"/>
        </w:rPr>
      </w:pPr>
    </w:p>
    <w:p w14:paraId="388A4F9F" w14:textId="5C3A136F" w:rsidR="009F1E82" w:rsidRPr="002B4E88" w:rsidRDefault="009F1E82" w:rsidP="009F1E82">
      <w:pPr>
        <w:rPr>
          <w:rFonts w:ascii="Trebuchet MS" w:hAnsi="Trebuchet MS"/>
          <w:sz w:val="24"/>
          <w:szCs w:val="24"/>
        </w:rPr>
      </w:pPr>
      <w:r w:rsidRPr="002B4E88">
        <w:rPr>
          <w:rFonts w:ascii="Trebuchet MS" w:hAnsi="Trebuchet MS"/>
          <w:sz w:val="24"/>
          <w:szCs w:val="24"/>
        </w:rPr>
        <w:t xml:space="preserve">Cell phone usage will not be measured and paid for </w:t>
      </w:r>
      <w:r w:rsidR="002B4E88" w:rsidRPr="002B4E88">
        <w:rPr>
          <w:rFonts w:ascii="Trebuchet MS" w:hAnsi="Trebuchet MS"/>
          <w:sz w:val="24"/>
          <w:szCs w:val="24"/>
        </w:rPr>
        <w:t>separately but</w:t>
      </w:r>
      <w:r w:rsidRPr="002B4E88">
        <w:rPr>
          <w:rFonts w:ascii="Trebuchet MS" w:hAnsi="Trebuchet MS"/>
          <w:sz w:val="24"/>
          <w:szCs w:val="24"/>
        </w:rPr>
        <w:t xml:space="preserve"> shall be included in the work.</w:t>
      </w:r>
    </w:p>
    <w:p w14:paraId="2D1D5CEE" w14:textId="77777777" w:rsidR="00EA0F48" w:rsidRPr="002B4E88" w:rsidRDefault="00EA0F48" w:rsidP="00EA0F48">
      <w:pPr>
        <w:jc w:val="center"/>
        <w:rPr>
          <w:rFonts w:ascii="Trebuchet MS" w:hAnsi="Trebuchet MS"/>
          <w:color w:val="0070C0"/>
          <w:sz w:val="24"/>
          <w:szCs w:val="24"/>
        </w:rPr>
      </w:pPr>
    </w:p>
    <w:p w14:paraId="5A82EBF4" w14:textId="77777777" w:rsidR="00016745" w:rsidRPr="002B4E88" w:rsidRDefault="00016745" w:rsidP="00D6586B">
      <w:pPr>
        <w:widowControl w:val="0"/>
        <w:spacing w:line="264" w:lineRule="atLeast"/>
        <w:rPr>
          <w:rFonts w:ascii="Trebuchet MS" w:hAnsi="Trebuchet MS"/>
          <w:b/>
          <w:color w:val="0070C0"/>
          <w:sz w:val="24"/>
          <w:szCs w:val="24"/>
        </w:rPr>
      </w:pPr>
      <w:r w:rsidRPr="002B4E88">
        <w:rPr>
          <w:rFonts w:ascii="Trebuchet MS" w:hAnsi="Trebuchet MS"/>
          <w:b/>
          <w:color w:val="0070C0"/>
          <w:sz w:val="24"/>
          <w:szCs w:val="24"/>
        </w:rPr>
        <w:t>*************************************************************************************</w:t>
      </w:r>
    </w:p>
    <w:p w14:paraId="6BA2D325" w14:textId="5F3DE4C9" w:rsidR="00016745" w:rsidRPr="002B4E88" w:rsidRDefault="00250350" w:rsidP="00D6586B">
      <w:pPr>
        <w:widowControl w:val="0"/>
        <w:spacing w:line="264" w:lineRule="atLeast"/>
        <w:rPr>
          <w:rFonts w:ascii="Trebuchet MS" w:hAnsi="Trebuchet MS"/>
          <w:color w:val="0070C0"/>
          <w:sz w:val="24"/>
          <w:szCs w:val="24"/>
        </w:rPr>
      </w:pPr>
      <w:r w:rsidRPr="002B4E88">
        <w:rPr>
          <w:rFonts w:ascii="Trebuchet MS" w:hAnsi="Trebuchet MS"/>
          <w:b/>
          <w:color w:val="0070C0"/>
          <w:sz w:val="24"/>
          <w:szCs w:val="24"/>
        </w:rPr>
        <w:t xml:space="preserve">Instructions </w:t>
      </w:r>
      <w:r>
        <w:rPr>
          <w:rFonts w:ascii="Trebuchet MS" w:hAnsi="Trebuchet MS"/>
          <w:b/>
          <w:color w:val="0070C0"/>
          <w:sz w:val="24"/>
          <w:szCs w:val="24"/>
        </w:rPr>
        <w:t>t</w:t>
      </w:r>
      <w:r w:rsidRPr="002B4E88">
        <w:rPr>
          <w:rFonts w:ascii="Trebuchet MS" w:hAnsi="Trebuchet MS"/>
          <w:b/>
          <w:color w:val="0070C0"/>
          <w:sz w:val="24"/>
          <w:szCs w:val="24"/>
        </w:rPr>
        <w:t>o Designers</w:t>
      </w:r>
      <w:r w:rsidR="00016745" w:rsidRPr="002B4E88">
        <w:rPr>
          <w:rFonts w:ascii="Trebuchet MS" w:hAnsi="Trebuchet MS"/>
          <w:color w:val="0070C0"/>
          <w:sz w:val="24"/>
          <w:szCs w:val="24"/>
        </w:rPr>
        <w:t>: (Delete instructions and foot note indicators from final draft)</w:t>
      </w:r>
    </w:p>
    <w:p w14:paraId="52A4E96B" w14:textId="77777777" w:rsidR="00016745" w:rsidRPr="002B4E88" w:rsidRDefault="004A0C11" w:rsidP="00D6586B">
      <w:pPr>
        <w:pStyle w:val="Normal11pt"/>
        <w:rPr>
          <w:rFonts w:ascii="Trebuchet MS" w:hAnsi="Trebuchet MS"/>
          <w:color w:val="0070C0"/>
        </w:rPr>
      </w:pPr>
      <w:r w:rsidRPr="002B4E88">
        <w:rPr>
          <w:rFonts w:ascii="Segoe UI Symbol" w:hAnsi="Segoe UI Symbol" w:cs="Segoe UI Symbol"/>
          <w:color w:val="0070C0"/>
          <w:sz w:val="28"/>
          <w:szCs w:val="28"/>
        </w:rPr>
        <w:t>♦</w:t>
      </w:r>
      <w:r w:rsidR="00016745" w:rsidRPr="002B4E88">
        <w:rPr>
          <w:rFonts w:ascii="Trebuchet MS" w:hAnsi="Trebuchet MS"/>
          <w:color w:val="0070C0"/>
        </w:rPr>
        <w:t xml:space="preserve">   The designer shall determine the rate of spare tow trucks required.</w:t>
      </w:r>
    </w:p>
    <w:p w14:paraId="1B9B8D08" w14:textId="77777777" w:rsidR="00016745" w:rsidRPr="002B4E88" w:rsidRDefault="00016745" w:rsidP="00D6586B">
      <w:pPr>
        <w:tabs>
          <w:tab w:val="left" w:pos="4190"/>
        </w:tabs>
        <w:rPr>
          <w:rFonts w:ascii="Trebuchet MS" w:hAnsi="Trebuchet MS"/>
          <w:color w:val="0070C0"/>
          <w:sz w:val="24"/>
          <w:szCs w:val="24"/>
        </w:rPr>
      </w:pPr>
      <w:r w:rsidRPr="002B4E88">
        <w:rPr>
          <w:rFonts w:ascii="Trebuchet MS" w:hAnsi="Trebuchet MS"/>
          <w:color w:val="0070C0"/>
          <w:sz w:val="24"/>
          <w:szCs w:val="24"/>
        </w:rPr>
        <w:tab/>
      </w:r>
    </w:p>
    <w:p w14:paraId="397E399C" w14:textId="77777777" w:rsidR="00016745" w:rsidRPr="002B4E88" w:rsidRDefault="004A0C11" w:rsidP="00D6586B">
      <w:pPr>
        <w:rPr>
          <w:rFonts w:ascii="Trebuchet MS" w:hAnsi="Trebuchet MS"/>
          <w:color w:val="0070C0"/>
          <w:sz w:val="24"/>
          <w:szCs w:val="24"/>
        </w:rPr>
      </w:pPr>
      <w:r w:rsidRPr="002B4E88">
        <w:rPr>
          <w:rFonts w:ascii="Arial" w:hAnsi="Arial" w:cs="Arial"/>
          <w:color w:val="0070C0"/>
          <w:sz w:val="24"/>
          <w:szCs w:val="24"/>
        </w:rPr>
        <w:t>▲</w:t>
      </w:r>
      <w:r w:rsidR="00016745" w:rsidRPr="002B4E88">
        <w:rPr>
          <w:rFonts w:ascii="Trebuchet MS" w:hAnsi="Trebuchet MS"/>
          <w:color w:val="0070C0"/>
          <w:sz w:val="24"/>
          <w:szCs w:val="24"/>
        </w:rPr>
        <w:t xml:space="preserve">    The designer shall modify the list of items needed as deemed appropriate for the project.  </w:t>
      </w:r>
    </w:p>
    <w:p w14:paraId="3A74D703" w14:textId="77777777" w:rsidR="00016745" w:rsidRPr="002B4E88" w:rsidRDefault="00016745" w:rsidP="00D6586B">
      <w:pPr>
        <w:rPr>
          <w:rFonts w:ascii="Trebuchet MS" w:hAnsi="Trebuchet MS"/>
          <w:color w:val="0070C0"/>
          <w:sz w:val="24"/>
          <w:szCs w:val="24"/>
        </w:rPr>
      </w:pPr>
    </w:p>
    <w:p w14:paraId="2F69508D" w14:textId="77777777" w:rsidR="00016745" w:rsidRPr="002B4E88" w:rsidRDefault="004A0C11" w:rsidP="00D6586B">
      <w:pPr>
        <w:pStyle w:val="Normal11pt"/>
        <w:rPr>
          <w:rFonts w:ascii="Trebuchet MS" w:hAnsi="Trebuchet MS"/>
          <w:color w:val="0070C0"/>
        </w:rPr>
      </w:pPr>
      <w:r w:rsidRPr="002B4E88">
        <w:rPr>
          <w:rFonts w:ascii="Segoe UI Symbol" w:hAnsi="Segoe UI Symbol" w:cs="Segoe UI Symbol"/>
          <w:color w:val="0070C0"/>
        </w:rPr>
        <w:t>♥</w:t>
      </w:r>
      <w:r w:rsidR="00016745" w:rsidRPr="002B4E88">
        <w:rPr>
          <w:rFonts w:ascii="Trebuchet MS" w:hAnsi="Trebuchet MS"/>
          <w:color w:val="0070C0"/>
        </w:rPr>
        <w:tab/>
        <w:t>The designer shall delete this sentence for projects that have an anticipated duration of less than 24 months.</w:t>
      </w:r>
    </w:p>
    <w:p w14:paraId="76440F7B" w14:textId="77777777" w:rsidR="00016745" w:rsidRPr="00250350" w:rsidRDefault="00016745" w:rsidP="00D6586B">
      <w:pPr>
        <w:pStyle w:val="Normal11pt"/>
        <w:rPr>
          <w:rFonts w:ascii="Trebuchet MS" w:hAnsi="Trebuchet MS"/>
          <w:color w:val="0070C0"/>
          <w:sz w:val="16"/>
          <w:szCs w:val="16"/>
        </w:rPr>
      </w:pPr>
    </w:p>
    <w:p w14:paraId="2C12CEDB" w14:textId="77777777" w:rsidR="00016745" w:rsidRPr="002B4E88" w:rsidRDefault="004A0C11" w:rsidP="00D6586B">
      <w:pPr>
        <w:pStyle w:val="Normal11pt"/>
        <w:rPr>
          <w:rFonts w:ascii="Trebuchet MS" w:hAnsi="Trebuchet MS"/>
          <w:color w:val="0070C0"/>
        </w:rPr>
      </w:pPr>
      <w:r w:rsidRPr="002B4E88">
        <w:rPr>
          <w:rFonts w:ascii="Segoe UI Symbol" w:hAnsi="Segoe UI Symbol" w:cs="Segoe UI Symbol"/>
          <w:i/>
          <w:color w:val="0070C0"/>
          <w:sz w:val="28"/>
          <w:szCs w:val="28"/>
        </w:rPr>
        <w:t>♣</w:t>
      </w:r>
      <w:r w:rsidR="00016745" w:rsidRPr="002B4E88">
        <w:rPr>
          <w:rFonts w:ascii="Trebuchet MS" w:hAnsi="Trebuchet MS"/>
          <w:i/>
          <w:color w:val="0070C0"/>
        </w:rPr>
        <w:tab/>
      </w:r>
      <w:r w:rsidR="00016745" w:rsidRPr="002B4E88">
        <w:rPr>
          <w:rFonts w:ascii="Trebuchet MS" w:hAnsi="Trebuchet MS"/>
          <w:color w:val="0070C0"/>
        </w:rPr>
        <w:t xml:space="preserve">The designer shall coordinate with local law enforcement agencies to determine if drop sites will be allowed.  If law enforcement denies the use of drop sites, the designer shall delete this section and appropriately renumber the remaining sections. </w:t>
      </w:r>
    </w:p>
    <w:p w14:paraId="6896740F" w14:textId="77777777" w:rsidR="004A0C11" w:rsidRPr="00250350" w:rsidRDefault="004A0C11" w:rsidP="00D6586B">
      <w:pPr>
        <w:pStyle w:val="Normal11pt"/>
        <w:rPr>
          <w:rFonts w:ascii="Trebuchet MS" w:hAnsi="Trebuchet MS"/>
          <w:color w:val="0070C0"/>
          <w:sz w:val="16"/>
          <w:szCs w:val="16"/>
        </w:rPr>
      </w:pPr>
    </w:p>
    <w:p w14:paraId="6EEF4EBE" w14:textId="77777777" w:rsidR="004A0C11" w:rsidRPr="002B4E88" w:rsidRDefault="004A0C11" w:rsidP="004A0C11">
      <w:pPr>
        <w:widowControl w:val="0"/>
        <w:spacing w:line="264" w:lineRule="atLeast"/>
        <w:ind w:left="360" w:hanging="360"/>
        <w:rPr>
          <w:rFonts w:ascii="Trebuchet MS" w:hAnsi="Trebuchet MS"/>
          <w:i/>
          <w:color w:val="0070C0"/>
          <w:sz w:val="24"/>
          <w:szCs w:val="24"/>
        </w:rPr>
      </w:pPr>
      <w:r w:rsidRPr="002B4E88">
        <w:rPr>
          <w:rFonts w:ascii="Segoe UI Symbol" w:hAnsi="Segoe UI Symbol" w:cs="Segoe UI Symbol"/>
          <w:color w:val="0070C0"/>
          <w:sz w:val="24"/>
          <w:szCs w:val="24"/>
        </w:rPr>
        <w:t>♠</w:t>
      </w:r>
      <w:r w:rsidRPr="002B4E88">
        <w:rPr>
          <w:rFonts w:ascii="Trebuchet MS" w:hAnsi="Trebuchet MS"/>
          <w:color w:val="0070C0"/>
          <w:sz w:val="24"/>
          <w:szCs w:val="24"/>
        </w:rPr>
        <w:tab/>
        <w:t xml:space="preserve">The number of drop sites should be based on project length and availability of suitable locations, as described in (c), </w:t>
      </w:r>
      <w:r w:rsidRPr="002B4E88">
        <w:rPr>
          <w:rFonts w:ascii="Trebuchet MS" w:hAnsi="Trebuchet MS"/>
          <w:i/>
          <w:color w:val="0070C0"/>
          <w:sz w:val="24"/>
          <w:szCs w:val="24"/>
        </w:rPr>
        <w:t>Drop Sites.</w:t>
      </w:r>
    </w:p>
    <w:p w14:paraId="6DACD36B" w14:textId="77777777" w:rsidR="00016745" w:rsidRPr="002B4E88" w:rsidRDefault="00016745" w:rsidP="00D6586B">
      <w:pPr>
        <w:pStyle w:val="Normal11pt"/>
        <w:rPr>
          <w:rFonts w:ascii="Trebuchet MS" w:hAnsi="Trebuchet MS"/>
          <w:color w:val="0070C0"/>
        </w:rPr>
      </w:pPr>
    </w:p>
    <w:p w14:paraId="1A37AE94" w14:textId="77777777" w:rsidR="00016745" w:rsidRPr="002B4E88" w:rsidRDefault="004A0C11" w:rsidP="00D6586B">
      <w:pPr>
        <w:widowControl w:val="0"/>
        <w:spacing w:line="264" w:lineRule="atLeast"/>
        <w:ind w:left="360" w:hanging="360"/>
        <w:rPr>
          <w:rFonts w:ascii="Trebuchet MS" w:hAnsi="Trebuchet MS"/>
          <w:color w:val="0070C0"/>
          <w:sz w:val="24"/>
          <w:szCs w:val="24"/>
        </w:rPr>
      </w:pPr>
      <w:r w:rsidRPr="002B4E88">
        <w:rPr>
          <w:rFonts w:ascii="Arial" w:hAnsi="Arial" w:cs="Arial"/>
          <w:color w:val="0070C0"/>
          <w:sz w:val="24"/>
          <w:szCs w:val="24"/>
        </w:rPr>
        <w:t>■</w:t>
      </w:r>
      <w:r w:rsidR="00016745" w:rsidRPr="002B4E88">
        <w:rPr>
          <w:rFonts w:ascii="Trebuchet MS" w:hAnsi="Trebuchet MS"/>
          <w:color w:val="0070C0"/>
          <w:sz w:val="24"/>
          <w:szCs w:val="24"/>
        </w:rPr>
        <w:tab/>
        <w:t xml:space="preserve">The designer shall evaluate the existing CPS in the project area.  If none exists, the Designer shall delete this sentence.  </w:t>
      </w:r>
    </w:p>
    <w:p w14:paraId="65311D3C" w14:textId="77777777" w:rsidR="004A0C11" w:rsidRPr="002B4E88" w:rsidRDefault="004A0C11" w:rsidP="00D6586B">
      <w:pPr>
        <w:widowControl w:val="0"/>
        <w:spacing w:line="264" w:lineRule="atLeast"/>
        <w:ind w:left="360" w:hanging="360"/>
        <w:rPr>
          <w:rFonts w:ascii="Trebuchet MS" w:hAnsi="Trebuchet MS"/>
          <w:color w:val="0070C0"/>
          <w:sz w:val="24"/>
          <w:szCs w:val="24"/>
        </w:rPr>
      </w:pPr>
    </w:p>
    <w:p w14:paraId="283B6CDA" w14:textId="77777777" w:rsidR="004A0C11" w:rsidRPr="00250350" w:rsidRDefault="004A0C11" w:rsidP="004A0C11">
      <w:pPr>
        <w:pStyle w:val="Normal11pt"/>
        <w:rPr>
          <w:rFonts w:ascii="Trebuchet MS" w:hAnsi="Trebuchet MS"/>
          <w:color w:val="0070C0"/>
          <w:sz w:val="16"/>
          <w:szCs w:val="16"/>
        </w:rPr>
      </w:pPr>
      <w:r w:rsidRPr="002B4E88">
        <w:rPr>
          <w:rFonts w:ascii="Trebuchet MS" w:hAnsi="Trebuchet MS"/>
          <w:color w:val="0070C0"/>
        </w:rPr>
        <w:t>●</w:t>
      </w:r>
      <w:r w:rsidRPr="002B4E88">
        <w:rPr>
          <w:rFonts w:ascii="Trebuchet MS" w:hAnsi="Trebuchet MS"/>
          <w:color w:val="0070C0"/>
        </w:rPr>
        <w:tab/>
        <w:t xml:space="preserve">The designer shall review the guidelines to determine if weekday peak period or 24-hour coverage is appropriate for the project.  If peak period coverage is used, the Designer shall insert appropriate peak period coverage hours and remove sentences referring to off-peak coverage.  </w:t>
      </w:r>
    </w:p>
    <w:p w14:paraId="0ACBA9CF" w14:textId="77777777" w:rsidR="00016745" w:rsidRPr="00250350" w:rsidRDefault="00016745" w:rsidP="00D6586B">
      <w:pPr>
        <w:pStyle w:val="Normal11pt"/>
        <w:rPr>
          <w:rFonts w:ascii="Trebuchet MS" w:hAnsi="Trebuchet MS"/>
          <w:color w:val="0070C0"/>
          <w:sz w:val="16"/>
          <w:szCs w:val="16"/>
        </w:rPr>
      </w:pPr>
    </w:p>
    <w:p w14:paraId="423E3008" w14:textId="77777777" w:rsidR="00016745" w:rsidRPr="002B4E88" w:rsidRDefault="00D03BC0" w:rsidP="00D6586B">
      <w:pPr>
        <w:pStyle w:val="Normal11pt"/>
        <w:rPr>
          <w:rFonts w:ascii="Trebuchet MS" w:hAnsi="Trebuchet MS"/>
          <w:color w:val="0070C0"/>
        </w:rPr>
      </w:pPr>
      <w:r w:rsidRPr="00250350">
        <w:rPr>
          <w:rFonts w:ascii="Arial" w:hAnsi="Arial" w:cs="Arial"/>
          <w:color w:val="0070C0"/>
        </w:rPr>
        <w:t>▼</w:t>
      </w:r>
      <w:r w:rsidR="00016745" w:rsidRPr="00250350">
        <w:rPr>
          <w:rFonts w:ascii="Trebuchet MS" w:hAnsi="Trebuchet MS"/>
          <w:color w:val="0070C0"/>
        </w:rPr>
        <w:tab/>
        <w:t>The designer shall determine and state the a</w:t>
      </w:r>
      <w:r w:rsidR="00016745" w:rsidRPr="002B4E88">
        <w:rPr>
          <w:rFonts w:ascii="Trebuchet MS" w:hAnsi="Trebuchet MS"/>
          <w:color w:val="0070C0"/>
        </w:rPr>
        <w:t>ppropriate response time commensurate with the project location and scope for the CPS to respond to incidents during peak periods of traffic on the roadway.  The amount of time given shall be between 15 – 30 minutes.</w:t>
      </w:r>
    </w:p>
    <w:p w14:paraId="66C587D5" w14:textId="77777777" w:rsidR="00016745" w:rsidRPr="002B4E88" w:rsidRDefault="00016745" w:rsidP="00D6586B">
      <w:pPr>
        <w:pStyle w:val="Normal11pt"/>
        <w:ind w:left="0" w:firstLine="0"/>
        <w:rPr>
          <w:rFonts w:ascii="Trebuchet MS" w:hAnsi="Trebuchet MS"/>
          <w:color w:val="0070C0"/>
          <w:rtl/>
        </w:rPr>
      </w:pPr>
    </w:p>
    <w:p w14:paraId="42F8E9EB" w14:textId="77777777" w:rsidR="00D51772" w:rsidRPr="002B4E88" w:rsidRDefault="004A0C11" w:rsidP="00BF3796">
      <w:pPr>
        <w:pStyle w:val="Normal11pt"/>
        <w:rPr>
          <w:rFonts w:ascii="Trebuchet MS" w:hAnsi="Trebuchet MS"/>
          <w:color w:val="0070C0"/>
        </w:rPr>
      </w:pPr>
      <w:r w:rsidRPr="002B4E88">
        <w:rPr>
          <w:rFonts w:ascii="Segoe UI Symbol" w:hAnsi="Segoe UI Symbol" w:cs="Segoe UI Symbol"/>
          <w:color w:val="0070C0"/>
          <w:sz w:val="32"/>
          <w:szCs w:val="32"/>
        </w:rPr>
        <w:t>♪</w:t>
      </w:r>
      <w:r w:rsidR="00016745" w:rsidRPr="002B4E88">
        <w:rPr>
          <w:rFonts w:ascii="Trebuchet MS" w:hAnsi="Trebuchet MS"/>
          <w:color w:val="0070C0"/>
        </w:rPr>
        <w:t xml:space="preserve"> </w:t>
      </w:r>
      <w:r w:rsidR="00016745" w:rsidRPr="002B4E88">
        <w:rPr>
          <w:rFonts w:ascii="Trebuchet MS" w:hAnsi="Trebuchet MS"/>
          <w:color w:val="0070C0"/>
        </w:rPr>
        <w:tab/>
        <w:t>The designer shall determine and state the appropriate response time commensurate with the project location and scope for the CPS to respond to incidents during non- peak periods of traffic on the roadway.  The amount of time given shall be between 20 – 40 minutes.</w:t>
      </w:r>
    </w:p>
    <w:p w14:paraId="6232B9A8" w14:textId="77777777" w:rsidR="004A0C11" w:rsidRPr="002B4E88" w:rsidRDefault="004A0C11" w:rsidP="00BF3796">
      <w:pPr>
        <w:pStyle w:val="Normal11pt"/>
        <w:rPr>
          <w:rFonts w:ascii="Trebuchet MS" w:hAnsi="Trebuchet MS"/>
          <w:color w:val="0070C0"/>
        </w:rPr>
      </w:pPr>
    </w:p>
    <w:p w14:paraId="4F094157" w14:textId="77777777" w:rsidR="004A0C11" w:rsidRPr="002B4E88" w:rsidRDefault="004A0C11" w:rsidP="00BF3796">
      <w:pPr>
        <w:pStyle w:val="Normal11pt"/>
        <w:rPr>
          <w:rFonts w:ascii="Trebuchet MS" w:hAnsi="Trebuchet MS"/>
          <w:color w:val="0070C0"/>
        </w:rPr>
      </w:pPr>
      <w:r w:rsidRPr="002B4E88">
        <w:rPr>
          <w:rFonts w:ascii="Segoe UI Symbol" w:hAnsi="Segoe UI Symbol" w:cs="Segoe UI Symbol"/>
          <w:color w:val="0070C0"/>
          <w:sz w:val="32"/>
          <w:szCs w:val="32"/>
        </w:rPr>
        <w:t>♫</w:t>
      </w:r>
      <w:r w:rsidRPr="002B4E88">
        <w:rPr>
          <w:rFonts w:ascii="Trebuchet MS" w:hAnsi="Trebuchet MS"/>
          <w:color w:val="0070C0"/>
        </w:rPr>
        <w:tab/>
        <w:t>The designer shall select the appropriate method of payment for the project.</w:t>
      </w:r>
    </w:p>
    <w:sectPr w:rsidR="004A0C11" w:rsidRPr="002B4E88" w:rsidSect="00D03BC0">
      <w:headerReference w:type="default" r:id="rId7"/>
      <w:headerReference w:type="first" r:id="rId8"/>
      <w:pgSz w:w="12240" w:h="15840" w:code="1"/>
      <w:pgMar w:top="720" w:right="1440" w:bottom="720" w:left="1440" w:header="720" w:footer="36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DE4A" w14:textId="77777777" w:rsidR="00740563" w:rsidRDefault="00740563">
      <w:r>
        <w:separator/>
      </w:r>
    </w:p>
  </w:endnote>
  <w:endnote w:type="continuationSeparator" w:id="0">
    <w:p w14:paraId="2B7F4B35" w14:textId="77777777" w:rsidR="00740563" w:rsidRDefault="0074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D7E2" w14:textId="77777777" w:rsidR="00740563" w:rsidRDefault="00740563">
      <w:r>
        <w:separator/>
      </w:r>
    </w:p>
  </w:footnote>
  <w:footnote w:type="continuationSeparator" w:id="0">
    <w:p w14:paraId="296EE761" w14:textId="77777777" w:rsidR="00740563" w:rsidRDefault="00740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4745" w14:textId="77777777" w:rsidR="006F56A6" w:rsidRPr="002B4E88" w:rsidRDefault="006F56A6" w:rsidP="006F56A6">
    <w:pPr>
      <w:pStyle w:val="Header"/>
      <w:rPr>
        <w:rFonts w:ascii="Trebuchet MS" w:hAnsi="Trebuchet MS" w:cs="Times New Roman"/>
        <w:sz w:val="22"/>
        <w:szCs w:val="22"/>
      </w:rPr>
    </w:pPr>
    <w:r w:rsidRPr="002B4E88">
      <w:rPr>
        <w:rFonts w:ascii="Trebuchet MS" w:hAnsi="Trebuchet MS" w:cs="Times New Roman"/>
        <w:sz w:val="22"/>
        <w:szCs w:val="22"/>
      </w:rPr>
      <w:t>Project Special Worksheet: 630CP</w:t>
    </w:r>
  </w:p>
  <w:p w14:paraId="2E4DE7C0" w14:textId="77777777" w:rsidR="006F56A6" w:rsidRPr="002B4E88" w:rsidRDefault="006F56A6" w:rsidP="006F56A6">
    <w:pPr>
      <w:pStyle w:val="Header"/>
      <w:rPr>
        <w:rFonts w:ascii="Trebuchet MS" w:hAnsi="Trebuchet MS" w:cs="Times New Roman"/>
        <w:sz w:val="22"/>
        <w:szCs w:val="22"/>
      </w:rPr>
    </w:pPr>
    <w:r w:rsidRPr="002B4E88">
      <w:rPr>
        <w:rFonts w:ascii="Trebuchet MS" w:hAnsi="Trebuchet MS" w:cs="Times New Roman"/>
        <w:sz w:val="22"/>
        <w:szCs w:val="22"/>
      </w:rPr>
      <w:t xml:space="preserve">Page </w:t>
    </w:r>
    <w:sdt>
      <w:sdtPr>
        <w:rPr>
          <w:rFonts w:ascii="Trebuchet MS" w:hAnsi="Trebuchet MS" w:cs="Times New Roman"/>
          <w:sz w:val="22"/>
          <w:szCs w:val="22"/>
        </w:rPr>
        <w:id w:val="-718270838"/>
        <w:docPartObj>
          <w:docPartGallery w:val="Page Numbers (Top of Page)"/>
          <w:docPartUnique/>
        </w:docPartObj>
      </w:sdtPr>
      <w:sdtEndPr>
        <w:rPr>
          <w:noProof/>
        </w:rPr>
      </w:sdtEndPr>
      <w:sdtContent>
        <w:r w:rsidRPr="002B4E88">
          <w:rPr>
            <w:rFonts w:ascii="Trebuchet MS" w:hAnsi="Trebuchet MS" w:cs="Times New Roman"/>
            <w:sz w:val="22"/>
            <w:szCs w:val="22"/>
          </w:rPr>
          <w:fldChar w:fldCharType="begin"/>
        </w:r>
        <w:r w:rsidRPr="002B4E88">
          <w:rPr>
            <w:rFonts w:ascii="Trebuchet MS" w:hAnsi="Trebuchet MS" w:cs="Times New Roman"/>
            <w:sz w:val="22"/>
            <w:szCs w:val="22"/>
          </w:rPr>
          <w:instrText xml:space="preserve"> PAGE   \* MERGEFORMAT </w:instrText>
        </w:r>
        <w:r w:rsidRPr="002B4E88">
          <w:rPr>
            <w:rFonts w:ascii="Trebuchet MS" w:hAnsi="Trebuchet MS" w:cs="Times New Roman"/>
            <w:sz w:val="22"/>
            <w:szCs w:val="22"/>
          </w:rPr>
          <w:fldChar w:fldCharType="separate"/>
        </w:r>
        <w:r w:rsidR="001A771D" w:rsidRPr="002B4E88">
          <w:rPr>
            <w:rFonts w:ascii="Trebuchet MS" w:hAnsi="Trebuchet MS" w:cs="Times New Roman"/>
            <w:noProof/>
            <w:sz w:val="22"/>
            <w:szCs w:val="22"/>
          </w:rPr>
          <w:t>4</w:t>
        </w:r>
        <w:r w:rsidRPr="002B4E88">
          <w:rPr>
            <w:rFonts w:ascii="Trebuchet MS" w:hAnsi="Trebuchet MS" w:cs="Times New Roman"/>
            <w:noProof/>
            <w:sz w:val="22"/>
            <w:szCs w:val="22"/>
          </w:rPr>
          <w:fldChar w:fldCharType="end"/>
        </w:r>
      </w:sdtContent>
    </w:sdt>
    <w:r w:rsidRPr="002B4E88">
      <w:rPr>
        <w:rFonts w:ascii="Trebuchet MS" w:hAnsi="Trebuchet MS" w:cs="Times New Roman"/>
        <w:sz w:val="22"/>
        <w:szCs w:val="22"/>
      </w:rPr>
      <w:t xml:space="preserve"> of 5</w:t>
    </w:r>
  </w:p>
  <w:p w14:paraId="3238BCFE" w14:textId="77777777" w:rsidR="002B4E88" w:rsidRDefault="006F56A6" w:rsidP="002B4E88">
    <w:pPr>
      <w:pStyle w:val="Header"/>
      <w:rPr>
        <w:rFonts w:ascii="Trebuchet MS" w:hAnsi="Trebuchet MS"/>
      </w:rPr>
    </w:pPr>
    <w:r w:rsidRPr="002B4E88">
      <w:rPr>
        <w:rFonts w:ascii="Trebuchet MS" w:hAnsi="Trebuchet MS" w:cs="Times New Roman"/>
        <w:sz w:val="22"/>
        <w:szCs w:val="22"/>
      </w:rPr>
      <w:t>02-03-11</w:t>
    </w:r>
    <w:r w:rsidR="002B4E88" w:rsidRPr="002B4E88">
      <w:rPr>
        <w:rFonts w:ascii="Trebuchet MS" w:hAnsi="Trebuchet MS"/>
      </w:rPr>
      <w:t xml:space="preserve"> </w:t>
    </w:r>
  </w:p>
  <w:p w14:paraId="15256F62" w14:textId="66639E91" w:rsidR="002B4E88" w:rsidRDefault="00250350" w:rsidP="00250350">
    <w:pPr>
      <w:pStyle w:val="Header"/>
      <w:rPr>
        <w:rFonts w:ascii="Trebuchet MS" w:hAnsi="Trebuchet MS"/>
        <w:b/>
        <w:bCs/>
        <w:sz w:val="28"/>
        <w:szCs w:val="28"/>
      </w:rPr>
    </w:pPr>
    <w:r w:rsidRPr="00250350">
      <w:rPr>
        <w:rFonts w:ascii="Trebuchet MS" w:hAnsi="Trebuchet MS"/>
      </w:rPr>
      <w:t>ADA 8.22.23</w:t>
    </w:r>
    <w:r w:rsidR="002B4E88" w:rsidRPr="002B4E88">
      <w:rPr>
        <w:rFonts w:ascii="Trebuchet MS" w:hAnsi="Trebuchet MS"/>
        <w:b/>
        <w:bCs/>
        <w:sz w:val="28"/>
        <w:szCs w:val="28"/>
      </w:rPr>
      <w:t xml:space="preserve"> </w:t>
    </w:r>
  </w:p>
  <w:p w14:paraId="582ECBCE" w14:textId="1616BA6A" w:rsidR="002B4E88" w:rsidRPr="00011F00" w:rsidRDefault="00250350" w:rsidP="002B4E88">
    <w:pPr>
      <w:pStyle w:val="Header"/>
      <w:jc w:val="center"/>
      <w:rPr>
        <w:rStyle w:val="PageNumber"/>
        <w:rFonts w:ascii="Trebuchet MS" w:hAnsi="Trebuchet MS" w:cs="Times New Roman"/>
        <w:b/>
        <w:bCs/>
        <w:sz w:val="28"/>
        <w:szCs w:val="28"/>
      </w:rPr>
    </w:pPr>
    <w:r w:rsidRPr="00011F00">
      <w:rPr>
        <w:rStyle w:val="PageNumber"/>
        <w:rFonts w:ascii="Trebuchet MS" w:hAnsi="Trebuchet MS" w:cs="Times New Roman"/>
        <w:b/>
        <w:bCs/>
        <w:sz w:val="28"/>
        <w:szCs w:val="28"/>
      </w:rPr>
      <w:t xml:space="preserve">Revision </w:t>
    </w:r>
    <w:r>
      <w:rPr>
        <w:rStyle w:val="PageNumber"/>
        <w:rFonts w:ascii="Trebuchet MS" w:hAnsi="Trebuchet MS" w:cs="Times New Roman"/>
        <w:b/>
        <w:bCs/>
        <w:sz w:val="28"/>
        <w:szCs w:val="28"/>
      </w:rPr>
      <w:t>o</w:t>
    </w:r>
    <w:r w:rsidRPr="00011F00">
      <w:rPr>
        <w:rStyle w:val="PageNumber"/>
        <w:rFonts w:ascii="Trebuchet MS" w:hAnsi="Trebuchet MS" w:cs="Times New Roman"/>
        <w:b/>
        <w:bCs/>
        <w:sz w:val="28"/>
        <w:szCs w:val="28"/>
      </w:rPr>
      <w:t>f Section 630</w:t>
    </w:r>
  </w:p>
  <w:p w14:paraId="7DC087BD" w14:textId="000EF773" w:rsidR="006F56A6" w:rsidRDefault="00250350" w:rsidP="002B4E88">
    <w:pPr>
      <w:pStyle w:val="Header"/>
      <w:rPr>
        <w:rStyle w:val="PageNumber"/>
        <w:rFonts w:ascii="Trebuchet MS" w:hAnsi="Trebuchet MS" w:cs="Times New Roman"/>
        <w:b/>
        <w:bCs/>
        <w:sz w:val="28"/>
        <w:szCs w:val="28"/>
      </w:rPr>
    </w:pPr>
    <w:r>
      <w:rPr>
        <w:rStyle w:val="PageNumber"/>
        <w:rFonts w:ascii="Trebuchet MS" w:hAnsi="Trebuchet MS" w:cs="Times New Roman"/>
        <w:b/>
        <w:bCs/>
        <w:sz w:val="28"/>
        <w:szCs w:val="28"/>
      </w:rPr>
      <w:tab/>
    </w:r>
    <w:r w:rsidRPr="00011F00">
      <w:rPr>
        <w:rStyle w:val="PageNumber"/>
        <w:rFonts w:ascii="Trebuchet MS" w:hAnsi="Trebuchet MS" w:cs="Times New Roman"/>
        <w:b/>
        <w:bCs/>
        <w:sz w:val="28"/>
        <w:szCs w:val="28"/>
      </w:rPr>
      <w:t>Courtesy Patrol</w:t>
    </w:r>
  </w:p>
  <w:p w14:paraId="477CD3C8" w14:textId="77777777" w:rsidR="002B4E88" w:rsidRPr="002B4E88" w:rsidRDefault="002B4E88" w:rsidP="002B4E88">
    <w:pPr>
      <w:pStyle w:val="Header"/>
      <w:rPr>
        <w:rFonts w:ascii="Trebuchet MS" w:hAnsi="Trebuchet M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C332" w14:textId="77777777" w:rsidR="002B4E88" w:rsidRPr="002B4E88" w:rsidRDefault="002B4E88" w:rsidP="002B4E88">
    <w:pPr>
      <w:pStyle w:val="Header"/>
      <w:rPr>
        <w:rFonts w:ascii="Trebuchet MS" w:hAnsi="Trebuchet MS" w:cs="Times New Roman"/>
        <w:sz w:val="22"/>
        <w:szCs w:val="22"/>
      </w:rPr>
    </w:pPr>
    <w:r w:rsidRPr="002B4E88">
      <w:rPr>
        <w:rFonts w:ascii="Trebuchet MS" w:hAnsi="Trebuchet MS" w:cs="Times New Roman"/>
        <w:sz w:val="22"/>
        <w:szCs w:val="22"/>
      </w:rPr>
      <w:t>Project Special Worksheet: 630CP</w:t>
    </w:r>
  </w:p>
  <w:p w14:paraId="666D39F1" w14:textId="77777777" w:rsidR="002B4E88" w:rsidRPr="002B4E88" w:rsidRDefault="002B4E88" w:rsidP="002B4E88">
    <w:pPr>
      <w:pStyle w:val="Header"/>
      <w:rPr>
        <w:rFonts w:ascii="Trebuchet MS" w:hAnsi="Trebuchet MS" w:cs="Times New Roman"/>
        <w:sz w:val="22"/>
        <w:szCs w:val="22"/>
      </w:rPr>
    </w:pPr>
    <w:r w:rsidRPr="002B4E88">
      <w:rPr>
        <w:rFonts w:ascii="Trebuchet MS" w:hAnsi="Trebuchet MS" w:cs="Times New Roman"/>
        <w:sz w:val="22"/>
        <w:szCs w:val="22"/>
      </w:rPr>
      <w:t xml:space="preserve">Page </w:t>
    </w:r>
    <w:sdt>
      <w:sdtPr>
        <w:rPr>
          <w:rFonts w:ascii="Trebuchet MS" w:hAnsi="Trebuchet MS" w:cs="Times New Roman"/>
          <w:sz w:val="22"/>
          <w:szCs w:val="22"/>
        </w:rPr>
        <w:id w:val="1279522458"/>
        <w:docPartObj>
          <w:docPartGallery w:val="Page Numbers (Top of Page)"/>
          <w:docPartUnique/>
        </w:docPartObj>
      </w:sdtPr>
      <w:sdtEndPr>
        <w:rPr>
          <w:noProof/>
        </w:rPr>
      </w:sdtEndPr>
      <w:sdtContent>
        <w:r w:rsidRPr="002B4E88">
          <w:rPr>
            <w:rFonts w:ascii="Trebuchet MS" w:hAnsi="Trebuchet MS" w:cs="Times New Roman"/>
            <w:sz w:val="22"/>
            <w:szCs w:val="22"/>
          </w:rPr>
          <w:fldChar w:fldCharType="begin"/>
        </w:r>
        <w:r w:rsidRPr="002B4E88">
          <w:rPr>
            <w:rFonts w:ascii="Trebuchet MS" w:hAnsi="Trebuchet MS" w:cs="Times New Roman"/>
            <w:sz w:val="22"/>
            <w:szCs w:val="22"/>
          </w:rPr>
          <w:instrText xml:space="preserve"> PAGE   \* MERGEFORMAT </w:instrText>
        </w:r>
        <w:r w:rsidRPr="002B4E88">
          <w:rPr>
            <w:rFonts w:ascii="Trebuchet MS" w:hAnsi="Trebuchet MS" w:cs="Times New Roman"/>
            <w:sz w:val="22"/>
            <w:szCs w:val="22"/>
          </w:rPr>
          <w:fldChar w:fldCharType="separate"/>
        </w:r>
        <w:r>
          <w:rPr>
            <w:rFonts w:ascii="Trebuchet MS" w:hAnsi="Trebuchet MS" w:cs="Times New Roman"/>
            <w:sz w:val="22"/>
            <w:szCs w:val="22"/>
          </w:rPr>
          <w:t>1</w:t>
        </w:r>
        <w:r w:rsidRPr="002B4E88">
          <w:rPr>
            <w:rFonts w:ascii="Trebuchet MS" w:hAnsi="Trebuchet MS" w:cs="Times New Roman"/>
            <w:noProof/>
            <w:sz w:val="22"/>
            <w:szCs w:val="22"/>
          </w:rPr>
          <w:fldChar w:fldCharType="end"/>
        </w:r>
      </w:sdtContent>
    </w:sdt>
    <w:r w:rsidRPr="002B4E88">
      <w:rPr>
        <w:rFonts w:ascii="Trebuchet MS" w:hAnsi="Trebuchet MS" w:cs="Times New Roman"/>
        <w:sz w:val="22"/>
        <w:szCs w:val="22"/>
      </w:rPr>
      <w:t xml:space="preserve"> of 5</w:t>
    </w:r>
  </w:p>
  <w:p w14:paraId="0754B828" w14:textId="77777777" w:rsidR="002B4E88" w:rsidRPr="002B4E88" w:rsidRDefault="002B4E88" w:rsidP="002B4E88">
    <w:pPr>
      <w:pStyle w:val="Header"/>
      <w:rPr>
        <w:rFonts w:ascii="Trebuchet MS" w:hAnsi="Trebuchet MS"/>
        <w:sz w:val="22"/>
        <w:szCs w:val="22"/>
      </w:rPr>
    </w:pPr>
    <w:r w:rsidRPr="002B4E88">
      <w:rPr>
        <w:rFonts w:ascii="Trebuchet MS" w:hAnsi="Trebuchet MS" w:cs="Times New Roman"/>
        <w:sz w:val="22"/>
        <w:szCs w:val="22"/>
      </w:rPr>
      <w:t>02-03-11 (Re-issued 07-03-17)</w:t>
    </w:r>
  </w:p>
  <w:sdt>
    <w:sdtPr>
      <w:id w:val="-407225731"/>
      <w:docPartObj>
        <w:docPartGallery w:val="Page Numbers (Top of Page)"/>
        <w:docPartUnique/>
      </w:docPartObj>
    </w:sdtPr>
    <w:sdtEndPr>
      <w:rPr>
        <w:rFonts w:ascii="Trebuchet MS" w:hAnsi="Trebuchet MS"/>
        <w:noProof/>
      </w:rPr>
    </w:sdtEndPr>
    <w:sdtContent>
      <w:p w14:paraId="06C4BCD5" w14:textId="77777777" w:rsidR="002B4E88" w:rsidRDefault="002B4E88" w:rsidP="002B4E88">
        <w:pPr>
          <w:pStyle w:val="Header"/>
          <w:jc w:val="center"/>
          <w:rPr>
            <w:rFonts w:ascii="Trebuchet MS" w:hAnsi="Trebuchet MS"/>
            <w:b/>
            <w:bCs/>
            <w:sz w:val="28"/>
            <w:szCs w:val="28"/>
          </w:rPr>
        </w:pPr>
        <w:r w:rsidRPr="002B4E88">
          <w:rPr>
            <w:rFonts w:ascii="Trebuchet MS" w:hAnsi="Trebuchet MS"/>
          </w:rPr>
          <w:fldChar w:fldCharType="begin"/>
        </w:r>
        <w:r w:rsidRPr="002B4E88">
          <w:rPr>
            <w:rFonts w:ascii="Trebuchet MS" w:hAnsi="Trebuchet MS"/>
          </w:rPr>
          <w:instrText xml:space="preserve"> PAGE   \* MERGEFORMAT </w:instrText>
        </w:r>
        <w:r w:rsidRPr="002B4E88">
          <w:rPr>
            <w:rFonts w:ascii="Trebuchet MS" w:hAnsi="Trebuchet MS"/>
          </w:rPr>
          <w:fldChar w:fldCharType="separate"/>
        </w:r>
        <w:r w:rsidRPr="002B4E88">
          <w:rPr>
            <w:rFonts w:ascii="Trebuchet MS" w:hAnsi="Trebuchet MS"/>
            <w:noProof/>
          </w:rPr>
          <w:t>2</w:t>
        </w:r>
        <w:r w:rsidRPr="002B4E88">
          <w:rPr>
            <w:rFonts w:ascii="Trebuchet MS" w:hAnsi="Trebuchet MS"/>
            <w:noProof/>
          </w:rPr>
          <w:fldChar w:fldCharType="end"/>
        </w:r>
        <w:r w:rsidRPr="002B4E88">
          <w:rPr>
            <w:rFonts w:ascii="Trebuchet MS" w:hAnsi="Trebuchet MS"/>
            <w:b/>
            <w:bCs/>
            <w:sz w:val="28"/>
            <w:szCs w:val="28"/>
          </w:rPr>
          <w:t xml:space="preserve"> </w:t>
        </w:r>
      </w:p>
      <w:p w14:paraId="61FB0285" w14:textId="72006DF7" w:rsidR="002B4E88" w:rsidRPr="002B4E88" w:rsidRDefault="002B4E88" w:rsidP="002B4E88">
        <w:pPr>
          <w:pStyle w:val="Header"/>
          <w:tabs>
            <w:tab w:val="center" w:pos="4680"/>
            <w:tab w:val="left" w:pos="7860"/>
          </w:tabs>
          <w:rPr>
            <w:rFonts w:ascii="Trebuchet MS" w:hAnsi="Trebuchet MS"/>
          </w:rPr>
        </w:pPr>
        <w:r>
          <w:rPr>
            <w:rStyle w:val="PageNumber"/>
            <w:rFonts w:ascii="Trebuchet MS" w:hAnsi="Trebuchet MS" w:cs="Times New Roman"/>
            <w:b/>
            <w:bCs/>
            <w:sz w:val="28"/>
            <w:szCs w:val="28"/>
          </w:rPr>
          <w:tab/>
        </w:r>
      </w:p>
    </w:sdtContent>
  </w:sdt>
  <w:p w14:paraId="0CC83CF5" w14:textId="5BABAF37" w:rsidR="006F56A6" w:rsidRPr="002B4E88" w:rsidRDefault="006F56A6" w:rsidP="002B4E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4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AB15687"/>
    <w:multiLevelType w:val="hybridMultilevel"/>
    <w:tmpl w:val="7214D258"/>
    <w:lvl w:ilvl="0" w:tplc="CB5410F6">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8741D"/>
    <w:multiLevelType w:val="hybridMultilevel"/>
    <w:tmpl w:val="97DA1B58"/>
    <w:lvl w:ilvl="0" w:tplc="CB5410F6">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2A066A"/>
    <w:multiLevelType w:val="multilevel"/>
    <w:tmpl w:val="F4C6F880"/>
    <w:lvl w:ilvl="0">
      <w:start w:val="1"/>
      <w:numFmt w:val="decimal"/>
      <w:lvlText w:val="(%1)"/>
      <w:lvlJc w:val="left"/>
      <w:pPr>
        <w:tabs>
          <w:tab w:val="num" w:pos="1080"/>
        </w:tabs>
        <w:ind w:left="1152" w:hanging="432"/>
      </w:pPr>
      <w:rPr>
        <w:rFonts w:ascii="Arial" w:hAnsi="Arial" w:hint="default"/>
        <w:b w:val="0"/>
        <w:i w:val="0"/>
        <w:color w:val="auto"/>
        <w:sz w:val="22"/>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07C5D63"/>
    <w:multiLevelType w:val="hybridMultilevel"/>
    <w:tmpl w:val="E99EF17A"/>
    <w:lvl w:ilvl="0" w:tplc="CB5410F6">
      <w:start w:val="1"/>
      <w:numFmt w:val="decimal"/>
      <w:lvlText w:val="(%1)"/>
      <w:lvlJc w:val="left"/>
      <w:pPr>
        <w:tabs>
          <w:tab w:val="num" w:pos="720"/>
        </w:tabs>
        <w:ind w:left="720" w:hanging="360"/>
      </w:pPr>
      <w:rPr>
        <w:rFonts w:hint="default"/>
      </w:rPr>
    </w:lvl>
    <w:lvl w:ilvl="1" w:tplc="747C495C">
      <w:start w:val="4"/>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0570B9"/>
    <w:multiLevelType w:val="hybridMultilevel"/>
    <w:tmpl w:val="1492AB68"/>
    <w:lvl w:ilvl="0" w:tplc="CB5410F6">
      <w:start w:val="1"/>
      <w:numFmt w:val="decimal"/>
      <w:lvlText w:val="(%1)"/>
      <w:lvlJc w:val="left"/>
      <w:pPr>
        <w:tabs>
          <w:tab w:val="num" w:pos="360"/>
        </w:tabs>
        <w:ind w:left="360" w:hanging="360"/>
      </w:pPr>
      <w:rPr>
        <w:rFonts w:hint="default"/>
      </w:rPr>
    </w:lvl>
    <w:lvl w:ilvl="1" w:tplc="339C4BE0">
      <w:start w:val="2"/>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375B6F56"/>
    <w:multiLevelType w:val="hybridMultilevel"/>
    <w:tmpl w:val="130ABE92"/>
    <w:lvl w:ilvl="0" w:tplc="FF9A7A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0D1E5D"/>
    <w:multiLevelType w:val="hybridMultilevel"/>
    <w:tmpl w:val="F7785690"/>
    <w:lvl w:ilvl="0" w:tplc="4E6AADF6">
      <w:start w:val="1"/>
      <w:numFmt w:val="decimal"/>
      <w:lvlText w:val="(%1)"/>
      <w:lvlJc w:val="left"/>
      <w:pPr>
        <w:tabs>
          <w:tab w:val="num" w:pos="720"/>
        </w:tabs>
        <w:ind w:left="792" w:hanging="432"/>
      </w:pPr>
      <w:rPr>
        <w:rFonts w:ascii="Trebuchet MS" w:hAnsi="Trebuchet M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1" w15:restartNumberingAfterBreak="0">
    <w:nsid w:val="518E03AF"/>
    <w:multiLevelType w:val="hybridMultilevel"/>
    <w:tmpl w:val="ACA6C69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1C66826"/>
    <w:multiLevelType w:val="hybridMultilevel"/>
    <w:tmpl w:val="8D08EBB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ED5678"/>
    <w:multiLevelType w:val="hybridMultilevel"/>
    <w:tmpl w:val="F4C6F880"/>
    <w:lvl w:ilvl="0" w:tplc="B174211C">
      <w:start w:val="1"/>
      <w:numFmt w:val="decimal"/>
      <w:lvlText w:val="(%1)"/>
      <w:lvlJc w:val="left"/>
      <w:pPr>
        <w:tabs>
          <w:tab w:val="num" w:pos="1080"/>
        </w:tabs>
        <w:ind w:left="1152" w:hanging="432"/>
      </w:pPr>
      <w:rPr>
        <w:rFonts w:ascii="Arial" w:hAnsi="Arial" w:hint="default"/>
        <w:b w:val="0"/>
        <w:i w:val="0"/>
        <w:color w:val="auto"/>
        <w:sz w:val="22"/>
      </w:rPr>
    </w:lvl>
    <w:lvl w:ilvl="1" w:tplc="E5C42D0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CBF75A2"/>
    <w:multiLevelType w:val="hybridMultilevel"/>
    <w:tmpl w:val="3FE8FB5E"/>
    <w:lvl w:ilvl="0" w:tplc="CB5410F6">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0E520E"/>
    <w:multiLevelType w:val="hybridMultilevel"/>
    <w:tmpl w:val="5F5EF1D2"/>
    <w:lvl w:ilvl="0" w:tplc="CB5410F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F22220A"/>
    <w:multiLevelType w:val="hybridMultilevel"/>
    <w:tmpl w:val="30046BC8"/>
    <w:lvl w:ilvl="0" w:tplc="CB5410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9137299">
    <w:abstractNumId w:val="1"/>
  </w:num>
  <w:num w:numId="2" w16cid:durableId="671762861">
    <w:abstractNumId w:val="10"/>
  </w:num>
  <w:num w:numId="3" w16cid:durableId="1595943602">
    <w:abstractNumId w:val="14"/>
  </w:num>
  <w:num w:numId="4" w16cid:durableId="1937906801">
    <w:abstractNumId w:val="2"/>
  </w:num>
  <w:num w:numId="5" w16cid:durableId="902912238">
    <w:abstractNumId w:val="17"/>
  </w:num>
  <w:num w:numId="6" w16cid:durableId="232082297">
    <w:abstractNumId w:val="7"/>
  </w:num>
  <w:num w:numId="7" w16cid:durableId="1224021637">
    <w:abstractNumId w:val="16"/>
  </w:num>
  <w:num w:numId="8" w16cid:durableId="52511289">
    <w:abstractNumId w:val="12"/>
  </w:num>
  <w:num w:numId="9" w16cid:durableId="41449386">
    <w:abstractNumId w:val="8"/>
  </w:num>
  <w:num w:numId="10" w16cid:durableId="1702434112">
    <w:abstractNumId w:val="0"/>
  </w:num>
  <w:num w:numId="11" w16cid:durableId="214005566">
    <w:abstractNumId w:val="6"/>
  </w:num>
  <w:num w:numId="12" w16cid:durableId="473571960">
    <w:abstractNumId w:val="4"/>
  </w:num>
  <w:num w:numId="13" w16cid:durableId="827210811">
    <w:abstractNumId w:val="3"/>
  </w:num>
  <w:num w:numId="14" w16cid:durableId="335349992">
    <w:abstractNumId w:val="15"/>
  </w:num>
  <w:num w:numId="15" w16cid:durableId="1110123043">
    <w:abstractNumId w:val="13"/>
  </w:num>
  <w:num w:numId="16" w16cid:durableId="881747944">
    <w:abstractNumId w:val="11"/>
  </w:num>
  <w:num w:numId="17" w16cid:durableId="514155888">
    <w:abstractNumId w:val="5"/>
  </w:num>
  <w:num w:numId="18" w16cid:durableId="20744973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16745"/>
    <w:rsid w:val="00020E73"/>
    <w:rsid w:val="00032698"/>
    <w:rsid w:val="00033654"/>
    <w:rsid w:val="000374E0"/>
    <w:rsid w:val="000B3BE2"/>
    <w:rsid w:val="000B744B"/>
    <w:rsid w:val="000F3828"/>
    <w:rsid w:val="0013122B"/>
    <w:rsid w:val="00145ED8"/>
    <w:rsid w:val="00182C70"/>
    <w:rsid w:val="00183458"/>
    <w:rsid w:val="001A771D"/>
    <w:rsid w:val="001C2D6C"/>
    <w:rsid w:val="001C3F85"/>
    <w:rsid w:val="001D1BD1"/>
    <w:rsid w:val="001F2704"/>
    <w:rsid w:val="00250350"/>
    <w:rsid w:val="00267916"/>
    <w:rsid w:val="002A485B"/>
    <w:rsid w:val="002B4E88"/>
    <w:rsid w:val="003C1DB9"/>
    <w:rsid w:val="003E2761"/>
    <w:rsid w:val="00453FF2"/>
    <w:rsid w:val="004A0C11"/>
    <w:rsid w:val="0050519F"/>
    <w:rsid w:val="0054210C"/>
    <w:rsid w:val="00553CFD"/>
    <w:rsid w:val="005608D2"/>
    <w:rsid w:val="00587280"/>
    <w:rsid w:val="005A3A74"/>
    <w:rsid w:val="00612EA0"/>
    <w:rsid w:val="00664FCE"/>
    <w:rsid w:val="00671744"/>
    <w:rsid w:val="00687DD6"/>
    <w:rsid w:val="00695519"/>
    <w:rsid w:val="00695C55"/>
    <w:rsid w:val="00697191"/>
    <w:rsid w:val="006B7A8E"/>
    <w:rsid w:val="006F56A6"/>
    <w:rsid w:val="006F611D"/>
    <w:rsid w:val="00705BC1"/>
    <w:rsid w:val="00726A77"/>
    <w:rsid w:val="00731EEA"/>
    <w:rsid w:val="00740563"/>
    <w:rsid w:val="007538F6"/>
    <w:rsid w:val="00765F7C"/>
    <w:rsid w:val="007735BF"/>
    <w:rsid w:val="0079662F"/>
    <w:rsid w:val="007A1963"/>
    <w:rsid w:val="007B15A7"/>
    <w:rsid w:val="007F473C"/>
    <w:rsid w:val="00870736"/>
    <w:rsid w:val="008A1229"/>
    <w:rsid w:val="008D0663"/>
    <w:rsid w:val="00900191"/>
    <w:rsid w:val="009024D0"/>
    <w:rsid w:val="009270C2"/>
    <w:rsid w:val="00950A7B"/>
    <w:rsid w:val="00973DFA"/>
    <w:rsid w:val="00987248"/>
    <w:rsid w:val="00992278"/>
    <w:rsid w:val="009F0717"/>
    <w:rsid w:val="009F1E82"/>
    <w:rsid w:val="009F2386"/>
    <w:rsid w:val="009F33F0"/>
    <w:rsid w:val="00A1415E"/>
    <w:rsid w:val="00A14275"/>
    <w:rsid w:val="00A76618"/>
    <w:rsid w:val="00A92397"/>
    <w:rsid w:val="00AA36CC"/>
    <w:rsid w:val="00AC7AF4"/>
    <w:rsid w:val="00B03F24"/>
    <w:rsid w:val="00B25927"/>
    <w:rsid w:val="00B53629"/>
    <w:rsid w:val="00B6414D"/>
    <w:rsid w:val="00B91FF1"/>
    <w:rsid w:val="00BA1A58"/>
    <w:rsid w:val="00BF3796"/>
    <w:rsid w:val="00BF606A"/>
    <w:rsid w:val="00C818A4"/>
    <w:rsid w:val="00CC5473"/>
    <w:rsid w:val="00CD1F5F"/>
    <w:rsid w:val="00D03BC0"/>
    <w:rsid w:val="00D51772"/>
    <w:rsid w:val="00D6586B"/>
    <w:rsid w:val="00DC030F"/>
    <w:rsid w:val="00DD7E04"/>
    <w:rsid w:val="00E85CC9"/>
    <w:rsid w:val="00E9046E"/>
    <w:rsid w:val="00EA0F48"/>
    <w:rsid w:val="00EA6EB4"/>
    <w:rsid w:val="00EA7A41"/>
    <w:rsid w:val="00EB5580"/>
    <w:rsid w:val="00EB5CC3"/>
    <w:rsid w:val="00EF1243"/>
    <w:rsid w:val="00F60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91904"/>
  <w15:docId w15:val="{4696EEE8-3E9D-49D3-B182-EE55F3F5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2386"/>
  </w:style>
  <w:style w:type="paragraph" w:styleId="Heading1">
    <w:name w:val="heading 1"/>
    <w:basedOn w:val="Normal"/>
    <w:next w:val="Normal"/>
    <w:qFormat/>
    <w:rsid w:val="00612EA0"/>
    <w:pPr>
      <w:keepNext/>
      <w:jc w:val="center"/>
      <w:outlineLvl w:val="0"/>
    </w:pPr>
    <w:rPr>
      <w:rFonts w:ascii="Trebuchet MS" w:hAnsi="Trebuchet MS"/>
      <w:b/>
      <w:sz w:val="28"/>
    </w:rPr>
  </w:style>
  <w:style w:type="paragraph" w:styleId="Heading2">
    <w:name w:val="heading 2"/>
    <w:basedOn w:val="Normal"/>
    <w:next w:val="Normal"/>
    <w:qFormat/>
    <w:rsid w:val="009F2386"/>
    <w:pPr>
      <w:keepNext/>
      <w:jc w:val="center"/>
      <w:outlineLvl w:val="1"/>
    </w:pPr>
    <w:rPr>
      <w:rFonts w:ascii="Arial" w:hAnsi="Arial"/>
      <w:b/>
      <w:color w:val="FFFFFF"/>
    </w:rPr>
  </w:style>
  <w:style w:type="paragraph" w:styleId="Heading3">
    <w:name w:val="heading 3"/>
    <w:basedOn w:val="Normal"/>
    <w:next w:val="Normal"/>
    <w:qFormat/>
    <w:rsid w:val="009F2386"/>
    <w:pPr>
      <w:keepNext/>
      <w:outlineLvl w:val="2"/>
    </w:pPr>
    <w:rPr>
      <w:sz w:val="24"/>
    </w:rPr>
  </w:style>
  <w:style w:type="paragraph" w:styleId="Heading4">
    <w:name w:val="heading 4"/>
    <w:basedOn w:val="Normal"/>
    <w:next w:val="Normal"/>
    <w:qFormat/>
    <w:rsid w:val="009F2386"/>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F2386"/>
    <w:rPr>
      <w:rFonts w:ascii="Arial Narrow" w:hAnsi="Arial Narrow"/>
      <w:b/>
    </w:rPr>
  </w:style>
  <w:style w:type="paragraph" w:styleId="Title">
    <w:name w:val="Title"/>
    <w:basedOn w:val="Normal"/>
    <w:qFormat/>
    <w:rsid w:val="009F2386"/>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9F2386"/>
    <w:pPr>
      <w:ind w:left="360" w:hanging="432"/>
    </w:pPr>
    <w:rPr>
      <w:rFonts w:ascii="Arial" w:hAnsi="Arial"/>
    </w:rPr>
  </w:style>
  <w:style w:type="paragraph" w:styleId="BodyTextIndent">
    <w:name w:val="Body Text Indent"/>
    <w:basedOn w:val="Normal"/>
    <w:rsid w:val="009F2386"/>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9F2386"/>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CommentSubjectChar">
    <w:name w:val="Comment Subject Char"/>
    <w:basedOn w:val="CommentTextChar"/>
    <w:link w:val="CommentSubject"/>
    <w:rsid w:val="00267916"/>
    <w:rPr>
      <w:b/>
      <w:noProof/>
      <w:sz w:val="22"/>
      <w:lang w:val="en-US" w:eastAsia="en-US" w:bidi="ar-SA"/>
    </w:rPr>
  </w:style>
  <w:style w:type="paragraph" w:customStyle="1" w:styleId="Normal11pt">
    <w:name w:val="Normal + 11 pt"/>
    <w:aliases w:val="Dark Red,Left:  0&quot;,Hanging:  0.25&quot;,Line spacing:  At least...,Normal + Dark Red,Line spacing:  At least 13.2 pt"/>
    <w:basedOn w:val="Normal"/>
    <w:rsid w:val="00DD7E04"/>
    <w:pPr>
      <w:widowControl w:val="0"/>
      <w:spacing w:line="264" w:lineRule="atLeast"/>
      <w:ind w:left="360" w:hanging="360"/>
    </w:pPr>
    <w:rPr>
      <w:color w:val="800000"/>
      <w:sz w:val="24"/>
      <w:szCs w:val="24"/>
    </w:rPr>
  </w:style>
  <w:style w:type="character" w:styleId="PageNumber">
    <w:name w:val="page number"/>
    <w:basedOn w:val="DefaultParagraphFont"/>
    <w:rsid w:val="00DD7E04"/>
  </w:style>
  <w:style w:type="paragraph" w:styleId="Footer">
    <w:name w:val="footer"/>
    <w:basedOn w:val="Normal"/>
    <w:rsid w:val="00D51772"/>
    <w:pPr>
      <w:tabs>
        <w:tab w:val="center" w:pos="4320"/>
        <w:tab w:val="right" w:pos="8640"/>
      </w:tabs>
    </w:pPr>
  </w:style>
  <w:style w:type="character" w:customStyle="1" w:styleId="CharChar3">
    <w:name w:val="Char Char3"/>
    <w:basedOn w:val="DefaultParagraphFont"/>
    <w:rsid w:val="00453FF2"/>
    <w:rPr>
      <w:b/>
      <w:noProof/>
      <w:sz w:val="22"/>
      <w:lang w:val="en-US" w:eastAsia="en-US" w:bidi="ar-SA"/>
    </w:rPr>
  </w:style>
  <w:style w:type="character" w:styleId="CommentReference">
    <w:name w:val="annotation reference"/>
    <w:basedOn w:val="DefaultParagraphFont"/>
    <w:rsid w:val="00453FF2"/>
    <w:rPr>
      <w:sz w:val="16"/>
      <w:szCs w:val="16"/>
    </w:rPr>
  </w:style>
  <w:style w:type="paragraph" w:styleId="CommentText">
    <w:name w:val="annotation text"/>
    <w:basedOn w:val="Normal"/>
    <w:link w:val="CommentTextChar"/>
    <w:rsid w:val="00453FF2"/>
  </w:style>
  <w:style w:type="character" w:customStyle="1" w:styleId="CommentTextChar">
    <w:name w:val="Comment Text Char"/>
    <w:basedOn w:val="DefaultParagraphFont"/>
    <w:link w:val="CommentText"/>
    <w:rsid w:val="00453FF2"/>
    <w:rPr>
      <w:lang w:val="en-US" w:eastAsia="en-US" w:bidi="ar-SA"/>
    </w:rPr>
  </w:style>
  <w:style w:type="paragraph" w:styleId="CommentSubject">
    <w:name w:val="annotation subject"/>
    <w:basedOn w:val="CommentText"/>
    <w:next w:val="CommentText"/>
    <w:link w:val="CommentSubjectChar"/>
    <w:rsid w:val="00453FF2"/>
    <w:rPr>
      <w:b/>
      <w:noProof/>
      <w:sz w:val="22"/>
    </w:rPr>
  </w:style>
  <w:style w:type="paragraph" w:styleId="BalloonText">
    <w:name w:val="Balloon Text"/>
    <w:basedOn w:val="Normal"/>
    <w:link w:val="BalloonTextChar"/>
    <w:rsid w:val="00453FF2"/>
    <w:rPr>
      <w:rFonts w:ascii="Tahoma" w:hAnsi="Tahoma" w:cs="Tahoma"/>
      <w:sz w:val="16"/>
      <w:szCs w:val="16"/>
    </w:rPr>
  </w:style>
  <w:style w:type="character" w:customStyle="1" w:styleId="BalloonTextChar">
    <w:name w:val="Balloon Text Char"/>
    <w:basedOn w:val="DefaultParagraphFont"/>
    <w:link w:val="BalloonText"/>
    <w:rsid w:val="00453FF2"/>
    <w:rPr>
      <w:rFonts w:ascii="Tahoma" w:hAnsi="Tahoma" w:cs="Tahoma"/>
      <w:sz w:val="16"/>
      <w:szCs w:val="16"/>
      <w:lang w:val="en-US" w:eastAsia="en-US" w:bidi="ar-SA"/>
    </w:rPr>
  </w:style>
  <w:style w:type="paragraph" w:styleId="DocumentMap">
    <w:name w:val="Document Map"/>
    <w:basedOn w:val="Normal"/>
    <w:semiHidden/>
    <w:rsid w:val="00BA1A58"/>
    <w:pPr>
      <w:shd w:val="clear" w:color="auto" w:fill="000080"/>
    </w:pPr>
    <w:rPr>
      <w:rFonts w:ascii="Tahoma" w:hAnsi="Tahoma" w:cs="Tahoma"/>
    </w:rPr>
  </w:style>
  <w:style w:type="character" w:customStyle="1" w:styleId="HeaderChar">
    <w:name w:val="Header Char"/>
    <w:basedOn w:val="DefaultParagraphFont"/>
    <w:link w:val="Header"/>
    <w:uiPriority w:val="99"/>
    <w:rsid w:val="006F56A6"/>
    <w:rPr>
      <w:rFonts w:ascii="Monospac821 BT" w:hAnsi="Monospac821 BT" w:cs="Monospac821 BT"/>
      <w:sz w:val="24"/>
      <w:szCs w:val="24"/>
    </w:rPr>
  </w:style>
  <w:style w:type="paragraph" w:styleId="ListParagraph">
    <w:name w:val="List Paragraph"/>
    <w:basedOn w:val="Normal"/>
    <w:uiPriority w:val="34"/>
    <w:qFormat/>
    <w:rsid w:val="000F3828"/>
    <w:pPr>
      <w:ind w:left="720"/>
      <w:contextualSpacing/>
    </w:pPr>
  </w:style>
  <w:style w:type="table" w:styleId="PlainTable1">
    <w:name w:val="Plain Table 1"/>
    <w:basedOn w:val="TableNormal"/>
    <w:uiPriority w:val="41"/>
    <w:rsid w:val="005608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1833</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630 Courtesy Patrol worksheet</vt:lpstr>
    </vt:vector>
  </TitlesOfParts>
  <Company>Staff Design</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Courtesy Patrol worksheet</dc:title>
  <dc:creator>coyv</dc:creator>
  <cp:lastModifiedBy>Kayen, Michele</cp:lastModifiedBy>
  <cp:revision>6</cp:revision>
  <cp:lastPrinted>2010-04-28T17:20:00Z</cp:lastPrinted>
  <dcterms:created xsi:type="dcterms:W3CDTF">2023-08-23T20:05:00Z</dcterms:created>
  <dcterms:modified xsi:type="dcterms:W3CDTF">2025-02-06T21:05:00Z</dcterms:modified>
</cp:coreProperties>
</file>