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6D3D778A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B5EE5" w:rsidRPr="00FB5EE5">
        <w:rPr>
          <w:rFonts w:ascii="Trebuchet MS" w:hAnsi="Trebuchet MS"/>
          <w:sz w:val="24"/>
          <w:szCs w:val="24"/>
        </w:rPr>
        <w:t>April 2,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B36E179" w14:textId="77777777" w:rsidR="00064A5C" w:rsidRDefault="00AD69E9" w:rsidP="00064A5C">
      <w:pPr>
        <w:rPr>
          <w:rFonts w:ascii="Trebuchet MS" w:eastAsia="Times New Roman" w:hAnsi="Trebuchet MS"/>
        </w:rPr>
      </w:pPr>
      <w:r w:rsidRPr="00FE0571">
        <w:rPr>
          <w:rFonts w:ascii="Trebuchet MS" w:hAnsi="Trebuchet MS"/>
          <w:b/>
          <w:bCs/>
        </w:rPr>
        <w:t>S</w:t>
      </w:r>
      <w:r w:rsidR="00D80F18">
        <w:rPr>
          <w:rFonts w:ascii="Trebuchet MS" w:hAnsi="Trebuchet MS"/>
          <w:b/>
          <w:bCs/>
        </w:rPr>
        <w:t>ubject</w:t>
      </w:r>
      <w:r w:rsidRPr="00FE0571">
        <w:rPr>
          <w:rFonts w:ascii="Trebuchet MS" w:hAnsi="Trebuchet MS"/>
        </w:rPr>
        <w:t>:</w:t>
      </w:r>
      <w:r w:rsidR="00EC77BE">
        <w:rPr>
          <w:rFonts w:ascii="Trebuchet MS" w:hAnsi="Trebuchet MS"/>
        </w:rPr>
        <w:t xml:space="preserve"> </w:t>
      </w:r>
      <w:r w:rsidR="00BE7B63">
        <w:rPr>
          <w:rFonts w:ascii="Trebuchet MS" w:hAnsi="Trebuchet MS"/>
        </w:rPr>
        <w:t xml:space="preserve"> </w:t>
      </w:r>
      <w:r w:rsidR="00F060FA">
        <w:rPr>
          <w:rFonts w:ascii="Trebuchet MS" w:hAnsi="Trebuchet MS"/>
        </w:rPr>
        <w:t xml:space="preserve">New </w:t>
      </w:r>
      <w:r w:rsidR="0046474F" w:rsidRPr="00FE0571">
        <w:rPr>
          <w:rFonts w:ascii="Trebuchet MS" w:hAnsi="Trebuchet MS"/>
        </w:rPr>
        <w:t>standard special provision</w:t>
      </w:r>
      <w:r w:rsidR="0037636F" w:rsidRPr="00FE0571">
        <w:rPr>
          <w:rFonts w:ascii="Trebuchet MS" w:hAnsi="Trebuchet MS"/>
        </w:rPr>
        <w:t>:</w:t>
      </w:r>
      <w:r w:rsidR="00367723" w:rsidRPr="00FE0571">
        <w:rPr>
          <w:rFonts w:ascii="Trebuchet MS" w:hAnsi="Trebuchet MS"/>
        </w:rPr>
        <w:t xml:space="preserve"> </w:t>
      </w:r>
      <w:r w:rsidR="00A636B1" w:rsidRPr="00A636B1">
        <w:rPr>
          <w:rFonts w:ascii="Trebuchet MS" w:hAnsi="Trebuchet MS"/>
        </w:rPr>
        <w:t xml:space="preserve">Revision of Section </w:t>
      </w:r>
      <w:r w:rsidR="00064A5C">
        <w:rPr>
          <w:rFonts w:ascii="Trebuchet MS" w:hAnsi="Trebuchet MS"/>
        </w:rPr>
        <w:t>709</w:t>
      </w:r>
      <w:r w:rsidR="00682645">
        <w:rPr>
          <w:rFonts w:ascii="Trebuchet MS" w:hAnsi="Trebuchet MS"/>
        </w:rPr>
        <w:t xml:space="preserve"> – </w:t>
      </w:r>
      <w:r w:rsidR="00064A5C" w:rsidRPr="00064A5C">
        <w:rPr>
          <w:rFonts w:ascii="Trebuchet MS" w:eastAsia="Times New Roman" w:hAnsi="Trebuchet MS"/>
        </w:rPr>
        <w:t>Steel Welded Wire</w:t>
      </w:r>
    </w:p>
    <w:p w14:paraId="22D90BFC" w14:textId="37B4C38D" w:rsidR="00064A5C" w:rsidRPr="00064A5C" w:rsidRDefault="00064A5C" w:rsidP="00064A5C">
      <w:pPr>
        <w:rPr>
          <w:rFonts w:ascii="Trebuchet MS" w:eastAsia="Times New Roman" w:hAnsi="Trebuchet MS"/>
        </w:rPr>
      </w:pPr>
      <w:r>
        <w:rPr>
          <w:rFonts w:ascii="Trebuchet MS" w:eastAsia="Times New Roman" w:hAnsi="Trebuchet MS"/>
        </w:rPr>
        <w:t xml:space="preserve">               </w:t>
      </w:r>
      <w:r w:rsidRPr="00064A5C">
        <w:rPr>
          <w:rFonts w:ascii="Trebuchet MS" w:eastAsia="Times New Roman" w:hAnsi="Trebuchet MS"/>
        </w:rPr>
        <w:t>Fabric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5636A51D" w:rsidR="00F060FA" w:rsidRDefault="004E6734" w:rsidP="00B30088">
      <w:pPr>
        <w:rPr>
          <w:rFonts w:ascii="Trebuchet MS" w:hAnsi="Trebuchet MS"/>
        </w:rPr>
      </w:pPr>
      <w:r w:rsidRPr="00FE0571">
        <w:rPr>
          <w:rFonts w:ascii="Trebuchet MS" w:hAnsi="Trebuchet MS"/>
        </w:rPr>
        <w:t xml:space="preserve">As of </w:t>
      </w:r>
      <w:r w:rsidR="00FB5EE5" w:rsidRPr="00FB5EE5">
        <w:rPr>
          <w:rFonts w:ascii="Trebuchet MS" w:hAnsi="Trebuchet MS"/>
        </w:rPr>
        <w:t>April 2, 2024</w:t>
      </w:r>
      <w:r w:rsidR="00E05008" w:rsidRPr="00FE0571">
        <w:rPr>
          <w:rFonts w:ascii="Trebuchet MS" w:hAnsi="Trebuchet MS"/>
        </w:rPr>
        <w:t xml:space="preserve">, </w:t>
      </w:r>
      <w:r w:rsidRPr="00FE0571">
        <w:rPr>
          <w:rFonts w:ascii="Trebuchet MS" w:hAnsi="Trebuchet MS"/>
        </w:rPr>
        <w:t>this</w:t>
      </w:r>
      <w:r w:rsidR="00E05008" w:rsidRPr="00FE0571">
        <w:rPr>
          <w:rFonts w:ascii="Trebuchet MS" w:hAnsi="Trebuchet MS"/>
        </w:rPr>
        <w:t xml:space="preserve"> unit </w:t>
      </w:r>
      <w:r w:rsidR="001C2844" w:rsidRPr="00FE0571">
        <w:rPr>
          <w:rFonts w:ascii="Trebuchet MS" w:hAnsi="Trebuchet MS"/>
        </w:rPr>
        <w:t xml:space="preserve">has </w:t>
      </w:r>
      <w:r w:rsidR="00E05008" w:rsidRPr="00FE0571">
        <w:rPr>
          <w:rFonts w:ascii="Trebuchet MS" w:hAnsi="Trebuchet MS"/>
        </w:rPr>
        <w:t xml:space="preserve">issued </w:t>
      </w:r>
      <w:r w:rsidR="006F5FA9" w:rsidRPr="00FE0571">
        <w:rPr>
          <w:rFonts w:ascii="Trebuchet MS" w:hAnsi="Trebuchet MS"/>
        </w:rPr>
        <w:t xml:space="preserve">the </w:t>
      </w:r>
      <w:r w:rsidR="003B5CF2">
        <w:rPr>
          <w:rFonts w:ascii="Trebuchet MS" w:hAnsi="Trebuchet MS"/>
        </w:rPr>
        <w:t>new</w:t>
      </w:r>
      <w:r w:rsidR="002A6B1B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standard special provision, </w:t>
      </w:r>
      <w:r w:rsidR="00D80F18">
        <w:rPr>
          <w:rFonts w:ascii="Trebuchet MS" w:hAnsi="Trebuchet MS"/>
        </w:rPr>
        <w:t>“</w:t>
      </w:r>
      <w:r w:rsidR="002C301A" w:rsidRPr="002C301A">
        <w:rPr>
          <w:rFonts w:ascii="Trebuchet MS" w:hAnsi="Trebuchet MS"/>
        </w:rPr>
        <w:t>Revision of Section</w:t>
      </w:r>
      <w:r w:rsidR="009D284B">
        <w:rPr>
          <w:rFonts w:ascii="Trebuchet MS" w:hAnsi="Trebuchet MS"/>
        </w:rPr>
        <w:t xml:space="preserve"> </w:t>
      </w:r>
      <w:r w:rsidR="00B30088">
        <w:rPr>
          <w:rFonts w:ascii="Trebuchet MS" w:hAnsi="Trebuchet MS"/>
        </w:rPr>
        <w:t>709</w:t>
      </w:r>
      <w:r w:rsidR="009D284B">
        <w:rPr>
          <w:rFonts w:ascii="Trebuchet MS" w:hAnsi="Trebuchet MS"/>
        </w:rPr>
        <w:t xml:space="preserve"> </w:t>
      </w:r>
      <w:r w:rsidR="00132F53">
        <w:rPr>
          <w:rFonts w:ascii="Trebuchet MS" w:hAnsi="Trebuchet MS"/>
        </w:rPr>
        <w:t xml:space="preserve">– </w:t>
      </w:r>
      <w:r w:rsidR="00B30088" w:rsidRPr="00B30088">
        <w:rPr>
          <w:rFonts w:ascii="Trebuchet MS" w:eastAsia="Times New Roman" w:hAnsi="Trebuchet MS"/>
        </w:rPr>
        <w:t>Steel Welded Wire Fabric</w:t>
      </w:r>
      <w:r w:rsidR="00D80F18">
        <w:rPr>
          <w:rFonts w:ascii="Trebuchet MS" w:hAnsi="Trebuchet MS"/>
        </w:rPr>
        <w:t>”</w:t>
      </w:r>
      <w:r w:rsidR="00C7499D" w:rsidRPr="00FE0571">
        <w:rPr>
          <w:rFonts w:ascii="Trebuchet MS" w:hAnsi="Trebuchet MS"/>
        </w:rPr>
        <w:t>,</w:t>
      </w:r>
      <w:r w:rsidR="006D54A5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with </w:t>
      </w:r>
      <w:r w:rsidR="00805AB7">
        <w:rPr>
          <w:rFonts w:ascii="Trebuchet MS" w:hAnsi="Trebuchet MS"/>
        </w:rPr>
        <w:t>1</w:t>
      </w:r>
      <w:r w:rsidR="006F5FA9" w:rsidRPr="00FE0571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>page</w:t>
      </w:r>
      <w:r w:rsidR="0071578B">
        <w:rPr>
          <w:rFonts w:ascii="Trebuchet MS" w:hAnsi="Trebuchet MS"/>
        </w:rPr>
        <w:t xml:space="preserve"> </w:t>
      </w:r>
      <w:r w:rsidR="00902FEC" w:rsidRPr="00FE0571">
        <w:rPr>
          <w:rFonts w:ascii="Trebuchet MS" w:hAnsi="Trebuchet MS"/>
        </w:rPr>
        <w:t xml:space="preserve">and dated </w:t>
      </w:r>
      <w:r w:rsidR="00FB5EE5" w:rsidRPr="00FB5EE5">
        <w:rPr>
          <w:rFonts w:ascii="Trebuchet MS" w:hAnsi="Trebuchet MS"/>
        </w:rPr>
        <w:t>April 2, 2024</w:t>
      </w:r>
      <w:r w:rsidR="00902FEC" w:rsidRPr="00FE0571">
        <w:rPr>
          <w:rFonts w:ascii="Trebuchet MS" w:hAnsi="Trebuchet MS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135D8128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>This standard special provision is to be used on all projects</w:t>
      </w:r>
      <w:r w:rsidR="00B30088">
        <w:t xml:space="preserve"> </w:t>
      </w:r>
      <w:r w:rsidR="00B30088" w:rsidRPr="00B30088">
        <w:rPr>
          <w:rFonts w:ascii="Trebuchet MS" w:hAnsi="Trebuchet MS"/>
          <w:sz w:val="24"/>
          <w:szCs w:val="24"/>
        </w:rPr>
        <w:t>with Steel Welded Wire Fabric.</w:t>
      </w:r>
      <w:r w:rsidR="00B30088">
        <w:rPr>
          <w:rFonts w:ascii="Trebuchet MS" w:hAnsi="Trebuchet MS"/>
          <w:sz w:val="24"/>
          <w:szCs w:val="24"/>
        </w:rPr>
        <w:t xml:space="preserve">  </w:t>
      </w:r>
      <w:r w:rsidR="00B30088" w:rsidRPr="00B30088">
        <w:rPr>
          <w:rFonts w:ascii="Trebuchet MS" w:hAnsi="Trebuchet MS"/>
          <w:sz w:val="24"/>
          <w:szCs w:val="24"/>
        </w:rPr>
        <w:t xml:space="preserve">CDOT’s Subject Matter Expert on the SSP </w:t>
      </w:r>
      <w:r w:rsidR="006757F7">
        <w:rPr>
          <w:rFonts w:ascii="Trebuchet MS" w:hAnsi="Trebuchet MS"/>
          <w:sz w:val="24"/>
          <w:szCs w:val="24"/>
        </w:rPr>
        <w:t>will</w:t>
      </w:r>
      <w:r w:rsidR="00B30088" w:rsidRPr="00B30088">
        <w:rPr>
          <w:rFonts w:ascii="Trebuchet MS" w:hAnsi="Trebuchet MS"/>
          <w:sz w:val="24"/>
          <w:szCs w:val="24"/>
        </w:rPr>
        <w:t xml:space="preserve"> decide its use for projects</w:t>
      </w:r>
      <w:r w:rsidRPr="00E9397E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32ACC9CA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7186E">
        <w:rPr>
          <w:rFonts w:ascii="Trebuchet MS" w:hAnsi="Trebuchet MS"/>
          <w:sz w:val="24"/>
          <w:szCs w:val="24"/>
        </w:rPr>
        <w:t xml:space="preserve">This provision </w:t>
      </w:r>
      <w:r w:rsidR="00805AB7">
        <w:rPr>
          <w:rFonts w:ascii="Trebuchet MS" w:hAnsi="Trebuchet MS"/>
          <w:sz w:val="24"/>
          <w:szCs w:val="24"/>
        </w:rPr>
        <w:t>r</w:t>
      </w:r>
      <w:r w:rsidR="00805AB7" w:rsidRPr="00805AB7">
        <w:rPr>
          <w:rFonts w:ascii="Trebuchet MS" w:hAnsi="Trebuchet MS"/>
          <w:sz w:val="24"/>
          <w:szCs w:val="24"/>
        </w:rPr>
        <w:t>evise</w:t>
      </w:r>
      <w:r w:rsidR="00805AB7">
        <w:rPr>
          <w:rFonts w:ascii="Trebuchet MS" w:hAnsi="Trebuchet MS"/>
          <w:sz w:val="24"/>
          <w:szCs w:val="24"/>
        </w:rPr>
        <w:t>d</w:t>
      </w:r>
      <w:r w:rsidR="00805AB7" w:rsidRPr="00805AB7">
        <w:rPr>
          <w:rFonts w:ascii="Trebuchet MS" w:hAnsi="Trebuchet MS"/>
          <w:sz w:val="24"/>
          <w:szCs w:val="24"/>
        </w:rPr>
        <w:t xml:space="preserve"> </w:t>
      </w:r>
      <w:r w:rsidR="004841E2" w:rsidRPr="004841E2">
        <w:rPr>
          <w:rFonts w:ascii="Trebuchet MS" w:hAnsi="Trebuchet MS"/>
          <w:sz w:val="24"/>
          <w:szCs w:val="24"/>
        </w:rPr>
        <w:t>subsection 709.01</w:t>
      </w:r>
      <w:r w:rsidR="004841E2">
        <w:rPr>
          <w:rFonts w:ascii="Trebuchet MS" w:hAnsi="Trebuchet MS"/>
          <w:sz w:val="24"/>
          <w:szCs w:val="24"/>
        </w:rPr>
        <w:t>.  It r</w:t>
      </w:r>
      <w:r w:rsidR="004841E2" w:rsidRPr="004841E2">
        <w:rPr>
          <w:rFonts w:ascii="Trebuchet MS" w:hAnsi="Trebuchet MS"/>
          <w:sz w:val="24"/>
          <w:szCs w:val="24"/>
        </w:rPr>
        <w:t>eplace</w:t>
      </w:r>
      <w:r w:rsidR="004841E2">
        <w:rPr>
          <w:rFonts w:ascii="Trebuchet MS" w:hAnsi="Trebuchet MS"/>
          <w:sz w:val="24"/>
          <w:szCs w:val="24"/>
        </w:rPr>
        <w:t>d</w:t>
      </w:r>
      <w:r w:rsidR="004841E2" w:rsidRPr="004841E2">
        <w:rPr>
          <w:rFonts w:ascii="Trebuchet MS" w:hAnsi="Trebuchet MS"/>
          <w:sz w:val="24"/>
          <w:szCs w:val="24"/>
        </w:rPr>
        <w:t xml:space="preserve"> AASHTO M55 and AASHTO M221 with AASHTO M336 for Steel Welded Wire Fabric</w:t>
      </w:r>
      <w:r w:rsidR="00F8227F">
        <w:rPr>
          <w:rFonts w:ascii="Trebuchet MS" w:hAnsi="Trebuchet MS"/>
          <w:sz w:val="24"/>
          <w:szCs w:val="24"/>
        </w:rPr>
        <w:t xml:space="preserve">.  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066327A2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April </w:t>
      </w:r>
      <w:r w:rsidR="00FB5EE5">
        <w:rPr>
          <w:rFonts w:ascii="Trebuchet MS" w:hAnsi="Trebuchet MS"/>
          <w:sz w:val="24"/>
          <w:szCs w:val="24"/>
        </w:rPr>
        <w:t>30</w:t>
      </w:r>
      <w:r w:rsidR="00E9397E">
        <w:rPr>
          <w:rFonts w:ascii="Trebuchet MS" w:hAnsi="Trebuchet MS"/>
          <w:sz w:val="24"/>
          <w:szCs w:val="24"/>
        </w:rPr>
        <w:t>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758A5C32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177A5E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0CA35" w14:textId="77777777" w:rsidR="00177A5E" w:rsidRDefault="00177A5E" w:rsidP="00370CDA">
      <w:r>
        <w:separator/>
      </w:r>
    </w:p>
  </w:endnote>
  <w:endnote w:type="continuationSeparator" w:id="0">
    <w:p w14:paraId="18FAA861" w14:textId="77777777" w:rsidR="00177A5E" w:rsidRDefault="00177A5E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8371" w14:textId="77777777" w:rsidR="00177A5E" w:rsidRDefault="00177A5E" w:rsidP="00370CDA">
      <w:r>
        <w:separator/>
      </w:r>
    </w:p>
  </w:footnote>
  <w:footnote w:type="continuationSeparator" w:id="0">
    <w:p w14:paraId="23D3F5AC" w14:textId="77777777" w:rsidR="00177A5E" w:rsidRDefault="00177A5E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1940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A5C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2F5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77A5E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1D2F"/>
    <w:rsid w:val="00293386"/>
    <w:rsid w:val="00294973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06638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1A1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1E2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757F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B68F7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05AB7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2BB4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6CFA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132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30088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5E1"/>
    <w:rsid w:val="00BA3BD4"/>
    <w:rsid w:val="00BA4156"/>
    <w:rsid w:val="00BA42F6"/>
    <w:rsid w:val="00BA51E2"/>
    <w:rsid w:val="00BA7579"/>
    <w:rsid w:val="00BB0C0C"/>
    <w:rsid w:val="00BB0E30"/>
    <w:rsid w:val="00BB150D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27F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5EE5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7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91</cp:revision>
  <cp:lastPrinted>2018-02-02T16:20:00Z</cp:lastPrinted>
  <dcterms:created xsi:type="dcterms:W3CDTF">2022-12-09T18:13:00Z</dcterms:created>
  <dcterms:modified xsi:type="dcterms:W3CDTF">2024-04-02T15:13:00Z</dcterms:modified>
</cp:coreProperties>
</file>