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7A7B3A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7A7B3A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7A7B3A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Pr="00FE0571" w:rsidRDefault="00E1359D" w:rsidP="007A7B3A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16EEAD11" w:rsidR="00AD69E9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B432E">
        <w:rPr>
          <w:rFonts w:ascii="Trebuchet MS" w:hAnsi="Trebuchet MS"/>
          <w:sz w:val="24"/>
          <w:szCs w:val="24"/>
        </w:rPr>
        <w:t>September 30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728C1DC" w:rsidR="00902FEC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Markos Atamo,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Construction Engineering Services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271593">
        <w:rPr>
          <w:rFonts w:ascii="Trebuchet MS" w:hAnsi="Trebuchet MS"/>
          <w:sz w:val="24"/>
          <w:szCs w:val="24"/>
        </w:rPr>
        <w:t xml:space="preserve">Branch </w:t>
      </w:r>
      <w:r w:rsidR="00D32F1B" w:rsidRPr="00FE0571">
        <w:rPr>
          <w:rFonts w:ascii="Trebuchet MS" w:hAnsi="Trebuchet MS"/>
          <w:sz w:val="24"/>
          <w:szCs w:val="24"/>
        </w:rPr>
        <w:t>Manager</w:t>
      </w:r>
    </w:p>
    <w:p w14:paraId="038D6D34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7BD7B76B" w14:textId="61701B26" w:rsidR="00397876" w:rsidRDefault="00AD69E9" w:rsidP="00DB432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78588713"/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7371F9">
        <w:rPr>
          <w:rFonts w:ascii="Trebuchet MS" w:hAnsi="Trebuchet MS"/>
          <w:sz w:val="24"/>
          <w:szCs w:val="24"/>
        </w:rPr>
        <w:t>213</w:t>
      </w:r>
      <w:r w:rsidR="00E00423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 xml:space="preserve">– </w:t>
      </w:r>
      <w:bookmarkEnd w:id="0"/>
      <w:r w:rsidR="007371F9">
        <w:rPr>
          <w:rFonts w:ascii="Trebuchet MS" w:hAnsi="Trebuchet MS"/>
          <w:sz w:val="24"/>
          <w:szCs w:val="24"/>
        </w:rPr>
        <w:t>Mulching</w:t>
      </w:r>
    </w:p>
    <w:p w14:paraId="0402DFEC" w14:textId="77777777" w:rsidR="007A7B3A" w:rsidRDefault="007A7B3A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DB53468" w14:textId="5E7501DC" w:rsidR="00A16983" w:rsidRDefault="004E6734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A739DB">
        <w:rPr>
          <w:rFonts w:ascii="Trebuchet MS" w:hAnsi="Trebuchet MS"/>
          <w:sz w:val="24"/>
          <w:szCs w:val="24"/>
        </w:rPr>
        <w:t>September 30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EF78FB" w:rsidRPr="00EF78FB">
        <w:rPr>
          <w:rFonts w:ascii="Trebuchet MS" w:hAnsi="Trebuchet MS"/>
          <w:sz w:val="24"/>
          <w:szCs w:val="24"/>
        </w:rPr>
        <w:t>Revision of Section 213 – Mulching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A739DB">
        <w:rPr>
          <w:rFonts w:ascii="Trebuchet MS" w:hAnsi="Trebuchet MS"/>
          <w:sz w:val="24"/>
          <w:szCs w:val="24"/>
        </w:rPr>
        <w:t>September 30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902FEC" w:rsidRPr="003F6162">
        <w:rPr>
          <w:rFonts w:ascii="Trebuchet MS" w:hAnsi="Trebuchet MS"/>
          <w:sz w:val="24"/>
          <w:szCs w:val="24"/>
        </w:rPr>
        <w:t>.</w:t>
      </w:r>
    </w:p>
    <w:p w14:paraId="108EEF9D" w14:textId="77777777" w:rsidR="00A16983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43831EBE" w:rsidR="005C4035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revised </w:t>
      </w:r>
      <w:r w:rsidR="00BF056D">
        <w:rPr>
          <w:rFonts w:ascii="Trebuchet MS" w:hAnsi="Trebuchet MS"/>
          <w:sz w:val="24"/>
          <w:szCs w:val="24"/>
        </w:rPr>
        <w:t>S</w:t>
      </w:r>
      <w:r w:rsidR="00BF056D" w:rsidRPr="00BF056D">
        <w:rPr>
          <w:rFonts w:ascii="Trebuchet MS" w:hAnsi="Trebuchet MS"/>
          <w:sz w:val="24"/>
          <w:szCs w:val="24"/>
        </w:rPr>
        <w:t>ubsection 213.02</w:t>
      </w:r>
      <w:r w:rsidR="001577F2">
        <w:rPr>
          <w:rFonts w:ascii="Trebuchet MS" w:hAnsi="Trebuchet MS"/>
          <w:sz w:val="24"/>
          <w:szCs w:val="24"/>
        </w:rPr>
        <w:t xml:space="preserve"> -</w:t>
      </w:r>
      <w:r w:rsidR="00BF056D" w:rsidRPr="00BF056D">
        <w:rPr>
          <w:rFonts w:ascii="Trebuchet MS" w:hAnsi="Trebuchet MS"/>
          <w:sz w:val="24"/>
          <w:szCs w:val="24"/>
        </w:rPr>
        <w:t xml:space="preserve"> </w:t>
      </w:r>
      <w:r w:rsidR="001577F2">
        <w:rPr>
          <w:rFonts w:ascii="Trebuchet MS" w:hAnsi="Trebuchet MS"/>
          <w:sz w:val="24"/>
          <w:szCs w:val="24"/>
        </w:rPr>
        <w:t>R</w:t>
      </w:r>
      <w:r w:rsidR="00BF056D" w:rsidRPr="00BF056D">
        <w:rPr>
          <w:rFonts w:ascii="Trebuchet MS" w:hAnsi="Trebuchet MS"/>
          <w:sz w:val="24"/>
          <w:szCs w:val="24"/>
        </w:rPr>
        <w:t xml:space="preserve">emove </w:t>
      </w:r>
      <w:r w:rsidR="001577F2">
        <w:rPr>
          <w:rFonts w:ascii="Trebuchet MS" w:hAnsi="Trebuchet MS"/>
          <w:sz w:val="24"/>
          <w:szCs w:val="24"/>
        </w:rPr>
        <w:t xml:space="preserve">the </w:t>
      </w:r>
      <w:r w:rsidR="00BF056D" w:rsidRPr="00BF056D">
        <w:rPr>
          <w:rFonts w:ascii="Trebuchet MS" w:hAnsi="Trebuchet MS"/>
          <w:sz w:val="24"/>
          <w:szCs w:val="24"/>
        </w:rPr>
        <w:t>2 extra spaces between marsh and hay in the first sentence of (a).</w:t>
      </w:r>
    </w:p>
    <w:p w14:paraId="72986CFF" w14:textId="77777777" w:rsidR="00452A6B" w:rsidRDefault="00452A6B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0FD4D551" w:rsidR="005C4035" w:rsidRDefault="005C4035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C4035">
        <w:rPr>
          <w:rFonts w:ascii="Trebuchet MS" w:hAnsi="Trebuchet MS"/>
          <w:sz w:val="24"/>
          <w:szCs w:val="24"/>
        </w:rPr>
        <w:t>Use th</w:t>
      </w:r>
      <w:r w:rsidR="00D575C0">
        <w:rPr>
          <w:rFonts w:ascii="Trebuchet MS" w:hAnsi="Trebuchet MS"/>
          <w:sz w:val="24"/>
          <w:szCs w:val="24"/>
        </w:rPr>
        <w:t>is</w:t>
      </w:r>
      <w:r w:rsidRPr="005C4035">
        <w:rPr>
          <w:rFonts w:ascii="Trebuchet MS" w:hAnsi="Trebuchet MS"/>
          <w:sz w:val="24"/>
          <w:szCs w:val="24"/>
        </w:rPr>
        <w:t xml:space="preserve"> on all </w:t>
      </w:r>
      <w:r w:rsidR="00EA3E2A" w:rsidRPr="00EA3E2A">
        <w:rPr>
          <w:rFonts w:ascii="Trebuchet MS" w:hAnsi="Trebuchet MS"/>
          <w:sz w:val="24"/>
          <w:szCs w:val="24"/>
        </w:rPr>
        <w:t xml:space="preserve">projects </w:t>
      </w:r>
      <w:r w:rsidR="00EF78FB" w:rsidRPr="00EF78FB">
        <w:rPr>
          <w:rFonts w:ascii="Trebuchet MS" w:hAnsi="Trebuchet MS"/>
          <w:sz w:val="24"/>
          <w:szCs w:val="24"/>
        </w:rPr>
        <w:t>with straw or hay mulch.</w:t>
      </w:r>
    </w:p>
    <w:p w14:paraId="3D9B907E" w14:textId="77777777" w:rsidR="005C4035" w:rsidRDefault="005C4035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16F38CED" w:rsidR="006B3A74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effective on projects </w:t>
      </w:r>
      <w:r w:rsidR="00C80162">
        <w:rPr>
          <w:rFonts w:ascii="Trebuchet MS" w:hAnsi="Trebuchet MS"/>
          <w:sz w:val="24"/>
          <w:szCs w:val="24"/>
        </w:rPr>
        <w:t>with bid openings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75143C">
        <w:rPr>
          <w:rFonts w:ascii="Trebuchet MS" w:hAnsi="Trebuchet MS"/>
          <w:sz w:val="24"/>
          <w:szCs w:val="24"/>
        </w:rPr>
        <w:t>October 29</w:t>
      </w:r>
      <w:r w:rsidR="006B3A74" w:rsidRPr="006B3A74">
        <w:rPr>
          <w:rFonts w:ascii="Trebuchet MS" w:hAnsi="Trebuchet MS"/>
          <w:sz w:val="24"/>
          <w:szCs w:val="24"/>
        </w:rPr>
        <w:t>, 2024.</w:t>
      </w:r>
      <w:r w:rsidR="00F74A0E">
        <w:rPr>
          <w:rFonts w:ascii="Trebuchet MS" w:hAnsi="Trebuchet MS"/>
          <w:sz w:val="24"/>
          <w:szCs w:val="24"/>
        </w:rPr>
        <w:t xml:space="preserve">  </w:t>
      </w:r>
      <w:r w:rsidR="00F74A0E" w:rsidRPr="00F74A0E">
        <w:rPr>
          <w:rFonts w:ascii="Trebuchet MS" w:hAnsi="Trebuchet MS"/>
          <w:sz w:val="24"/>
          <w:szCs w:val="24"/>
        </w:rPr>
        <w:t>You may use this standard special provision in projects advertised before this date.</w:t>
      </w:r>
    </w:p>
    <w:p w14:paraId="7676EDBE" w14:textId="77777777" w:rsidR="00F61C17" w:rsidRDefault="00F61C17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00529738" w:rsidR="00C7499D" w:rsidRDefault="006E50AB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F74A0E">
        <w:rPr>
          <w:rFonts w:ascii="Trebuchet MS" w:hAnsi="Trebuchet MS"/>
          <w:color w:val="222222"/>
          <w:sz w:val="24"/>
          <w:szCs w:val="24"/>
        </w:rPr>
        <w:t>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Pr="006B3A74" w:rsidRDefault="006B3A74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sectPr w:rsidR="006B3A74" w:rsidRPr="006B3A74" w:rsidSect="00BC4B23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359D5" w14:textId="77777777" w:rsidR="00C90E3D" w:rsidRDefault="00C90E3D" w:rsidP="00370CDA">
      <w:r>
        <w:separator/>
      </w:r>
    </w:p>
  </w:endnote>
  <w:endnote w:type="continuationSeparator" w:id="0">
    <w:p w14:paraId="3D0635FC" w14:textId="77777777" w:rsidR="00C90E3D" w:rsidRDefault="00C90E3D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0DA161F3">
              <wp:simplePos x="0" y="0"/>
              <wp:positionH relativeFrom="margin">
                <wp:align>left</wp:align>
              </wp:positionH>
              <wp:positionV relativeFrom="paragraph">
                <wp:posOffset>810618</wp:posOffset>
              </wp:positionV>
              <wp:extent cx="4743781" cy="2286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781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2A7E4F7" w:rsidR="00E43DCD" w:rsidRPr="00C92886" w:rsidRDefault="006B3A74" w:rsidP="00DF46E6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jc w:val="center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6B3A74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2829 W. Howard Pl., 3rd Fl.  Denver, CO 80204   P: 303-757-9402   F: 303-757-9868</w:t>
                          </w:r>
                          <w:r w:rsidR="00E43DCD"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</w:t>
                          </w:r>
                          <w:hyperlink r:id="rId1" w:history="1">
                            <w:r w:rsidR="00E43DCD"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0;margin-top:63.85pt;width:373.55pt;height:1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" filled="f" stroked="f">
              <v:textbox inset="0,0,0,0">
                <w:txbxContent>
                  <w:p w14:paraId="671E61E5" w14:textId="22A7E4F7" w:rsidR="00E43DCD" w:rsidRPr="00C92886" w:rsidRDefault="006B3A74" w:rsidP="00DF46E6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jc w:val="center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6B3A74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2829 W. Howard Pl., 3rd Fl.  Denver, CO 80204   P: 303-757-9402   F: 303-757-9868</w:t>
                    </w:r>
                    <w:r w:rsidR="00E43DCD"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</w:t>
                    </w:r>
                    <w:hyperlink r:id="rId2" w:history="1">
                      <w:r w:rsidR="00E43DCD"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055C1" w14:textId="77777777" w:rsidR="00C90E3D" w:rsidRDefault="00C90E3D" w:rsidP="00370CDA">
      <w:r>
        <w:separator/>
      </w:r>
    </w:p>
  </w:footnote>
  <w:footnote w:type="continuationSeparator" w:id="0">
    <w:p w14:paraId="2E89B482" w14:textId="77777777" w:rsidR="00C90E3D" w:rsidRDefault="00C90E3D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5F90"/>
    <w:rsid w:val="000D65A3"/>
    <w:rsid w:val="000E362F"/>
    <w:rsid w:val="000E4DB8"/>
    <w:rsid w:val="000F45BB"/>
    <w:rsid w:val="000F780C"/>
    <w:rsid w:val="001002DD"/>
    <w:rsid w:val="001015C4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318"/>
    <w:rsid w:val="0015001D"/>
    <w:rsid w:val="00152363"/>
    <w:rsid w:val="00156C5F"/>
    <w:rsid w:val="001577F2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1361"/>
    <w:rsid w:val="003B24DA"/>
    <w:rsid w:val="003B42E2"/>
    <w:rsid w:val="003B4506"/>
    <w:rsid w:val="003B5CF2"/>
    <w:rsid w:val="003B7398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371F9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73B2"/>
    <w:rsid w:val="00967B83"/>
    <w:rsid w:val="00975369"/>
    <w:rsid w:val="0097646F"/>
    <w:rsid w:val="009801FE"/>
    <w:rsid w:val="00982452"/>
    <w:rsid w:val="00983692"/>
    <w:rsid w:val="00984413"/>
    <w:rsid w:val="0098758A"/>
    <w:rsid w:val="00995B37"/>
    <w:rsid w:val="009A1F68"/>
    <w:rsid w:val="009A7E57"/>
    <w:rsid w:val="009B5BEB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D29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35CC"/>
    <w:rsid w:val="00AE5A85"/>
    <w:rsid w:val="00AF1BF7"/>
    <w:rsid w:val="00AF6A3B"/>
    <w:rsid w:val="00AF72CA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056D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0E3D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541A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5E0B"/>
    <w:rsid w:val="00EA7D25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EF78FB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375D"/>
    <w:rsid w:val="00F74097"/>
    <w:rsid w:val="00F74A0E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s200-5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157</cp:revision>
  <cp:lastPrinted>2018-02-02T16:20:00Z</cp:lastPrinted>
  <dcterms:created xsi:type="dcterms:W3CDTF">2022-12-09T18:13:00Z</dcterms:created>
  <dcterms:modified xsi:type="dcterms:W3CDTF">2024-09-30T18:43:00Z</dcterms:modified>
</cp:coreProperties>
</file>