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F4898D3" w:rsidR="00D175E5" w:rsidRDefault="00291B60">
      <w:pPr>
        <w:pBdr>
          <w:top w:val="nil"/>
          <w:left w:val="nil"/>
          <w:bottom w:val="nil"/>
          <w:right w:val="nil"/>
          <w:between w:val="nil"/>
        </w:pBdr>
        <w:rPr>
          <w:rFonts w:ascii="Trebuchet MS" w:eastAsia="Trebuchet MS" w:hAnsi="Trebuchet MS" w:cs="Trebuchet MS"/>
          <w:b/>
          <w:color w:val="000000"/>
          <w:sz w:val="22"/>
          <w:szCs w:val="22"/>
        </w:rPr>
      </w:pPr>
      <w:r>
        <w:rPr>
          <w:rFonts w:ascii="Trebuchet MS" w:eastAsia="Trebuchet MS" w:hAnsi="Trebuchet MS" w:cs="Trebuchet MS"/>
          <w:b/>
          <w:color w:val="000000"/>
          <w:sz w:val="22"/>
          <w:szCs w:val="22"/>
        </w:rPr>
        <w:t xml:space="preserve">SSP </w:t>
      </w:r>
      <w:r w:rsidRPr="00A34F46">
        <w:rPr>
          <w:rFonts w:ascii="Trebuchet MS" w:eastAsia="Trebuchet MS" w:hAnsi="Trebuchet MS" w:cs="Trebuchet MS"/>
          <w:b/>
          <w:color w:val="000000"/>
          <w:sz w:val="22"/>
          <w:szCs w:val="22"/>
        </w:rPr>
        <w:t xml:space="preserve">Index </w:t>
      </w:r>
      <w:r w:rsidR="00FD415B" w:rsidRPr="00A34F46">
        <w:rPr>
          <w:rFonts w:ascii="Trebuchet MS" w:eastAsia="Trebuchet MS" w:hAnsi="Trebuchet MS" w:cs="Trebuchet MS"/>
          <w:b/>
          <w:color w:val="C00000"/>
          <w:sz w:val="22"/>
          <w:szCs w:val="22"/>
        </w:rPr>
        <w:t>09-</w:t>
      </w:r>
      <w:r w:rsidR="00A34F46" w:rsidRPr="00A34F46">
        <w:rPr>
          <w:rFonts w:ascii="Trebuchet MS" w:eastAsia="Trebuchet MS" w:hAnsi="Trebuchet MS" w:cs="Trebuchet MS"/>
          <w:b/>
          <w:color w:val="C00000"/>
          <w:sz w:val="22"/>
          <w:szCs w:val="22"/>
        </w:rPr>
        <w:t>2</w:t>
      </w:r>
      <w:r w:rsidR="00523274">
        <w:rPr>
          <w:rFonts w:ascii="Trebuchet MS" w:eastAsia="Trebuchet MS" w:hAnsi="Trebuchet MS" w:cs="Trebuchet MS"/>
          <w:b/>
          <w:color w:val="C00000"/>
          <w:sz w:val="22"/>
          <w:szCs w:val="22"/>
        </w:rPr>
        <w:t>3</w:t>
      </w:r>
      <w:r w:rsidR="00837281" w:rsidRPr="00A34F46">
        <w:rPr>
          <w:rFonts w:ascii="Trebuchet MS" w:eastAsia="Trebuchet MS" w:hAnsi="Trebuchet MS" w:cs="Trebuchet MS"/>
          <w:b/>
          <w:color w:val="C00000"/>
          <w:sz w:val="22"/>
          <w:szCs w:val="22"/>
        </w:rPr>
        <w:t>-</w:t>
      </w:r>
      <w:r w:rsidRPr="00A34F46">
        <w:rPr>
          <w:rFonts w:ascii="Trebuchet MS" w:eastAsia="Trebuchet MS" w:hAnsi="Trebuchet MS" w:cs="Trebuchet MS"/>
          <w:b/>
          <w:color w:val="C00000"/>
          <w:sz w:val="22"/>
          <w:szCs w:val="22"/>
        </w:rPr>
        <w:t>202</w:t>
      </w:r>
      <w:r w:rsidR="00CD118A" w:rsidRPr="00A34F46">
        <w:rPr>
          <w:rFonts w:ascii="Trebuchet MS" w:eastAsia="Trebuchet MS" w:hAnsi="Trebuchet MS" w:cs="Trebuchet MS"/>
          <w:b/>
          <w:color w:val="C00000"/>
          <w:sz w:val="22"/>
          <w:szCs w:val="22"/>
        </w:rPr>
        <w:t>6</w:t>
      </w:r>
    </w:p>
    <w:p w14:paraId="00000002" w14:textId="1F9F61D8" w:rsidR="00D175E5" w:rsidRDefault="00291B60">
      <w:pPr>
        <w:rPr>
          <w:rFonts w:ascii="Trebuchet MS" w:eastAsia="Trebuchet MS" w:hAnsi="Trebuchet MS" w:cs="Trebuchet MS"/>
          <w:b/>
          <w:sz w:val="22"/>
          <w:szCs w:val="22"/>
        </w:rPr>
      </w:pPr>
      <w:r>
        <w:rPr>
          <w:rFonts w:ascii="Trebuchet MS" w:eastAsia="Trebuchet MS" w:hAnsi="Trebuchet MS" w:cs="Trebuchet MS"/>
          <w:b/>
          <w:sz w:val="22"/>
          <w:szCs w:val="22"/>
        </w:rPr>
        <w:t xml:space="preserve">[For </w:t>
      </w:r>
      <w:r>
        <w:rPr>
          <w:rFonts w:ascii="Trebuchet MS" w:eastAsia="Trebuchet MS" w:hAnsi="Trebuchet MS" w:cs="Trebuchet MS"/>
          <w:b/>
          <w:color w:val="C00000"/>
          <w:sz w:val="22"/>
          <w:szCs w:val="22"/>
        </w:rPr>
        <w:t>2025</w:t>
      </w:r>
      <w:r>
        <w:rPr>
          <w:rFonts w:ascii="Trebuchet MS" w:eastAsia="Trebuchet MS" w:hAnsi="Trebuchet MS" w:cs="Trebuchet MS"/>
          <w:b/>
          <w:sz w:val="22"/>
          <w:szCs w:val="22"/>
        </w:rPr>
        <w:t xml:space="preserve"> Spec Book]</w:t>
      </w:r>
    </w:p>
    <w:p w14:paraId="00000003" w14:textId="77777777" w:rsidR="00D175E5" w:rsidRPr="001F560F" w:rsidRDefault="00291B60" w:rsidP="001F560F">
      <w:pPr>
        <w:pStyle w:val="Heading1"/>
      </w:pPr>
      <w:r w:rsidRPr="001F560F">
        <w:t>Colorado</w:t>
      </w:r>
    </w:p>
    <w:p w14:paraId="00000004" w14:textId="77777777" w:rsidR="00D175E5" w:rsidRPr="001F560F" w:rsidRDefault="00291B60" w:rsidP="001F560F">
      <w:pPr>
        <w:pStyle w:val="Heading1"/>
      </w:pPr>
      <w:r w:rsidRPr="001F560F">
        <w:t>Department Of Transportation</w:t>
      </w:r>
    </w:p>
    <w:p w14:paraId="00000005" w14:textId="77777777" w:rsidR="00D175E5" w:rsidRPr="001F560F" w:rsidRDefault="00291B60" w:rsidP="001F560F">
      <w:pPr>
        <w:pStyle w:val="Heading1"/>
      </w:pPr>
      <w:r w:rsidRPr="001F560F">
        <w:t>Special Provisions</w:t>
      </w:r>
    </w:p>
    <w:p w14:paraId="00000006" w14:textId="77777777" w:rsidR="00D175E5" w:rsidRDefault="00291B60">
      <w:pPr>
        <w:widowControl w:val="0"/>
        <w:jc w:val="center"/>
        <w:rPr>
          <w:rFonts w:ascii="Trebuchet MS" w:eastAsia="Trebuchet MS" w:hAnsi="Trebuchet MS" w:cs="Trebuchet MS"/>
          <w:color w:val="800000"/>
          <w:sz w:val="22"/>
          <w:szCs w:val="22"/>
        </w:rPr>
      </w:pPr>
      <w:r>
        <w:rPr>
          <w:rFonts w:ascii="Arial Unicode MS" w:eastAsia="Arial Unicode MS" w:hAnsi="Arial Unicode MS" w:cs="Arial Unicode MS"/>
          <w:color w:val="800000"/>
          <w:sz w:val="22"/>
          <w:szCs w:val="22"/>
        </w:rPr>
        <w:t>♦</w:t>
      </w:r>
    </w:p>
    <w:p w14:paraId="00000007" w14:textId="77777777" w:rsidR="00D175E5" w:rsidRDefault="00291B60" w:rsidP="001F560F">
      <w:pPr>
        <w:pStyle w:val="Heading1"/>
        <w:rPr>
          <w:i/>
        </w:rPr>
      </w:pPr>
      <w:r>
        <w:t>Standard Special Provisions</w:t>
      </w:r>
    </w:p>
    <w:p w14:paraId="00000009" w14:textId="0B537F12" w:rsidR="00D175E5" w:rsidRDefault="00291B60" w:rsidP="00D00B24">
      <w:pPr>
        <w:tabs>
          <w:tab w:val="left" w:pos="7920"/>
          <w:tab w:val="right" w:pos="9900"/>
        </w:tabs>
        <w:rPr>
          <w:rFonts w:ascii="Trebuchet MS" w:eastAsia="Trebuchet MS" w:hAnsi="Trebuchet MS" w:cs="Trebuchet MS"/>
          <w:b/>
          <w:sz w:val="22"/>
          <w:szCs w:val="22"/>
        </w:rPr>
      </w:pPr>
      <w:r>
        <w:rPr>
          <w:rFonts w:ascii="Trebuchet MS" w:eastAsia="Trebuchet MS" w:hAnsi="Trebuchet MS" w:cs="Trebuchet MS"/>
          <w:sz w:val="22"/>
          <w:szCs w:val="22"/>
        </w:rPr>
        <w:tab/>
      </w:r>
      <w:r>
        <w:rPr>
          <w:rFonts w:ascii="Trebuchet MS" w:eastAsia="Trebuchet MS" w:hAnsi="Trebuchet MS" w:cs="Trebuchet MS"/>
          <w:sz w:val="22"/>
          <w:szCs w:val="22"/>
        </w:rPr>
        <w:tab/>
      </w:r>
      <w:r>
        <w:rPr>
          <w:rFonts w:ascii="Trebuchet MS" w:eastAsia="Trebuchet MS" w:hAnsi="Trebuchet MS" w:cs="Trebuchet MS"/>
          <w:b/>
          <w:sz w:val="22"/>
          <w:szCs w:val="22"/>
        </w:rPr>
        <w:t>Name                                                                                                               Date      No. of Pages</w:t>
      </w:r>
    </w:p>
    <w:p w14:paraId="7F783DDE" w14:textId="23C66DFA" w:rsidR="00A45BF5" w:rsidRPr="00D00B24" w:rsidRDefault="00A45BF5" w:rsidP="00A45BF5">
      <w:pPr>
        <w:shd w:val="clear" w:color="auto" w:fill="EEECE1"/>
        <w:tabs>
          <w:tab w:val="left" w:pos="360"/>
          <w:tab w:val="left" w:pos="7920"/>
          <w:tab w:val="right" w:pos="9900"/>
        </w:tabs>
        <w:rPr>
          <w:rFonts w:ascii="Trebuchet MS" w:eastAsia="Trebuchet MS" w:hAnsi="Trebuchet MS" w:cs="Trebuchet MS"/>
          <w:sz w:val="22"/>
          <w:szCs w:val="22"/>
        </w:rPr>
      </w:pPr>
      <w:r w:rsidRPr="00D00B24">
        <w:rPr>
          <w:rFonts w:ascii="Trebuchet MS" w:eastAsia="Trebuchet MS" w:hAnsi="Trebuchet MS" w:cs="Trebuchet MS"/>
          <w:sz w:val="22"/>
          <w:szCs w:val="22"/>
        </w:rPr>
        <w:t>Revision of Section 101 – General Provisions</w:t>
      </w:r>
      <w:r w:rsidRPr="00D00B24">
        <w:rPr>
          <w:rFonts w:ascii="Trebuchet MS" w:eastAsia="Trebuchet MS" w:hAnsi="Trebuchet MS" w:cs="Trebuchet MS"/>
          <w:sz w:val="22"/>
          <w:szCs w:val="22"/>
        </w:rPr>
        <w:tab/>
        <w:t>(March 1</w:t>
      </w:r>
      <w:r w:rsidR="00265B33" w:rsidRPr="00D00B24">
        <w:rPr>
          <w:rFonts w:ascii="Trebuchet MS" w:eastAsia="Trebuchet MS" w:hAnsi="Trebuchet MS" w:cs="Trebuchet MS"/>
          <w:sz w:val="22"/>
          <w:szCs w:val="22"/>
        </w:rPr>
        <w:t>9</w:t>
      </w:r>
      <w:r w:rsidRPr="00D00B24">
        <w:rPr>
          <w:rFonts w:ascii="Trebuchet MS" w:eastAsia="Trebuchet MS" w:hAnsi="Trebuchet MS" w:cs="Trebuchet MS"/>
          <w:sz w:val="22"/>
          <w:szCs w:val="22"/>
        </w:rPr>
        <w:t>, 2026)</w:t>
      </w:r>
      <w:r w:rsidRPr="00D00B24">
        <w:rPr>
          <w:rFonts w:ascii="Trebuchet MS" w:eastAsia="Trebuchet MS" w:hAnsi="Trebuchet MS" w:cs="Trebuchet MS"/>
          <w:sz w:val="22"/>
          <w:szCs w:val="22"/>
        </w:rPr>
        <w:tab/>
        <w:t>1</w:t>
      </w:r>
    </w:p>
    <w:p w14:paraId="42EA593F" w14:textId="389AEF3C" w:rsidR="00A45BF5" w:rsidRDefault="00A45BF5" w:rsidP="00A45BF5">
      <w:pPr>
        <w:tabs>
          <w:tab w:val="left" w:pos="360"/>
          <w:tab w:val="left" w:pos="7920"/>
          <w:tab w:val="right" w:pos="9900"/>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w:t>
      </w:r>
    </w:p>
    <w:p w14:paraId="00000014"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103 – Colorado Resident Bid Preference</w:t>
      </w:r>
      <w:r>
        <w:rPr>
          <w:rFonts w:ascii="Trebuchet MS" w:eastAsia="Trebuchet MS" w:hAnsi="Trebuchet MS" w:cs="Trebuchet MS"/>
          <w:sz w:val="22"/>
          <w:szCs w:val="22"/>
        </w:rPr>
        <w:tab/>
        <w:t>(July 1, 2025)</w:t>
      </w:r>
      <w:r>
        <w:rPr>
          <w:rFonts w:ascii="Trebuchet MS" w:eastAsia="Trebuchet MS" w:hAnsi="Trebuchet MS" w:cs="Trebuchet MS"/>
          <w:sz w:val="22"/>
          <w:szCs w:val="22"/>
        </w:rPr>
        <w:tab/>
        <w:t>1</w:t>
      </w:r>
    </w:p>
    <w:p w14:paraId="00000015" w14:textId="77777777" w:rsidR="00D175E5" w:rsidRDefault="00291B60">
      <w:pPr>
        <w:tabs>
          <w:tab w:val="left" w:pos="360"/>
          <w:tab w:val="left" w:pos="9360"/>
        </w:tabs>
        <w:spacing w:after="120"/>
        <w:rPr>
          <w:rFonts w:ascii="Trebuchet MS" w:eastAsia="Trebuchet MS" w:hAnsi="Trebuchet MS" w:cs="Trebuchet MS"/>
          <w:i/>
          <w:color w:val="0000FF"/>
          <w:sz w:val="22"/>
          <w:szCs w:val="22"/>
        </w:rPr>
      </w:pPr>
      <w:r>
        <w:rPr>
          <w:rFonts w:ascii="Trebuchet MS" w:eastAsia="Trebuchet MS" w:hAnsi="Trebuchet MS" w:cs="Trebuchet MS"/>
          <w:sz w:val="22"/>
          <w:szCs w:val="22"/>
        </w:rPr>
        <w:tab/>
      </w:r>
      <w:r>
        <w:rPr>
          <w:rFonts w:ascii="Trebuchet MS" w:eastAsia="Trebuchet MS" w:hAnsi="Trebuchet MS" w:cs="Trebuchet MS"/>
          <w:i/>
          <w:color w:val="0000FF"/>
          <w:sz w:val="22"/>
          <w:szCs w:val="22"/>
        </w:rPr>
        <w:t xml:space="preserve">Projects funded without federal aid. </w:t>
      </w:r>
    </w:p>
    <w:p w14:paraId="00000016"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103 – Escrow of Proposal Documentation</w:t>
      </w:r>
      <w:r>
        <w:rPr>
          <w:rFonts w:ascii="Trebuchet MS" w:eastAsia="Trebuchet MS" w:hAnsi="Trebuchet MS" w:cs="Trebuchet MS"/>
          <w:sz w:val="22"/>
          <w:szCs w:val="22"/>
        </w:rPr>
        <w:tab/>
        <w:t>(July 1, 2025)</w:t>
      </w:r>
      <w:r>
        <w:rPr>
          <w:rFonts w:ascii="Trebuchet MS" w:eastAsia="Trebuchet MS" w:hAnsi="Trebuchet MS" w:cs="Trebuchet MS"/>
          <w:sz w:val="22"/>
          <w:szCs w:val="22"/>
        </w:rPr>
        <w:tab/>
        <w:t>3</w:t>
      </w:r>
    </w:p>
    <w:p w14:paraId="00000017" w14:textId="77777777" w:rsidR="00D175E5" w:rsidRDefault="00291B60" w:rsidP="00D00B24">
      <w:pPr>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Use sparingly on projects approved by the Region Program Engineer that meet the following criteria:</w:t>
      </w:r>
    </w:p>
    <w:p w14:paraId="00000018" w14:textId="77777777" w:rsidR="00D175E5" w:rsidRDefault="00291B60" w:rsidP="00D00B24">
      <w:pPr>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(1)</w:t>
      </w:r>
      <w:r>
        <w:rPr>
          <w:rFonts w:ascii="Trebuchet MS" w:eastAsia="Trebuchet MS" w:hAnsi="Trebuchet MS" w:cs="Trebuchet MS"/>
          <w:i/>
          <w:color w:val="0000FF"/>
          <w:sz w:val="22"/>
          <w:szCs w:val="22"/>
        </w:rPr>
        <w:tab/>
        <w:t xml:space="preserve">Project with contract amount greater than $3 million; or </w:t>
      </w:r>
    </w:p>
    <w:p w14:paraId="00000019" w14:textId="77777777" w:rsidR="00D175E5" w:rsidRDefault="00291B60" w:rsidP="00D00B24">
      <w:pPr>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(2)</w:t>
      </w:r>
      <w:r>
        <w:rPr>
          <w:rFonts w:ascii="Trebuchet MS" w:eastAsia="Trebuchet MS" w:hAnsi="Trebuchet MS" w:cs="Trebuchet MS"/>
          <w:i/>
          <w:color w:val="0000FF"/>
          <w:sz w:val="22"/>
          <w:szCs w:val="22"/>
        </w:rPr>
        <w:tab/>
        <w:t xml:space="preserve">complex project that has one or more of the following elements: </w:t>
      </w:r>
    </w:p>
    <w:p w14:paraId="0000001A" w14:textId="77777777" w:rsidR="00D175E5" w:rsidRDefault="00291B60" w:rsidP="00D00B24">
      <w:pPr>
        <w:ind w:left="72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w:t>
      </w:r>
      <w:r>
        <w:rPr>
          <w:rFonts w:ascii="Trebuchet MS" w:eastAsia="Trebuchet MS" w:hAnsi="Trebuchet MS" w:cs="Trebuchet MS"/>
          <w:i/>
          <w:color w:val="0000FF"/>
          <w:sz w:val="22"/>
          <w:szCs w:val="22"/>
        </w:rPr>
        <w:tab/>
        <w:t xml:space="preserve">tunneling work </w:t>
      </w:r>
    </w:p>
    <w:p w14:paraId="0000001B" w14:textId="77777777" w:rsidR="00D175E5" w:rsidRDefault="00291B60" w:rsidP="00D00B24">
      <w:pPr>
        <w:ind w:left="72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B.</w:t>
      </w:r>
      <w:r>
        <w:rPr>
          <w:rFonts w:ascii="Trebuchet MS" w:eastAsia="Trebuchet MS" w:hAnsi="Trebuchet MS" w:cs="Trebuchet MS"/>
          <w:i/>
          <w:color w:val="0000FF"/>
          <w:sz w:val="22"/>
          <w:szCs w:val="22"/>
        </w:rPr>
        <w:tab/>
        <w:t xml:space="preserve">overlap of or proximity to projects that could result in conflicting construction        </w:t>
      </w:r>
    </w:p>
    <w:p w14:paraId="0000001C" w14:textId="77777777" w:rsidR="00D175E5" w:rsidRDefault="00291B60" w:rsidP="00D00B24">
      <w:pPr>
        <w:ind w:left="72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 xml:space="preserve">     schedules / delays</w:t>
      </w:r>
    </w:p>
    <w:p w14:paraId="0000001D" w14:textId="77777777" w:rsidR="00D175E5" w:rsidRDefault="00291B60" w:rsidP="00D00B24">
      <w:pPr>
        <w:ind w:left="72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C.</w:t>
      </w:r>
      <w:r>
        <w:rPr>
          <w:rFonts w:ascii="Trebuchet MS" w:eastAsia="Trebuchet MS" w:hAnsi="Trebuchet MS" w:cs="Trebuchet MS"/>
          <w:i/>
          <w:color w:val="0000FF"/>
          <w:sz w:val="22"/>
          <w:szCs w:val="22"/>
        </w:rPr>
        <w:tab/>
        <w:t>complex state of the art structures</w:t>
      </w:r>
    </w:p>
    <w:p w14:paraId="0000001E" w14:textId="77777777" w:rsidR="00D175E5" w:rsidRDefault="00291B60" w:rsidP="00D00B24">
      <w:pPr>
        <w:ind w:left="72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D.</w:t>
      </w:r>
      <w:r>
        <w:rPr>
          <w:rFonts w:ascii="Trebuchet MS" w:eastAsia="Trebuchet MS" w:hAnsi="Trebuchet MS" w:cs="Trebuchet MS"/>
          <w:i/>
          <w:color w:val="0000FF"/>
          <w:sz w:val="22"/>
          <w:szCs w:val="22"/>
        </w:rPr>
        <w:tab/>
        <w:t>high risk of encountering unknown hazardous materials</w:t>
      </w:r>
    </w:p>
    <w:p w14:paraId="0000001F" w14:textId="77777777" w:rsidR="00D175E5" w:rsidRDefault="00291B60" w:rsidP="00D00B24">
      <w:pPr>
        <w:ind w:left="72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E.</w:t>
      </w:r>
      <w:r>
        <w:rPr>
          <w:rFonts w:ascii="Trebuchet MS" w:eastAsia="Trebuchet MS" w:hAnsi="Trebuchet MS" w:cs="Trebuchet MS"/>
          <w:i/>
          <w:color w:val="0000FF"/>
          <w:sz w:val="22"/>
          <w:szCs w:val="22"/>
        </w:rPr>
        <w:tab/>
        <w:t>other government or private agency involvement and there is a good possibility that the entity will request major changes to the Contract.</w:t>
      </w:r>
    </w:p>
    <w:p w14:paraId="4D1B6AE6" w14:textId="518FF661" w:rsidR="00FD415B" w:rsidRPr="00A34F46" w:rsidRDefault="00FD415B" w:rsidP="00FD415B">
      <w:pPr>
        <w:shd w:val="clear" w:color="auto" w:fill="EEECE1"/>
        <w:tabs>
          <w:tab w:val="left" w:pos="360"/>
          <w:tab w:val="left" w:pos="7920"/>
          <w:tab w:val="right" w:pos="9900"/>
        </w:tabs>
        <w:rPr>
          <w:rFonts w:ascii="Trebuchet MS" w:eastAsia="Trebuchet MS" w:hAnsi="Trebuchet MS" w:cs="Trebuchet MS"/>
          <w:b/>
          <w:bCs/>
          <w:color w:val="C00000"/>
          <w:sz w:val="22"/>
          <w:szCs w:val="22"/>
        </w:rPr>
      </w:pPr>
      <w:r w:rsidRPr="00A34F46">
        <w:rPr>
          <w:rFonts w:ascii="Trebuchet MS" w:eastAsia="Trebuchet MS" w:hAnsi="Trebuchet MS" w:cs="Trebuchet MS"/>
          <w:b/>
          <w:bCs/>
          <w:color w:val="C00000"/>
          <w:sz w:val="22"/>
          <w:szCs w:val="22"/>
        </w:rPr>
        <w:t>Revision of Section 105 Control of Work and 5</w:t>
      </w:r>
      <w:r w:rsidR="002133B8">
        <w:rPr>
          <w:rFonts w:ascii="Trebuchet MS" w:eastAsia="Trebuchet MS" w:hAnsi="Trebuchet MS" w:cs="Trebuchet MS"/>
          <w:b/>
          <w:bCs/>
          <w:color w:val="C00000"/>
          <w:sz w:val="22"/>
          <w:szCs w:val="22"/>
        </w:rPr>
        <w:t>1</w:t>
      </w:r>
      <w:r w:rsidRPr="00A34F46">
        <w:rPr>
          <w:rFonts w:ascii="Trebuchet MS" w:eastAsia="Trebuchet MS" w:hAnsi="Trebuchet MS" w:cs="Trebuchet MS"/>
          <w:b/>
          <w:bCs/>
          <w:color w:val="C00000"/>
          <w:sz w:val="22"/>
          <w:szCs w:val="22"/>
        </w:rPr>
        <w:t xml:space="preserve">8 Expansion Devices       (September </w:t>
      </w:r>
      <w:r w:rsidR="00A34F46" w:rsidRPr="00A34F46">
        <w:rPr>
          <w:rFonts w:ascii="Trebuchet MS" w:eastAsia="Trebuchet MS" w:hAnsi="Trebuchet MS" w:cs="Trebuchet MS"/>
          <w:b/>
          <w:bCs/>
          <w:color w:val="C00000"/>
          <w:sz w:val="22"/>
          <w:szCs w:val="22"/>
        </w:rPr>
        <w:t>2</w:t>
      </w:r>
      <w:r w:rsidR="00523274">
        <w:rPr>
          <w:rFonts w:ascii="Trebuchet MS" w:eastAsia="Trebuchet MS" w:hAnsi="Trebuchet MS" w:cs="Trebuchet MS"/>
          <w:b/>
          <w:bCs/>
          <w:color w:val="C00000"/>
          <w:sz w:val="22"/>
          <w:szCs w:val="22"/>
        </w:rPr>
        <w:t>3</w:t>
      </w:r>
      <w:r w:rsidR="00A34F46">
        <w:rPr>
          <w:rFonts w:ascii="Trebuchet MS" w:eastAsia="Trebuchet MS" w:hAnsi="Trebuchet MS" w:cs="Trebuchet MS"/>
          <w:b/>
          <w:bCs/>
          <w:color w:val="C00000"/>
          <w:sz w:val="22"/>
          <w:szCs w:val="22"/>
        </w:rPr>
        <w:t>,</w:t>
      </w:r>
      <w:r w:rsidRPr="00A34F46">
        <w:rPr>
          <w:rFonts w:ascii="Trebuchet MS" w:eastAsia="Trebuchet MS" w:hAnsi="Trebuchet MS" w:cs="Trebuchet MS"/>
          <w:b/>
          <w:bCs/>
          <w:color w:val="C00000"/>
          <w:sz w:val="22"/>
          <w:szCs w:val="22"/>
        </w:rPr>
        <w:t xml:space="preserve"> 202</w:t>
      </w:r>
      <w:r w:rsidR="00A34F46">
        <w:rPr>
          <w:rFonts w:ascii="Trebuchet MS" w:eastAsia="Trebuchet MS" w:hAnsi="Trebuchet MS" w:cs="Trebuchet MS"/>
          <w:b/>
          <w:bCs/>
          <w:color w:val="C00000"/>
          <w:sz w:val="22"/>
          <w:szCs w:val="22"/>
        </w:rPr>
        <w:t>6</w:t>
      </w:r>
      <w:r w:rsidRPr="00A34F46">
        <w:rPr>
          <w:rFonts w:ascii="Trebuchet MS" w:eastAsia="Trebuchet MS" w:hAnsi="Trebuchet MS" w:cs="Trebuchet MS"/>
          <w:b/>
          <w:bCs/>
          <w:color w:val="C00000"/>
          <w:sz w:val="22"/>
          <w:szCs w:val="22"/>
        </w:rPr>
        <w:t>)</w:t>
      </w:r>
      <w:r w:rsidRPr="00A34F46">
        <w:rPr>
          <w:rFonts w:ascii="Trebuchet MS" w:eastAsia="Trebuchet MS" w:hAnsi="Trebuchet MS" w:cs="Trebuchet MS"/>
          <w:b/>
          <w:bCs/>
          <w:color w:val="C00000"/>
          <w:sz w:val="22"/>
          <w:szCs w:val="22"/>
        </w:rPr>
        <w:tab/>
      </w:r>
      <w:r w:rsidR="00D903EF">
        <w:rPr>
          <w:rFonts w:ascii="Trebuchet MS" w:eastAsia="Trebuchet MS" w:hAnsi="Trebuchet MS" w:cs="Trebuchet MS"/>
          <w:b/>
          <w:bCs/>
          <w:color w:val="C00000"/>
          <w:sz w:val="22"/>
          <w:szCs w:val="22"/>
        </w:rPr>
        <w:t>3</w:t>
      </w:r>
    </w:p>
    <w:p w14:paraId="343EB5F1" w14:textId="7ABB6DA1" w:rsidR="00FD415B" w:rsidRDefault="00FD415B" w:rsidP="00FD415B">
      <w:pPr>
        <w:tabs>
          <w:tab w:val="left" w:pos="360"/>
          <w:tab w:val="left" w:pos="7920"/>
          <w:tab w:val="right" w:pos="9900"/>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 with expansion devices.</w:t>
      </w:r>
    </w:p>
    <w:p w14:paraId="00000020"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105 – Construction Drawings</w:t>
      </w:r>
      <w:r>
        <w:rPr>
          <w:rFonts w:ascii="Trebuchet MS" w:eastAsia="Trebuchet MS" w:hAnsi="Trebuchet MS" w:cs="Trebuchet MS"/>
          <w:sz w:val="22"/>
          <w:szCs w:val="22"/>
        </w:rPr>
        <w:tab/>
        <w:t>(July 1, 2025)</w:t>
      </w:r>
      <w:r>
        <w:rPr>
          <w:rFonts w:ascii="Trebuchet MS" w:eastAsia="Trebuchet MS" w:hAnsi="Trebuchet MS" w:cs="Trebuchet MS"/>
          <w:sz w:val="22"/>
          <w:szCs w:val="22"/>
        </w:rPr>
        <w:tab/>
        <w:t>1</w:t>
      </w:r>
    </w:p>
    <w:p w14:paraId="00000021" w14:textId="77777777" w:rsidR="00D175E5" w:rsidRDefault="00291B60">
      <w:pPr>
        <w:tabs>
          <w:tab w:val="left" w:pos="360"/>
          <w:tab w:val="left" w:pos="7920"/>
          <w:tab w:val="right" w:pos="9900"/>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where construction drawings maintained by the Contractor are not required.</w:t>
      </w:r>
    </w:p>
    <w:p w14:paraId="00000022"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105 – Project First</w:t>
      </w:r>
      <w:r>
        <w:rPr>
          <w:rFonts w:ascii="Trebuchet MS" w:eastAsia="Trebuchet MS" w:hAnsi="Trebuchet MS" w:cs="Trebuchet MS"/>
          <w:sz w:val="22"/>
          <w:szCs w:val="22"/>
        </w:rPr>
        <w:tab/>
        <w:t>(June 11, 2025)</w:t>
      </w:r>
      <w:r>
        <w:rPr>
          <w:rFonts w:ascii="Trebuchet MS" w:eastAsia="Trebuchet MS" w:hAnsi="Trebuchet MS" w:cs="Trebuchet MS"/>
          <w:sz w:val="22"/>
          <w:szCs w:val="22"/>
        </w:rPr>
        <w:tab/>
        <w:t>4</w:t>
      </w:r>
    </w:p>
    <w:p w14:paraId="00000023"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CDOT projects. (not for use on Local Agency projects)</w:t>
      </w:r>
    </w:p>
    <w:p w14:paraId="00000024" w14:textId="588C4E2C"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105 – Dispute Resolution, Dispute Review Board and</w:t>
      </w:r>
      <w:r>
        <w:rPr>
          <w:rFonts w:ascii="Trebuchet MS" w:eastAsia="Trebuchet MS" w:hAnsi="Trebuchet MS" w:cs="Trebuchet MS"/>
          <w:sz w:val="22"/>
          <w:szCs w:val="22"/>
        </w:rPr>
        <w:tab/>
        <w:t>(June 11, 2025)</w:t>
      </w:r>
      <w:r>
        <w:rPr>
          <w:rFonts w:ascii="Trebuchet MS" w:eastAsia="Trebuchet MS" w:hAnsi="Trebuchet MS" w:cs="Trebuchet MS"/>
          <w:sz w:val="22"/>
          <w:szCs w:val="22"/>
        </w:rPr>
        <w:tab/>
        <w:t>2</w:t>
      </w:r>
      <w:r w:rsidR="008036DB">
        <w:rPr>
          <w:rFonts w:ascii="Trebuchet MS" w:eastAsia="Trebuchet MS" w:hAnsi="Trebuchet MS" w:cs="Trebuchet MS"/>
          <w:sz w:val="22"/>
          <w:szCs w:val="22"/>
        </w:rPr>
        <w:t>6</w:t>
      </w:r>
    </w:p>
    <w:p w14:paraId="00000025"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ab/>
        <w:t xml:space="preserve">                                 Claims for Unresolved Disputes</w:t>
      </w:r>
    </w:p>
    <w:p w14:paraId="00000028" w14:textId="4A339EAA" w:rsidR="00D175E5" w:rsidRDefault="00291B60" w:rsidP="003A1D77">
      <w:pPr>
        <w:tabs>
          <w:tab w:val="left" w:pos="360"/>
          <w:tab w:val="left" w:pos="7920"/>
          <w:tab w:val="right" w:pos="9900"/>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w:t>
      </w:r>
    </w:p>
    <w:p w14:paraId="00000029"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 xml:space="preserve">Revision of Sections 105 &amp;106 – Conformity to the Contract of Hot Mix Asphalt </w:t>
      </w:r>
      <w:r>
        <w:rPr>
          <w:rFonts w:ascii="Trebuchet MS" w:eastAsia="Trebuchet MS" w:hAnsi="Trebuchet MS" w:cs="Trebuchet MS"/>
          <w:sz w:val="22"/>
          <w:szCs w:val="22"/>
        </w:rPr>
        <w:tab/>
        <w:t>(July 1, 2025)</w:t>
      </w:r>
      <w:r>
        <w:rPr>
          <w:rFonts w:ascii="Trebuchet MS" w:eastAsia="Trebuchet MS" w:hAnsi="Trebuchet MS" w:cs="Trebuchet MS"/>
          <w:sz w:val="22"/>
          <w:szCs w:val="22"/>
        </w:rPr>
        <w:tab/>
        <w:t>13</w:t>
      </w:r>
    </w:p>
    <w:p w14:paraId="0000002A"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 xml:space="preserve">                                                          (Voids Acceptance)</w:t>
      </w:r>
    </w:p>
    <w:p w14:paraId="0000002B" w14:textId="77777777" w:rsidR="00D175E5" w:rsidRDefault="00291B60">
      <w:pPr>
        <w:pBdr>
          <w:top w:val="nil"/>
          <w:left w:val="nil"/>
          <w:bottom w:val="nil"/>
          <w:right w:val="nil"/>
          <w:between w:val="nil"/>
        </w:pBdr>
        <w:tabs>
          <w:tab w:val="left" w:pos="360"/>
          <w:tab w:val="left" w:pos="7920"/>
          <w:tab w:val="right" w:pos="9900"/>
        </w:tabs>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with 5,000 or more tons of HMA when acceptance is based on asphalt content, voids in the mineral aggregate, air voids, and in-place density.</w:t>
      </w:r>
    </w:p>
    <w:p w14:paraId="0000002C" w14:textId="77777777" w:rsidR="00D175E5" w:rsidRDefault="00291B60">
      <w:pPr>
        <w:pBdr>
          <w:top w:val="nil"/>
          <w:left w:val="nil"/>
          <w:bottom w:val="nil"/>
          <w:right w:val="nil"/>
          <w:between w:val="nil"/>
        </w:pBd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Note: This specification requires a Force Account (FA) item for incentive payment.</w:t>
      </w:r>
    </w:p>
    <w:p w14:paraId="395ABA46" w14:textId="77777777" w:rsidR="003A1D77" w:rsidRDefault="003A1D77" w:rsidP="003A1D77">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Sections 106 -                                                           (September 11, 2025)</w:t>
      </w:r>
      <w:r>
        <w:rPr>
          <w:rFonts w:ascii="Trebuchet MS" w:eastAsia="Trebuchet MS" w:hAnsi="Trebuchet MS" w:cs="Trebuchet MS"/>
          <w:sz w:val="22"/>
          <w:szCs w:val="22"/>
        </w:rPr>
        <w:tab/>
        <w:t>1</w:t>
      </w:r>
    </w:p>
    <w:p w14:paraId="68A8D316" w14:textId="77777777" w:rsidR="003A1D77" w:rsidRDefault="003A1D77" w:rsidP="003A1D77">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Buy America and Build America Buy America Requirements -</w:t>
      </w:r>
    </w:p>
    <w:p w14:paraId="2FB6F405" w14:textId="77777777" w:rsidR="003A1D77" w:rsidRDefault="003A1D77" w:rsidP="003A1D77">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No Federal-Aid or Projects with less than $500,000 in Federal-Aid Highway Funding</w:t>
      </w:r>
    </w:p>
    <w:p w14:paraId="18BC356B" w14:textId="77777777" w:rsidR="003A1D77" w:rsidRDefault="003A1D77" w:rsidP="003A1D77">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state-only funded (CDOT and Local Agency administered) Infrastructure that contain no federal-aid highway funding or those projects (CDOT and Local Agency) that contain less than $500,000 in federal-aid highway funding and have a federal funding Construction Phase authorization date that has occurred on or after October 23, 2023.</w:t>
      </w:r>
    </w:p>
    <w:p w14:paraId="4B391FC0" w14:textId="77777777" w:rsidR="004D23EF" w:rsidRDefault="004D23EF" w:rsidP="003A1D77">
      <w:pPr>
        <w:tabs>
          <w:tab w:val="left" w:pos="360"/>
          <w:tab w:val="left" w:pos="7920"/>
          <w:tab w:val="right" w:pos="9900"/>
        </w:tabs>
        <w:spacing w:after="120"/>
        <w:ind w:left="360"/>
        <w:rPr>
          <w:rFonts w:ascii="Trebuchet MS" w:eastAsia="Trebuchet MS" w:hAnsi="Trebuchet MS" w:cs="Trebuchet MS"/>
          <w:i/>
          <w:color w:val="0000FF"/>
          <w:sz w:val="22"/>
          <w:szCs w:val="22"/>
        </w:rPr>
      </w:pPr>
    </w:p>
    <w:p w14:paraId="03F1A886" w14:textId="77777777" w:rsidR="004D23EF" w:rsidRDefault="004D23EF" w:rsidP="003A1D77">
      <w:pPr>
        <w:tabs>
          <w:tab w:val="left" w:pos="360"/>
          <w:tab w:val="left" w:pos="7920"/>
          <w:tab w:val="right" w:pos="9900"/>
        </w:tabs>
        <w:spacing w:after="120"/>
        <w:ind w:left="360"/>
        <w:rPr>
          <w:rFonts w:ascii="Trebuchet MS" w:eastAsia="Trebuchet MS" w:hAnsi="Trebuchet MS" w:cs="Trebuchet MS"/>
          <w:i/>
          <w:color w:val="0000FF"/>
          <w:sz w:val="22"/>
          <w:szCs w:val="22"/>
        </w:rPr>
      </w:pPr>
    </w:p>
    <w:p w14:paraId="69288434" w14:textId="3C48DF99" w:rsidR="00FD415B" w:rsidRPr="00A34F46" w:rsidRDefault="00FD415B" w:rsidP="00FD415B">
      <w:pPr>
        <w:shd w:val="clear" w:color="auto" w:fill="EEECE1"/>
        <w:tabs>
          <w:tab w:val="left" w:pos="360"/>
          <w:tab w:val="left" w:pos="7920"/>
          <w:tab w:val="right" w:pos="9900"/>
        </w:tabs>
        <w:rPr>
          <w:rFonts w:ascii="Trebuchet MS" w:eastAsia="Trebuchet MS" w:hAnsi="Trebuchet MS" w:cs="Trebuchet MS"/>
          <w:b/>
          <w:bCs/>
          <w:color w:val="C00000"/>
          <w:sz w:val="22"/>
          <w:szCs w:val="22"/>
        </w:rPr>
      </w:pPr>
      <w:r w:rsidRPr="00A34F46">
        <w:rPr>
          <w:rFonts w:ascii="Trebuchet MS" w:eastAsia="Trebuchet MS" w:hAnsi="Trebuchet MS" w:cs="Trebuchet MS"/>
          <w:b/>
          <w:bCs/>
          <w:color w:val="C00000"/>
          <w:sz w:val="22"/>
          <w:szCs w:val="22"/>
        </w:rPr>
        <w:lastRenderedPageBreak/>
        <w:t xml:space="preserve">Revision of Sections 106 -                                                           </w:t>
      </w:r>
      <w:r w:rsidR="001C1451" w:rsidRPr="00A34F46">
        <w:rPr>
          <w:rFonts w:ascii="Trebuchet MS" w:eastAsia="Trebuchet MS" w:hAnsi="Trebuchet MS" w:cs="Trebuchet MS"/>
          <w:b/>
          <w:bCs/>
          <w:color w:val="C00000"/>
          <w:sz w:val="22"/>
          <w:szCs w:val="22"/>
        </w:rPr>
        <w:t xml:space="preserve">            </w:t>
      </w:r>
      <w:r w:rsidRPr="00A34F46">
        <w:rPr>
          <w:rFonts w:ascii="Trebuchet MS" w:eastAsia="Trebuchet MS" w:hAnsi="Trebuchet MS" w:cs="Trebuchet MS"/>
          <w:b/>
          <w:bCs/>
          <w:color w:val="C00000"/>
          <w:sz w:val="22"/>
          <w:szCs w:val="22"/>
        </w:rPr>
        <w:t xml:space="preserve"> (September </w:t>
      </w:r>
      <w:r w:rsidR="00A34F46" w:rsidRPr="00A34F46">
        <w:rPr>
          <w:rFonts w:ascii="Trebuchet MS" w:eastAsia="Trebuchet MS" w:hAnsi="Trebuchet MS" w:cs="Trebuchet MS"/>
          <w:b/>
          <w:bCs/>
          <w:color w:val="C00000"/>
          <w:sz w:val="22"/>
          <w:szCs w:val="22"/>
        </w:rPr>
        <w:t>2</w:t>
      </w:r>
      <w:r w:rsidR="00523274">
        <w:rPr>
          <w:rFonts w:ascii="Trebuchet MS" w:eastAsia="Trebuchet MS" w:hAnsi="Trebuchet MS" w:cs="Trebuchet MS"/>
          <w:b/>
          <w:bCs/>
          <w:color w:val="C00000"/>
          <w:sz w:val="22"/>
          <w:szCs w:val="22"/>
        </w:rPr>
        <w:t>3</w:t>
      </w:r>
      <w:r w:rsidR="00A34F46" w:rsidRPr="00A34F46">
        <w:rPr>
          <w:rFonts w:ascii="Trebuchet MS" w:eastAsia="Trebuchet MS" w:hAnsi="Trebuchet MS" w:cs="Trebuchet MS"/>
          <w:b/>
          <w:bCs/>
          <w:color w:val="C00000"/>
          <w:sz w:val="22"/>
          <w:szCs w:val="22"/>
        </w:rPr>
        <w:t>, 2026</w:t>
      </w:r>
      <w:r w:rsidRPr="00A34F46">
        <w:rPr>
          <w:rFonts w:ascii="Trebuchet MS" w:eastAsia="Trebuchet MS" w:hAnsi="Trebuchet MS" w:cs="Trebuchet MS"/>
          <w:b/>
          <w:bCs/>
          <w:color w:val="C00000"/>
          <w:sz w:val="22"/>
          <w:szCs w:val="22"/>
        </w:rPr>
        <w:t>)</w:t>
      </w:r>
      <w:r w:rsidRPr="00A34F46">
        <w:rPr>
          <w:rFonts w:ascii="Trebuchet MS" w:eastAsia="Trebuchet MS" w:hAnsi="Trebuchet MS" w:cs="Trebuchet MS"/>
          <w:b/>
          <w:bCs/>
          <w:color w:val="C00000"/>
          <w:sz w:val="22"/>
          <w:szCs w:val="22"/>
        </w:rPr>
        <w:tab/>
      </w:r>
      <w:r w:rsidR="00523274">
        <w:rPr>
          <w:rFonts w:ascii="Trebuchet MS" w:eastAsia="Trebuchet MS" w:hAnsi="Trebuchet MS" w:cs="Trebuchet MS"/>
          <w:b/>
          <w:bCs/>
          <w:color w:val="C00000"/>
          <w:sz w:val="22"/>
          <w:szCs w:val="22"/>
        </w:rPr>
        <w:t>7</w:t>
      </w:r>
    </w:p>
    <w:p w14:paraId="5264A5C4" w14:textId="77777777" w:rsidR="00FD415B" w:rsidRPr="00A34F46" w:rsidRDefault="00FD415B" w:rsidP="00FD415B">
      <w:pPr>
        <w:shd w:val="clear" w:color="auto" w:fill="EEECE1"/>
        <w:tabs>
          <w:tab w:val="left" w:pos="360"/>
          <w:tab w:val="left" w:pos="7920"/>
          <w:tab w:val="right" w:pos="9900"/>
        </w:tabs>
        <w:rPr>
          <w:rFonts w:ascii="Trebuchet MS" w:eastAsia="Trebuchet MS" w:hAnsi="Trebuchet MS" w:cs="Trebuchet MS"/>
          <w:b/>
          <w:bCs/>
          <w:color w:val="C00000"/>
          <w:sz w:val="22"/>
          <w:szCs w:val="22"/>
        </w:rPr>
      </w:pPr>
      <w:r w:rsidRPr="00A34F46">
        <w:rPr>
          <w:rFonts w:ascii="Trebuchet MS" w:eastAsia="Trebuchet MS" w:hAnsi="Trebuchet MS" w:cs="Trebuchet MS"/>
          <w:b/>
          <w:bCs/>
          <w:color w:val="C00000"/>
          <w:sz w:val="22"/>
          <w:szCs w:val="22"/>
        </w:rPr>
        <w:t>Buy America and Build America Buy America Requirements -</w:t>
      </w:r>
    </w:p>
    <w:p w14:paraId="7A383919" w14:textId="77777777" w:rsidR="00FD415B" w:rsidRPr="00A34F46" w:rsidRDefault="00FD415B" w:rsidP="00FD415B">
      <w:pPr>
        <w:shd w:val="clear" w:color="auto" w:fill="EEECE1"/>
        <w:tabs>
          <w:tab w:val="left" w:pos="360"/>
          <w:tab w:val="left" w:pos="7920"/>
          <w:tab w:val="right" w:pos="9900"/>
        </w:tabs>
        <w:rPr>
          <w:rFonts w:ascii="Trebuchet MS" w:eastAsia="Trebuchet MS" w:hAnsi="Trebuchet MS" w:cs="Trebuchet MS"/>
          <w:b/>
          <w:bCs/>
          <w:color w:val="C00000"/>
          <w:sz w:val="22"/>
          <w:szCs w:val="22"/>
        </w:rPr>
      </w:pPr>
      <w:r w:rsidRPr="00A34F46">
        <w:rPr>
          <w:rFonts w:ascii="Trebuchet MS" w:eastAsia="Trebuchet MS" w:hAnsi="Trebuchet MS" w:cs="Trebuchet MS"/>
          <w:b/>
          <w:bCs/>
          <w:color w:val="C00000"/>
          <w:sz w:val="22"/>
          <w:szCs w:val="22"/>
        </w:rPr>
        <w:t>Projects with $500,000 or more in Federal-Aid Highway Funding</w:t>
      </w:r>
    </w:p>
    <w:p w14:paraId="59F37FAC" w14:textId="19F135C7" w:rsidR="00FD415B" w:rsidRDefault="00FD415B" w:rsidP="00FD415B">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 xml:space="preserve">All projects with $500,000 or more in federal-aid highway funding and have </w:t>
      </w:r>
      <w:r w:rsidR="004D23EF">
        <w:rPr>
          <w:rFonts w:ascii="Trebuchet MS" w:eastAsia="Trebuchet MS" w:hAnsi="Trebuchet MS" w:cs="Trebuchet MS"/>
          <w:i/>
          <w:color w:val="0000FF"/>
          <w:sz w:val="22"/>
          <w:szCs w:val="22"/>
        </w:rPr>
        <w:t>federal</w:t>
      </w:r>
      <w:r>
        <w:rPr>
          <w:rFonts w:ascii="Trebuchet MS" w:eastAsia="Trebuchet MS" w:hAnsi="Trebuchet MS" w:cs="Trebuchet MS"/>
          <w:i/>
          <w:color w:val="0000FF"/>
          <w:sz w:val="22"/>
          <w:szCs w:val="22"/>
        </w:rPr>
        <w:t xml:space="preserve"> funding</w:t>
      </w:r>
      <w:r w:rsidR="004D23EF">
        <w:rPr>
          <w:rFonts w:ascii="Trebuchet MS" w:eastAsia="Trebuchet MS" w:hAnsi="Trebuchet MS" w:cs="Trebuchet MS"/>
          <w:i/>
          <w:color w:val="0000FF"/>
          <w:sz w:val="22"/>
          <w:szCs w:val="22"/>
        </w:rPr>
        <w:t xml:space="preserve"> on or after October 1, 2026.</w:t>
      </w:r>
    </w:p>
    <w:p w14:paraId="0759F5EF" w14:textId="7704B3C7" w:rsidR="003A1D77" w:rsidRPr="004D23EF" w:rsidRDefault="003A1D77" w:rsidP="003A1D77">
      <w:pPr>
        <w:shd w:val="clear" w:color="auto" w:fill="EEECE1"/>
        <w:tabs>
          <w:tab w:val="left" w:pos="360"/>
          <w:tab w:val="left" w:pos="7920"/>
          <w:tab w:val="right" w:pos="9900"/>
        </w:tabs>
        <w:rPr>
          <w:rFonts w:ascii="Trebuchet MS" w:eastAsia="Trebuchet MS" w:hAnsi="Trebuchet MS" w:cs="Trebuchet MS"/>
          <w:sz w:val="22"/>
          <w:szCs w:val="22"/>
        </w:rPr>
      </w:pPr>
      <w:r w:rsidRPr="004D23EF">
        <w:rPr>
          <w:rFonts w:ascii="Trebuchet MS" w:eastAsia="Trebuchet MS" w:hAnsi="Trebuchet MS" w:cs="Trebuchet MS"/>
          <w:sz w:val="22"/>
          <w:szCs w:val="22"/>
        </w:rPr>
        <w:t xml:space="preserve">Revision of Sections 106 -                                                           </w:t>
      </w:r>
      <w:r w:rsidR="004D23EF">
        <w:rPr>
          <w:rFonts w:ascii="Trebuchet MS" w:eastAsia="Trebuchet MS" w:hAnsi="Trebuchet MS" w:cs="Trebuchet MS"/>
          <w:sz w:val="22"/>
          <w:szCs w:val="22"/>
        </w:rPr>
        <w:t xml:space="preserve">             </w:t>
      </w:r>
      <w:r w:rsidRPr="004D23EF">
        <w:rPr>
          <w:rFonts w:ascii="Trebuchet MS" w:eastAsia="Trebuchet MS" w:hAnsi="Trebuchet MS" w:cs="Trebuchet MS"/>
          <w:sz w:val="22"/>
          <w:szCs w:val="22"/>
        </w:rPr>
        <w:t xml:space="preserve"> (September 11, 2025)</w:t>
      </w:r>
      <w:r w:rsidRPr="004D23EF">
        <w:rPr>
          <w:rFonts w:ascii="Trebuchet MS" w:eastAsia="Trebuchet MS" w:hAnsi="Trebuchet MS" w:cs="Trebuchet MS"/>
          <w:sz w:val="22"/>
          <w:szCs w:val="22"/>
        </w:rPr>
        <w:tab/>
        <w:t>1</w:t>
      </w:r>
    </w:p>
    <w:p w14:paraId="213C7DCF" w14:textId="77777777" w:rsidR="003A1D77" w:rsidRPr="004D23EF" w:rsidRDefault="003A1D77" w:rsidP="003A1D77">
      <w:pPr>
        <w:shd w:val="clear" w:color="auto" w:fill="EEECE1"/>
        <w:tabs>
          <w:tab w:val="left" w:pos="360"/>
          <w:tab w:val="left" w:pos="7920"/>
          <w:tab w:val="right" w:pos="9900"/>
        </w:tabs>
        <w:rPr>
          <w:rFonts w:ascii="Trebuchet MS" w:eastAsia="Trebuchet MS" w:hAnsi="Trebuchet MS" w:cs="Trebuchet MS"/>
          <w:sz w:val="22"/>
          <w:szCs w:val="22"/>
        </w:rPr>
      </w:pPr>
      <w:r w:rsidRPr="004D23EF">
        <w:rPr>
          <w:rFonts w:ascii="Trebuchet MS" w:eastAsia="Trebuchet MS" w:hAnsi="Trebuchet MS" w:cs="Trebuchet MS"/>
          <w:sz w:val="22"/>
          <w:szCs w:val="22"/>
        </w:rPr>
        <w:t>Buy America and Build America Buy America Requirements -</w:t>
      </w:r>
    </w:p>
    <w:p w14:paraId="28B33994" w14:textId="77777777" w:rsidR="003A1D77" w:rsidRPr="004D23EF" w:rsidRDefault="003A1D77" w:rsidP="003A1D77">
      <w:pPr>
        <w:shd w:val="clear" w:color="auto" w:fill="EEECE1"/>
        <w:tabs>
          <w:tab w:val="left" w:pos="360"/>
          <w:tab w:val="left" w:pos="7920"/>
          <w:tab w:val="right" w:pos="9900"/>
        </w:tabs>
        <w:rPr>
          <w:rFonts w:ascii="Trebuchet MS" w:eastAsia="Trebuchet MS" w:hAnsi="Trebuchet MS" w:cs="Trebuchet MS"/>
          <w:sz w:val="22"/>
          <w:szCs w:val="22"/>
        </w:rPr>
      </w:pPr>
      <w:r w:rsidRPr="004D23EF">
        <w:rPr>
          <w:rFonts w:ascii="Trebuchet MS" w:eastAsia="Trebuchet MS" w:hAnsi="Trebuchet MS" w:cs="Trebuchet MS"/>
          <w:sz w:val="22"/>
          <w:szCs w:val="22"/>
        </w:rPr>
        <w:t>Projects with $500,000 or more in Federal-Aid Highway Funding</w:t>
      </w:r>
    </w:p>
    <w:p w14:paraId="7EB4B243" w14:textId="175D64B6" w:rsidR="003A1D77" w:rsidRPr="004D23EF" w:rsidRDefault="004D23EF" w:rsidP="003A1D77">
      <w:pPr>
        <w:tabs>
          <w:tab w:val="left" w:pos="360"/>
          <w:tab w:val="left" w:pos="7920"/>
          <w:tab w:val="right" w:pos="9900"/>
        </w:tabs>
        <w:spacing w:after="120"/>
        <w:ind w:left="360"/>
        <w:rPr>
          <w:rFonts w:ascii="Trebuchet MS" w:eastAsia="Trebuchet MS" w:hAnsi="Trebuchet MS" w:cs="Trebuchet MS"/>
          <w:i/>
          <w:color w:val="0000FF"/>
          <w:sz w:val="22"/>
          <w:szCs w:val="22"/>
        </w:rPr>
      </w:pPr>
      <w:r w:rsidRPr="004D23EF">
        <w:rPr>
          <w:rFonts w:ascii="Trebuchet MS" w:eastAsia="Trebuchet MS" w:hAnsi="Trebuchet MS" w:cs="Trebuchet MS"/>
          <w:i/>
          <w:color w:val="0000FF"/>
          <w:sz w:val="22"/>
          <w:szCs w:val="22"/>
        </w:rPr>
        <w:t>All projects with $500,000 or more in federal-aid highway funding and have a federal funding Construction Phase authorization date that has occurred on or after October 1, 2025, and prior to October 1, 2026.</w:t>
      </w:r>
    </w:p>
    <w:p w14:paraId="7527A9D3" w14:textId="73ABC6B8" w:rsidR="003A1D77" w:rsidRDefault="003A1D77" w:rsidP="003A1D77">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106 - Environmental Product Declarations</w:t>
      </w:r>
      <w:r>
        <w:rPr>
          <w:rFonts w:ascii="Trebuchet MS" w:eastAsia="Trebuchet MS" w:hAnsi="Trebuchet MS" w:cs="Trebuchet MS"/>
          <w:sz w:val="22"/>
          <w:szCs w:val="22"/>
        </w:rPr>
        <w:tab/>
        <w:t>(June 11, 2025)</w:t>
      </w:r>
      <w:r>
        <w:rPr>
          <w:rFonts w:ascii="Trebuchet MS" w:eastAsia="Trebuchet MS" w:hAnsi="Trebuchet MS" w:cs="Trebuchet MS"/>
          <w:sz w:val="22"/>
          <w:szCs w:val="22"/>
        </w:rPr>
        <w:tab/>
        <w:t>11</w:t>
      </w:r>
    </w:p>
    <w:p w14:paraId="0DAAFCAA" w14:textId="77777777" w:rsidR="003A1D77" w:rsidRDefault="003A1D77" w:rsidP="003A1D77">
      <w:pPr>
        <w:tabs>
          <w:tab w:val="left" w:pos="360"/>
          <w:tab w:val="left" w:pos="9360"/>
        </w:tabs>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 xml:space="preserve">All CDOT Engineering projects with an Engineer's Estimate of $3 million or greater, not including Construction Engineering (CE), Indirect, and Force Account (F/A) item costs. This specification is not intended for use on Local Agency Construction projects or on Emergency projects as defined by §24-33.5-704, C.R.S. and Colorado Fiscal Rule 3-1 § 2.9. </w:t>
      </w:r>
    </w:p>
    <w:p w14:paraId="0000002D"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106 – Conformity to the Contract of Hot Mix Asphalt</w:t>
      </w:r>
      <w:r>
        <w:rPr>
          <w:rFonts w:ascii="Trebuchet MS" w:eastAsia="Trebuchet MS" w:hAnsi="Trebuchet MS" w:cs="Trebuchet MS"/>
          <w:sz w:val="22"/>
          <w:szCs w:val="22"/>
          <w:shd w:val="clear" w:color="auto" w:fill="EEECE1"/>
        </w:rPr>
        <w:tab/>
      </w:r>
      <w:r>
        <w:rPr>
          <w:rFonts w:ascii="Trebuchet MS" w:eastAsia="Trebuchet MS" w:hAnsi="Trebuchet MS" w:cs="Trebuchet MS"/>
          <w:sz w:val="22"/>
          <w:szCs w:val="22"/>
        </w:rPr>
        <w:t>(July 1, 2025)</w:t>
      </w:r>
      <w:r>
        <w:rPr>
          <w:rFonts w:ascii="Trebuchet MS" w:eastAsia="Trebuchet MS" w:hAnsi="Trebuchet MS" w:cs="Trebuchet MS"/>
          <w:sz w:val="22"/>
          <w:szCs w:val="22"/>
          <w:shd w:val="clear" w:color="auto" w:fill="EEECE1"/>
        </w:rPr>
        <w:tab/>
        <w:t>3</w:t>
      </w:r>
    </w:p>
    <w:p w14:paraId="0000002E" w14:textId="77777777" w:rsidR="00D175E5" w:rsidRDefault="00291B60">
      <w:pPr>
        <w:shd w:val="clear" w:color="auto" w:fill="EEECE1"/>
        <w:tabs>
          <w:tab w:val="left" w:pos="360"/>
          <w:tab w:val="left" w:pos="5784"/>
        </w:tabs>
        <w:rPr>
          <w:rFonts w:ascii="Trebuchet MS" w:eastAsia="Trebuchet MS" w:hAnsi="Trebuchet MS" w:cs="Trebuchet MS"/>
          <w:sz w:val="22"/>
          <w:szCs w:val="22"/>
        </w:rPr>
      </w:pPr>
      <w:r>
        <w:rPr>
          <w:rFonts w:ascii="Trebuchet MS" w:eastAsia="Trebuchet MS" w:hAnsi="Trebuchet MS" w:cs="Trebuchet MS"/>
          <w:sz w:val="22"/>
          <w:szCs w:val="22"/>
        </w:rPr>
        <w:tab/>
        <w:t xml:space="preserve">                                     (Less than 5,000 Tons)</w:t>
      </w:r>
      <w:r>
        <w:rPr>
          <w:rFonts w:ascii="Trebuchet MS" w:eastAsia="Trebuchet MS" w:hAnsi="Trebuchet MS" w:cs="Trebuchet MS"/>
          <w:sz w:val="22"/>
          <w:szCs w:val="22"/>
        </w:rPr>
        <w:tab/>
      </w:r>
    </w:p>
    <w:p w14:paraId="0000002F" w14:textId="77777777" w:rsidR="00D175E5" w:rsidRDefault="00291B60">
      <w:pPr>
        <w:tabs>
          <w:tab w:val="left" w:pos="360"/>
          <w:tab w:val="left" w:pos="7920"/>
          <w:tab w:val="right" w:pos="9900"/>
        </w:tabs>
        <w:rPr>
          <w:rFonts w:ascii="Trebuchet MS" w:eastAsia="Trebuchet MS" w:hAnsi="Trebuchet MS" w:cs="Trebuchet MS"/>
          <w:i/>
          <w:color w:val="0000FF"/>
          <w:sz w:val="22"/>
          <w:szCs w:val="22"/>
        </w:rPr>
      </w:pPr>
      <w:r>
        <w:rPr>
          <w:rFonts w:ascii="Trebuchet MS" w:eastAsia="Trebuchet MS" w:hAnsi="Trebuchet MS" w:cs="Trebuchet MS"/>
          <w:sz w:val="22"/>
          <w:szCs w:val="22"/>
        </w:rPr>
        <w:tab/>
      </w:r>
      <w:r>
        <w:rPr>
          <w:rFonts w:ascii="Trebuchet MS" w:eastAsia="Trebuchet MS" w:hAnsi="Trebuchet MS" w:cs="Trebuchet MS"/>
          <w:i/>
          <w:color w:val="0000FF"/>
          <w:sz w:val="22"/>
          <w:szCs w:val="22"/>
        </w:rPr>
        <w:t xml:space="preserve">Projects with less than 5,000 tons of HMA, as determined by the Region Materials Engineer. </w:t>
      </w:r>
    </w:p>
    <w:p w14:paraId="00000030" w14:textId="77777777" w:rsidR="00D175E5" w:rsidRDefault="00291B60">
      <w:pPr>
        <w:tabs>
          <w:tab w:val="left" w:pos="360"/>
          <w:tab w:val="left" w:pos="7920"/>
          <w:tab w:val="right" w:pos="9900"/>
        </w:tabs>
        <w:spacing w:after="12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b/>
        <w:t>Note: This specification requires a Force Account (FA) item for incentive payment.</w:t>
      </w:r>
    </w:p>
    <w:p w14:paraId="00000031" w14:textId="77777777" w:rsidR="00D175E5" w:rsidRDefault="00291B60">
      <w:pPr>
        <w:keepNext/>
        <w:keepLines/>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106 – Conformity to the Contract of Hot Mix Asphalt</w:t>
      </w:r>
      <w:r>
        <w:rPr>
          <w:rFonts w:ascii="Trebuchet MS" w:eastAsia="Trebuchet MS" w:hAnsi="Trebuchet MS" w:cs="Trebuchet MS"/>
          <w:sz w:val="22"/>
          <w:szCs w:val="22"/>
          <w:shd w:val="clear" w:color="auto" w:fill="EEECE1"/>
        </w:rPr>
        <w:tab/>
      </w:r>
      <w:r>
        <w:rPr>
          <w:rFonts w:ascii="Trebuchet MS" w:eastAsia="Trebuchet MS" w:hAnsi="Trebuchet MS" w:cs="Trebuchet MS"/>
          <w:sz w:val="22"/>
          <w:szCs w:val="22"/>
        </w:rPr>
        <w:t>(July 1, 2025)</w:t>
      </w:r>
      <w:r>
        <w:rPr>
          <w:rFonts w:ascii="Trebuchet MS" w:eastAsia="Trebuchet MS" w:hAnsi="Trebuchet MS" w:cs="Trebuchet MS"/>
          <w:sz w:val="22"/>
          <w:szCs w:val="22"/>
          <w:shd w:val="clear" w:color="auto" w:fill="EEECE1"/>
        </w:rPr>
        <w:tab/>
        <w:t>6</w:t>
      </w:r>
      <w:r>
        <w:rPr>
          <w:rFonts w:ascii="Trebuchet MS" w:eastAsia="Trebuchet MS" w:hAnsi="Trebuchet MS" w:cs="Trebuchet MS"/>
          <w:sz w:val="22"/>
          <w:szCs w:val="22"/>
        </w:rPr>
        <w:t xml:space="preserve">  </w:t>
      </w:r>
      <w:r>
        <w:rPr>
          <w:rFonts w:ascii="Trebuchet MS" w:eastAsia="Trebuchet MS" w:hAnsi="Trebuchet MS" w:cs="Trebuchet MS"/>
          <w:sz w:val="22"/>
          <w:szCs w:val="22"/>
        </w:rPr>
        <w:tab/>
        <w:t xml:space="preserve">                                    (Less than 5,000 Tons with Volumetric Verification)</w:t>
      </w:r>
    </w:p>
    <w:p w14:paraId="00000032" w14:textId="77777777" w:rsidR="00D175E5" w:rsidRDefault="00291B60">
      <w:pPr>
        <w:keepNext/>
        <w:keepLines/>
        <w:tabs>
          <w:tab w:val="left" w:pos="360"/>
          <w:tab w:val="left" w:pos="7920"/>
          <w:tab w:val="right" w:pos="9900"/>
        </w:tabs>
        <w:rPr>
          <w:rFonts w:ascii="Trebuchet MS" w:eastAsia="Trebuchet MS" w:hAnsi="Trebuchet MS" w:cs="Trebuchet MS"/>
          <w:i/>
          <w:color w:val="0000FF"/>
          <w:sz w:val="22"/>
          <w:szCs w:val="22"/>
        </w:rPr>
      </w:pPr>
      <w:r>
        <w:rPr>
          <w:rFonts w:ascii="Trebuchet MS" w:eastAsia="Trebuchet MS" w:hAnsi="Trebuchet MS" w:cs="Trebuchet MS"/>
          <w:sz w:val="22"/>
          <w:szCs w:val="22"/>
        </w:rPr>
        <w:tab/>
      </w:r>
      <w:r>
        <w:rPr>
          <w:rFonts w:ascii="Trebuchet MS" w:eastAsia="Trebuchet MS" w:hAnsi="Trebuchet MS" w:cs="Trebuchet MS"/>
          <w:i/>
          <w:color w:val="0000FF"/>
          <w:sz w:val="22"/>
          <w:szCs w:val="22"/>
        </w:rPr>
        <w:t xml:space="preserve">Projects with less than 5,000 tons of HMA, as determined by the Region Materials Engineer. </w:t>
      </w:r>
    </w:p>
    <w:p w14:paraId="00000033" w14:textId="77777777" w:rsidR="00D175E5" w:rsidRDefault="00291B60">
      <w:pPr>
        <w:keepNext/>
        <w:keepLines/>
        <w:tabs>
          <w:tab w:val="left" w:pos="360"/>
          <w:tab w:val="left" w:pos="7920"/>
          <w:tab w:val="right" w:pos="9900"/>
        </w:tabs>
        <w:spacing w:after="12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b/>
        <w:t>Note: This specification requires a Force Account (FA) item for incentive payment.</w:t>
      </w:r>
    </w:p>
    <w:p w14:paraId="00000034"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106 – Country of Origin</w:t>
      </w:r>
      <w:r>
        <w:rPr>
          <w:rFonts w:ascii="Trebuchet MS" w:eastAsia="Trebuchet MS" w:hAnsi="Trebuchet MS" w:cs="Trebuchet MS"/>
          <w:sz w:val="22"/>
          <w:szCs w:val="22"/>
        </w:rPr>
        <w:tab/>
        <w:t>(July 1, 2025)</w:t>
      </w:r>
      <w:r>
        <w:rPr>
          <w:rFonts w:ascii="Trebuchet MS" w:eastAsia="Trebuchet MS" w:hAnsi="Trebuchet MS" w:cs="Trebuchet MS"/>
          <w:sz w:val="22"/>
          <w:szCs w:val="22"/>
        </w:rPr>
        <w:tab/>
        <w:t>1</w:t>
      </w:r>
    </w:p>
    <w:p w14:paraId="00000035" w14:textId="77777777" w:rsidR="00D175E5" w:rsidRDefault="00291B60">
      <w:pPr>
        <w:tabs>
          <w:tab w:val="left" w:pos="360"/>
          <w:tab w:val="left" w:pos="7920"/>
          <w:tab w:val="right" w:pos="9900"/>
        </w:tabs>
        <w:spacing w:after="120"/>
        <w:rPr>
          <w:rFonts w:ascii="Trebuchet MS" w:eastAsia="Trebuchet MS" w:hAnsi="Trebuchet MS" w:cs="Trebuchet MS"/>
          <w:i/>
          <w:color w:val="0000FF"/>
          <w:sz w:val="22"/>
          <w:szCs w:val="22"/>
        </w:rPr>
      </w:pPr>
      <w:r>
        <w:rPr>
          <w:rFonts w:ascii="Trebuchet MS" w:eastAsia="Trebuchet MS" w:hAnsi="Trebuchet MS" w:cs="Trebuchet MS"/>
          <w:sz w:val="22"/>
          <w:szCs w:val="22"/>
        </w:rPr>
        <w:tab/>
      </w:r>
      <w:r>
        <w:rPr>
          <w:rFonts w:ascii="Trebuchet MS" w:eastAsia="Trebuchet MS" w:hAnsi="Trebuchet MS" w:cs="Trebuchet MS"/>
          <w:i/>
          <w:color w:val="0000FF"/>
          <w:sz w:val="22"/>
          <w:szCs w:val="22"/>
        </w:rPr>
        <w:t>Projects which are solely State funded and have budgets greater than $500,000.</w:t>
      </w:r>
    </w:p>
    <w:p w14:paraId="6EB05782" w14:textId="42E990A8" w:rsidR="00061CC4" w:rsidRPr="00FD415B" w:rsidRDefault="00061CC4" w:rsidP="00061CC4">
      <w:pPr>
        <w:shd w:val="clear" w:color="auto" w:fill="EEECE1"/>
        <w:tabs>
          <w:tab w:val="left" w:pos="360"/>
          <w:tab w:val="left" w:pos="7920"/>
          <w:tab w:val="right" w:pos="9900"/>
        </w:tabs>
        <w:rPr>
          <w:rFonts w:ascii="Trebuchet MS" w:eastAsia="Trebuchet MS" w:hAnsi="Trebuchet MS" w:cs="Trebuchet MS"/>
          <w:sz w:val="22"/>
          <w:szCs w:val="22"/>
        </w:rPr>
      </w:pPr>
      <w:r w:rsidRPr="00FD415B">
        <w:rPr>
          <w:rFonts w:ascii="Trebuchet MS" w:eastAsia="Trebuchet MS" w:hAnsi="Trebuchet MS" w:cs="Trebuchet MS"/>
          <w:sz w:val="22"/>
          <w:szCs w:val="22"/>
        </w:rPr>
        <w:t xml:space="preserve">Revision of Section 107 – Water Quality Control </w:t>
      </w:r>
      <w:r w:rsidRPr="00FD415B">
        <w:rPr>
          <w:rFonts w:ascii="Trebuchet MS" w:eastAsia="Trebuchet MS" w:hAnsi="Trebuchet MS" w:cs="Trebuchet MS"/>
          <w:sz w:val="22"/>
          <w:szCs w:val="22"/>
        </w:rPr>
        <w:tab/>
        <w:t>(May 16, 2024)     9</w:t>
      </w:r>
    </w:p>
    <w:p w14:paraId="45E7793B" w14:textId="42CC9683" w:rsidR="00061CC4" w:rsidRPr="00FD415B" w:rsidRDefault="00FD415B" w:rsidP="00061CC4">
      <w:pPr>
        <w:tabs>
          <w:tab w:val="left" w:pos="7920"/>
          <w:tab w:val="right" w:pos="9900"/>
        </w:tabs>
        <w:spacing w:after="120"/>
        <w:ind w:left="360"/>
        <w:rPr>
          <w:rFonts w:ascii="Trebuchet MS" w:eastAsia="Trebuchet MS" w:hAnsi="Trebuchet MS" w:cs="Trebuchet MS"/>
          <w:i/>
          <w:sz w:val="22"/>
          <w:szCs w:val="22"/>
        </w:rPr>
      </w:pPr>
      <w:r>
        <w:rPr>
          <w:rFonts w:ascii="Trebuchet MS" w:eastAsia="Trebuchet MS" w:hAnsi="Trebuchet MS" w:cs="Trebuchet MS"/>
          <w:i/>
          <w:color w:val="0000FF"/>
          <w:sz w:val="22"/>
          <w:szCs w:val="22"/>
        </w:rPr>
        <w:t>Projects that hold a COR400000 permit (CDPS-SCP).</w:t>
      </w:r>
    </w:p>
    <w:p w14:paraId="00000036"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107 – Water Quality Control (Under One Acre of Disturbance) (July 1, 2025)      8</w:t>
      </w:r>
    </w:p>
    <w:p w14:paraId="00000037" w14:textId="77777777" w:rsidR="00D175E5" w:rsidRDefault="00291B60">
      <w:pPr>
        <w:tabs>
          <w:tab w:val="left" w:pos="7920"/>
          <w:tab w:val="right" w:pos="9900"/>
        </w:tabs>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do not have a Federal, State or Local Stormwater Construction Permit.</w:t>
      </w:r>
    </w:p>
    <w:p w14:paraId="00000038" w14:textId="77777777" w:rsidR="00D175E5" w:rsidRDefault="00291B60">
      <w:pPr>
        <w:tabs>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with less than one acre of disturbance and not part of a common plan of development].</w:t>
      </w:r>
    </w:p>
    <w:p w14:paraId="00000039"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 xml:space="preserve">Revision of Section 108 – Liquidated Damages </w:t>
      </w:r>
      <w:r>
        <w:rPr>
          <w:rFonts w:ascii="Trebuchet MS" w:eastAsia="Trebuchet MS" w:hAnsi="Trebuchet MS" w:cs="Trebuchet MS"/>
          <w:sz w:val="22"/>
          <w:szCs w:val="22"/>
        </w:rPr>
        <w:tab/>
        <w:t xml:space="preserve">(July 1, 2025)      </w:t>
      </w:r>
      <w:r>
        <w:rPr>
          <w:rFonts w:ascii="Trebuchet MS" w:eastAsia="Trebuchet MS" w:hAnsi="Trebuchet MS" w:cs="Trebuchet MS"/>
          <w:i/>
          <w:sz w:val="22"/>
          <w:szCs w:val="22"/>
        </w:rPr>
        <w:t xml:space="preserve"> </w:t>
      </w:r>
      <w:r>
        <w:rPr>
          <w:rFonts w:ascii="Trebuchet MS" w:eastAsia="Trebuchet MS" w:hAnsi="Trebuchet MS" w:cs="Trebuchet MS"/>
          <w:sz w:val="22"/>
          <w:szCs w:val="22"/>
        </w:rPr>
        <w:t>1</w:t>
      </w:r>
    </w:p>
    <w:p w14:paraId="0000003A" w14:textId="77777777" w:rsidR="00D175E5" w:rsidRDefault="00291B60">
      <w:pPr>
        <w:tabs>
          <w:tab w:val="left" w:pos="7920"/>
          <w:tab w:val="right" w:pos="9900"/>
        </w:tabs>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w:t>
      </w:r>
    </w:p>
    <w:p w14:paraId="0000003B"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109 – Asphalt Cement Cost Adjustment</w:t>
      </w:r>
      <w:r>
        <w:rPr>
          <w:rFonts w:ascii="Trebuchet MS" w:eastAsia="Trebuchet MS" w:hAnsi="Trebuchet MS" w:cs="Trebuchet MS"/>
          <w:sz w:val="22"/>
          <w:szCs w:val="22"/>
        </w:rPr>
        <w:tab/>
        <w:t>(July 1, 2025)</w:t>
      </w:r>
      <w:r>
        <w:rPr>
          <w:rFonts w:ascii="Trebuchet MS" w:eastAsia="Trebuchet MS" w:hAnsi="Trebuchet MS" w:cs="Trebuchet MS"/>
          <w:sz w:val="22"/>
          <w:szCs w:val="22"/>
        </w:rPr>
        <w:tab/>
        <w:t>4</w:t>
      </w:r>
    </w:p>
    <w:p w14:paraId="0000003C"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ab/>
        <w:t xml:space="preserve">                                    (Asphalt Cement Included in the Work)</w:t>
      </w:r>
      <w:r>
        <w:rPr>
          <w:rFonts w:ascii="Trebuchet MS" w:eastAsia="Trebuchet MS" w:hAnsi="Trebuchet MS" w:cs="Trebuchet MS"/>
          <w:i/>
          <w:sz w:val="22"/>
          <w:szCs w:val="22"/>
        </w:rPr>
        <w:tab/>
      </w:r>
    </w:p>
    <w:p w14:paraId="0000003D" w14:textId="77777777" w:rsidR="00D175E5" w:rsidRDefault="00291B60">
      <w:pPr>
        <w:tabs>
          <w:tab w:val="left" w:pos="360"/>
          <w:tab w:val="left" w:pos="7920"/>
          <w:tab w:val="right" w:pos="9900"/>
        </w:tabs>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having pay items 403 Hot Mix Asphalt and/or 403 Stone Matrix Asphalt in which the cost of AC is included in the work.</w:t>
      </w:r>
    </w:p>
    <w:p w14:paraId="0000003E"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Note: This specification requires a Force Account (FA) item.</w:t>
      </w:r>
    </w:p>
    <w:p w14:paraId="0000003F"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109 – Asphalt Cement Cost Adjustment</w:t>
      </w:r>
      <w:r>
        <w:rPr>
          <w:rFonts w:ascii="Trebuchet MS" w:eastAsia="Trebuchet MS" w:hAnsi="Trebuchet MS" w:cs="Trebuchet MS"/>
          <w:sz w:val="22"/>
          <w:szCs w:val="22"/>
        </w:rPr>
        <w:tab/>
        <w:t>(July 1, 2025)</w:t>
      </w:r>
      <w:r>
        <w:rPr>
          <w:rFonts w:ascii="Trebuchet MS" w:eastAsia="Trebuchet MS" w:hAnsi="Trebuchet MS" w:cs="Trebuchet MS"/>
          <w:sz w:val="22"/>
          <w:szCs w:val="22"/>
        </w:rPr>
        <w:tab/>
        <w:t>3</w:t>
      </w:r>
    </w:p>
    <w:p w14:paraId="00000040"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ab/>
        <w:t xml:space="preserve">                                    (Asphalt Cement Paid Separately)</w:t>
      </w:r>
      <w:r>
        <w:rPr>
          <w:rFonts w:ascii="Trebuchet MS" w:eastAsia="Trebuchet MS" w:hAnsi="Trebuchet MS" w:cs="Trebuchet MS"/>
          <w:i/>
          <w:sz w:val="22"/>
          <w:szCs w:val="22"/>
        </w:rPr>
        <w:tab/>
      </w:r>
    </w:p>
    <w:p w14:paraId="00000041" w14:textId="77777777" w:rsidR="00D175E5" w:rsidRDefault="00291B60">
      <w:pPr>
        <w:tabs>
          <w:tab w:val="left" w:pos="360"/>
          <w:tab w:val="left" w:pos="7920"/>
          <w:tab w:val="right" w:pos="9900"/>
        </w:tabs>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 xml:space="preserve">Projects having pay item 411 - Asphalt Cement.                 </w:t>
      </w:r>
    </w:p>
    <w:p w14:paraId="00000042"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Note: This specification requires a Force Account (FA) item.</w:t>
      </w:r>
    </w:p>
    <w:p w14:paraId="2F008FA6" w14:textId="5778C4C7" w:rsidR="00DD6502" w:rsidRPr="00D00B24" w:rsidRDefault="00DD6502" w:rsidP="00DD6502">
      <w:pPr>
        <w:pBdr>
          <w:top w:val="nil"/>
          <w:left w:val="nil"/>
          <w:bottom w:val="nil"/>
          <w:right w:val="nil"/>
          <w:between w:val="nil"/>
        </w:pBdr>
        <w:shd w:val="clear" w:color="auto" w:fill="EEECE1"/>
        <w:tabs>
          <w:tab w:val="left" w:pos="360"/>
          <w:tab w:val="left" w:pos="7920"/>
          <w:tab w:val="right" w:pos="9900"/>
        </w:tabs>
        <w:rPr>
          <w:rFonts w:ascii="Trebuchet MS" w:eastAsia="Trebuchet MS" w:hAnsi="Trebuchet MS" w:cs="Trebuchet MS"/>
          <w:sz w:val="22"/>
          <w:szCs w:val="22"/>
        </w:rPr>
      </w:pPr>
      <w:r w:rsidRPr="00D00B24">
        <w:rPr>
          <w:rFonts w:ascii="Trebuchet MS" w:eastAsia="Trebuchet MS" w:hAnsi="Trebuchet MS" w:cs="Trebuchet MS"/>
          <w:sz w:val="22"/>
          <w:szCs w:val="22"/>
          <w:shd w:val="clear" w:color="auto" w:fill="EFEFEF"/>
        </w:rPr>
        <w:t>Revision o</w:t>
      </w:r>
      <w:r w:rsidRPr="00D00B24">
        <w:rPr>
          <w:rFonts w:ascii="Trebuchet MS" w:eastAsia="Trebuchet MS" w:hAnsi="Trebuchet MS" w:cs="Trebuchet MS"/>
          <w:sz w:val="22"/>
          <w:szCs w:val="22"/>
        </w:rPr>
        <w:t xml:space="preserve">f Section 201 – Clearing and Grubbing                                           </w:t>
      </w:r>
      <w:r w:rsidR="00016269" w:rsidRPr="00D00B24">
        <w:rPr>
          <w:rFonts w:ascii="Trebuchet MS" w:eastAsia="Trebuchet MS" w:hAnsi="Trebuchet MS" w:cs="Trebuchet MS"/>
          <w:sz w:val="22"/>
          <w:szCs w:val="22"/>
        </w:rPr>
        <w:t>(March 1</w:t>
      </w:r>
      <w:r w:rsidR="00265B33" w:rsidRPr="00D00B24">
        <w:rPr>
          <w:rFonts w:ascii="Trebuchet MS" w:eastAsia="Trebuchet MS" w:hAnsi="Trebuchet MS" w:cs="Trebuchet MS"/>
          <w:sz w:val="22"/>
          <w:szCs w:val="22"/>
        </w:rPr>
        <w:t>9</w:t>
      </w:r>
      <w:r w:rsidR="00016269" w:rsidRPr="00D00B24">
        <w:rPr>
          <w:rFonts w:ascii="Trebuchet MS" w:eastAsia="Trebuchet MS" w:hAnsi="Trebuchet MS" w:cs="Trebuchet MS"/>
          <w:sz w:val="22"/>
          <w:szCs w:val="22"/>
        </w:rPr>
        <w:t>, 2026)</w:t>
      </w:r>
      <w:r w:rsidRPr="00D00B24">
        <w:rPr>
          <w:rFonts w:ascii="Trebuchet MS" w:eastAsia="Trebuchet MS" w:hAnsi="Trebuchet MS" w:cs="Trebuchet MS"/>
          <w:sz w:val="22"/>
          <w:szCs w:val="22"/>
        </w:rPr>
        <w:tab/>
      </w:r>
      <w:r w:rsidR="00265B33" w:rsidRPr="00D00B24">
        <w:rPr>
          <w:rFonts w:ascii="Trebuchet MS" w:eastAsia="Trebuchet MS" w:hAnsi="Trebuchet MS" w:cs="Trebuchet MS"/>
          <w:sz w:val="22"/>
          <w:szCs w:val="22"/>
        </w:rPr>
        <w:t>3</w:t>
      </w:r>
    </w:p>
    <w:p w14:paraId="4393A880" w14:textId="2679653B" w:rsidR="00DD6502" w:rsidRDefault="00016269" w:rsidP="00DD6502">
      <w:pPr>
        <w:pBdr>
          <w:top w:val="nil"/>
          <w:left w:val="nil"/>
          <w:bottom w:val="nil"/>
          <w:right w:val="nil"/>
          <w:between w:val="nil"/>
        </w:pBdr>
        <w:tabs>
          <w:tab w:val="left" w:pos="360"/>
          <w:tab w:val="left" w:pos="7920"/>
          <w:tab w:val="right" w:pos="9900"/>
          <w:tab w:val="left" w:pos="432"/>
          <w:tab w:val="left" w:pos="864"/>
          <w:tab w:val="left" w:pos="7380"/>
          <w:tab w:val="left" w:pos="8928"/>
          <w:tab w:val="right" w:pos="963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 retaining topsoil for vegetation.</w:t>
      </w:r>
    </w:p>
    <w:p w14:paraId="12B3FE22" w14:textId="65FB97D8" w:rsidR="00DD6502" w:rsidRPr="00D00B24" w:rsidRDefault="00DD6502" w:rsidP="00DD6502">
      <w:pPr>
        <w:pBdr>
          <w:top w:val="nil"/>
          <w:left w:val="nil"/>
          <w:bottom w:val="nil"/>
          <w:right w:val="nil"/>
          <w:between w:val="nil"/>
        </w:pBdr>
        <w:shd w:val="clear" w:color="auto" w:fill="EEECE1"/>
        <w:tabs>
          <w:tab w:val="left" w:pos="360"/>
          <w:tab w:val="left" w:pos="7920"/>
          <w:tab w:val="right" w:pos="9900"/>
        </w:tabs>
        <w:rPr>
          <w:rFonts w:ascii="Trebuchet MS" w:eastAsia="Trebuchet MS" w:hAnsi="Trebuchet MS" w:cs="Trebuchet MS"/>
          <w:sz w:val="22"/>
          <w:szCs w:val="22"/>
        </w:rPr>
      </w:pPr>
      <w:r w:rsidRPr="00D00B24">
        <w:rPr>
          <w:rFonts w:ascii="Trebuchet MS" w:eastAsia="Trebuchet MS" w:hAnsi="Trebuchet MS" w:cs="Trebuchet MS"/>
          <w:sz w:val="22"/>
          <w:szCs w:val="22"/>
          <w:shd w:val="clear" w:color="auto" w:fill="EFEFEF"/>
        </w:rPr>
        <w:t>Revision o</w:t>
      </w:r>
      <w:r w:rsidRPr="00D00B24">
        <w:rPr>
          <w:rFonts w:ascii="Trebuchet MS" w:eastAsia="Trebuchet MS" w:hAnsi="Trebuchet MS" w:cs="Trebuchet MS"/>
          <w:sz w:val="22"/>
          <w:szCs w:val="22"/>
        </w:rPr>
        <w:t>f Section 20</w:t>
      </w:r>
      <w:r w:rsidR="00016269" w:rsidRPr="00D00B24">
        <w:rPr>
          <w:rFonts w:ascii="Trebuchet MS" w:eastAsia="Trebuchet MS" w:hAnsi="Trebuchet MS" w:cs="Trebuchet MS"/>
          <w:sz w:val="22"/>
          <w:szCs w:val="22"/>
        </w:rPr>
        <w:t>3</w:t>
      </w:r>
      <w:r w:rsidRPr="00D00B24">
        <w:rPr>
          <w:rFonts w:ascii="Trebuchet MS" w:eastAsia="Trebuchet MS" w:hAnsi="Trebuchet MS" w:cs="Trebuchet MS"/>
          <w:sz w:val="22"/>
          <w:szCs w:val="22"/>
        </w:rPr>
        <w:t xml:space="preserve"> – </w:t>
      </w:r>
      <w:r w:rsidR="00016269" w:rsidRPr="00D00B24">
        <w:rPr>
          <w:rFonts w:ascii="Trebuchet MS" w:eastAsia="Trebuchet MS" w:hAnsi="Trebuchet MS" w:cs="Trebuchet MS"/>
          <w:sz w:val="22"/>
          <w:szCs w:val="22"/>
        </w:rPr>
        <w:t>Excavation and Embankment</w:t>
      </w:r>
      <w:r w:rsidRPr="00D00B24">
        <w:rPr>
          <w:rFonts w:ascii="Trebuchet MS" w:eastAsia="Trebuchet MS" w:hAnsi="Trebuchet MS" w:cs="Trebuchet MS"/>
          <w:sz w:val="22"/>
          <w:szCs w:val="22"/>
        </w:rPr>
        <w:t xml:space="preserve">                              </w:t>
      </w:r>
      <w:r w:rsidR="00016269" w:rsidRPr="00D00B24">
        <w:rPr>
          <w:rFonts w:ascii="Trebuchet MS" w:eastAsia="Trebuchet MS" w:hAnsi="Trebuchet MS" w:cs="Trebuchet MS"/>
          <w:sz w:val="22"/>
          <w:szCs w:val="22"/>
        </w:rPr>
        <w:t xml:space="preserve">   </w:t>
      </w:r>
      <w:r w:rsidRPr="00D00B24">
        <w:rPr>
          <w:rFonts w:ascii="Trebuchet MS" w:eastAsia="Trebuchet MS" w:hAnsi="Trebuchet MS" w:cs="Trebuchet MS"/>
          <w:sz w:val="22"/>
          <w:szCs w:val="22"/>
        </w:rPr>
        <w:t xml:space="preserve"> </w:t>
      </w:r>
      <w:r w:rsidR="00016269" w:rsidRPr="00D00B24">
        <w:rPr>
          <w:rFonts w:ascii="Trebuchet MS" w:eastAsia="Trebuchet MS" w:hAnsi="Trebuchet MS" w:cs="Trebuchet MS"/>
          <w:sz w:val="22"/>
          <w:szCs w:val="22"/>
        </w:rPr>
        <w:t>(March 1</w:t>
      </w:r>
      <w:r w:rsidR="00265B33" w:rsidRPr="00D00B24">
        <w:rPr>
          <w:rFonts w:ascii="Trebuchet MS" w:eastAsia="Trebuchet MS" w:hAnsi="Trebuchet MS" w:cs="Trebuchet MS"/>
          <w:sz w:val="22"/>
          <w:szCs w:val="22"/>
        </w:rPr>
        <w:t>9</w:t>
      </w:r>
      <w:r w:rsidR="00016269" w:rsidRPr="00D00B24">
        <w:rPr>
          <w:rFonts w:ascii="Trebuchet MS" w:eastAsia="Trebuchet MS" w:hAnsi="Trebuchet MS" w:cs="Trebuchet MS"/>
          <w:sz w:val="22"/>
          <w:szCs w:val="22"/>
        </w:rPr>
        <w:t>, 2026)</w:t>
      </w:r>
      <w:r w:rsidR="00016269" w:rsidRPr="00D00B24">
        <w:rPr>
          <w:rFonts w:ascii="Trebuchet MS" w:eastAsia="Trebuchet MS" w:hAnsi="Trebuchet MS" w:cs="Trebuchet MS"/>
          <w:sz w:val="22"/>
          <w:szCs w:val="22"/>
        </w:rPr>
        <w:tab/>
        <w:t>1</w:t>
      </w:r>
    </w:p>
    <w:p w14:paraId="1E292AB5" w14:textId="6F564FA9" w:rsidR="00DD6502" w:rsidRDefault="00DD6502" w:rsidP="00DD6502">
      <w:pPr>
        <w:pBdr>
          <w:top w:val="nil"/>
          <w:left w:val="nil"/>
          <w:bottom w:val="nil"/>
          <w:right w:val="nil"/>
          <w:between w:val="nil"/>
        </w:pBdr>
        <w:tabs>
          <w:tab w:val="left" w:pos="360"/>
          <w:tab w:val="left" w:pos="7920"/>
          <w:tab w:val="right" w:pos="9900"/>
          <w:tab w:val="left" w:pos="432"/>
          <w:tab w:val="left" w:pos="864"/>
          <w:tab w:val="left" w:pos="7380"/>
          <w:tab w:val="left" w:pos="8928"/>
          <w:tab w:val="right" w:pos="963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w:t>
      </w:r>
      <w:r w:rsidR="00016269">
        <w:rPr>
          <w:rFonts w:ascii="Trebuchet MS" w:eastAsia="Trebuchet MS" w:hAnsi="Trebuchet MS" w:cs="Trebuchet MS"/>
          <w:i/>
          <w:color w:val="0000FF"/>
          <w:sz w:val="22"/>
          <w:szCs w:val="22"/>
        </w:rPr>
        <w:t>s</w:t>
      </w:r>
      <w:r>
        <w:rPr>
          <w:rFonts w:ascii="Trebuchet MS" w:eastAsia="Trebuchet MS" w:hAnsi="Trebuchet MS" w:cs="Trebuchet MS"/>
          <w:i/>
          <w:color w:val="0000FF"/>
          <w:sz w:val="22"/>
          <w:szCs w:val="22"/>
        </w:rPr>
        <w:t>.</w:t>
      </w:r>
    </w:p>
    <w:p w14:paraId="00000043" w14:textId="77777777" w:rsidR="00D175E5" w:rsidRDefault="00291B60">
      <w:pPr>
        <w:pBdr>
          <w:top w:val="nil"/>
          <w:left w:val="nil"/>
          <w:bottom w:val="nil"/>
          <w:right w:val="nil"/>
          <w:between w:val="nil"/>
        </w:pBdr>
        <w:shd w:val="clear" w:color="auto" w:fill="EEECE1"/>
        <w:tabs>
          <w:tab w:val="left" w:pos="360"/>
          <w:tab w:val="left" w:pos="7920"/>
          <w:tab w:val="right" w:pos="9900"/>
        </w:tabs>
        <w:rPr>
          <w:rFonts w:ascii="Trebuchet MS" w:eastAsia="Trebuchet MS" w:hAnsi="Trebuchet MS" w:cs="Trebuchet MS"/>
          <w:color w:val="000000"/>
          <w:sz w:val="22"/>
          <w:szCs w:val="22"/>
        </w:rPr>
      </w:pPr>
      <w:r>
        <w:rPr>
          <w:rFonts w:ascii="Trebuchet MS" w:eastAsia="Trebuchet MS" w:hAnsi="Trebuchet MS" w:cs="Trebuchet MS"/>
          <w:color w:val="000000"/>
          <w:sz w:val="22"/>
          <w:szCs w:val="22"/>
          <w:shd w:val="clear" w:color="auto" w:fill="EFEFEF"/>
        </w:rPr>
        <w:t>Revision o</w:t>
      </w:r>
      <w:r>
        <w:rPr>
          <w:rFonts w:ascii="Trebuchet MS" w:eastAsia="Trebuchet MS" w:hAnsi="Trebuchet MS" w:cs="Trebuchet MS"/>
          <w:color w:val="000000"/>
          <w:sz w:val="22"/>
          <w:szCs w:val="22"/>
        </w:rPr>
        <w:t>f Section 206 – Shoring                                                          (September 11, 2025)</w:t>
      </w:r>
      <w:r>
        <w:rPr>
          <w:rFonts w:ascii="Trebuchet MS" w:eastAsia="Trebuchet MS" w:hAnsi="Trebuchet MS" w:cs="Trebuchet MS"/>
          <w:color w:val="000000"/>
          <w:sz w:val="22"/>
          <w:szCs w:val="22"/>
        </w:rPr>
        <w:tab/>
        <w:t>3</w:t>
      </w:r>
    </w:p>
    <w:p w14:paraId="00000044" w14:textId="77777777" w:rsidR="00D175E5" w:rsidRDefault="00291B60">
      <w:pPr>
        <w:pBdr>
          <w:top w:val="nil"/>
          <w:left w:val="nil"/>
          <w:bottom w:val="nil"/>
          <w:right w:val="nil"/>
          <w:between w:val="nil"/>
        </w:pBdr>
        <w:tabs>
          <w:tab w:val="left" w:pos="360"/>
          <w:tab w:val="left" w:pos="7920"/>
          <w:tab w:val="right" w:pos="9900"/>
          <w:tab w:val="left" w:pos="432"/>
          <w:tab w:val="left" w:pos="864"/>
          <w:tab w:val="left" w:pos="7380"/>
          <w:tab w:val="left" w:pos="8928"/>
          <w:tab w:val="right" w:pos="963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 with shoring.</w:t>
      </w:r>
    </w:p>
    <w:p w14:paraId="00000045" w14:textId="5B48431C" w:rsidR="00D175E5" w:rsidRPr="00E07C02"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E07C02">
        <w:rPr>
          <w:rFonts w:ascii="Trebuchet MS" w:eastAsia="Trebuchet MS" w:hAnsi="Trebuchet MS" w:cs="Trebuchet MS"/>
          <w:sz w:val="22"/>
          <w:szCs w:val="22"/>
        </w:rPr>
        <w:lastRenderedPageBreak/>
        <w:t>Revision of Section 207 – Topsoil</w:t>
      </w:r>
      <w:r w:rsidRPr="00E07C02">
        <w:rPr>
          <w:rFonts w:ascii="Trebuchet MS" w:eastAsia="Trebuchet MS" w:hAnsi="Trebuchet MS" w:cs="Trebuchet MS"/>
          <w:sz w:val="22"/>
          <w:szCs w:val="22"/>
        </w:rPr>
        <w:tab/>
        <w:t>(</w:t>
      </w:r>
      <w:r w:rsidR="00056C3D" w:rsidRPr="00E07C02">
        <w:rPr>
          <w:rFonts w:ascii="Trebuchet MS" w:eastAsia="Trebuchet MS" w:hAnsi="Trebuchet MS" w:cs="Trebuchet MS"/>
          <w:sz w:val="22"/>
          <w:szCs w:val="22"/>
        </w:rPr>
        <w:t>April 1</w:t>
      </w:r>
      <w:r w:rsidRPr="00E07C02">
        <w:rPr>
          <w:rFonts w:ascii="Trebuchet MS" w:eastAsia="Trebuchet MS" w:hAnsi="Trebuchet MS" w:cs="Trebuchet MS"/>
          <w:sz w:val="22"/>
          <w:szCs w:val="22"/>
        </w:rPr>
        <w:t>, 202</w:t>
      </w:r>
      <w:r w:rsidR="00D00B24" w:rsidRPr="00E07C02">
        <w:rPr>
          <w:rFonts w:ascii="Trebuchet MS" w:eastAsia="Trebuchet MS" w:hAnsi="Trebuchet MS" w:cs="Trebuchet MS"/>
          <w:sz w:val="22"/>
          <w:szCs w:val="22"/>
        </w:rPr>
        <w:t>6</w:t>
      </w:r>
      <w:r w:rsidRPr="00E07C02">
        <w:rPr>
          <w:rFonts w:ascii="Trebuchet MS" w:eastAsia="Trebuchet MS" w:hAnsi="Trebuchet MS" w:cs="Trebuchet MS"/>
          <w:sz w:val="22"/>
          <w:szCs w:val="22"/>
        </w:rPr>
        <w:t>)</w:t>
      </w:r>
      <w:r w:rsidRPr="00E07C02">
        <w:rPr>
          <w:rFonts w:ascii="Trebuchet MS" w:eastAsia="Trebuchet MS" w:hAnsi="Trebuchet MS" w:cs="Trebuchet MS"/>
          <w:sz w:val="22"/>
          <w:szCs w:val="22"/>
        </w:rPr>
        <w:tab/>
      </w:r>
      <w:r w:rsidR="001A1A73" w:rsidRPr="00E07C02">
        <w:rPr>
          <w:rFonts w:ascii="Trebuchet MS" w:eastAsia="Trebuchet MS" w:hAnsi="Trebuchet MS" w:cs="Trebuchet MS"/>
          <w:sz w:val="22"/>
          <w:szCs w:val="22"/>
        </w:rPr>
        <w:t>7</w:t>
      </w:r>
    </w:p>
    <w:p w14:paraId="00000046" w14:textId="77777777" w:rsidR="00D175E5" w:rsidRDefault="00291B60">
      <w:pPr>
        <w:tabs>
          <w:tab w:val="left" w:pos="360"/>
          <w:tab w:val="center" w:pos="4046"/>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having earthwork disturbances that will be stabilized with vegetation.</w:t>
      </w:r>
    </w:p>
    <w:p w14:paraId="3153FF11" w14:textId="38C5D5C3" w:rsidR="00061CC4" w:rsidRPr="00FD415B" w:rsidRDefault="00061CC4" w:rsidP="00061CC4">
      <w:pPr>
        <w:shd w:val="clear" w:color="auto" w:fill="EEECE1"/>
        <w:tabs>
          <w:tab w:val="left" w:pos="360"/>
          <w:tab w:val="left" w:pos="7920"/>
          <w:tab w:val="right" w:pos="9900"/>
        </w:tabs>
        <w:rPr>
          <w:rFonts w:ascii="Trebuchet MS" w:eastAsia="Trebuchet MS" w:hAnsi="Trebuchet MS" w:cs="Trebuchet MS"/>
          <w:sz w:val="22"/>
          <w:szCs w:val="22"/>
        </w:rPr>
      </w:pPr>
      <w:r w:rsidRPr="00FD415B">
        <w:rPr>
          <w:rFonts w:ascii="Trebuchet MS" w:eastAsia="Trebuchet MS" w:hAnsi="Trebuchet MS" w:cs="Trebuchet MS"/>
          <w:i/>
          <w:sz w:val="22"/>
          <w:szCs w:val="22"/>
          <w:lang w:val="en-US"/>
        </w:rPr>
        <w:t>Revision of Sections 208, 213, and 216 – Construction Permit Water Quality</w:t>
      </w:r>
      <w:r w:rsidRPr="00FD415B">
        <w:rPr>
          <w:rFonts w:ascii="Trebuchet MS" w:eastAsia="Trebuchet MS" w:hAnsi="Trebuchet MS" w:cs="Trebuchet MS"/>
          <w:sz w:val="22"/>
          <w:szCs w:val="22"/>
        </w:rPr>
        <w:tab/>
        <w:t>(May 16, 2024)     24</w:t>
      </w:r>
    </w:p>
    <w:p w14:paraId="6D8C2E5C" w14:textId="3DC51104" w:rsidR="00FD415B" w:rsidRPr="00FD415B" w:rsidRDefault="00FD415B" w:rsidP="00FD415B">
      <w:pPr>
        <w:tabs>
          <w:tab w:val="left" w:pos="7920"/>
          <w:tab w:val="right" w:pos="9900"/>
        </w:tabs>
        <w:spacing w:after="120"/>
        <w:ind w:left="360"/>
        <w:rPr>
          <w:rFonts w:ascii="Trebuchet MS" w:eastAsia="Trebuchet MS" w:hAnsi="Trebuchet MS" w:cs="Trebuchet MS"/>
          <w:i/>
          <w:sz w:val="22"/>
          <w:szCs w:val="22"/>
        </w:rPr>
      </w:pPr>
      <w:r>
        <w:rPr>
          <w:rFonts w:ascii="Trebuchet MS" w:eastAsia="Trebuchet MS" w:hAnsi="Trebuchet MS" w:cs="Trebuchet MS"/>
          <w:i/>
          <w:color w:val="0000FF"/>
          <w:sz w:val="22"/>
          <w:szCs w:val="22"/>
        </w:rPr>
        <w:t>Projects that hold a COR400000 permit (CDPS-SCP).</w:t>
      </w:r>
    </w:p>
    <w:p w14:paraId="00000047"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208 – Erosion Control (Under One Acre of Disturbance)</w:t>
      </w:r>
      <w:r>
        <w:rPr>
          <w:rFonts w:ascii="Trebuchet MS" w:eastAsia="Trebuchet MS" w:hAnsi="Trebuchet MS" w:cs="Trebuchet MS"/>
          <w:sz w:val="22"/>
          <w:szCs w:val="22"/>
        </w:rPr>
        <w:tab/>
        <w:t>(July 1, 2025)</w:t>
      </w:r>
      <w:r>
        <w:rPr>
          <w:rFonts w:ascii="Trebuchet MS" w:eastAsia="Trebuchet MS" w:hAnsi="Trebuchet MS" w:cs="Trebuchet MS"/>
          <w:sz w:val="22"/>
          <w:szCs w:val="22"/>
        </w:rPr>
        <w:tab/>
        <w:t>36</w:t>
      </w:r>
    </w:p>
    <w:p w14:paraId="00000048" w14:textId="77777777" w:rsidR="00D175E5" w:rsidRDefault="00291B60">
      <w:pPr>
        <w:tabs>
          <w:tab w:val="left" w:pos="7920"/>
          <w:tab w:val="right" w:pos="9900"/>
        </w:tabs>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do not have a Federal, State or Local Stormwater Construction Permit.</w:t>
      </w:r>
    </w:p>
    <w:p w14:paraId="00000049" w14:textId="77777777" w:rsidR="00D175E5" w:rsidRDefault="00291B60">
      <w:pPr>
        <w:tabs>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with less than one acre of disturbance and not part of a common plan of development].</w:t>
      </w:r>
    </w:p>
    <w:p w14:paraId="1902D217" w14:textId="77777777" w:rsidR="008F5D73" w:rsidRDefault="008F5D73">
      <w:pPr>
        <w:tabs>
          <w:tab w:val="left" w:pos="7920"/>
          <w:tab w:val="right" w:pos="9900"/>
        </w:tabs>
        <w:spacing w:after="120"/>
        <w:ind w:left="360"/>
        <w:rPr>
          <w:rFonts w:ascii="Trebuchet MS" w:eastAsia="Trebuchet MS" w:hAnsi="Trebuchet MS" w:cs="Trebuchet MS"/>
          <w:i/>
          <w:color w:val="0000FF"/>
          <w:sz w:val="22"/>
          <w:szCs w:val="22"/>
        </w:rPr>
      </w:pPr>
    </w:p>
    <w:p w14:paraId="0000004A"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212 – Soil Amendments, Seeding, and Sodding</w:t>
      </w:r>
      <w:r>
        <w:rPr>
          <w:rFonts w:ascii="Trebuchet MS" w:eastAsia="Trebuchet MS" w:hAnsi="Trebuchet MS" w:cs="Trebuchet MS"/>
          <w:sz w:val="22"/>
          <w:szCs w:val="22"/>
        </w:rPr>
        <w:tab/>
        <w:t>(July 1, 2025)</w:t>
      </w:r>
      <w:r>
        <w:rPr>
          <w:rFonts w:ascii="Trebuchet MS" w:eastAsia="Trebuchet MS" w:hAnsi="Trebuchet MS" w:cs="Trebuchet MS"/>
          <w:sz w:val="22"/>
          <w:szCs w:val="22"/>
        </w:rPr>
        <w:tab/>
        <w:t>25</w:t>
      </w:r>
    </w:p>
    <w:p w14:paraId="0000004B" w14:textId="77777777" w:rsidR="00D175E5" w:rsidRDefault="00291B60">
      <w:pPr>
        <w:tabs>
          <w:tab w:val="left" w:pos="360"/>
          <w:tab w:val="center" w:pos="4046"/>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having earthwork disturbances that will be stabilized with vegetation.</w:t>
      </w:r>
    </w:p>
    <w:p w14:paraId="0000004C" w14:textId="77777777" w:rsidR="00D175E5" w:rsidRDefault="00291B60">
      <w:pPr>
        <w:pBdr>
          <w:top w:val="nil"/>
          <w:left w:val="nil"/>
          <w:bottom w:val="nil"/>
          <w:right w:val="nil"/>
          <w:between w:val="nil"/>
        </w:pBdr>
        <w:shd w:val="clear" w:color="auto" w:fill="EEECE1"/>
        <w:tabs>
          <w:tab w:val="left" w:pos="360"/>
          <w:tab w:val="left" w:pos="7920"/>
          <w:tab w:val="right" w:pos="9900"/>
        </w:tabs>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Revision of Section 401 – Composition of Mixtures – Voids Acceptance</w:t>
      </w:r>
      <w:r>
        <w:rPr>
          <w:rFonts w:ascii="Trebuchet MS" w:eastAsia="Trebuchet MS" w:hAnsi="Trebuchet MS" w:cs="Trebuchet MS"/>
          <w:color w:val="000000"/>
          <w:sz w:val="22"/>
          <w:szCs w:val="22"/>
        </w:rPr>
        <w:tab/>
        <w:t>(July 1, 2025)</w:t>
      </w:r>
      <w:r>
        <w:rPr>
          <w:rFonts w:ascii="Trebuchet MS" w:eastAsia="Trebuchet MS" w:hAnsi="Trebuchet MS" w:cs="Trebuchet MS"/>
          <w:color w:val="000000"/>
          <w:sz w:val="22"/>
          <w:szCs w:val="22"/>
        </w:rPr>
        <w:tab/>
        <w:t>1</w:t>
      </w:r>
    </w:p>
    <w:p w14:paraId="0000004D" w14:textId="77777777" w:rsidR="00D175E5" w:rsidRDefault="00291B60">
      <w:pPr>
        <w:pBdr>
          <w:top w:val="nil"/>
          <w:left w:val="nil"/>
          <w:bottom w:val="nil"/>
          <w:right w:val="nil"/>
          <w:between w:val="nil"/>
        </w:pBdr>
        <w:tabs>
          <w:tab w:val="left" w:pos="360"/>
          <w:tab w:val="left" w:pos="54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having voids acceptance of hot mix asphalt.</w:t>
      </w:r>
    </w:p>
    <w:p w14:paraId="0000004E" w14:textId="77777777" w:rsidR="00D175E5" w:rsidRDefault="00291B60">
      <w:pPr>
        <w:pBdr>
          <w:top w:val="nil"/>
          <w:left w:val="nil"/>
          <w:bottom w:val="nil"/>
          <w:right w:val="nil"/>
          <w:between w:val="nil"/>
        </w:pBdr>
        <w:shd w:val="clear" w:color="auto" w:fill="EEECE1"/>
        <w:tabs>
          <w:tab w:val="left" w:pos="360"/>
          <w:tab w:val="left" w:pos="7920"/>
          <w:tab w:val="right" w:pos="9900"/>
        </w:tabs>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Revision of Section 401 – Plant Mix Pavements – General (Subsection 401.17)</w:t>
      </w:r>
      <w:r>
        <w:rPr>
          <w:rFonts w:ascii="Trebuchet MS" w:eastAsia="Trebuchet MS" w:hAnsi="Trebuchet MS" w:cs="Trebuchet MS"/>
          <w:color w:val="000000"/>
          <w:sz w:val="22"/>
          <w:szCs w:val="22"/>
        </w:rPr>
        <w:tab/>
        <w:t>(July 1, 2025)</w:t>
      </w:r>
      <w:r>
        <w:rPr>
          <w:rFonts w:ascii="Trebuchet MS" w:eastAsia="Trebuchet MS" w:hAnsi="Trebuchet MS" w:cs="Trebuchet MS"/>
          <w:color w:val="000000"/>
          <w:sz w:val="22"/>
          <w:szCs w:val="22"/>
        </w:rPr>
        <w:tab/>
        <w:t>4</w:t>
      </w:r>
    </w:p>
    <w:p w14:paraId="0000004F" w14:textId="77777777" w:rsidR="00D175E5" w:rsidRDefault="00291B60">
      <w:pPr>
        <w:tabs>
          <w:tab w:val="left" w:pos="360"/>
          <w:tab w:val="left" w:pos="7920"/>
          <w:tab w:val="right" w:pos="9900"/>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w:t>
      </w:r>
      <w:r>
        <w:rPr>
          <w:rFonts w:ascii="Trebuchet MS" w:eastAsia="Trebuchet MS" w:hAnsi="Trebuchet MS" w:cs="Trebuchet MS"/>
          <w:sz w:val="22"/>
          <w:szCs w:val="22"/>
        </w:rPr>
        <w:tab/>
      </w:r>
    </w:p>
    <w:p w14:paraId="00000050"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401 – Reclaimed Asphalt Pavement</w:t>
      </w:r>
      <w:r>
        <w:rPr>
          <w:rFonts w:ascii="Trebuchet MS" w:eastAsia="Trebuchet MS" w:hAnsi="Trebuchet MS" w:cs="Trebuchet MS"/>
          <w:sz w:val="22"/>
          <w:szCs w:val="22"/>
        </w:rPr>
        <w:tab/>
        <w:t>(July 1, 2025)</w:t>
      </w:r>
      <w:r>
        <w:rPr>
          <w:rFonts w:ascii="Trebuchet MS" w:eastAsia="Trebuchet MS" w:hAnsi="Trebuchet MS" w:cs="Trebuchet MS"/>
          <w:sz w:val="22"/>
          <w:szCs w:val="22"/>
        </w:rPr>
        <w:tab/>
        <w:t>2</w:t>
      </w:r>
    </w:p>
    <w:p w14:paraId="00000051" w14:textId="77777777" w:rsidR="00D175E5" w:rsidRDefault="00291B60">
      <w:pPr>
        <w:tabs>
          <w:tab w:val="left" w:pos="360"/>
          <w:tab w:val="left" w:pos="7920"/>
          <w:tab w:val="right" w:pos="9900"/>
        </w:tabs>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with voids acceptance of hot mix asphalt, and on any other projects</w:t>
      </w:r>
    </w:p>
    <w:p w14:paraId="00000052"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as determined by the Region Materials Engineer.</w:t>
      </w:r>
    </w:p>
    <w:p w14:paraId="00000054" w14:textId="77777777" w:rsidR="00D175E5" w:rsidRDefault="00291B60">
      <w:pPr>
        <w:pBdr>
          <w:top w:val="nil"/>
          <w:left w:val="nil"/>
          <w:bottom w:val="nil"/>
          <w:right w:val="nil"/>
          <w:between w:val="nil"/>
        </w:pBdr>
        <w:shd w:val="clear" w:color="auto" w:fill="EEECE1"/>
        <w:tabs>
          <w:tab w:val="left" w:pos="360"/>
          <w:tab w:val="left" w:pos="7920"/>
          <w:tab w:val="right" w:pos="9900"/>
        </w:tabs>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Revision of Section 401 – Tolerances for Hot Mix Asphalt (Voids Acceptance) </w:t>
      </w:r>
      <w:r>
        <w:rPr>
          <w:rFonts w:ascii="Trebuchet MS" w:eastAsia="Trebuchet MS" w:hAnsi="Trebuchet MS" w:cs="Trebuchet MS"/>
          <w:color w:val="000000"/>
          <w:sz w:val="22"/>
          <w:szCs w:val="22"/>
        </w:rPr>
        <w:tab/>
        <w:t>(July 1, 2025)</w:t>
      </w:r>
      <w:r>
        <w:rPr>
          <w:rFonts w:ascii="Trebuchet MS" w:eastAsia="Trebuchet MS" w:hAnsi="Trebuchet MS" w:cs="Trebuchet MS"/>
          <w:color w:val="000000"/>
          <w:sz w:val="22"/>
          <w:szCs w:val="22"/>
        </w:rPr>
        <w:tab/>
        <w:t>1</w:t>
      </w:r>
    </w:p>
    <w:p w14:paraId="00000055" w14:textId="77777777" w:rsidR="00D175E5" w:rsidRDefault="00291B60">
      <w:pPr>
        <w:pBdr>
          <w:top w:val="nil"/>
          <w:left w:val="nil"/>
          <w:bottom w:val="nil"/>
          <w:right w:val="nil"/>
          <w:between w:val="nil"/>
        </w:pBdr>
        <w:tabs>
          <w:tab w:val="left" w:pos="360"/>
          <w:tab w:val="left" w:pos="7920"/>
          <w:tab w:val="right" w:pos="9900"/>
          <w:tab w:val="left" w:pos="432"/>
          <w:tab w:val="left" w:pos="864"/>
          <w:tab w:val="left" w:pos="7380"/>
          <w:tab w:val="left" w:pos="8928"/>
          <w:tab w:val="right" w:pos="963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having hot bituminous pavement when acceptance is based on asphalt content, voids in the mineral aggregate, air voids, and in-place density.</w:t>
      </w:r>
    </w:p>
    <w:p w14:paraId="00000056" w14:textId="77777777" w:rsidR="00D175E5" w:rsidRDefault="00291B60">
      <w:pPr>
        <w:pBdr>
          <w:top w:val="nil"/>
          <w:left w:val="nil"/>
          <w:bottom w:val="nil"/>
          <w:right w:val="nil"/>
          <w:between w:val="nil"/>
        </w:pBdr>
        <w:shd w:val="clear" w:color="auto" w:fill="EEECE1"/>
        <w:tabs>
          <w:tab w:val="left" w:pos="360"/>
          <w:tab w:val="left" w:pos="7920"/>
          <w:tab w:val="right" w:pos="9900"/>
        </w:tabs>
        <w:rPr>
          <w:rFonts w:ascii="Trebuchet MS" w:eastAsia="Trebuchet MS" w:hAnsi="Trebuchet MS" w:cs="Trebuchet MS"/>
          <w:color w:val="000000"/>
          <w:sz w:val="22"/>
          <w:szCs w:val="22"/>
        </w:rPr>
      </w:pPr>
      <w:r>
        <w:rPr>
          <w:rFonts w:ascii="Trebuchet MS" w:eastAsia="Trebuchet MS" w:hAnsi="Trebuchet MS" w:cs="Trebuchet MS"/>
          <w:color w:val="000000"/>
          <w:sz w:val="22"/>
          <w:szCs w:val="22"/>
          <w:shd w:val="clear" w:color="auto" w:fill="EFEFEF"/>
        </w:rPr>
        <w:t>Revision o</w:t>
      </w:r>
      <w:r>
        <w:rPr>
          <w:rFonts w:ascii="Trebuchet MS" w:eastAsia="Trebuchet MS" w:hAnsi="Trebuchet MS" w:cs="Trebuchet MS"/>
          <w:color w:val="000000"/>
          <w:sz w:val="22"/>
          <w:szCs w:val="22"/>
        </w:rPr>
        <w:t>f Section 401 – SafetyEdge                                                          (September 11, 2025)</w:t>
      </w:r>
      <w:r>
        <w:rPr>
          <w:rFonts w:ascii="Trebuchet MS" w:eastAsia="Trebuchet MS" w:hAnsi="Trebuchet MS" w:cs="Trebuchet MS"/>
          <w:color w:val="000000"/>
          <w:sz w:val="22"/>
          <w:szCs w:val="22"/>
        </w:rPr>
        <w:tab/>
        <w:t>1</w:t>
      </w:r>
    </w:p>
    <w:p w14:paraId="00000057" w14:textId="65E08E29" w:rsidR="00D175E5" w:rsidRDefault="00291B60">
      <w:pPr>
        <w:pBdr>
          <w:top w:val="nil"/>
          <w:left w:val="nil"/>
          <w:bottom w:val="nil"/>
          <w:right w:val="nil"/>
          <w:between w:val="nil"/>
        </w:pBdr>
        <w:tabs>
          <w:tab w:val="left" w:pos="360"/>
          <w:tab w:val="left" w:pos="7920"/>
          <w:tab w:val="right" w:pos="9900"/>
          <w:tab w:val="left" w:pos="432"/>
          <w:tab w:val="left" w:pos="864"/>
          <w:tab w:val="left" w:pos="7380"/>
          <w:tab w:val="left" w:pos="8928"/>
          <w:tab w:val="right" w:pos="963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 with asphalt paving.</w:t>
      </w:r>
    </w:p>
    <w:p w14:paraId="7E7487B7" w14:textId="7A5BD85C" w:rsidR="00AA0A33" w:rsidRDefault="00AA0A33" w:rsidP="00AA0A33">
      <w:pPr>
        <w:pBdr>
          <w:top w:val="nil"/>
          <w:left w:val="nil"/>
          <w:bottom w:val="nil"/>
          <w:right w:val="nil"/>
          <w:between w:val="nil"/>
        </w:pBdr>
        <w:shd w:val="clear" w:color="auto" w:fill="EEECE1"/>
        <w:tabs>
          <w:tab w:val="left" w:pos="360"/>
          <w:tab w:val="left" w:pos="7920"/>
          <w:tab w:val="right" w:pos="9900"/>
        </w:tabs>
        <w:rPr>
          <w:rFonts w:ascii="Trebuchet MS" w:eastAsia="Trebuchet MS" w:hAnsi="Trebuchet MS" w:cs="Trebuchet MS"/>
          <w:color w:val="000000"/>
          <w:sz w:val="22"/>
          <w:szCs w:val="22"/>
        </w:rPr>
      </w:pPr>
      <w:r w:rsidRPr="00AA0A33">
        <w:rPr>
          <w:rFonts w:ascii="Trebuchet MS" w:eastAsia="Trebuchet MS" w:hAnsi="Trebuchet MS" w:cs="Trebuchet MS"/>
          <w:sz w:val="22"/>
          <w:szCs w:val="22"/>
          <w:shd w:val="clear" w:color="auto" w:fill="EFEFEF"/>
        </w:rPr>
        <w:t xml:space="preserve">Revision </w:t>
      </w:r>
      <w:r w:rsidRPr="00AA0A33">
        <w:rPr>
          <w:rFonts w:ascii="Trebuchet MS" w:eastAsia="Trebuchet MS" w:hAnsi="Trebuchet MS" w:cs="Trebuchet MS"/>
          <w:sz w:val="22"/>
          <w:szCs w:val="22"/>
        </w:rPr>
        <w:t>of Section 412 – Repair of Defective Concrete Pavement                      (May 2</w:t>
      </w:r>
      <w:r w:rsidR="003C5C23">
        <w:rPr>
          <w:rFonts w:ascii="Trebuchet MS" w:eastAsia="Trebuchet MS" w:hAnsi="Trebuchet MS" w:cs="Trebuchet MS"/>
          <w:sz w:val="22"/>
          <w:szCs w:val="22"/>
        </w:rPr>
        <w:t>8</w:t>
      </w:r>
      <w:r w:rsidRPr="00AA0A33">
        <w:rPr>
          <w:rFonts w:ascii="Trebuchet MS" w:eastAsia="Trebuchet MS" w:hAnsi="Trebuchet MS" w:cs="Trebuchet MS"/>
          <w:sz w:val="22"/>
          <w:szCs w:val="22"/>
        </w:rPr>
        <w:t>, 2026)</w:t>
      </w:r>
      <w:r w:rsidRPr="00AA0A33">
        <w:rPr>
          <w:rFonts w:ascii="Trebuchet MS" w:eastAsia="Trebuchet MS" w:hAnsi="Trebuchet MS" w:cs="Trebuchet MS"/>
          <w:sz w:val="22"/>
          <w:szCs w:val="22"/>
        </w:rPr>
        <w:tab/>
        <w:t>1</w:t>
      </w:r>
    </w:p>
    <w:p w14:paraId="5787822C" w14:textId="77777777" w:rsidR="00AA0A33" w:rsidRDefault="00AA0A33" w:rsidP="00AA0A33">
      <w:pPr>
        <w:pBdr>
          <w:top w:val="nil"/>
          <w:left w:val="nil"/>
          <w:bottom w:val="nil"/>
          <w:right w:val="nil"/>
          <w:between w:val="nil"/>
        </w:pBdr>
        <w:tabs>
          <w:tab w:val="left" w:pos="360"/>
          <w:tab w:val="left" w:pos="7920"/>
          <w:tab w:val="right" w:pos="9900"/>
          <w:tab w:val="left" w:pos="432"/>
          <w:tab w:val="left" w:pos="864"/>
          <w:tab w:val="left" w:pos="7380"/>
          <w:tab w:val="left" w:pos="8928"/>
          <w:tab w:val="right" w:pos="963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 with concrete pavement items.</w:t>
      </w:r>
    </w:p>
    <w:p w14:paraId="00000058" w14:textId="77777777" w:rsidR="00D175E5" w:rsidRDefault="00291B60">
      <w:pPr>
        <w:pBdr>
          <w:top w:val="nil"/>
          <w:left w:val="nil"/>
          <w:bottom w:val="nil"/>
          <w:right w:val="nil"/>
          <w:between w:val="nil"/>
        </w:pBdr>
        <w:shd w:val="clear" w:color="auto" w:fill="EEECE1"/>
        <w:tabs>
          <w:tab w:val="left" w:pos="360"/>
          <w:tab w:val="left" w:pos="7920"/>
          <w:tab w:val="right" w:pos="9900"/>
        </w:tabs>
        <w:rPr>
          <w:rFonts w:ascii="Trebuchet MS" w:eastAsia="Trebuchet MS" w:hAnsi="Trebuchet MS" w:cs="Trebuchet MS"/>
          <w:color w:val="000000"/>
          <w:sz w:val="22"/>
          <w:szCs w:val="22"/>
        </w:rPr>
      </w:pPr>
      <w:r>
        <w:rPr>
          <w:rFonts w:ascii="Trebuchet MS" w:eastAsia="Trebuchet MS" w:hAnsi="Trebuchet MS" w:cs="Trebuchet MS"/>
          <w:color w:val="000000"/>
          <w:sz w:val="22"/>
          <w:szCs w:val="22"/>
          <w:shd w:val="clear" w:color="auto" w:fill="EFEFEF"/>
        </w:rPr>
        <w:t xml:space="preserve">Revision </w:t>
      </w:r>
      <w:r>
        <w:rPr>
          <w:rFonts w:ascii="Trebuchet MS" w:eastAsia="Trebuchet MS" w:hAnsi="Trebuchet MS" w:cs="Trebuchet MS"/>
          <w:color w:val="000000"/>
          <w:sz w:val="22"/>
          <w:szCs w:val="22"/>
        </w:rPr>
        <w:t>of Section 412 – SafetyEdge                                                          (September 11, 2025)</w:t>
      </w:r>
      <w:r>
        <w:rPr>
          <w:rFonts w:ascii="Trebuchet MS" w:eastAsia="Trebuchet MS" w:hAnsi="Trebuchet MS" w:cs="Trebuchet MS"/>
          <w:color w:val="000000"/>
          <w:sz w:val="22"/>
          <w:szCs w:val="22"/>
        </w:rPr>
        <w:tab/>
        <w:t>1</w:t>
      </w:r>
    </w:p>
    <w:p w14:paraId="00000059" w14:textId="72BAB4CD" w:rsidR="00D175E5" w:rsidRDefault="00291B60">
      <w:pPr>
        <w:pBdr>
          <w:top w:val="nil"/>
          <w:left w:val="nil"/>
          <w:bottom w:val="nil"/>
          <w:right w:val="nil"/>
          <w:between w:val="nil"/>
        </w:pBdr>
        <w:tabs>
          <w:tab w:val="left" w:pos="360"/>
          <w:tab w:val="left" w:pos="7920"/>
          <w:tab w:val="right" w:pos="9900"/>
          <w:tab w:val="left" w:pos="432"/>
          <w:tab w:val="left" w:pos="864"/>
          <w:tab w:val="left" w:pos="7380"/>
          <w:tab w:val="left" w:pos="8928"/>
          <w:tab w:val="right" w:pos="963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 with concrete paving.</w:t>
      </w:r>
    </w:p>
    <w:p w14:paraId="0000005A"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Sections 412 and 601 – Accelerated Pavement Repair Concrete</w:t>
      </w:r>
      <w:r>
        <w:rPr>
          <w:rFonts w:ascii="Trebuchet MS" w:eastAsia="Trebuchet MS" w:hAnsi="Trebuchet MS" w:cs="Trebuchet MS"/>
          <w:sz w:val="22"/>
          <w:szCs w:val="22"/>
        </w:rPr>
        <w:tab/>
        <w:t>(June 11, 2025)</w:t>
      </w:r>
      <w:r>
        <w:rPr>
          <w:rFonts w:ascii="Trebuchet MS" w:eastAsia="Trebuchet MS" w:hAnsi="Trebuchet MS" w:cs="Trebuchet MS"/>
          <w:sz w:val="22"/>
          <w:szCs w:val="22"/>
        </w:rPr>
        <w:tab/>
        <w:t>5</w:t>
      </w:r>
    </w:p>
    <w:p w14:paraId="0000005B" w14:textId="35A786EB" w:rsidR="00D175E5" w:rsidRDefault="00291B60">
      <w:pPr>
        <w:pBdr>
          <w:top w:val="nil"/>
          <w:left w:val="nil"/>
          <w:bottom w:val="nil"/>
          <w:right w:val="nil"/>
          <w:between w:val="nil"/>
        </w:pBdr>
        <w:tabs>
          <w:tab w:val="left" w:pos="360"/>
          <w:tab w:val="left" w:pos="7920"/>
          <w:tab w:val="right" w:pos="9900"/>
          <w:tab w:val="left" w:pos="432"/>
          <w:tab w:val="left" w:pos="864"/>
          <w:tab w:val="left" w:pos="7380"/>
          <w:tab w:val="left" w:pos="8928"/>
          <w:tab w:val="right" w:pos="963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with Concrete Pavement Repair or Rehabilitation Activities. Typically, PCCP repair can be completed with Class P (fast track), but when project constraints limit lane closure time to 8 hours or less or when concrete needs to achieve opening strength of 2,500 psi in 6 hours or less, Class PRS concrete should be specified in the plan.</w:t>
      </w:r>
      <w:r w:rsidR="004821B1">
        <w:rPr>
          <w:rFonts w:ascii="Trebuchet MS" w:eastAsia="Trebuchet MS" w:hAnsi="Trebuchet MS" w:cs="Trebuchet MS"/>
          <w:i/>
          <w:color w:val="0000FF"/>
          <w:sz w:val="22"/>
          <w:szCs w:val="22"/>
        </w:rPr>
        <w:t xml:space="preserve"> </w:t>
      </w:r>
      <w:r>
        <w:rPr>
          <w:rFonts w:ascii="Trebuchet MS" w:eastAsia="Trebuchet MS" w:hAnsi="Trebuchet MS" w:cs="Trebuchet MS"/>
          <w:i/>
          <w:color w:val="0000FF"/>
          <w:sz w:val="22"/>
          <w:szCs w:val="22"/>
        </w:rPr>
        <w:t>Consult with the Region Materials Engineer before including Class PRS.</w:t>
      </w:r>
    </w:p>
    <w:p w14:paraId="0000005C"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Sections 412 and 705 – Preformed Compression Seals</w:t>
      </w:r>
      <w:r>
        <w:rPr>
          <w:rFonts w:ascii="Trebuchet MS" w:eastAsia="Trebuchet MS" w:hAnsi="Trebuchet MS" w:cs="Trebuchet MS"/>
          <w:sz w:val="22"/>
          <w:szCs w:val="22"/>
        </w:rPr>
        <w:tab/>
        <w:t>(July 1, 2025)</w:t>
      </w:r>
      <w:r>
        <w:rPr>
          <w:rFonts w:ascii="Trebuchet MS" w:eastAsia="Trebuchet MS" w:hAnsi="Trebuchet MS" w:cs="Trebuchet MS"/>
          <w:sz w:val="22"/>
          <w:szCs w:val="22"/>
        </w:rPr>
        <w:tab/>
        <w:t>2</w:t>
      </w:r>
    </w:p>
    <w:p w14:paraId="0000005D" w14:textId="7CC4B6FE" w:rsidR="00D175E5" w:rsidRDefault="00291B60">
      <w:pPr>
        <w:pBdr>
          <w:top w:val="nil"/>
          <w:left w:val="nil"/>
          <w:bottom w:val="nil"/>
          <w:right w:val="nil"/>
          <w:between w:val="nil"/>
        </w:pBdr>
        <w:tabs>
          <w:tab w:val="left" w:pos="360"/>
          <w:tab w:val="left" w:pos="7920"/>
          <w:tab w:val="right" w:pos="9900"/>
          <w:tab w:val="left" w:pos="432"/>
          <w:tab w:val="left" w:pos="864"/>
          <w:tab w:val="left" w:pos="7380"/>
          <w:tab w:val="left" w:pos="8928"/>
          <w:tab w:val="right" w:pos="963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 xml:space="preserve">Projects where it is necessary to use preformed compression seals in lieu of silicone sealant in concrete pavement joints, such as projects with </w:t>
      </w:r>
      <w:r w:rsidR="001E098D">
        <w:rPr>
          <w:rFonts w:ascii="Trebuchet MS" w:eastAsia="Trebuchet MS" w:hAnsi="Trebuchet MS" w:cs="Trebuchet MS"/>
          <w:i/>
          <w:color w:val="0000FF"/>
          <w:sz w:val="22"/>
          <w:szCs w:val="22"/>
        </w:rPr>
        <w:t>fast-track</w:t>
      </w:r>
      <w:r>
        <w:rPr>
          <w:rFonts w:ascii="Trebuchet MS" w:eastAsia="Trebuchet MS" w:hAnsi="Trebuchet MS" w:cs="Trebuchet MS"/>
          <w:i/>
          <w:color w:val="0000FF"/>
          <w:sz w:val="22"/>
          <w:szCs w:val="22"/>
        </w:rPr>
        <w:t xml:space="preserve"> concrete.</w:t>
      </w:r>
    </w:p>
    <w:p w14:paraId="0000005E"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bookmarkStart w:id="0" w:name="_54bxuv3dku90" w:colFirst="0" w:colLast="0"/>
      <w:bookmarkEnd w:id="0"/>
      <w:r>
        <w:rPr>
          <w:rFonts w:ascii="Trebuchet MS" w:eastAsia="Trebuchet MS" w:hAnsi="Trebuchet MS" w:cs="Trebuchet MS"/>
          <w:sz w:val="22"/>
          <w:szCs w:val="22"/>
        </w:rPr>
        <w:t>Revision of Section 504 – Walls</w:t>
      </w:r>
      <w:r>
        <w:rPr>
          <w:rFonts w:ascii="Trebuchet MS" w:eastAsia="Trebuchet MS" w:hAnsi="Trebuchet MS" w:cs="Trebuchet MS"/>
          <w:sz w:val="22"/>
          <w:szCs w:val="22"/>
        </w:rPr>
        <w:tab/>
        <w:t>(July 1, 2025)</w:t>
      </w:r>
      <w:r>
        <w:rPr>
          <w:rFonts w:ascii="Trebuchet MS" w:eastAsia="Trebuchet MS" w:hAnsi="Trebuchet MS" w:cs="Trebuchet MS"/>
          <w:sz w:val="22"/>
          <w:szCs w:val="22"/>
        </w:rPr>
        <w:tab/>
        <w:t>3</w:t>
      </w:r>
    </w:p>
    <w:p w14:paraId="0000005F" w14:textId="77777777" w:rsidR="00D175E5" w:rsidRDefault="00291B60">
      <w:pPr>
        <w:tabs>
          <w:tab w:val="left" w:pos="360"/>
          <w:tab w:val="left" w:pos="7920"/>
          <w:tab w:val="right" w:pos="9900"/>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with Soil Nail Work.</w:t>
      </w:r>
    </w:p>
    <w:p w14:paraId="00000060"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shd w:val="clear" w:color="auto" w:fill="EFEFEF"/>
        </w:rPr>
        <w:t xml:space="preserve">Revision </w:t>
      </w:r>
      <w:r>
        <w:rPr>
          <w:rFonts w:ascii="Trebuchet MS" w:eastAsia="Trebuchet MS" w:hAnsi="Trebuchet MS" w:cs="Trebuchet MS"/>
          <w:sz w:val="22"/>
          <w:szCs w:val="22"/>
        </w:rPr>
        <w:t>of Section 509 – Steel Structures                                                   (September 11, 2025)</w:t>
      </w:r>
      <w:r>
        <w:rPr>
          <w:rFonts w:ascii="Trebuchet MS" w:eastAsia="Trebuchet MS" w:hAnsi="Trebuchet MS" w:cs="Trebuchet MS"/>
          <w:sz w:val="22"/>
          <w:szCs w:val="22"/>
        </w:rPr>
        <w:tab/>
        <w:t>1</w:t>
      </w:r>
    </w:p>
    <w:p w14:paraId="00000061" w14:textId="77777777" w:rsidR="00D175E5" w:rsidRDefault="00291B60">
      <w:pPr>
        <w:tabs>
          <w:tab w:val="left" w:pos="360"/>
          <w:tab w:val="left" w:pos="7920"/>
          <w:tab w:val="right" w:pos="9900"/>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with Hollow Structural Sections.</w:t>
      </w:r>
    </w:p>
    <w:p w14:paraId="038E2B58" w14:textId="2CA0BAF0" w:rsidR="005E0918" w:rsidRPr="00D00B24" w:rsidRDefault="005E0918" w:rsidP="005E0918">
      <w:pPr>
        <w:shd w:val="clear" w:color="auto" w:fill="EEECE1"/>
        <w:tabs>
          <w:tab w:val="left" w:pos="360"/>
          <w:tab w:val="left" w:pos="7920"/>
          <w:tab w:val="right" w:pos="9900"/>
        </w:tabs>
        <w:rPr>
          <w:rFonts w:ascii="Trebuchet MS" w:eastAsia="Trebuchet MS" w:hAnsi="Trebuchet MS" w:cs="Trebuchet MS"/>
          <w:sz w:val="22"/>
          <w:szCs w:val="22"/>
        </w:rPr>
      </w:pPr>
      <w:r w:rsidRPr="00D00B24">
        <w:rPr>
          <w:rFonts w:ascii="Trebuchet MS" w:eastAsia="Trebuchet MS" w:hAnsi="Trebuchet MS" w:cs="Trebuchet MS"/>
          <w:sz w:val="22"/>
          <w:szCs w:val="22"/>
        </w:rPr>
        <w:t>Revision of Section 601 – Low Strength Evaluation</w:t>
      </w:r>
      <w:r w:rsidRPr="00D00B24">
        <w:rPr>
          <w:rFonts w:ascii="Trebuchet MS" w:eastAsia="Trebuchet MS" w:hAnsi="Trebuchet MS" w:cs="Trebuchet MS"/>
          <w:sz w:val="22"/>
          <w:szCs w:val="22"/>
        </w:rPr>
        <w:tab/>
        <w:t>(March 1</w:t>
      </w:r>
      <w:r w:rsidR="00265B33" w:rsidRPr="00D00B24">
        <w:rPr>
          <w:rFonts w:ascii="Trebuchet MS" w:eastAsia="Trebuchet MS" w:hAnsi="Trebuchet MS" w:cs="Trebuchet MS"/>
          <w:sz w:val="22"/>
          <w:szCs w:val="22"/>
        </w:rPr>
        <w:t>9</w:t>
      </w:r>
      <w:r w:rsidRPr="00D00B24">
        <w:rPr>
          <w:rFonts w:ascii="Trebuchet MS" w:eastAsia="Trebuchet MS" w:hAnsi="Trebuchet MS" w:cs="Trebuchet MS"/>
          <w:sz w:val="22"/>
          <w:szCs w:val="22"/>
        </w:rPr>
        <w:t>, 2026)</w:t>
      </w:r>
      <w:r w:rsidRPr="00D00B24">
        <w:rPr>
          <w:rFonts w:ascii="Trebuchet MS" w:eastAsia="Trebuchet MS" w:hAnsi="Trebuchet MS" w:cs="Trebuchet MS"/>
          <w:sz w:val="22"/>
          <w:szCs w:val="22"/>
        </w:rPr>
        <w:tab/>
        <w:t>2</w:t>
      </w:r>
    </w:p>
    <w:p w14:paraId="00216F1E" w14:textId="77777777" w:rsidR="005E0918" w:rsidRDefault="005E0918" w:rsidP="005E0918">
      <w:pPr>
        <w:tabs>
          <w:tab w:val="left" w:pos="360"/>
          <w:tab w:val="center" w:pos="4046"/>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 with concrete items.</w:t>
      </w:r>
    </w:p>
    <w:p w14:paraId="749AF01F" w14:textId="77777777" w:rsidR="005E0918" w:rsidRDefault="005E0918" w:rsidP="005E0918">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601 – Pigment in Concrete</w:t>
      </w:r>
      <w:r>
        <w:rPr>
          <w:rFonts w:ascii="Trebuchet MS" w:eastAsia="Trebuchet MS" w:hAnsi="Trebuchet MS" w:cs="Trebuchet MS"/>
          <w:sz w:val="22"/>
          <w:szCs w:val="22"/>
        </w:rPr>
        <w:tab/>
        <w:t>(July 1, 2025)</w:t>
      </w:r>
      <w:r>
        <w:rPr>
          <w:rFonts w:ascii="Trebuchet MS" w:eastAsia="Trebuchet MS" w:hAnsi="Trebuchet MS" w:cs="Trebuchet MS"/>
          <w:sz w:val="22"/>
          <w:szCs w:val="22"/>
        </w:rPr>
        <w:tab/>
        <w:t>1</w:t>
      </w:r>
    </w:p>
    <w:p w14:paraId="76FACFFE" w14:textId="77777777" w:rsidR="005E0918" w:rsidRDefault="005E0918" w:rsidP="005E0918">
      <w:pPr>
        <w:tabs>
          <w:tab w:val="left" w:pos="360"/>
          <w:tab w:val="center" w:pos="4046"/>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with concrete with pigment added.</w:t>
      </w:r>
    </w:p>
    <w:p w14:paraId="00000064"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shd w:val="clear" w:color="auto" w:fill="EFEFEF"/>
        </w:rPr>
        <w:lastRenderedPageBreak/>
        <w:t xml:space="preserve">Revision </w:t>
      </w:r>
      <w:r>
        <w:rPr>
          <w:rFonts w:ascii="Trebuchet MS" w:eastAsia="Trebuchet MS" w:hAnsi="Trebuchet MS" w:cs="Trebuchet MS"/>
          <w:sz w:val="22"/>
          <w:szCs w:val="22"/>
        </w:rPr>
        <w:t>of Section 601 – Structural Concrete                                              (September 11, 2025)</w:t>
      </w:r>
      <w:r>
        <w:rPr>
          <w:rFonts w:ascii="Trebuchet MS" w:eastAsia="Trebuchet MS" w:hAnsi="Trebuchet MS" w:cs="Trebuchet MS"/>
          <w:sz w:val="22"/>
          <w:szCs w:val="22"/>
        </w:rPr>
        <w:tab/>
        <w:t>1</w:t>
      </w:r>
    </w:p>
    <w:p w14:paraId="00000065" w14:textId="77777777" w:rsidR="00D175E5" w:rsidRDefault="00291B60">
      <w:pPr>
        <w:tabs>
          <w:tab w:val="left" w:pos="360"/>
          <w:tab w:val="center" w:pos="4046"/>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with structural concrete.</w:t>
      </w:r>
    </w:p>
    <w:p w14:paraId="00000066"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614 - Galvanized Steel Poles</w:t>
      </w:r>
      <w:r>
        <w:rPr>
          <w:rFonts w:ascii="Trebuchet MS" w:eastAsia="Trebuchet MS" w:hAnsi="Trebuchet MS" w:cs="Trebuchet MS"/>
          <w:sz w:val="22"/>
          <w:szCs w:val="22"/>
        </w:rPr>
        <w:tab/>
        <w:t>(July 1, 2025)</w:t>
      </w:r>
      <w:r>
        <w:rPr>
          <w:rFonts w:ascii="Trebuchet MS" w:eastAsia="Trebuchet MS" w:hAnsi="Trebuchet MS" w:cs="Trebuchet MS"/>
          <w:sz w:val="22"/>
          <w:szCs w:val="22"/>
        </w:rPr>
        <w:tab/>
        <w:t>1</w:t>
      </w:r>
    </w:p>
    <w:p w14:paraId="00000067"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having Electrical Equipment requiring painting.</w:t>
      </w:r>
    </w:p>
    <w:p w14:paraId="00000068"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614 – Rectangular Rapid Flashing Beacon</w:t>
      </w:r>
      <w:r>
        <w:rPr>
          <w:rFonts w:ascii="Trebuchet MS" w:eastAsia="Trebuchet MS" w:hAnsi="Trebuchet MS" w:cs="Trebuchet MS"/>
          <w:sz w:val="22"/>
          <w:szCs w:val="22"/>
        </w:rPr>
        <w:tab/>
        <w:t>(June 11, 2025)</w:t>
      </w:r>
      <w:r>
        <w:rPr>
          <w:rFonts w:ascii="Trebuchet MS" w:eastAsia="Trebuchet MS" w:hAnsi="Trebuchet MS" w:cs="Trebuchet MS"/>
          <w:sz w:val="22"/>
          <w:szCs w:val="22"/>
        </w:rPr>
        <w:tab/>
        <w:t>4</w:t>
      </w:r>
    </w:p>
    <w:p w14:paraId="00000069"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 with Rectangular Rapid Flashing Beacons (RRFBs).</w:t>
      </w:r>
    </w:p>
    <w:p w14:paraId="0000006A"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620 – Field Laboratories with Ignition Furnace</w:t>
      </w:r>
      <w:r>
        <w:rPr>
          <w:rFonts w:ascii="Trebuchet MS" w:eastAsia="Trebuchet MS" w:hAnsi="Trebuchet MS" w:cs="Trebuchet MS"/>
          <w:sz w:val="22"/>
          <w:szCs w:val="22"/>
        </w:rPr>
        <w:tab/>
        <w:t>(July 1, 2025)</w:t>
      </w:r>
      <w:r>
        <w:rPr>
          <w:rFonts w:ascii="Trebuchet MS" w:eastAsia="Trebuchet MS" w:hAnsi="Trebuchet MS" w:cs="Trebuchet MS"/>
          <w:sz w:val="22"/>
          <w:szCs w:val="22"/>
        </w:rPr>
        <w:tab/>
        <w:t>1</w:t>
      </w:r>
    </w:p>
    <w:p w14:paraId="0000006B"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having Stone Matrix Asphalt (SMA).</w:t>
      </w:r>
    </w:p>
    <w:p w14:paraId="0000006C"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Revision of Section 627 – Pavement Marking Paint</w:t>
      </w:r>
      <w:r>
        <w:rPr>
          <w:rFonts w:ascii="Trebuchet MS" w:eastAsia="Trebuchet MS" w:hAnsi="Trebuchet MS" w:cs="Trebuchet MS"/>
          <w:sz w:val="22"/>
          <w:szCs w:val="22"/>
        </w:rPr>
        <w:tab/>
        <w:t>(July 1, 2025)</w:t>
      </w:r>
      <w:r>
        <w:rPr>
          <w:rFonts w:ascii="Trebuchet MS" w:eastAsia="Trebuchet MS" w:hAnsi="Trebuchet MS" w:cs="Trebuchet MS"/>
          <w:sz w:val="22"/>
          <w:szCs w:val="22"/>
        </w:rPr>
        <w:tab/>
        <w:t>15</w:t>
      </w:r>
    </w:p>
    <w:p w14:paraId="0000006D" w14:textId="77777777" w:rsidR="00D175E5" w:rsidRDefault="00291B60">
      <w:pPr>
        <w:pBdr>
          <w:top w:val="nil"/>
          <w:left w:val="nil"/>
          <w:bottom w:val="nil"/>
          <w:right w:val="nil"/>
          <w:between w:val="nil"/>
        </w:pBdr>
        <w:tabs>
          <w:tab w:val="left" w:pos="360"/>
          <w:tab w:val="left" w:pos="7920"/>
          <w:tab w:val="right" w:pos="9900"/>
          <w:tab w:val="left" w:pos="432"/>
          <w:tab w:val="left" w:pos="864"/>
          <w:tab w:val="left" w:pos="7380"/>
          <w:tab w:val="left" w:pos="8928"/>
          <w:tab w:val="right" w:pos="9630"/>
        </w:tabs>
        <w:spacing w:after="120"/>
        <w:ind w:left="360" w:right="2347"/>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Projects having</w:t>
      </w:r>
      <w:r>
        <w:rPr>
          <w:rFonts w:ascii="Trebuchet MS" w:eastAsia="Trebuchet MS" w:hAnsi="Trebuchet MS" w:cs="Trebuchet MS"/>
          <w:i/>
          <w:color w:val="000000"/>
          <w:sz w:val="22"/>
          <w:szCs w:val="22"/>
        </w:rPr>
        <w:t xml:space="preserve"> </w:t>
      </w:r>
      <w:r>
        <w:rPr>
          <w:rFonts w:ascii="Trebuchet MS" w:eastAsia="Trebuchet MS" w:hAnsi="Trebuchet MS" w:cs="Trebuchet MS"/>
          <w:i/>
          <w:color w:val="0000FF"/>
          <w:sz w:val="22"/>
          <w:szCs w:val="22"/>
        </w:rPr>
        <w:t>Pavement Marking Paint.</w:t>
      </w:r>
    </w:p>
    <w:p w14:paraId="6EEFBF29" w14:textId="4A271B68" w:rsidR="00AF4A4F" w:rsidRPr="00A34F46" w:rsidRDefault="00AF4A4F" w:rsidP="00AF4A4F">
      <w:pPr>
        <w:shd w:val="clear" w:color="auto" w:fill="EEECE1"/>
        <w:tabs>
          <w:tab w:val="left" w:pos="360"/>
          <w:tab w:val="left" w:pos="7920"/>
          <w:tab w:val="right" w:pos="9900"/>
        </w:tabs>
        <w:rPr>
          <w:rFonts w:ascii="Trebuchet MS" w:eastAsia="Trebuchet MS" w:hAnsi="Trebuchet MS" w:cs="Trebuchet MS"/>
          <w:b/>
          <w:bCs/>
          <w:color w:val="C00000"/>
          <w:sz w:val="22"/>
          <w:szCs w:val="22"/>
        </w:rPr>
      </w:pPr>
      <w:r w:rsidRPr="00A34F46">
        <w:rPr>
          <w:rFonts w:ascii="Trebuchet MS" w:eastAsia="Trebuchet MS" w:hAnsi="Trebuchet MS" w:cs="Trebuchet MS"/>
          <w:b/>
          <w:bCs/>
          <w:color w:val="C00000"/>
          <w:sz w:val="22"/>
          <w:szCs w:val="22"/>
        </w:rPr>
        <w:t xml:space="preserve">Revision of Section 630 – Construction Zone Traffic Control                  (September </w:t>
      </w:r>
      <w:r w:rsidR="00A34F46" w:rsidRPr="00A34F46">
        <w:rPr>
          <w:rFonts w:ascii="Trebuchet MS" w:eastAsia="Trebuchet MS" w:hAnsi="Trebuchet MS" w:cs="Trebuchet MS"/>
          <w:b/>
          <w:bCs/>
          <w:color w:val="C00000"/>
          <w:sz w:val="22"/>
          <w:szCs w:val="22"/>
        </w:rPr>
        <w:t>2</w:t>
      </w:r>
      <w:r w:rsidR="00523274">
        <w:rPr>
          <w:rFonts w:ascii="Trebuchet MS" w:eastAsia="Trebuchet MS" w:hAnsi="Trebuchet MS" w:cs="Trebuchet MS"/>
          <w:b/>
          <w:bCs/>
          <w:color w:val="C00000"/>
          <w:sz w:val="22"/>
          <w:szCs w:val="22"/>
        </w:rPr>
        <w:t>3</w:t>
      </w:r>
      <w:r w:rsidR="00A34F46">
        <w:rPr>
          <w:rFonts w:ascii="Trebuchet MS" w:eastAsia="Trebuchet MS" w:hAnsi="Trebuchet MS" w:cs="Trebuchet MS"/>
          <w:b/>
          <w:bCs/>
          <w:color w:val="C00000"/>
          <w:sz w:val="22"/>
          <w:szCs w:val="22"/>
        </w:rPr>
        <w:t>,</w:t>
      </w:r>
      <w:r w:rsidRPr="00A34F46">
        <w:rPr>
          <w:rFonts w:ascii="Trebuchet MS" w:eastAsia="Trebuchet MS" w:hAnsi="Trebuchet MS" w:cs="Trebuchet MS"/>
          <w:b/>
          <w:bCs/>
          <w:color w:val="C00000"/>
          <w:sz w:val="22"/>
          <w:szCs w:val="22"/>
        </w:rPr>
        <w:t xml:space="preserve"> 202</w:t>
      </w:r>
      <w:r w:rsidR="00A34F46" w:rsidRPr="00A34F46">
        <w:rPr>
          <w:rFonts w:ascii="Trebuchet MS" w:eastAsia="Trebuchet MS" w:hAnsi="Trebuchet MS" w:cs="Trebuchet MS"/>
          <w:b/>
          <w:bCs/>
          <w:color w:val="C00000"/>
          <w:sz w:val="22"/>
          <w:szCs w:val="22"/>
        </w:rPr>
        <w:t>6</w:t>
      </w:r>
      <w:r w:rsidRPr="00A34F46">
        <w:rPr>
          <w:rFonts w:ascii="Trebuchet MS" w:eastAsia="Trebuchet MS" w:hAnsi="Trebuchet MS" w:cs="Trebuchet MS"/>
          <w:b/>
          <w:bCs/>
          <w:color w:val="C00000"/>
          <w:sz w:val="22"/>
          <w:szCs w:val="22"/>
        </w:rPr>
        <w:t>)</w:t>
      </w:r>
      <w:r w:rsidRPr="00A34F46">
        <w:rPr>
          <w:rFonts w:ascii="Trebuchet MS" w:eastAsia="Trebuchet MS" w:hAnsi="Trebuchet MS" w:cs="Trebuchet MS"/>
          <w:b/>
          <w:bCs/>
          <w:color w:val="C00000"/>
          <w:sz w:val="22"/>
          <w:szCs w:val="22"/>
        </w:rPr>
        <w:tab/>
      </w:r>
      <w:r w:rsidR="00A34F46" w:rsidRPr="00A34F46">
        <w:rPr>
          <w:rFonts w:ascii="Trebuchet MS" w:eastAsia="Trebuchet MS" w:hAnsi="Trebuchet MS" w:cs="Trebuchet MS"/>
          <w:b/>
          <w:bCs/>
          <w:color w:val="C00000"/>
          <w:sz w:val="22"/>
          <w:szCs w:val="22"/>
        </w:rPr>
        <w:t>2</w:t>
      </w:r>
      <w:r w:rsidR="00B86553">
        <w:rPr>
          <w:rFonts w:ascii="Trebuchet MS" w:eastAsia="Trebuchet MS" w:hAnsi="Trebuchet MS" w:cs="Trebuchet MS"/>
          <w:b/>
          <w:bCs/>
          <w:color w:val="C00000"/>
          <w:sz w:val="22"/>
          <w:szCs w:val="22"/>
        </w:rPr>
        <w:t>5</w:t>
      </w:r>
    </w:p>
    <w:p w14:paraId="5708CE60" w14:textId="7E8567B9" w:rsidR="00AF4A4F" w:rsidRPr="00D00B24" w:rsidRDefault="00AF4A4F" w:rsidP="00AF4A4F">
      <w:pPr>
        <w:shd w:val="clear" w:color="auto" w:fill="EEECE1"/>
        <w:tabs>
          <w:tab w:val="left" w:pos="360"/>
          <w:tab w:val="left" w:pos="7920"/>
          <w:tab w:val="right" w:pos="9900"/>
        </w:tabs>
        <w:rPr>
          <w:rFonts w:ascii="Trebuchet MS" w:eastAsia="Trebuchet MS" w:hAnsi="Trebuchet MS" w:cs="Trebuchet MS"/>
          <w:sz w:val="22"/>
          <w:szCs w:val="22"/>
        </w:rPr>
      </w:pPr>
    </w:p>
    <w:p w14:paraId="07E214F7" w14:textId="5B47057A" w:rsidR="00AF4A4F" w:rsidRDefault="00AF4A4F" w:rsidP="00AF4A4F">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 with temporary traffic control.</w:t>
      </w:r>
    </w:p>
    <w:p w14:paraId="4D996683" w14:textId="346AD42E" w:rsidR="005E0918" w:rsidRPr="0029373D" w:rsidRDefault="005E0918" w:rsidP="005E0918">
      <w:pPr>
        <w:shd w:val="clear" w:color="auto" w:fill="EEECE1"/>
        <w:tabs>
          <w:tab w:val="left" w:pos="360"/>
          <w:tab w:val="left" w:pos="7920"/>
          <w:tab w:val="right" w:pos="9900"/>
        </w:tabs>
        <w:rPr>
          <w:rFonts w:ascii="Trebuchet MS" w:eastAsia="Trebuchet MS" w:hAnsi="Trebuchet MS" w:cs="Trebuchet MS"/>
          <w:strike/>
          <w:sz w:val="22"/>
          <w:szCs w:val="22"/>
        </w:rPr>
      </w:pPr>
      <w:r w:rsidRPr="0029373D">
        <w:rPr>
          <w:rFonts w:ascii="Trebuchet MS" w:eastAsia="Trebuchet MS" w:hAnsi="Trebuchet MS" w:cs="Trebuchet MS"/>
          <w:strike/>
          <w:sz w:val="22"/>
          <w:szCs w:val="22"/>
        </w:rPr>
        <w:t>Revision of Section 630 – TCS Trainee</w:t>
      </w:r>
      <w:r w:rsidRPr="0029373D">
        <w:rPr>
          <w:rFonts w:ascii="Trebuchet MS" w:eastAsia="Trebuchet MS" w:hAnsi="Trebuchet MS" w:cs="Trebuchet MS"/>
          <w:strike/>
          <w:sz w:val="22"/>
          <w:szCs w:val="22"/>
        </w:rPr>
        <w:tab/>
        <w:t>(March 1</w:t>
      </w:r>
      <w:r w:rsidR="00265B33" w:rsidRPr="0029373D">
        <w:rPr>
          <w:rFonts w:ascii="Trebuchet MS" w:eastAsia="Trebuchet MS" w:hAnsi="Trebuchet MS" w:cs="Trebuchet MS"/>
          <w:strike/>
          <w:sz w:val="22"/>
          <w:szCs w:val="22"/>
        </w:rPr>
        <w:t>9</w:t>
      </w:r>
      <w:r w:rsidRPr="0029373D">
        <w:rPr>
          <w:rFonts w:ascii="Trebuchet MS" w:eastAsia="Trebuchet MS" w:hAnsi="Trebuchet MS" w:cs="Trebuchet MS"/>
          <w:strike/>
          <w:sz w:val="22"/>
          <w:szCs w:val="22"/>
        </w:rPr>
        <w:t>, 2026)   2</w:t>
      </w:r>
    </w:p>
    <w:p w14:paraId="10FE84A3" w14:textId="759ECB2A" w:rsidR="005E0918" w:rsidRPr="00AF4A4F" w:rsidRDefault="005E0918" w:rsidP="005E0918">
      <w:pPr>
        <w:tabs>
          <w:tab w:val="left" w:pos="360"/>
          <w:tab w:val="left" w:pos="7920"/>
          <w:tab w:val="right" w:pos="9900"/>
        </w:tabs>
        <w:spacing w:after="120"/>
        <w:ind w:left="360"/>
        <w:rPr>
          <w:rFonts w:ascii="Trebuchet MS" w:eastAsia="Trebuchet MS" w:hAnsi="Trebuchet MS" w:cs="Trebuchet MS"/>
          <w:i/>
          <w:color w:val="0000FF"/>
          <w:sz w:val="22"/>
          <w:szCs w:val="22"/>
        </w:rPr>
      </w:pPr>
      <w:r w:rsidRPr="0029373D">
        <w:rPr>
          <w:rFonts w:ascii="Trebuchet MS" w:eastAsia="Trebuchet MS" w:hAnsi="Trebuchet MS" w:cs="Trebuchet MS"/>
          <w:i/>
          <w:strike/>
          <w:color w:val="0000FF"/>
          <w:sz w:val="22"/>
          <w:szCs w:val="22"/>
        </w:rPr>
        <w:t>All projects.</w:t>
      </w:r>
      <w:r w:rsidR="00AF4A4F" w:rsidRPr="0029373D">
        <w:rPr>
          <w:rFonts w:ascii="Trebuchet MS" w:eastAsia="Trebuchet MS" w:hAnsi="Trebuchet MS" w:cs="Trebuchet MS"/>
          <w:i/>
          <w:color w:val="0000FF"/>
          <w:sz w:val="22"/>
          <w:szCs w:val="22"/>
        </w:rPr>
        <w:t xml:space="preserve"> </w:t>
      </w:r>
    </w:p>
    <w:p w14:paraId="0000006E"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Affirmative Action Requirements Equal Employment Opportunity</w:t>
      </w:r>
      <w:r>
        <w:rPr>
          <w:rFonts w:ascii="Trebuchet MS" w:eastAsia="Trebuchet MS" w:hAnsi="Trebuchet MS" w:cs="Trebuchet MS"/>
          <w:sz w:val="22"/>
          <w:szCs w:val="22"/>
        </w:rPr>
        <w:tab/>
        <w:t>(July 1, 2025)       13</w:t>
      </w:r>
    </w:p>
    <w:p w14:paraId="0000006F"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w:t>
      </w:r>
    </w:p>
    <w:p w14:paraId="00000070"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Certified Payroll Requirements for Construction Contracts</w:t>
      </w:r>
      <w:r>
        <w:rPr>
          <w:rFonts w:ascii="Trebuchet MS" w:eastAsia="Trebuchet MS" w:hAnsi="Trebuchet MS" w:cs="Trebuchet MS"/>
          <w:sz w:val="22"/>
          <w:szCs w:val="22"/>
        </w:rPr>
        <w:tab/>
        <w:t>(July 1, 2025)</w:t>
      </w:r>
      <w:r>
        <w:rPr>
          <w:rFonts w:ascii="Trebuchet MS" w:eastAsia="Trebuchet MS" w:hAnsi="Trebuchet MS" w:cs="Trebuchet MS"/>
          <w:sz w:val="22"/>
          <w:szCs w:val="22"/>
        </w:rPr>
        <w:tab/>
        <w:t>1</w:t>
      </w:r>
    </w:p>
    <w:p w14:paraId="00000071" w14:textId="77777777" w:rsidR="00D175E5" w:rsidRDefault="00291B60">
      <w:pPr>
        <w:tabs>
          <w:tab w:val="left" w:pos="360"/>
          <w:tab w:val="left" w:pos="7920"/>
          <w:tab w:val="right" w:pos="9900"/>
        </w:tabs>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projects with federal and state (except for state-funded local agency projects</w:t>
      </w:r>
    </w:p>
    <w:p w14:paraId="00000072"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and federally funded projects not using LCPtracker) funding.</w:t>
      </w:r>
    </w:p>
    <w:p w14:paraId="00000073" w14:textId="77777777" w:rsidR="00D175E5" w:rsidRPr="00837281" w:rsidRDefault="00291B60">
      <w:pPr>
        <w:keepNext/>
        <w:keepLines/>
        <w:shd w:val="clear" w:color="auto" w:fill="EEECE1"/>
        <w:tabs>
          <w:tab w:val="left" w:pos="360"/>
          <w:tab w:val="left" w:pos="7920"/>
          <w:tab w:val="right" w:pos="9900"/>
        </w:tabs>
        <w:rPr>
          <w:rFonts w:ascii="Trebuchet MS" w:eastAsia="Trebuchet MS" w:hAnsi="Trebuchet MS" w:cs="Trebuchet MS"/>
          <w:strike/>
          <w:sz w:val="22"/>
          <w:szCs w:val="22"/>
        </w:rPr>
      </w:pPr>
      <w:r w:rsidRPr="00837281">
        <w:rPr>
          <w:rFonts w:ascii="Trebuchet MS" w:eastAsia="Trebuchet MS" w:hAnsi="Trebuchet MS" w:cs="Trebuchet MS"/>
          <w:strike/>
          <w:sz w:val="22"/>
          <w:szCs w:val="22"/>
        </w:rPr>
        <w:t>Disadvantaged Business Enterprise (DBE) Requirements</w:t>
      </w:r>
      <w:r w:rsidRPr="00837281">
        <w:rPr>
          <w:rFonts w:ascii="Trebuchet MS" w:eastAsia="Trebuchet MS" w:hAnsi="Trebuchet MS" w:cs="Trebuchet MS"/>
          <w:strike/>
          <w:sz w:val="22"/>
          <w:szCs w:val="22"/>
        </w:rPr>
        <w:tab/>
        <w:t>(July 1, 2025)      15</w:t>
      </w:r>
    </w:p>
    <w:p w14:paraId="00000074" w14:textId="0FCC55D5" w:rsidR="00D175E5" w:rsidRPr="00837281" w:rsidRDefault="00291B60">
      <w:pPr>
        <w:keepNext/>
        <w:keepLines/>
        <w:tabs>
          <w:tab w:val="left" w:pos="360"/>
          <w:tab w:val="left" w:pos="7920"/>
          <w:tab w:val="right" w:pos="9900"/>
        </w:tabs>
        <w:spacing w:after="120"/>
        <w:ind w:left="360"/>
        <w:rPr>
          <w:rFonts w:ascii="Trebuchet MS" w:eastAsia="Trebuchet MS" w:hAnsi="Trebuchet MS" w:cs="Trebuchet MS"/>
          <w:i/>
          <w:strike/>
          <w:sz w:val="22"/>
          <w:szCs w:val="22"/>
        </w:rPr>
      </w:pPr>
      <w:r w:rsidRPr="00837281">
        <w:rPr>
          <w:rFonts w:ascii="Trebuchet MS" w:eastAsia="Trebuchet MS" w:hAnsi="Trebuchet MS" w:cs="Trebuchet MS"/>
          <w:i/>
          <w:strike/>
          <w:sz w:val="22"/>
          <w:szCs w:val="22"/>
        </w:rPr>
        <w:t>Required on all partially or wholly funded Federal-Aid Design-Bid-Build projects. This should be used in conjunction with the revised project special provision worksheet, "Disadvantaged Business Enterprise (DBE) Contract Goal”.</w:t>
      </w:r>
      <w:r w:rsidR="00141693" w:rsidRPr="00837281">
        <w:rPr>
          <w:rFonts w:ascii="Trebuchet MS" w:eastAsia="Trebuchet MS" w:hAnsi="Trebuchet MS" w:cs="Trebuchet MS"/>
          <w:i/>
          <w:strike/>
          <w:sz w:val="22"/>
          <w:szCs w:val="22"/>
        </w:rPr>
        <w:t xml:space="preserve"> </w:t>
      </w:r>
    </w:p>
    <w:p w14:paraId="00000075" w14:textId="6340C236"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bookmarkStart w:id="1" w:name="_5sv9ijxwhl6g" w:colFirst="0" w:colLast="0"/>
      <w:bookmarkEnd w:id="1"/>
      <w:r w:rsidRPr="003B4E00">
        <w:rPr>
          <w:rFonts w:ascii="Trebuchet MS" w:eastAsia="Trebuchet MS" w:hAnsi="Trebuchet MS" w:cs="Trebuchet MS"/>
          <w:sz w:val="22"/>
          <w:szCs w:val="22"/>
        </w:rPr>
        <w:t>Minimum Wages, Colorado,</w:t>
      </w:r>
      <w:r w:rsidR="00837281"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w:t>
      </w:r>
      <w:bookmarkStart w:id="2" w:name="_Hlk218861605"/>
      <w:r w:rsidR="00E07C02" w:rsidRPr="003B4E00">
        <w:rPr>
          <w:rFonts w:ascii="Trebuchet MS" w:eastAsia="Trebuchet MS" w:hAnsi="Trebuchet MS" w:cs="Trebuchet MS"/>
          <w:sz w:val="22"/>
          <w:szCs w:val="22"/>
        </w:rPr>
        <w:t>May 2</w:t>
      </w:r>
      <w:r w:rsidR="003C5C23" w:rsidRPr="003B4E00">
        <w:rPr>
          <w:rFonts w:ascii="Trebuchet MS" w:eastAsia="Trebuchet MS" w:hAnsi="Trebuchet MS" w:cs="Trebuchet MS"/>
          <w:sz w:val="22"/>
          <w:szCs w:val="22"/>
        </w:rPr>
        <w:t>9</w:t>
      </w:r>
      <w:r w:rsidRPr="003B4E00">
        <w:rPr>
          <w:rFonts w:ascii="Trebuchet MS" w:eastAsia="Trebuchet MS" w:hAnsi="Trebuchet MS" w:cs="Trebuchet MS"/>
          <w:sz w:val="22"/>
          <w:szCs w:val="22"/>
        </w:rPr>
        <w:t>, 202</w:t>
      </w:r>
      <w:r w:rsidR="00CD118A" w:rsidRPr="003B4E00">
        <w:rPr>
          <w:rFonts w:ascii="Trebuchet MS" w:eastAsia="Trebuchet MS" w:hAnsi="Trebuchet MS" w:cs="Trebuchet MS"/>
          <w:sz w:val="22"/>
          <w:szCs w:val="22"/>
        </w:rPr>
        <w:t>6</w:t>
      </w:r>
      <w:bookmarkEnd w:id="2"/>
      <w:r w:rsidRPr="003B4E00">
        <w:rPr>
          <w:rFonts w:ascii="Trebuchet MS" w:eastAsia="Trebuchet MS" w:hAnsi="Trebuchet MS" w:cs="Trebuchet MS"/>
          <w:sz w:val="22"/>
          <w:szCs w:val="22"/>
        </w:rPr>
        <w:t>)</w:t>
      </w:r>
      <w:r w:rsidRPr="003B4E00">
        <w:rPr>
          <w:rFonts w:ascii="Trebuchet MS" w:eastAsia="Trebuchet MS" w:hAnsi="Trebuchet MS" w:cs="Trebuchet MS"/>
          <w:sz w:val="22"/>
          <w:szCs w:val="22"/>
        </w:rPr>
        <w:tab/>
        <w:t xml:space="preserve"> 10</w:t>
      </w:r>
    </w:p>
    <w:p w14:paraId="00000076" w14:textId="3B702A61"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U.S. Department of Labor General Decision Number CO202</w:t>
      </w:r>
      <w:r w:rsidR="00CD118A" w:rsidRPr="003B4E00">
        <w:rPr>
          <w:rFonts w:ascii="Trebuchet MS" w:eastAsia="Trebuchet MS" w:hAnsi="Trebuchet MS" w:cs="Trebuchet MS"/>
          <w:sz w:val="22"/>
          <w:szCs w:val="22"/>
        </w:rPr>
        <w:t>6</w:t>
      </w:r>
      <w:r w:rsidRPr="003B4E00">
        <w:rPr>
          <w:rFonts w:ascii="Trebuchet MS" w:eastAsia="Trebuchet MS" w:hAnsi="Trebuchet MS" w:cs="Trebuchet MS"/>
          <w:sz w:val="22"/>
          <w:szCs w:val="22"/>
        </w:rPr>
        <w:t xml:space="preserve">0006, </w:t>
      </w:r>
      <w:r w:rsidR="007C5360" w:rsidRPr="003B4E00">
        <w:rPr>
          <w:rFonts w:ascii="Trebuchet MS" w:eastAsia="Trebuchet MS" w:hAnsi="Trebuchet MS" w:cs="Trebuchet MS"/>
          <w:sz w:val="22"/>
          <w:szCs w:val="22"/>
        </w:rPr>
        <w:t xml:space="preserve">Mod </w:t>
      </w:r>
      <w:r w:rsidR="00E07C02" w:rsidRPr="003B4E00">
        <w:rPr>
          <w:rFonts w:ascii="Trebuchet MS" w:eastAsia="Trebuchet MS" w:hAnsi="Trebuchet MS" w:cs="Trebuchet MS"/>
          <w:sz w:val="22"/>
          <w:szCs w:val="22"/>
        </w:rPr>
        <w:t>1</w:t>
      </w:r>
      <w:r w:rsidR="007C5360"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Highway Construction for</w:t>
      </w:r>
    </w:p>
    <w:p w14:paraId="00000077" w14:textId="77777777"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Adams, Arapahoe, Broomfield, Clear Creek, Elbert, Gilpin, Jefferson, and Park counties.</w:t>
      </w:r>
    </w:p>
    <w:p w14:paraId="00000078"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state-funded (except local agency projects) and all federal-aid projects with contracts exceeding $2,000, except for non-ARRA projects on roadways classified as local roads or rural minor collectors, which are exempt.  Projects on local roads, rural minor collectors, and enhancement projects funded with ARRA funds are not exempt.</w:t>
      </w:r>
    </w:p>
    <w:p w14:paraId="00000079" w14:textId="08671B1F"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Minimum Wages, Colorado,</w:t>
      </w:r>
      <w:r w:rsidR="00116F0D"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w:t>
      </w:r>
      <w:r w:rsidR="00E07C02" w:rsidRPr="003B4E00">
        <w:rPr>
          <w:rFonts w:ascii="Trebuchet MS" w:eastAsia="Trebuchet MS" w:hAnsi="Trebuchet MS" w:cs="Trebuchet MS"/>
          <w:sz w:val="22"/>
          <w:szCs w:val="22"/>
        </w:rPr>
        <w:t>May 2</w:t>
      </w:r>
      <w:r w:rsidR="003C5C23" w:rsidRPr="003B4E00">
        <w:rPr>
          <w:rFonts w:ascii="Trebuchet MS" w:eastAsia="Trebuchet MS" w:hAnsi="Trebuchet MS" w:cs="Trebuchet MS"/>
          <w:sz w:val="22"/>
          <w:szCs w:val="22"/>
        </w:rPr>
        <w:t>9</w:t>
      </w:r>
      <w:r w:rsidR="00CD118A" w:rsidRPr="003B4E00">
        <w:rPr>
          <w:rFonts w:ascii="Trebuchet MS" w:eastAsia="Trebuchet MS" w:hAnsi="Trebuchet MS" w:cs="Trebuchet MS"/>
          <w:sz w:val="22"/>
          <w:szCs w:val="22"/>
        </w:rPr>
        <w:t>, 2026</w:t>
      </w:r>
      <w:r w:rsidRPr="003B4E00">
        <w:rPr>
          <w:rFonts w:ascii="Trebuchet MS" w:eastAsia="Trebuchet MS" w:hAnsi="Trebuchet MS" w:cs="Trebuchet MS"/>
          <w:sz w:val="22"/>
          <w:szCs w:val="22"/>
        </w:rPr>
        <w:t>)</w:t>
      </w:r>
      <w:r w:rsidRPr="003B4E00">
        <w:rPr>
          <w:rFonts w:ascii="Trebuchet MS" w:eastAsia="Trebuchet MS" w:hAnsi="Trebuchet MS" w:cs="Trebuchet MS"/>
          <w:sz w:val="22"/>
          <w:szCs w:val="22"/>
        </w:rPr>
        <w:tab/>
        <w:t>4</w:t>
      </w:r>
    </w:p>
    <w:p w14:paraId="0000007A" w14:textId="4FB618E8"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U.S. Department of Labor General Decision Number CO202</w:t>
      </w:r>
      <w:r w:rsidR="00CD118A" w:rsidRPr="003B4E00">
        <w:rPr>
          <w:rFonts w:ascii="Trebuchet MS" w:eastAsia="Trebuchet MS" w:hAnsi="Trebuchet MS" w:cs="Trebuchet MS"/>
          <w:sz w:val="22"/>
          <w:szCs w:val="22"/>
        </w:rPr>
        <w:t>6</w:t>
      </w:r>
      <w:r w:rsidRPr="003B4E00">
        <w:rPr>
          <w:rFonts w:ascii="Trebuchet MS" w:eastAsia="Trebuchet MS" w:hAnsi="Trebuchet MS" w:cs="Trebuchet MS"/>
          <w:sz w:val="22"/>
          <w:szCs w:val="22"/>
        </w:rPr>
        <w:t>0007</w:t>
      </w:r>
      <w:r w:rsidR="007C5360" w:rsidRPr="003B4E00">
        <w:rPr>
          <w:rFonts w:ascii="Trebuchet MS" w:eastAsia="Trebuchet MS" w:hAnsi="Trebuchet MS" w:cs="Trebuchet MS"/>
          <w:sz w:val="22"/>
          <w:szCs w:val="22"/>
        </w:rPr>
        <w:t xml:space="preserve">, Mod </w:t>
      </w:r>
      <w:r w:rsidR="00F32851" w:rsidRPr="003B4E00">
        <w:rPr>
          <w:rFonts w:ascii="Trebuchet MS" w:eastAsia="Trebuchet MS" w:hAnsi="Trebuchet MS" w:cs="Trebuchet MS"/>
          <w:sz w:val="22"/>
          <w:szCs w:val="22"/>
        </w:rPr>
        <w:t>1</w:t>
      </w:r>
      <w:r w:rsidR="007C5360"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Highway Construction for</w:t>
      </w:r>
    </w:p>
    <w:p w14:paraId="0000007B" w14:textId="77777777"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Boulder County.</w:t>
      </w:r>
    </w:p>
    <w:p w14:paraId="0000007C" w14:textId="77777777" w:rsidR="00D175E5" w:rsidRDefault="00291B60">
      <w:pPr>
        <w:tabs>
          <w:tab w:val="left" w:pos="360"/>
          <w:tab w:val="left" w:pos="7920"/>
          <w:tab w:val="right" w:pos="9900"/>
        </w:tabs>
        <w:spacing w:after="120"/>
        <w:ind w:left="360"/>
        <w:rPr>
          <w:rFonts w:ascii="Trebuchet MS" w:eastAsia="Trebuchet MS" w:hAnsi="Trebuchet MS" w:cs="Trebuchet MS"/>
          <w:color w:val="0000FF"/>
          <w:sz w:val="22"/>
          <w:szCs w:val="22"/>
        </w:rPr>
      </w:pPr>
      <w:r>
        <w:rPr>
          <w:rFonts w:ascii="Trebuchet MS" w:eastAsia="Trebuchet MS" w:hAnsi="Trebuchet MS" w:cs="Trebuchet MS"/>
          <w:i/>
          <w:color w:val="0000FF"/>
          <w:sz w:val="22"/>
          <w:szCs w:val="22"/>
        </w:rPr>
        <w:t>All state-funded (except local agency projects) and all federal-aid projects with contracts exceeding $2,000, except for non-ARRA projects on roadways classified as local roads or rural minor collectors, which are exempt.  Projects on local roads, rural minor collectors, and enhancement projects funded with ARRA funds are not exempt.</w:t>
      </w:r>
    </w:p>
    <w:p w14:paraId="0000007D" w14:textId="5E1C09D8"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Minimum Wages, Colorado,                                                                       (</w:t>
      </w:r>
      <w:r w:rsidR="00F32851" w:rsidRPr="003B4E00">
        <w:rPr>
          <w:rFonts w:ascii="Trebuchet MS" w:eastAsia="Trebuchet MS" w:hAnsi="Trebuchet MS" w:cs="Trebuchet MS"/>
          <w:sz w:val="22"/>
          <w:szCs w:val="22"/>
        </w:rPr>
        <w:t>May 2</w:t>
      </w:r>
      <w:r w:rsidR="003C5C23" w:rsidRPr="003B4E00">
        <w:rPr>
          <w:rFonts w:ascii="Trebuchet MS" w:eastAsia="Trebuchet MS" w:hAnsi="Trebuchet MS" w:cs="Trebuchet MS"/>
          <w:sz w:val="22"/>
          <w:szCs w:val="22"/>
        </w:rPr>
        <w:t>9</w:t>
      </w:r>
      <w:r w:rsidR="00CD118A" w:rsidRPr="003B4E00">
        <w:rPr>
          <w:rFonts w:ascii="Trebuchet MS" w:eastAsia="Trebuchet MS" w:hAnsi="Trebuchet MS" w:cs="Trebuchet MS"/>
          <w:sz w:val="22"/>
          <w:szCs w:val="22"/>
        </w:rPr>
        <w:t>, 2026</w:t>
      </w:r>
      <w:r w:rsidRPr="003B4E00">
        <w:rPr>
          <w:rFonts w:ascii="Trebuchet MS" w:eastAsia="Trebuchet MS" w:hAnsi="Trebuchet MS" w:cs="Trebuchet MS"/>
          <w:sz w:val="22"/>
          <w:szCs w:val="22"/>
        </w:rPr>
        <w:t xml:space="preserve">) </w:t>
      </w:r>
      <w:r w:rsidR="00CD118A"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 xml:space="preserve"> 6</w:t>
      </w:r>
    </w:p>
    <w:p w14:paraId="0000007E" w14:textId="7E374A41"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U.S. Department of Labor General Decision Number CO202</w:t>
      </w:r>
      <w:r w:rsidR="00CD118A" w:rsidRPr="003B4E00">
        <w:rPr>
          <w:rFonts w:ascii="Trebuchet MS" w:eastAsia="Trebuchet MS" w:hAnsi="Trebuchet MS" w:cs="Trebuchet MS"/>
          <w:sz w:val="22"/>
          <w:szCs w:val="22"/>
        </w:rPr>
        <w:t>6</w:t>
      </w:r>
      <w:r w:rsidRPr="003B4E00">
        <w:rPr>
          <w:rFonts w:ascii="Trebuchet MS" w:eastAsia="Trebuchet MS" w:hAnsi="Trebuchet MS" w:cs="Trebuchet MS"/>
          <w:sz w:val="22"/>
          <w:szCs w:val="22"/>
        </w:rPr>
        <w:t>0008</w:t>
      </w:r>
      <w:r w:rsidR="007C5360" w:rsidRPr="003B4E00">
        <w:rPr>
          <w:rFonts w:ascii="Trebuchet MS" w:eastAsia="Trebuchet MS" w:hAnsi="Trebuchet MS" w:cs="Trebuchet MS"/>
          <w:sz w:val="22"/>
          <w:szCs w:val="22"/>
        </w:rPr>
        <w:t xml:space="preserve">, Mod </w:t>
      </w:r>
      <w:r w:rsidR="00F32851" w:rsidRPr="003B4E00">
        <w:rPr>
          <w:rFonts w:ascii="Trebuchet MS" w:eastAsia="Trebuchet MS" w:hAnsi="Trebuchet MS" w:cs="Trebuchet MS"/>
          <w:sz w:val="22"/>
          <w:szCs w:val="22"/>
        </w:rPr>
        <w:t>1</w:t>
      </w:r>
      <w:r w:rsidR="007C5360"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Highway Construction for</w:t>
      </w:r>
    </w:p>
    <w:p w14:paraId="0000007F" w14:textId="77777777"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El Paso, Pueblo, and Teller counties.</w:t>
      </w:r>
    </w:p>
    <w:p w14:paraId="00000080"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state-funded (except local agency projects) and all federal-aid projects with contracts exceeding $2,000, except for non-ARRA projects on roadways classified as local roads or rural minor collectors, which are exempt.  Projects on local roads, rural minor collectors, and enhancement projects funded with ARRA funds are not exempt.</w:t>
      </w:r>
    </w:p>
    <w:p w14:paraId="00000081" w14:textId="6341DADB"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Minimum Wages, Colorado,</w:t>
      </w:r>
      <w:r w:rsidR="00116F0D"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w:t>
      </w:r>
      <w:r w:rsidR="00F32851" w:rsidRPr="003B4E00">
        <w:rPr>
          <w:rFonts w:ascii="Trebuchet MS" w:eastAsia="Trebuchet MS" w:hAnsi="Trebuchet MS" w:cs="Trebuchet MS"/>
          <w:sz w:val="22"/>
          <w:szCs w:val="22"/>
        </w:rPr>
        <w:t>May 2</w:t>
      </w:r>
      <w:r w:rsidR="003C5C23" w:rsidRPr="003B4E00">
        <w:rPr>
          <w:rFonts w:ascii="Trebuchet MS" w:eastAsia="Trebuchet MS" w:hAnsi="Trebuchet MS" w:cs="Trebuchet MS"/>
          <w:sz w:val="22"/>
          <w:szCs w:val="22"/>
        </w:rPr>
        <w:t>9</w:t>
      </w:r>
      <w:r w:rsidR="00CD118A" w:rsidRPr="003B4E00">
        <w:rPr>
          <w:rFonts w:ascii="Trebuchet MS" w:eastAsia="Trebuchet MS" w:hAnsi="Trebuchet MS" w:cs="Trebuchet MS"/>
          <w:sz w:val="22"/>
          <w:szCs w:val="22"/>
        </w:rPr>
        <w:t>, 2026</w:t>
      </w:r>
      <w:r w:rsidRPr="003B4E00">
        <w:rPr>
          <w:rFonts w:ascii="Trebuchet MS" w:eastAsia="Trebuchet MS" w:hAnsi="Trebuchet MS" w:cs="Trebuchet MS"/>
          <w:sz w:val="22"/>
          <w:szCs w:val="22"/>
        </w:rPr>
        <w:t>)</w:t>
      </w:r>
      <w:r w:rsidRPr="003B4E00">
        <w:rPr>
          <w:rFonts w:ascii="Trebuchet MS" w:eastAsia="Trebuchet MS" w:hAnsi="Trebuchet MS" w:cs="Trebuchet MS"/>
          <w:sz w:val="22"/>
          <w:szCs w:val="22"/>
        </w:rPr>
        <w:tab/>
      </w:r>
      <w:r w:rsidR="00385B93" w:rsidRPr="003B4E00">
        <w:rPr>
          <w:rFonts w:ascii="Trebuchet MS" w:eastAsia="Trebuchet MS" w:hAnsi="Trebuchet MS" w:cs="Trebuchet MS"/>
          <w:sz w:val="22"/>
          <w:szCs w:val="22"/>
        </w:rPr>
        <w:t>9</w:t>
      </w:r>
    </w:p>
    <w:p w14:paraId="00000082" w14:textId="70E18531"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U.S. Department of Labor General Decision Number CO202</w:t>
      </w:r>
      <w:r w:rsidR="00CD118A" w:rsidRPr="003B4E00">
        <w:rPr>
          <w:rFonts w:ascii="Trebuchet MS" w:eastAsia="Trebuchet MS" w:hAnsi="Trebuchet MS" w:cs="Trebuchet MS"/>
          <w:sz w:val="22"/>
          <w:szCs w:val="22"/>
        </w:rPr>
        <w:t>6</w:t>
      </w:r>
      <w:r w:rsidRPr="003B4E00">
        <w:rPr>
          <w:rFonts w:ascii="Trebuchet MS" w:eastAsia="Trebuchet MS" w:hAnsi="Trebuchet MS" w:cs="Trebuchet MS"/>
          <w:sz w:val="22"/>
          <w:szCs w:val="22"/>
        </w:rPr>
        <w:t>0009</w:t>
      </w:r>
      <w:r w:rsidR="007C5360" w:rsidRPr="003B4E00">
        <w:rPr>
          <w:rFonts w:ascii="Trebuchet MS" w:eastAsia="Trebuchet MS" w:hAnsi="Trebuchet MS" w:cs="Trebuchet MS"/>
          <w:sz w:val="22"/>
          <w:szCs w:val="22"/>
        </w:rPr>
        <w:t xml:space="preserve">, Mod </w:t>
      </w:r>
      <w:r w:rsidR="00F32851" w:rsidRPr="003B4E00">
        <w:rPr>
          <w:rFonts w:ascii="Trebuchet MS" w:eastAsia="Trebuchet MS" w:hAnsi="Trebuchet MS" w:cs="Trebuchet MS"/>
          <w:sz w:val="22"/>
          <w:szCs w:val="22"/>
        </w:rPr>
        <w:t>1</w:t>
      </w:r>
      <w:r w:rsidR="007C5360"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Highway Construction for</w:t>
      </w:r>
    </w:p>
    <w:p w14:paraId="00000083" w14:textId="77777777"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lastRenderedPageBreak/>
        <w:t>Denver and Douglas counties.</w:t>
      </w:r>
    </w:p>
    <w:p w14:paraId="00000084"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state-funded (except local agency projects) and all federal-aid projects with contracts exceeding $2,000, except for non-ARRA projects on roadways classified as local roads or rural minor collectors, which are exempt.  Projects on local roads, rural minor collectors, and enhancement projects funded with ARRA funds are not exempt.</w:t>
      </w:r>
    </w:p>
    <w:p w14:paraId="00000085" w14:textId="1F764770"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Minimum Wages, Colorado,</w:t>
      </w:r>
      <w:r w:rsidR="00116F0D"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w:t>
      </w:r>
      <w:r w:rsidR="00F32851" w:rsidRPr="003B4E00">
        <w:rPr>
          <w:rFonts w:ascii="Trebuchet MS" w:eastAsia="Trebuchet MS" w:hAnsi="Trebuchet MS" w:cs="Trebuchet MS"/>
          <w:sz w:val="22"/>
          <w:szCs w:val="22"/>
        </w:rPr>
        <w:t>May 2</w:t>
      </w:r>
      <w:r w:rsidR="003C5C23" w:rsidRPr="003B4E00">
        <w:rPr>
          <w:rFonts w:ascii="Trebuchet MS" w:eastAsia="Trebuchet MS" w:hAnsi="Trebuchet MS" w:cs="Trebuchet MS"/>
          <w:sz w:val="22"/>
          <w:szCs w:val="22"/>
        </w:rPr>
        <w:t>9</w:t>
      </w:r>
      <w:r w:rsidR="00CD118A" w:rsidRPr="003B4E00">
        <w:rPr>
          <w:rFonts w:ascii="Trebuchet MS" w:eastAsia="Trebuchet MS" w:hAnsi="Trebuchet MS" w:cs="Trebuchet MS"/>
          <w:sz w:val="22"/>
          <w:szCs w:val="22"/>
        </w:rPr>
        <w:t>, 2026</w:t>
      </w:r>
      <w:r w:rsidRPr="003B4E00">
        <w:rPr>
          <w:rFonts w:ascii="Trebuchet MS" w:eastAsia="Trebuchet MS" w:hAnsi="Trebuchet MS" w:cs="Trebuchet MS"/>
          <w:sz w:val="22"/>
          <w:szCs w:val="22"/>
        </w:rPr>
        <w:t>)</w:t>
      </w:r>
      <w:r w:rsidRPr="003B4E00">
        <w:rPr>
          <w:rFonts w:ascii="Trebuchet MS" w:eastAsia="Trebuchet MS" w:hAnsi="Trebuchet MS" w:cs="Trebuchet MS"/>
          <w:sz w:val="22"/>
          <w:szCs w:val="22"/>
        </w:rPr>
        <w:tab/>
        <w:t>5</w:t>
      </w:r>
    </w:p>
    <w:p w14:paraId="00000086" w14:textId="4F031CDF"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U.S. Department of Labor General Decision Number CO202</w:t>
      </w:r>
      <w:r w:rsidR="00CD118A" w:rsidRPr="003B4E00">
        <w:rPr>
          <w:rFonts w:ascii="Trebuchet MS" w:eastAsia="Trebuchet MS" w:hAnsi="Trebuchet MS" w:cs="Trebuchet MS"/>
          <w:sz w:val="22"/>
          <w:szCs w:val="22"/>
        </w:rPr>
        <w:t>6</w:t>
      </w:r>
      <w:r w:rsidRPr="003B4E00">
        <w:rPr>
          <w:rFonts w:ascii="Trebuchet MS" w:eastAsia="Trebuchet MS" w:hAnsi="Trebuchet MS" w:cs="Trebuchet MS"/>
          <w:sz w:val="22"/>
          <w:szCs w:val="22"/>
        </w:rPr>
        <w:t>0010</w:t>
      </w:r>
      <w:r w:rsidR="007C5360" w:rsidRPr="003B4E00">
        <w:rPr>
          <w:rFonts w:ascii="Trebuchet MS" w:eastAsia="Trebuchet MS" w:hAnsi="Trebuchet MS" w:cs="Trebuchet MS"/>
          <w:sz w:val="22"/>
          <w:szCs w:val="22"/>
        </w:rPr>
        <w:t xml:space="preserve">, Mod </w:t>
      </w:r>
      <w:r w:rsidR="00F32851" w:rsidRPr="003B4E00">
        <w:rPr>
          <w:rFonts w:ascii="Trebuchet MS" w:eastAsia="Trebuchet MS" w:hAnsi="Trebuchet MS" w:cs="Trebuchet MS"/>
          <w:sz w:val="22"/>
          <w:szCs w:val="22"/>
        </w:rPr>
        <w:t>1</w:t>
      </w:r>
      <w:r w:rsidR="007C5360"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Highway Construction for</w:t>
      </w:r>
    </w:p>
    <w:p w14:paraId="00000087" w14:textId="77777777"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Baca, Bent, Costilla, Crowley, Huerfano, Kiowa, Las Animas, Otero, and Prowers counties.</w:t>
      </w:r>
    </w:p>
    <w:p w14:paraId="00000088"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state-funded (except local agency projects) and all federal-aid projects with contracts exceeding $2,000, except for non-ARRA projects on roadways classified as local roads or rural minor collectors, which are exempt.  Projects on local roads, rural minor collectors, and enhancement projects funded with ARRA funds are not exempt.</w:t>
      </w:r>
    </w:p>
    <w:p w14:paraId="00000089" w14:textId="55FDF678"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Minimum Wages, Colorado,</w:t>
      </w:r>
      <w:r w:rsidR="00116F0D"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w:t>
      </w:r>
      <w:r w:rsidR="00F32851" w:rsidRPr="003B4E00">
        <w:rPr>
          <w:rFonts w:ascii="Trebuchet MS" w:eastAsia="Trebuchet MS" w:hAnsi="Trebuchet MS" w:cs="Trebuchet MS"/>
          <w:sz w:val="22"/>
          <w:szCs w:val="22"/>
        </w:rPr>
        <w:t>May 2</w:t>
      </w:r>
      <w:r w:rsidR="003C5C23" w:rsidRPr="003B4E00">
        <w:rPr>
          <w:rFonts w:ascii="Trebuchet MS" w:eastAsia="Trebuchet MS" w:hAnsi="Trebuchet MS" w:cs="Trebuchet MS"/>
          <w:sz w:val="22"/>
          <w:szCs w:val="22"/>
        </w:rPr>
        <w:t>9</w:t>
      </w:r>
      <w:r w:rsidR="00CD118A" w:rsidRPr="003B4E00">
        <w:rPr>
          <w:rFonts w:ascii="Trebuchet MS" w:eastAsia="Trebuchet MS" w:hAnsi="Trebuchet MS" w:cs="Trebuchet MS"/>
          <w:sz w:val="22"/>
          <w:szCs w:val="22"/>
        </w:rPr>
        <w:t>, 2026</w:t>
      </w:r>
      <w:r w:rsidRPr="003B4E00">
        <w:rPr>
          <w:rFonts w:ascii="Trebuchet MS" w:eastAsia="Trebuchet MS" w:hAnsi="Trebuchet MS" w:cs="Trebuchet MS"/>
          <w:sz w:val="22"/>
          <w:szCs w:val="22"/>
        </w:rPr>
        <w:t>)</w:t>
      </w:r>
      <w:r w:rsidRPr="003B4E00">
        <w:rPr>
          <w:rFonts w:ascii="Trebuchet MS" w:eastAsia="Trebuchet MS" w:hAnsi="Trebuchet MS" w:cs="Trebuchet MS"/>
          <w:sz w:val="22"/>
          <w:szCs w:val="22"/>
        </w:rPr>
        <w:tab/>
        <w:t>6</w:t>
      </w:r>
    </w:p>
    <w:p w14:paraId="0000008A" w14:textId="104B62BA"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U.S. Department of Labor General Decision Number CO202</w:t>
      </w:r>
      <w:r w:rsidR="00CD118A" w:rsidRPr="003B4E00">
        <w:rPr>
          <w:rFonts w:ascii="Trebuchet MS" w:eastAsia="Trebuchet MS" w:hAnsi="Trebuchet MS" w:cs="Trebuchet MS"/>
          <w:sz w:val="22"/>
          <w:szCs w:val="22"/>
        </w:rPr>
        <w:t>6</w:t>
      </w:r>
      <w:r w:rsidRPr="003B4E00">
        <w:rPr>
          <w:rFonts w:ascii="Trebuchet MS" w:eastAsia="Trebuchet MS" w:hAnsi="Trebuchet MS" w:cs="Trebuchet MS"/>
          <w:sz w:val="22"/>
          <w:szCs w:val="22"/>
        </w:rPr>
        <w:t>0011</w:t>
      </w:r>
      <w:r w:rsidR="007C5360" w:rsidRPr="003B4E00">
        <w:rPr>
          <w:rFonts w:ascii="Trebuchet MS" w:eastAsia="Trebuchet MS" w:hAnsi="Trebuchet MS" w:cs="Trebuchet MS"/>
          <w:sz w:val="22"/>
          <w:szCs w:val="22"/>
        </w:rPr>
        <w:t xml:space="preserve">, Mod </w:t>
      </w:r>
      <w:r w:rsidR="00F32851" w:rsidRPr="003B4E00">
        <w:rPr>
          <w:rFonts w:ascii="Trebuchet MS" w:eastAsia="Trebuchet MS" w:hAnsi="Trebuchet MS" w:cs="Trebuchet MS"/>
          <w:sz w:val="22"/>
          <w:szCs w:val="22"/>
        </w:rPr>
        <w:t>1</w:t>
      </w:r>
      <w:r w:rsidR="007C5360"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Highway Construction for</w:t>
      </w:r>
    </w:p>
    <w:p w14:paraId="0000008B" w14:textId="77777777"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Cheyenne, Kit Carson, Lincoln, Logan, Morgan, Phillips, Sedgwick, Washington, and Yuma counties.</w:t>
      </w:r>
    </w:p>
    <w:p w14:paraId="0000008C"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state-funded (except local agency projects) and all federal-aid projects with contracts exceeding $2,000, except for non-ARRA projects on roadways classified as local roads or rural minor collectors, which are exempt.  Projects on local roads, rural minor collectors, and enhancement projects funded with ARRA funds are not exempt.</w:t>
      </w:r>
    </w:p>
    <w:p w14:paraId="0000008D" w14:textId="18BEBACC"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Minimum Wages, Colorado,</w:t>
      </w:r>
      <w:r w:rsidR="00116F0D"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w:t>
      </w:r>
      <w:r w:rsidR="00F32851" w:rsidRPr="003B4E00">
        <w:rPr>
          <w:rFonts w:ascii="Trebuchet MS" w:eastAsia="Trebuchet MS" w:hAnsi="Trebuchet MS" w:cs="Trebuchet MS"/>
          <w:sz w:val="22"/>
          <w:szCs w:val="22"/>
        </w:rPr>
        <w:t>May 2</w:t>
      </w:r>
      <w:r w:rsidR="003C5C23" w:rsidRPr="003B4E00">
        <w:rPr>
          <w:rFonts w:ascii="Trebuchet MS" w:eastAsia="Trebuchet MS" w:hAnsi="Trebuchet MS" w:cs="Trebuchet MS"/>
          <w:sz w:val="22"/>
          <w:szCs w:val="22"/>
        </w:rPr>
        <w:t>9</w:t>
      </w:r>
      <w:r w:rsidR="00CD118A" w:rsidRPr="003B4E00">
        <w:rPr>
          <w:rFonts w:ascii="Trebuchet MS" w:eastAsia="Trebuchet MS" w:hAnsi="Trebuchet MS" w:cs="Trebuchet MS"/>
          <w:sz w:val="22"/>
          <w:szCs w:val="22"/>
        </w:rPr>
        <w:t>, 2026</w:t>
      </w:r>
      <w:r w:rsidRPr="003B4E00">
        <w:rPr>
          <w:rFonts w:ascii="Trebuchet MS" w:eastAsia="Trebuchet MS" w:hAnsi="Trebuchet MS" w:cs="Trebuchet MS"/>
          <w:sz w:val="22"/>
          <w:szCs w:val="22"/>
        </w:rPr>
        <w:t>)</w:t>
      </w:r>
      <w:r w:rsidRPr="003B4E00">
        <w:rPr>
          <w:rFonts w:ascii="Trebuchet MS" w:eastAsia="Trebuchet MS" w:hAnsi="Trebuchet MS" w:cs="Trebuchet MS"/>
          <w:sz w:val="22"/>
          <w:szCs w:val="22"/>
        </w:rPr>
        <w:tab/>
        <w:t>8</w:t>
      </w:r>
    </w:p>
    <w:p w14:paraId="0000008E" w14:textId="2DECC3A1"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U.S. Department of Labor General Decision Number CO202</w:t>
      </w:r>
      <w:r w:rsidR="00CD118A" w:rsidRPr="003B4E00">
        <w:rPr>
          <w:rFonts w:ascii="Trebuchet MS" w:eastAsia="Trebuchet MS" w:hAnsi="Trebuchet MS" w:cs="Trebuchet MS"/>
          <w:sz w:val="22"/>
          <w:szCs w:val="22"/>
        </w:rPr>
        <w:t>6</w:t>
      </w:r>
      <w:r w:rsidRPr="003B4E00">
        <w:rPr>
          <w:rFonts w:ascii="Trebuchet MS" w:eastAsia="Trebuchet MS" w:hAnsi="Trebuchet MS" w:cs="Trebuchet MS"/>
          <w:sz w:val="22"/>
          <w:szCs w:val="22"/>
        </w:rPr>
        <w:t>0012</w:t>
      </w:r>
      <w:r w:rsidR="007C5360" w:rsidRPr="003B4E00">
        <w:rPr>
          <w:rFonts w:ascii="Trebuchet MS" w:eastAsia="Trebuchet MS" w:hAnsi="Trebuchet MS" w:cs="Trebuchet MS"/>
          <w:sz w:val="22"/>
          <w:szCs w:val="22"/>
        </w:rPr>
        <w:t xml:space="preserve">, Mod </w:t>
      </w:r>
      <w:r w:rsidR="00F32851" w:rsidRPr="003B4E00">
        <w:rPr>
          <w:rFonts w:ascii="Trebuchet MS" w:eastAsia="Trebuchet MS" w:hAnsi="Trebuchet MS" w:cs="Trebuchet MS"/>
          <w:sz w:val="22"/>
          <w:szCs w:val="22"/>
        </w:rPr>
        <w:t>1</w:t>
      </w:r>
      <w:r w:rsidR="007C5360"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Highway Construction for</w:t>
      </w:r>
    </w:p>
    <w:p w14:paraId="0000008F" w14:textId="77777777"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Alamosa, Archuleta, Chaffee, Conejos, Custer, Delta, Dolores, Fremont, Gunnison, Hinsdale, La Plata, Mineral, Montezuma, Montrose, Ouray, Rio Grande, Saguache, San Juan, and San Miguel counties.</w:t>
      </w:r>
    </w:p>
    <w:p w14:paraId="00000090"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state-funded (except local agency projects) and all federal-aid projects with contracts exceeding $2,000, except for non-ARRA projects on roadways classified as local roads or rural minor collectors, which are exempt.  Projects on local roads, rural minor collectors, and enhancement projects funded with ARRA funds are not exempt.</w:t>
      </w:r>
    </w:p>
    <w:p w14:paraId="00000091" w14:textId="6A8CF741"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Minimum Wages, Colorado,</w:t>
      </w:r>
      <w:r w:rsidR="00116F0D"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w:t>
      </w:r>
      <w:r w:rsidR="00F32851" w:rsidRPr="003B4E00">
        <w:rPr>
          <w:rFonts w:ascii="Trebuchet MS" w:eastAsia="Trebuchet MS" w:hAnsi="Trebuchet MS" w:cs="Trebuchet MS"/>
          <w:sz w:val="22"/>
          <w:szCs w:val="22"/>
        </w:rPr>
        <w:t>May 2</w:t>
      </w:r>
      <w:r w:rsidR="003C5C23" w:rsidRPr="003B4E00">
        <w:rPr>
          <w:rFonts w:ascii="Trebuchet MS" w:eastAsia="Trebuchet MS" w:hAnsi="Trebuchet MS" w:cs="Trebuchet MS"/>
          <w:sz w:val="22"/>
          <w:szCs w:val="22"/>
        </w:rPr>
        <w:t>9</w:t>
      </w:r>
      <w:r w:rsidR="00CD118A" w:rsidRPr="003B4E00">
        <w:rPr>
          <w:rFonts w:ascii="Trebuchet MS" w:eastAsia="Trebuchet MS" w:hAnsi="Trebuchet MS" w:cs="Trebuchet MS"/>
          <w:sz w:val="22"/>
          <w:szCs w:val="22"/>
        </w:rPr>
        <w:t>, 2026</w:t>
      </w:r>
      <w:r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ab/>
        <w:t>8</w:t>
      </w:r>
    </w:p>
    <w:p w14:paraId="00000092" w14:textId="5CD64F4F"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U.S. Department of Labor General Decision Number CO202</w:t>
      </w:r>
      <w:r w:rsidR="00CD118A" w:rsidRPr="003B4E00">
        <w:rPr>
          <w:rFonts w:ascii="Trebuchet MS" w:eastAsia="Trebuchet MS" w:hAnsi="Trebuchet MS" w:cs="Trebuchet MS"/>
          <w:sz w:val="22"/>
          <w:szCs w:val="22"/>
        </w:rPr>
        <w:t>6</w:t>
      </w:r>
      <w:r w:rsidRPr="003B4E00">
        <w:rPr>
          <w:rFonts w:ascii="Trebuchet MS" w:eastAsia="Trebuchet MS" w:hAnsi="Trebuchet MS" w:cs="Trebuchet MS"/>
          <w:sz w:val="22"/>
          <w:szCs w:val="22"/>
        </w:rPr>
        <w:t>0013</w:t>
      </w:r>
      <w:r w:rsidR="007C5360" w:rsidRPr="003B4E00">
        <w:rPr>
          <w:rFonts w:ascii="Trebuchet MS" w:eastAsia="Trebuchet MS" w:hAnsi="Trebuchet MS" w:cs="Trebuchet MS"/>
          <w:sz w:val="22"/>
          <w:szCs w:val="22"/>
        </w:rPr>
        <w:t xml:space="preserve">, Mod </w:t>
      </w:r>
      <w:r w:rsidR="00F32851" w:rsidRPr="003B4E00">
        <w:rPr>
          <w:rFonts w:ascii="Trebuchet MS" w:eastAsia="Trebuchet MS" w:hAnsi="Trebuchet MS" w:cs="Trebuchet MS"/>
          <w:sz w:val="22"/>
          <w:szCs w:val="22"/>
        </w:rPr>
        <w:t>1</w:t>
      </w:r>
      <w:r w:rsidR="00805A85" w:rsidRPr="003B4E00">
        <w:rPr>
          <w:rFonts w:ascii="Trebuchet MS" w:eastAsia="Trebuchet MS" w:hAnsi="Trebuchet MS" w:cs="Trebuchet MS"/>
          <w:sz w:val="22"/>
          <w:szCs w:val="22"/>
        </w:rPr>
        <w:t>,</w:t>
      </w:r>
      <w:r w:rsidR="007C5360"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Highway Construction for</w:t>
      </w:r>
    </w:p>
    <w:p w14:paraId="00000093" w14:textId="77777777"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Eagle, Garfield, Grand, Jackson, Lake, Moffat, Pitkin, Rio Blanco, Routt, and Summit counties.</w:t>
      </w:r>
    </w:p>
    <w:p w14:paraId="00000094"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state-funded (except local agency projects) and all federal-aid projects with contracts exceeding $2,000, except for non-ARRA projects on roadways classified as local roads or rural minor collectors, which are exempt.  Projects on local roads, rural minor collectors, and enhancement projects funded with ARRA funds are not exempt.</w:t>
      </w:r>
    </w:p>
    <w:p w14:paraId="00000095" w14:textId="553B2A78"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Minimum Wages, Colorado,</w:t>
      </w:r>
      <w:r w:rsidR="00116F0D"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w:t>
      </w:r>
      <w:r w:rsidR="00F32851" w:rsidRPr="003B4E00">
        <w:rPr>
          <w:rFonts w:ascii="Trebuchet MS" w:eastAsia="Trebuchet MS" w:hAnsi="Trebuchet MS" w:cs="Trebuchet MS"/>
          <w:sz w:val="22"/>
          <w:szCs w:val="22"/>
        </w:rPr>
        <w:t>May 2</w:t>
      </w:r>
      <w:r w:rsidR="003C5C23" w:rsidRPr="003B4E00">
        <w:rPr>
          <w:rFonts w:ascii="Trebuchet MS" w:eastAsia="Trebuchet MS" w:hAnsi="Trebuchet MS" w:cs="Trebuchet MS"/>
          <w:sz w:val="22"/>
          <w:szCs w:val="22"/>
        </w:rPr>
        <w:t>9</w:t>
      </w:r>
      <w:r w:rsidR="00CD118A" w:rsidRPr="003B4E00">
        <w:rPr>
          <w:rFonts w:ascii="Trebuchet MS" w:eastAsia="Trebuchet MS" w:hAnsi="Trebuchet MS" w:cs="Trebuchet MS"/>
          <w:sz w:val="22"/>
          <w:szCs w:val="22"/>
        </w:rPr>
        <w:t>, 2026</w:t>
      </w:r>
      <w:r w:rsidRPr="003B4E00">
        <w:rPr>
          <w:rFonts w:ascii="Trebuchet MS" w:eastAsia="Trebuchet MS" w:hAnsi="Trebuchet MS" w:cs="Trebuchet MS"/>
          <w:sz w:val="22"/>
          <w:szCs w:val="22"/>
        </w:rPr>
        <w:t>)</w:t>
      </w:r>
      <w:r w:rsidRPr="003B4E00">
        <w:rPr>
          <w:rFonts w:ascii="Trebuchet MS" w:eastAsia="Trebuchet MS" w:hAnsi="Trebuchet MS" w:cs="Trebuchet MS"/>
          <w:sz w:val="22"/>
          <w:szCs w:val="22"/>
        </w:rPr>
        <w:tab/>
        <w:t>7</w:t>
      </w:r>
    </w:p>
    <w:p w14:paraId="00000096" w14:textId="2E1D90C9"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U.S. Department of Labor General Decision Number CO202</w:t>
      </w:r>
      <w:r w:rsidR="00CD118A" w:rsidRPr="003B4E00">
        <w:rPr>
          <w:rFonts w:ascii="Trebuchet MS" w:eastAsia="Trebuchet MS" w:hAnsi="Trebuchet MS" w:cs="Trebuchet MS"/>
          <w:sz w:val="22"/>
          <w:szCs w:val="22"/>
        </w:rPr>
        <w:t>6</w:t>
      </w:r>
      <w:r w:rsidRPr="003B4E00">
        <w:rPr>
          <w:rFonts w:ascii="Trebuchet MS" w:eastAsia="Trebuchet MS" w:hAnsi="Trebuchet MS" w:cs="Trebuchet MS"/>
          <w:sz w:val="22"/>
          <w:szCs w:val="22"/>
        </w:rPr>
        <w:t>0014</w:t>
      </w:r>
      <w:r w:rsidR="007C5360" w:rsidRPr="003B4E00">
        <w:rPr>
          <w:rFonts w:ascii="Trebuchet MS" w:eastAsia="Trebuchet MS" w:hAnsi="Trebuchet MS" w:cs="Trebuchet MS"/>
          <w:sz w:val="22"/>
          <w:szCs w:val="22"/>
        </w:rPr>
        <w:t xml:space="preserve">, Mod </w:t>
      </w:r>
      <w:r w:rsidR="00F32851" w:rsidRPr="003B4E00">
        <w:rPr>
          <w:rFonts w:ascii="Trebuchet MS" w:eastAsia="Trebuchet MS" w:hAnsi="Trebuchet MS" w:cs="Trebuchet MS"/>
          <w:sz w:val="22"/>
          <w:szCs w:val="22"/>
        </w:rPr>
        <w:t>1</w:t>
      </w:r>
      <w:r w:rsidR="007C5360" w:rsidRPr="003B4E00">
        <w:rPr>
          <w:rFonts w:ascii="Trebuchet MS" w:eastAsia="Trebuchet MS" w:hAnsi="Trebuchet MS" w:cs="Trebuchet MS"/>
          <w:sz w:val="22"/>
          <w:szCs w:val="22"/>
        </w:rPr>
        <w:t xml:space="preserve">, </w:t>
      </w:r>
      <w:r w:rsidRPr="003B4E00">
        <w:rPr>
          <w:rFonts w:ascii="Trebuchet MS" w:eastAsia="Trebuchet MS" w:hAnsi="Trebuchet MS" w:cs="Trebuchet MS"/>
          <w:sz w:val="22"/>
          <w:szCs w:val="22"/>
        </w:rPr>
        <w:t>Highway Construction for</w:t>
      </w:r>
    </w:p>
    <w:p w14:paraId="00000097" w14:textId="77777777" w:rsidR="00D175E5" w:rsidRPr="003B4E00" w:rsidRDefault="00291B60">
      <w:pPr>
        <w:shd w:val="clear" w:color="auto" w:fill="EEECE1"/>
        <w:tabs>
          <w:tab w:val="left" w:pos="360"/>
          <w:tab w:val="left" w:pos="7920"/>
          <w:tab w:val="right" w:pos="9900"/>
        </w:tabs>
        <w:rPr>
          <w:rFonts w:ascii="Trebuchet MS" w:eastAsia="Trebuchet MS" w:hAnsi="Trebuchet MS" w:cs="Trebuchet MS"/>
          <w:sz w:val="22"/>
          <w:szCs w:val="22"/>
        </w:rPr>
      </w:pPr>
      <w:r w:rsidRPr="003B4E00">
        <w:rPr>
          <w:rFonts w:ascii="Trebuchet MS" w:eastAsia="Trebuchet MS" w:hAnsi="Trebuchet MS" w:cs="Trebuchet MS"/>
          <w:sz w:val="22"/>
          <w:szCs w:val="22"/>
        </w:rPr>
        <w:t>Larimer, Mesa, and Weld counties.</w:t>
      </w:r>
    </w:p>
    <w:p w14:paraId="00000098" w14:textId="77777777" w:rsidR="00D175E5" w:rsidRDefault="00291B60">
      <w:pPr>
        <w:tabs>
          <w:tab w:val="left" w:pos="360"/>
          <w:tab w:val="left" w:pos="7920"/>
          <w:tab w:val="right" w:pos="9900"/>
        </w:tabs>
        <w:spacing w:after="120"/>
        <w:ind w:left="360"/>
        <w:rPr>
          <w:rFonts w:ascii="Trebuchet MS" w:eastAsia="Trebuchet MS" w:hAnsi="Trebuchet MS" w:cs="Trebuchet MS"/>
          <w:color w:val="0000FF"/>
          <w:sz w:val="22"/>
          <w:szCs w:val="22"/>
        </w:rPr>
      </w:pPr>
      <w:r>
        <w:rPr>
          <w:rFonts w:ascii="Trebuchet MS" w:eastAsia="Trebuchet MS" w:hAnsi="Trebuchet MS" w:cs="Trebuchet MS"/>
          <w:i/>
          <w:color w:val="0000FF"/>
          <w:sz w:val="22"/>
          <w:szCs w:val="22"/>
        </w:rPr>
        <w:t>All state-funded (except local agency projects) and all federal-aid projects with contracts exceeding $2,000, except for non-ARRA projects on roadways classified as local roads or rural minor collectors, which are exempt.  Projects on local roads, rural minor collectors, and enhancement projects funded with ARRA funds are not exempt.</w:t>
      </w:r>
    </w:p>
    <w:p w14:paraId="00000099" w14:textId="77777777" w:rsidR="00D175E5" w:rsidRDefault="00291B60">
      <w:pPr>
        <w:keepNext/>
        <w:keepLines/>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On the Job Training</w:t>
      </w:r>
      <w:r>
        <w:rPr>
          <w:rFonts w:ascii="Trebuchet MS" w:eastAsia="Trebuchet MS" w:hAnsi="Trebuchet MS" w:cs="Trebuchet MS"/>
          <w:sz w:val="22"/>
          <w:szCs w:val="22"/>
        </w:rPr>
        <w:tab/>
        <w:t>(July 1, 2025)</w:t>
      </w:r>
      <w:r>
        <w:rPr>
          <w:rFonts w:ascii="Trebuchet MS" w:eastAsia="Trebuchet MS" w:hAnsi="Trebuchet MS" w:cs="Trebuchet MS"/>
          <w:sz w:val="22"/>
          <w:szCs w:val="22"/>
        </w:rPr>
        <w:tab/>
        <w:t>6</w:t>
      </w:r>
    </w:p>
    <w:p w14:paraId="0000009A" w14:textId="77777777" w:rsidR="00D175E5" w:rsidRDefault="00291B60">
      <w:pPr>
        <w:keepNext/>
        <w:keepLines/>
        <w:tabs>
          <w:tab w:val="left" w:pos="360"/>
          <w:tab w:val="left" w:pos="7920"/>
          <w:tab w:val="right" w:pos="9900"/>
        </w:tabs>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 xml:space="preserve">Use on all Federal-aid projects, including local agency projects. Funding shall be included for the number of hours of OJT Training that is required as a separate force account.  Please contact the Region EO Office for details. </w:t>
      </w:r>
    </w:p>
    <w:p w14:paraId="0000009B"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Railroad Insurance</w:t>
      </w:r>
      <w:r>
        <w:rPr>
          <w:rFonts w:ascii="Trebuchet MS" w:eastAsia="Trebuchet MS" w:hAnsi="Trebuchet MS" w:cs="Trebuchet MS"/>
          <w:sz w:val="22"/>
          <w:szCs w:val="22"/>
        </w:rPr>
        <w:tab/>
        <w:t>(July 1, 2025)</w:t>
      </w:r>
      <w:r>
        <w:rPr>
          <w:rFonts w:ascii="Trebuchet MS" w:eastAsia="Trebuchet MS" w:hAnsi="Trebuchet MS" w:cs="Trebuchet MS"/>
          <w:sz w:val="22"/>
          <w:szCs w:val="22"/>
        </w:rPr>
        <w:tab/>
        <w:t>2</w:t>
      </w:r>
    </w:p>
    <w:p w14:paraId="0000009C" w14:textId="77777777" w:rsidR="00D175E5" w:rsidRDefault="00291B60">
      <w:pPr>
        <w:tabs>
          <w:tab w:val="left" w:pos="360"/>
          <w:tab w:val="left" w:pos="7920"/>
          <w:tab w:val="right" w:pos="9900"/>
        </w:tabs>
        <w:spacing w:after="120"/>
        <w:rPr>
          <w:rFonts w:ascii="Trebuchet MS" w:eastAsia="Trebuchet MS" w:hAnsi="Trebuchet MS" w:cs="Trebuchet MS"/>
          <w:i/>
          <w:color w:val="0000FF"/>
          <w:sz w:val="22"/>
          <w:szCs w:val="22"/>
        </w:rPr>
      </w:pPr>
      <w:r>
        <w:rPr>
          <w:rFonts w:ascii="Trebuchet MS" w:eastAsia="Trebuchet MS" w:hAnsi="Trebuchet MS" w:cs="Trebuchet MS"/>
          <w:color w:val="0000FF"/>
          <w:sz w:val="22"/>
          <w:szCs w:val="22"/>
        </w:rPr>
        <w:tab/>
      </w:r>
      <w:r>
        <w:rPr>
          <w:rFonts w:ascii="Trebuchet MS" w:eastAsia="Trebuchet MS" w:hAnsi="Trebuchet MS" w:cs="Trebuchet MS"/>
          <w:i/>
          <w:color w:val="0000FF"/>
          <w:sz w:val="22"/>
          <w:szCs w:val="22"/>
        </w:rPr>
        <w:t>Projects that require railroad insurance.</w:t>
      </w:r>
    </w:p>
    <w:p w14:paraId="0000009D"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Required Contract Provisions – Federal-Aid Construction Contracts</w:t>
      </w:r>
      <w:r>
        <w:rPr>
          <w:rFonts w:ascii="Trebuchet MS" w:eastAsia="Trebuchet MS" w:hAnsi="Trebuchet MS" w:cs="Trebuchet MS"/>
          <w:sz w:val="22"/>
          <w:szCs w:val="22"/>
        </w:rPr>
        <w:tab/>
        <w:t>(July 1, 2025)</w:t>
      </w:r>
      <w:r>
        <w:rPr>
          <w:rFonts w:ascii="Trebuchet MS" w:eastAsia="Trebuchet MS" w:hAnsi="Trebuchet MS" w:cs="Trebuchet MS"/>
          <w:sz w:val="22"/>
          <w:szCs w:val="22"/>
        </w:rPr>
        <w:tab/>
        <w:t>15</w:t>
      </w:r>
    </w:p>
    <w:p w14:paraId="0000009E"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All federal-aid construction projects.</w:t>
      </w:r>
    </w:p>
    <w:p w14:paraId="0000009F"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lastRenderedPageBreak/>
        <w:t>Required Contracts Statements Federal American Rescue Plan ACT/STATE</w:t>
      </w:r>
      <w:r>
        <w:rPr>
          <w:rFonts w:ascii="Trebuchet MS" w:eastAsia="Trebuchet MS" w:hAnsi="Trebuchet MS" w:cs="Trebuchet MS"/>
          <w:sz w:val="22"/>
          <w:szCs w:val="22"/>
        </w:rPr>
        <w:tab/>
        <w:t>(July 1, 2025)</w:t>
      </w:r>
      <w:r>
        <w:rPr>
          <w:rFonts w:ascii="Trebuchet MS" w:eastAsia="Trebuchet MS" w:hAnsi="Trebuchet MS" w:cs="Trebuchet MS"/>
          <w:sz w:val="22"/>
          <w:szCs w:val="22"/>
        </w:rPr>
        <w:tab/>
        <w:t>1</w:t>
      </w:r>
    </w:p>
    <w:p w14:paraId="000000A0" w14:textId="77777777" w:rsidR="00D175E5" w:rsidRDefault="00291B60">
      <w:pPr>
        <w:shd w:val="clear" w:color="auto" w:fill="EEECE1"/>
        <w:tabs>
          <w:tab w:val="left" w:pos="360"/>
          <w:tab w:val="left" w:pos="7920"/>
          <w:tab w:val="right" w:pos="9900"/>
        </w:tabs>
        <w:rPr>
          <w:rFonts w:ascii="Trebuchet MS" w:eastAsia="Trebuchet MS" w:hAnsi="Trebuchet MS" w:cs="Trebuchet MS"/>
          <w:sz w:val="22"/>
          <w:szCs w:val="22"/>
        </w:rPr>
      </w:pPr>
      <w:r>
        <w:rPr>
          <w:rFonts w:ascii="Trebuchet MS" w:eastAsia="Trebuchet MS" w:hAnsi="Trebuchet MS" w:cs="Trebuchet MS"/>
          <w:sz w:val="22"/>
          <w:szCs w:val="22"/>
        </w:rPr>
        <w:t>and Local Fiscal Recovery Funds (ARPA/SLFRF) Construction Contracts</w:t>
      </w:r>
      <w:r>
        <w:rPr>
          <w:rFonts w:ascii="Trebuchet MS" w:eastAsia="Trebuchet MS" w:hAnsi="Trebuchet MS" w:cs="Trebuchet MS"/>
          <w:sz w:val="22"/>
          <w:szCs w:val="22"/>
        </w:rPr>
        <w:tab/>
      </w:r>
    </w:p>
    <w:p w14:paraId="000000A1" w14:textId="77777777" w:rsidR="00D175E5" w:rsidRDefault="00291B60">
      <w:pPr>
        <w:tabs>
          <w:tab w:val="left" w:pos="360"/>
          <w:tab w:val="left" w:pos="7920"/>
          <w:tab w:val="right" w:pos="9900"/>
        </w:tabs>
        <w:spacing w:after="120"/>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Use this standard special provision on all Multimodal Transportation &amp; Mitigations Options Fund (MMOF) Program construction projects and all Revitalizing Main Streets (RMS) Program construction projects funded with Federal American Rescue Plan Act / State and Local Fiscal Recovery Funds (ARPA/SLFRF).</w:t>
      </w:r>
    </w:p>
    <w:p w14:paraId="000000A2" w14:textId="5D38FCF6" w:rsidR="00D175E5" w:rsidRDefault="00291B60">
      <w:pPr>
        <w:widowControl w:val="0"/>
        <w:rPr>
          <w:rFonts w:ascii="Trebuchet MS" w:eastAsia="Trebuchet MS" w:hAnsi="Trebuchet MS" w:cs="Trebuchet MS"/>
          <w:sz w:val="22"/>
          <w:szCs w:val="22"/>
        </w:rPr>
      </w:pPr>
      <w:r>
        <w:rPr>
          <w:rFonts w:ascii="Trebuchet MS" w:eastAsia="Trebuchet MS" w:hAnsi="Trebuchet MS" w:cs="Trebuchet MS"/>
          <w:sz w:val="22"/>
          <w:szCs w:val="22"/>
        </w:rPr>
        <w:t>Special Construction Requirements, Fire Protection Plan</w:t>
      </w:r>
      <w:r>
        <w:rPr>
          <w:rFonts w:ascii="Trebuchet MS" w:eastAsia="Trebuchet MS" w:hAnsi="Trebuchet MS" w:cs="Trebuchet MS"/>
          <w:sz w:val="22"/>
          <w:szCs w:val="22"/>
        </w:rPr>
        <w:tab/>
        <w:t xml:space="preserve">                                 (July 1, 2025)</w:t>
      </w:r>
      <w:r>
        <w:rPr>
          <w:rFonts w:ascii="Trebuchet MS" w:eastAsia="Trebuchet MS" w:hAnsi="Trebuchet MS" w:cs="Trebuchet MS"/>
          <w:sz w:val="22"/>
          <w:szCs w:val="22"/>
        </w:rPr>
        <w:tab/>
        <w:t xml:space="preserve">       2</w:t>
      </w:r>
    </w:p>
    <w:p w14:paraId="000000A3" w14:textId="77777777" w:rsidR="00D175E5" w:rsidRDefault="00291B60">
      <w:pPr>
        <w:tabs>
          <w:tab w:val="left" w:pos="360"/>
          <w:tab w:val="left" w:pos="7920"/>
          <w:tab w:val="right" w:pos="9900"/>
        </w:tabs>
        <w:ind w:left="360"/>
        <w:rPr>
          <w:rFonts w:ascii="Trebuchet MS" w:eastAsia="Trebuchet MS" w:hAnsi="Trebuchet MS" w:cs="Trebuchet MS"/>
          <w:i/>
          <w:color w:val="0000FF"/>
          <w:sz w:val="22"/>
          <w:szCs w:val="22"/>
        </w:rPr>
      </w:pPr>
      <w:r>
        <w:rPr>
          <w:rFonts w:ascii="Trebuchet MS" w:eastAsia="Trebuchet MS" w:hAnsi="Trebuchet MS" w:cs="Trebuchet MS"/>
          <w:i/>
          <w:color w:val="0000FF"/>
          <w:sz w:val="22"/>
          <w:szCs w:val="22"/>
        </w:rPr>
        <w:t>Used in all projects, except those that are in urban areas or located along irrigated farmlands, as determined      by the Resident Engineer.</w:t>
      </w:r>
    </w:p>
    <w:p w14:paraId="000000A4" w14:textId="77777777" w:rsidR="00D175E5" w:rsidRDefault="00D175E5">
      <w:pPr>
        <w:tabs>
          <w:tab w:val="left" w:pos="360"/>
          <w:tab w:val="left" w:pos="7920"/>
          <w:tab w:val="right" w:pos="9900"/>
        </w:tabs>
        <w:ind w:left="360"/>
        <w:rPr>
          <w:rFonts w:ascii="Trebuchet MS" w:eastAsia="Trebuchet MS" w:hAnsi="Trebuchet MS" w:cs="Trebuchet MS"/>
          <w:color w:val="0000FF"/>
          <w:sz w:val="22"/>
          <w:szCs w:val="22"/>
        </w:rPr>
      </w:pPr>
    </w:p>
    <w:p w14:paraId="000000A5" w14:textId="77777777" w:rsidR="00D175E5" w:rsidRDefault="00D175E5">
      <w:pPr>
        <w:pBdr>
          <w:bottom w:val="single" w:sz="6" w:space="1" w:color="000000"/>
        </w:pBdr>
        <w:tabs>
          <w:tab w:val="left" w:pos="360"/>
          <w:tab w:val="left" w:pos="7920"/>
          <w:tab w:val="right" w:pos="9900"/>
        </w:tabs>
        <w:spacing w:after="40"/>
        <w:rPr>
          <w:rFonts w:ascii="Trebuchet MS" w:eastAsia="Trebuchet MS" w:hAnsi="Trebuchet MS" w:cs="Trebuchet MS"/>
          <w:sz w:val="22"/>
          <w:szCs w:val="22"/>
        </w:rPr>
      </w:pPr>
    </w:p>
    <w:p w14:paraId="000000A6" w14:textId="77777777" w:rsidR="00D175E5" w:rsidRDefault="00291B60">
      <w:pPr>
        <w:tabs>
          <w:tab w:val="left" w:pos="360"/>
          <w:tab w:val="left" w:pos="7920"/>
          <w:tab w:val="right" w:pos="9900"/>
        </w:tabs>
        <w:spacing w:before="120" w:after="40"/>
        <w:rPr>
          <w:rFonts w:ascii="Trebuchet MS" w:eastAsia="Trebuchet MS" w:hAnsi="Trebuchet MS" w:cs="Trebuchet MS"/>
          <w:color w:val="943734"/>
          <w:sz w:val="22"/>
          <w:szCs w:val="22"/>
        </w:rPr>
      </w:pPr>
      <w:r>
        <w:rPr>
          <w:rFonts w:ascii="Trebuchet MS" w:eastAsia="Trebuchet MS" w:hAnsi="Trebuchet MS" w:cs="Trebuchet MS"/>
          <w:b/>
          <w:color w:val="943734"/>
          <w:sz w:val="22"/>
          <w:szCs w:val="22"/>
        </w:rPr>
        <w:t>INSTRUCTIONS TO DESIGNERS</w:t>
      </w:r>
      <w:r>
        <w:rPr>
          <w:rFonts w:ascii="Trebuchet MS" w:eastAsia="Trebuchet MS" w:hAnsi="Trebuchet MS" w:cs="Trebuchet MS"/>
          <w:color w:val="943734"/>
          <w:sz w:val="22"/>
          <w:szCs w:val="22"/>
        </w:rPr>
        <w:t xml:space="preserve"> (delete these instructions and the instructions that follow each listed standard special provision from the final draft):</w:t>
      </w:r>
    </w:p>
    <w:p w14:paraId="000000A7" w14:textId="77777777" w:rsidR="00D175E5" w:rsidRDefault="00291B60">
      <w:pPr>
        <w:widowControl w:val="0"/>
        <w:spacing w:after="120"/>
        <w:ind w:left="360" w:hanging="360"/>
        <w:rPr>
          <w:rFonts w:ascii="Trebuchet MS" w:eastAsia="Trebuchet MS" w:hAnsi="Trebuchet MS" w:cs="Trebuchet MS"/>
          <w:color w:val="800000"/>
          <w:sz w:val="22"/>
          <w:szCs w:val="22"/>
        </w:rPr>
      </w:pPr>
      <w:r>
        <w:rPr>
          <w:rFonts w:ascii="Arial Unicode MS" w:eastAsia="Arial Unicode MS" w:hAnsi="Arial Unicode MS" w:cs="Arial Unicode MS"/>
          <w:color w:val="800000"/>
          <w:sz w:val="22"/>
          <w:szCs w:val="22"/>
        </w:rPr>
        <w:t>♦</w:t>
      </w:r>
      <w:r>
        <w:rPr>
          <w:rFonts w:ascii="Trebuchet MS" w:eastAsia="Trebuchet MS" w:hAnsi="Trebuchet MS" w:cs="Trebuchet MS"/>
          <w:color w:val="800000"/>
          <w:sz w:val="22"/>
          <w:szCs w:val="22"/>
        </w:rPr>
        <w:tab/>
        <w:t>Type in the project location here.</w:t>
      </w:r>
    </w:p>
    <w:p w14:paraId="000000A8" w14:textId="77777777" w:rsidR="00D175E5" w:rsidRDefault="00291B60">
      <w:pPr>
        <w:pBdr>
          <w:top w:val="nil"/>
          <w:left w:val="nil"/>
          <w:bottom w:val="nil"/>
          <w:right w:val="nil"/>
          <w:between w:val="nil"/>
        </w:pBdr>
        <w:tabs>
          <w:tab w:val="left" w:pos="360"/>
          <w:tab w:val="left" w:pos="7920"/>
          <w:tab w:val="right" w:pos="9900"/>
        </w:tabs>
        <w:ind w:left="360"/>
        <w:rPr>
          <w:rFonts w:ascii="Trebuchet MS" w:eastAsia="Trebuchet MS" w:hAnsi="Trebuchet MS" w:cs="Trebuchet MS"/>
          <w:i/>
          <w:color w:val="800000"/>
          <w:sz w:val="22"/>
          <w:szCs w:val="22"/>
        </w:rPr>
      </w:pPr>
      <w:r>
        <w:rPr>
          <w:rFonts w:ascii="Trebuchet MS" w:eastAsia="Trebuchet MS" w:hAnsi="Trebuchet MS" w:cs="Trebuchet MS"/>
          <w:i/>
          <w:color w:val="800000"/>
          <w:sz w:val="22"/>
          <w:szCs w:val="22"/>
        </w:rPr>
        <w:t xml:space="preserve">The above is a complete list of standard special provisions.  Each standard special provision is followed by instructions on its appropriate use.  Each instruction can be interpreted by the words “Use on… .”.  (For </w:t>
      </w:r>
    </w:p>
    <w:p w14:paraId="000000A9" w14:textId="77777777" w:rsidR="00D175E5" w:rsidRDefault="00291B60">
      <w:pPr>
        <w:pBdr>
          <w:top w:val="nil"/>
          <w:left w:val="nil"/>
          <w:bottom w:val="nil"/>
          <w:right w:val="nil"/>
          <w:between w:val="nil"/>
        </w:pBdr>
        <w:tabs>
          <w:tab w:val="left" w:pos="360"/>
          <w:tab w:val="left" w:pos="7920"/>
          <w:tab w:val="right" w:pos="9900"/>
        </w:tabs>
        <w:ind w:left="360"/>
        <w:rPr>
          <w:rFonts w:ascii="Trebuchet MS" w:eastAsia="Trebuchet MS" w:hAnsi="Trebuchet MS" w:cs="Trebuchet MS"/>
          <w:i/>
          <w:color w:val="000000"/>
          <w:sz w:val="22"/>
          <w:szCs w:val="22"/>
        </w:rPr>
      </w:pPr>
      <w:r>
        <w:rPr>
          <w:rFonts w:ascii="Trebuchet MS" w:eastAsia="Trebuchet MS" w:hAnsi="Trebuchet MS" w:cs="Trebuchet MS"/>
          <w:i/>
          <w:color w:val="800000"/>
          <w:sz w:val="22"/>
          <w:szCs w:val="22"/>
        </w:rPr>
        <w:t>Example: “Use on All projects”.)  For complete instructions on the use of a standard special provision, refer to the transmittal letter with the same date as the standard special provision.  Use only those standard special provisions applicable to the project.  Delete from the final draft the listings of standard special provisions which do not apply to the project.</w:t>
      </w:r>
    </w:p>
    <w:sectPr w:rsidR="00D175E5">
      <w:headerReference w:type="even" r:id="rId6"/>
      <w:headerReference w:type="default" r:id="rId7"/>
      <w:footerReference w:type="even" r:id="rId8"/>
      <w:footerReference w:type="default" r:id="rId9"/>
      <w:headerReference w:type="first" r:id="rId10"/>
      <w:footerReference w:type="first" r:id="rId11"/>
      <w:pgSz w:w="12240" w:h="15840"/>
      <w:pgMar w:top="72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8E59E" w14:textId="77777777" w:rsidR="009615F1" w:rsidRDefault="009615F1">
      <w:r>
        <w:separator/>
      </w:r>
    </w:p>
  </w:endnote>
  <w:endnote w:type="continuationSeparator" w:id="0">
    <w:p w14:paraId="673C126A" w14:textId="77777777" w:rsidR="009615F1" w:rsidRDefault="00961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FCC2C8C1-35E3-4489-9F57-8ED65D7904B2}"/>
    <w:embedBold r:id="rId2" w:fontKey="{A25E591F-C4DF-4F53-A1CB-A934B076C16F}"/>
    <w:embedItalic r:id="rId3" w:fontKey="{F2DDFC65-7ABE-45BC-86D3-6CFF03321814}"/>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B1378F59-7721-4B81-8C51-53211721D968}"/>
    <w:embedItalic r:id="rId5" w:fontKey="{D1BDC9C3-534D-4D8E-8CF6-28E012A8EDEC}"/>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6" w:fontKey="{C08BDD94-1931-4092-A7A9-984606383E16}"/>
  </w:font>
  <w:font w:name="Cambria">
    <w:panose1 w:val="02040503050406030204"/>
    <w:charset w:val="00"/>
    <w:family w:val="roman"/>
    <w:pitch w:val="variable"/>
    <w:sig w:usb0="E00006FF" w:usb1="420024FF" w:usb2="02000000" w:usb3="00000000" w:csb0="0000019F" w:csb1="00000000"/>
    <w:embedRegular r:id="rId7" w:fontKey="{D0B4591E-4E03-42B4-A7C1-CDB16A3CF7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A" w14:textId="77777777" w:rsidR="00D175E5" w:rsidRDefault="00291B6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AB" w14:textId="77777777" w:rsidR="00D175E5" w:rsidRDefault="00D175E5">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C" w14:textId="62A2881C" w:rsidR="00D175E5" w:rsidRDefault="00291B6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AD" w14:textId="77777777" w:rsidR="00D175E5" w:rsidRDefault="00D175E5">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18092" w14:textId="77777777" w:rsidR="00CD118A" w:rsidRDefault="00CD11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C2855" w14:textId="77777777" w:rsidR="009615F1" w:rsidRDefault="009615F1">
      <w:r>
        <w:separator/>
      </w:r>
    </w:p>
  </w:footnote>
  <w:footnote w:type="continuationSeparator" w:id="0">
    <w:p w14:paraId="7BEA8184" w14:textId="77777777" w:rsidR="009615F1" w:rsidRDefault="00961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3C763" w14:textId="77777777" w:rsidR="00CD118A" w:rsidRDefault="00CD11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BED22" w14:textId="77777777" w:rsidR="00CD118A" w:rsidRDefault="00CD11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4CA1" w14:textId="77777777" w:rsidR="00CD118A" w:rsidRDefault="00CD11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5E5"/>
    <w:rsid w:val="00016269"/>
    <w:rsid w:val="000165AB"/>
    <w:rsid w:val="00055C95"/>
    <w:rsid w:val="00056C3D"/>
    <w:rsid w:val="00061CC4"/>
    <w:rsid w:val="00084F8F"/>
    <w:rsid w:val="000A2665"/>
    <w:rsid w:val="001152FB"/>
    <w:rsid w:val="00116F0D"/>
    <w:rsid w:val="00141693"/>
    <w:rsid w:val="001A1A73"/>
    <w:rsid w:val="001C1451"/>
    <w:rsid w:val="001E098D"/>
    <w:rsid w:val="001F560F"/>
    <w:rsid w:val="002133B8"/>
    <w:rsid w:val="00265B33"/>
    <w:rsid w:val="002805A0"/>
    <w:rsid w:val="00291B60"/>
    <w:rsid w:val="0029373D"/>
    <w:rsid w:val="002F2CB5"/>
    <w:rsid w:val="00327DB7"/>
    <w:rsid w:val="003836AE"/>
    <w:rsid w:val="00385B93"/>
    <w:rsid w:val="003A1D77"/>
    <w:rsid w:val="003B4E00"/>
    <w:rsid w:val="003C5C23"/>
    <w:rsid w:val="003F0868"/>
    <w:rsid w:val="00407435"/>
    <w:rsid w:val="00410300"/>
    <w:rsid w:val="004175D6"/>
    <w:rsid w:val="004821B1"/>
    <w:rsid w:val="00491B44"/>
    <w:rsid w:val="004D23EF"/>
    <w:rsid w:val="00523274"/>
    <w:rsid w:val="0053038A"/>
    <w:rsid w:val="00587238"/>
    <w:rsid w:val="005A76B8"/>
    <w:rsid w:val="005D1387"/>
    <w:rsid w:val="005E0918"/>
    <w:rsid w:val="0060179D"/>
    <w:rsid w:val="00653BAF"/>
    <w:rsid w:val="006742A6"/>
    <w:rsid w:val="006F1E38"/>
    <w:rsid w:val="0072153C"/>
    <w:rsid w:val="007C5360"/>
    <w:rsid w:val="008036DB"/>
    <w:rsid w:val="00805A85"/>
    <w:rsid w:val="0082698F"/>
    <w:rsid w:val="00837281"/>
    <w:rsid w:val="008F5D73"/>
    <w:rsid w:val="00907494"/>
    <w:rsid w:val="00925A84"/>
    <w:rsid w:val="009615F1"/>
    <w:rsid w:val="009709A5"/>
    <w:rsid w:val="009C15C6"/>
    <w:rsid w:val="009E6711"/>
    <w:rsid w:val="009E780A"/>
    <w:rsid w:val="00A00569"/>
    <w:rsid w:val="00A01737"/>
    <w:rsid w:val="00A34F46"/>
    <w:rsid w:val="00A37CA6"/>
    <w:rsid w:val="00A45BF5"/>
    <w:rsid w:val="00A869CE"/>
    <w:rsid w:val="00A903C3"/>
    <w:rsid w:val="00AA0A33"/>
    <w:rsid w:val="00AC1DA8"/>
    <w:rsid w:val="00AC35AF"/>
    <w:rsid w:val="00AF4A4F"/>
    <w:rsid w:val="00B07D37"/>
    <w:rsid w:val="00B508E9"/>
    <w:rsid w:val="00B5179F"/>
    <w:rsid w:val="00B86553"/>
    <w:rsid w:val="00BF28EE"/>
    <w:rsid w:val="00C14535"/>
    <w:rsid w:val="00C65C64"/>
    <w:rsid w:val="00C729BB"/>
    <w:rsid w:val="00C830B8"/>
    <w:rsid w:val="00CB691A"/>
    <w:rsid w:val="00CC4A6C"/>
    <w:rsid w:val="00CD118A"/>
    <w:rsid w:val="00CF439E"/>
    <w:rsid w:val="00D00B24"/>
    <w:rsid w:val="00D175E5"/>
    <w:rsid w:val="00D3742C"/>
    <w:rsid w:val="00D903EF"/>
    <w:rsid w:val="00D95E5B"/>
    <w:rsid w:val="00DB2042"/>
    <w:rsid w:val="00DD6502"/>
    <w:rsid w:val="00E01EA6"/>
    <w:rsid w:val="00E07C02"/>
    <w:rsid w:val="00E322DF"/>
    <w:rsid w:val="00E662CA"/>
    <w:rsid w:val="00F22AE5"/>
    <w:rsid w:val="00F32401"/>
    <w:rsid w:val="00F32851"/>
    <w:rsid w:val="00F36B29"/>
    <w:rsid w:val="00F83E6B"/>
    <w:rsid w:val="00FB1261"/>
    <w:rsid w:val="00FC5131"/>
    <w:rsid w:val="00FD4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48F784"/>
  <w15:docId w15:val="{D1165775-979D-48C0-A6DF-EC4CCA13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1F560F"/>
    <w:pPr>
      <w:keepNext/>
      <w:tabs>
        <w:tab w:val="left" w:pos="360"/>
        <w:tab w:val="left" w:pos="7920"/>
        <w:tab w:val="right" w:pos="9900"/>
      </w:tabs>
      <w:jc w:val="center"/>
      <w:outlineLvl w:val="0"/>
    </w:pPr>
    <w:rPr>
      <w:rFonts w:ascii="Trebuchet MS" w:eastAsia="Trebuchet MS" w:hAnsi="Trebuchet MS" w:cs="Trebuchet MS"/>
      <w:sz w:val="22"/>
      <w:szCs w:val="22"/>
    </w:rPr>
  </w:style>
  <w:style w:type="paragraph" w:styleId="Heading2">
    <w:name w:val="heading 2"/>
    <w:basedOn w:val="Normal"/>
    <w:next w:val="Normal"/>
    <w:uiPriority w:val="9"/>
    <w:semiHidden/>
    <w:unhideWhenUsed/>
    <w:qFormat/>
    <w:pPr>
      <w:keepNext/>
      <w:tabs>
        <w:tab w:val="left" w:pos="360"/>
        <w:tab w:val="left" w:pos="7920"/>
        <w:tab w:val="right" w:pos="9900"/>
      </w:tabs>
      <w:outlineLvl w:val="1"/>
    </w:pPr>
    <w:rPr>
      <w:b/>
      <w:color w:val="0000FF"/>
      <w:sz w:val="22"/>
      <w:szCs w:val="22"/>
    </w:rPr>
  </w:style>
  <w:style w:type="paragraph" w:styleId="Heading3">
    <w:name w:val="heading 3"/>
    <w:basedOn w:val="Normal"/>
    <w:next w:val="Normal"/>
    <w:uiPriority w:val="9"/>
    <w:semiHidden/>
    <w:unhideWhenUsed/>
    <w:qFormat/>
    <w:pPr>
      <w:keepNext/>
      <w:outlineLvl w:val="2"/>
    </w:pPr>
    <w:rPr>
      <w:rFonts w:ascii="Arial" w:eastAsia="Arial" w:hAnsi="Arial" w:cs="Arial"/>
      <w:b/>
      <w:i/>
    </w:rPr>
  </w:style>
  <w:style w:type="paragraph" w:styleId="Heading4">
    <w:name w:val="heading 4"/>
    <w:basedOn w:val="Normal"/>
    <w:next w:val="Normal"/>
    <w:uiPriority w:val="9"/>
    <w:semiHidden/>
    <w:unhideWhenUsed/>
    <w:qFormat/>
    <w:pPr>
      <w:keepNext/>
      <w:tabs>
        <w:tab w:val="left" w:pos="360"/>
        <w:tab w:val="left" w:pos="7920"/>
        <w:tab w:val="right" w:pos="9900"/>
      </w:tabs>
      <w:outlineLvl w:val="3"/>
    </w:pPr>
    <w:rPr>
      <w:b/>
      <w:i/>
      <w:sz w:val="22"/>
      <w:szCs w:val="22"/>
    </w:rPr>
  </w:style>
  <w:style w:type="paragraph" w:styleId="Heading5">
    <w:name w:val="heading 5"/>
    <w:basedOn w:val="Normal"/>
    <w:next w:val="Normal"/>
    <w:uiPriority w:val="9"/>
    <w:semiHidden/>
    <w:unhideWhenUsed/>
    <w:qFormat/>
    <w:pPr>
      <w:keepNext/>
      <w:jc w:val="center"/>
      <w:outlineLvl w:val="4"/>
    </w:pPr>
    <w:rPr>
      <w:b/>
      <w:i/>
      <w:color w:val="FF0000"/>
    </w:rPr>
  </w:style>
  <w:style w:type="paragraph" w:styleId="Heading6">
    <w:name w:val="heading 6"/>
    <w:basedOn w:val="Normal"/>
    <w:next w:val="Normal"/>
    <w:uiPriority w:val="9"/>
    <w:semiHidden/>
    <w:unhideWhenUsed/>
    <w:qFormat/>
    <w:pPr>
      <w:keepNext/>
      <w:jc w:val="center"/>
      <w:outlineLvl w:val="5"/>
    </w:pPr>
    <w:rPr>
      <w:b/>
      <w:i/>
      <w:color w:val="FF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CD118A"/>
    <w:pPr>
      <w:tabs>
        <w:tab w:val="center" w:pos="4680"/>
        <w:tab w:val="right" w:pos="9360"/>
      </w:tabs>
    </w:pPr>
  </w:style>
  <w:style w:type="character" w:customStyle="1" w:styleId="HeaderChar">
    <w:name w:val="Header Char"/>
    <w:basedOn w:val="DefaultParagraphFont"/>
    <w:link w:val="Header"/>
    <w:uiPriority w:val="99"/>
    <w:rsid w:val="00CD118A"/>
  </w:style>
  <w:style w:type="paragraph" w:styleId="Footer">
    <w:name w:val="footer"/>
    <w:basedOn w:val="Normal"/>
    <w:link w:val="FooterChar"/>
    <w:uiPriority w:val="99"/>
    <w:unhideWhenUsed/>
    <w:rsid w:val="00CD118A"/>
    <w:pPr>
      <w:tabs>
        <w:tab w:val="center" w:pos="4680"/>
        <w:tab w:val="right" w:pos="9360"/>
      </w:tabs>
    </w:pPr>
  </w:style>
  <w:style w:type="character" w:customStyle="1" w:styleId="FooterChar">
    <w:name w:val="Footer Char"/>
    <w:basedOn w:val="DefaultParagraphFont"/>
    <w:link w:val="Footer"/>
    <w:uiPriority w:val="99"/>
    <w:rsid w:val="00CD118A"/>
  </w:style>
  <w:style w:type="character" w:styleId="CommentReference">
    <w:name w:val="annotation reference"/>
    <w:basedOn w:val="DefaultParagraphFont"/>
    <w:uiPriority w:val="99"/>
    <w:semiHidden/>
    <w:unhideWhenUsed/>
    <w:rsid w:val="004D23EF"/>
    <w:rPr>
      <w:sz w:val="16"/>
      <w:szCs w:val="16"/>
    </w:rPr>
  </w:style>
  <w:style w:type="paragraph" w:styleId="CommentText">
    <w:name w:val="annotation text"/>
    <w:basedOn w:val="Normal"/>
    <w:link w:val="CommentTextChar"/>
    <w:uiPriority w:val="99"/>
    <w:unhideWhenUsed/>
    <w:rsid w:val="004D23EF"/>
  </w:style>
  <w:style w:type="character" w:customStyle="1" w:styleId="CommentTextChar">
    <w:name w:val="Comment Text Char"/>
    <w:basedOn w:val="DefaultParagraphFont"/>
    <w:link w:val="CommentText"/>
    <w:uiPriority w:val="99"/>
    <w:rsid w:val="004D23EF"/>
  </w:style>
  <w:style w:type="paragraph" w:styleId="CommentSubject">
    <w:name w:val="annotation subject"/>
    <w:basedOn w:val="CommentText"/>
    <w:next w:val="CommentText"/>
    <w:link w:val="CommentSubjectChar"/>
    <w:uiPriority w:val="99"/>
    <w:semiHidden/>
    <w:unhideWhenUsed/>
    <w:rsid w:val="004D23EF"/>
    <w:rPr>
      <w:b/>
      <w:bCs/>
    </w:rPr>
  </w:style>
  <w:style w:type="character" w:customStyle="1" w:styleId="CommentSubjectChar">
    <w:name w:val="Comment Subject Char"/>
    <w:basedOn w:val="CommentTextChar"/>
    <w:link w:val="CommentSubject"/>
    <w:uiPriority w:val="99"/>
    <w:semiHidden/>
    <w:rsid w:val="004D23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2764</Words>
  <Characters>15565</Characters>
  <Application>Microsoft Office Word</Application>
  <DocSecurity>0</DocSecurity>
  <Lines>288</Lines>
  <Paragraphs>241</Paragraphs>
  <ScaleCrop>false</ScaleCrop>
  <HeadingPairs>
    <vt:vector size="2" baseType="variant">
      <vt:variant>
        <vt:lpstr>Title</vt:lpstr>
      </vt:variant>
      <vt:variant>
        <vt:i4>1</vt:i4>
      </vt:variant>
    </vt:vector>
  </HeadingPairs>
  <TitlesOfParts>
    <vt:vector size="1" baseType="lpstr">
      <vt:lpstr>SSP Index 03-19-2026 for SB 2025</vt:lpstr>
    </vt:vector>
  </TitlesOfParts>
  <Company/>
  <LinksUpToDate>false</LinksUpToDate>
  <CharactersWithSpaces>18088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SSP Index 03-19-2026 for SB 2025</dc:title>
  <dc:creator>Fakhimalizad, Amin</dc:creator>
  <cp:lastModifiedBy>Spann, Richard</cp:lastModifiedBy>
  <cp:revision>10</cp:revision>
  <dcterms:created xsi:type="dcterms:W3CDTF">2026-09-10T17:49:00Z</dcterms:created>
  <dcterms:modified xsi:type="dcterms:W3CDTF">2026-09-24T23:25:00Z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ca716338-382e-4cba-a080-cfa5f36a2378</vt:lpwstr>
  </property>
  <property fmtid="{D5CDD505-2E9C-101B-9397-08002B2CF9AE}" pid="3" name="Folder_Number">
    <vt:lpwstr/>
  </property>
  <property fmtid="{D5CDD505-2E9C-101B-9397-08002B2CF9AE}" pid="4" name="Folder_Code">
    <vt:lpwstr/>
  </property>
  <property fmtid="{D5CDD505-2E9C-101B-9397-08002B2CF9AE}" pid="5" name="Folder_Name">
    <vt:lpwstr/>
  </property>
  <property fmtid="{D5CDD505-2E9C-101B-9397-08002B2CF9AE}" pid="6" name="Folder_Description">
    <vt:lpwstr/>
  </property>
  <property fmtid="{D5CDD505-2E9C-101B-9397-08002B2CF9AE}" pid="7" name="/Folder_Name/">
    <vt:lpwstr/>
  </property>
  <property fmtid="{D5CDD505-2E9C-101B-9397-08002B2CF9AE}" pid="8" name="/Folder_Description/">
    <vt:lpwstr/>
  </property>
  <property fmtid="{D5CDD505-2E9C-101B-9397-08002B2CF9AE}" pid="9" name="Folder_Version">
    <vt:lpwstr/>
  </property>
  <property fmtid="{D5CDD505-2E9C-101B-9397-08002B2CF9AE}" pid="10" name="Folder_VersionSeq">
    <vt:lpwstr/>
  </property>
  <property fmtid="{D5CDD505-2E9C-101B-9397-08002B2CF9AE}" pid="11" name="Folder_Manager">
    <vt:lpwstr/>
  </property>
  <property fmtid="{D5CDD505-2E9C-101B-9397-08002B2CF9AE}" pid="12" name="Folder_ManagerDesc">
    <vt:lpwstr/>
  </property>
  <property fmtid="{D5CDD505-2E9C-101B-9397-08002B2CF9AE}" pid="13" name="Folder_Storage">
    <vt:lpwstr/>
  </property>
  <property fmtid="{D5CDD505-2E9C-101B-9397-08002B2CF9AE}" pid="14" name="Folder_StorageDesc">
    <vt:lpwstr/>
  </property>
  <property fmtid="{D5CDD505-2E9C-101B-9397-08002B2CF9AE}" pid="15" name="Folder_Creator">
    <vt:lpwstr/>
  </property>
  <property fmtid="{D5CDD505-2E9C-101B-9397-08002B2CF9AE}" pid="16" name="Folder_CreatorDesc">
    <vt:lpwstr/>
  </property>
  <property fmtid="{D5CDD505-2E9C-101B-9397-08002B2CF9AE}" pid="17" name="Folder_CreateDate">
    <vt:lpwstr/>
  </property>
  <property fmtid="{D5CDD505-2E9C-101B-9397-08002B2CF9AE}" pid="18" name="Folder_Updater">
    <vt:lpwstr/>
  </property>
  <property fmtid="{D5CDD505-2E9C-101B-9397-08002B2CF9AE}" pid="19" name="Folder_UpdaterDesc">
    <vt:lpwstr/>
  </property>
  <property fmtid="{D5CDD505-2E9C-101B-9397-08002B2CF9AE}" pid="20" name="Folder_UpdateDate">
    <vt:lpwstr/>
  </property>
  <property fmtid="{D5CDD505-2E9C-101B-9397-08002B2CF9AE}" pid="21" name="Document_Number">
    <vt:lpwstr/>
  </property>
  <property fmtid="{D5CDD505-2E9C-101B-9397-08002B2CF9AE}" pid="22" name="Document_Name">
    <vt:lpwstr/>
  </property>
  <property fmtid="{D5CDD505-2E9C-101B-9397-08002B2CF9AE}" pid="23" name="Document_FileName">
    <vt:lpwstr/>
  </property>
  <property fmtid="{D5CDD505-2E9C-101B-9397-08002B2CF9AE}" pid="24" name="Document_Version">
    <vt:lpwstr/>
  </property>
  <property fmtid="{D5CDD505-2E9C-101B-9397-08002B2CF9AE}" pid="25" name="Document_VersionSeq">
    <vt:lpwstr/>
  </property>
  <property fmtid="{D5CDD505-2E9C-101B-9397-08002B2CF9AE}" pid="26" name="Document_Creator">
    <vt:lpwstr/>
  </property>
  <property fmtid="{D5CDD505-2E9C-101B-9397-08002B2CF9AE}" pid="27" name="Document_CreatorDesc">
    <vt:lpwstr/>
  </property>
  <property fmtid="{D5CDD505-2E9C-101B-9397-08002B2CF9AE}" pid="28" name="Document_CreateDate">
    <vt:lpwstr/>
  </property>
  <property fmtid="{D5CDD505-2E9C-101B-9397-08002B2CF9AE}" pid="29" name="Document_Updater">
    <vt:lpwstr/>
  </property>
  <property fmtid="{D5CDD505-2E9C-101B-9397-08002B2CF9AE}" pid="30" name="Document_UpdaterDesc">
    <vt:lpwstr/>
  </property>
  <property fmtid="{D5CDD505-2E9C-101B-9397-08002B2CF9AE}" pid="31" name="Document_UpdateDate">
    <vt:lpwstr/>
  </property>
  <property fmtid="{D5CDD505-2E9C-101B-9397-08002B2CF9AE}" pid="32" name="Document_Size">
    <vt:lpwstr/>
  </property>
  <property fmtid="{D5CDD505-2E9C-101B-9397-08002B2CF9AE}" pid="33" name="Document_Storage">
    <vt:lpwstr/>
  </property>
  <property fmtid="{D5CDD505-2E9C-101B-9397-08002B2CF9AE}" pid="34" name="Document_StorageDesc">
    <vt:lpwstr/>
  </property>
  <property fmtid="{D5CDD505-2E9C-101B-9397-08002B2CF9AE}" pid="35" name="Document_Department">
    <vt:lpwstr/>
  </property>
  <property fmtid="{D5CDD505-2E9C-101B-9397-08002B2CF9AE}" pid="36" name="Document_DepartmentDesc">
    <vt:lpwstr/>
  </property>
</Properties>
</file>