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795949" w:rsidR="00D175E5" w:rsidRDefault="00061CC4">
      <w:pPr>
        <w:pBdr>
          <w:top w:val="nil"/>
          <w:left w:val="nil"/>
          <w:bottom w:val="nil"/>
          <w:right w:val="nil"/>
          <w:between w:val="nil"/>
        </w:pBdr>
        <w:rPr>
          <w:rFonts w:ascii="Trebuchet MS" w:eastAsia="Trebuchet MS" w:hAnsi="Trebuchet MS" w:cs="Trebuchet MS"/>
          <w:b/>
          <w:color w:val="000000"/>
          <w:sz w:val="22"/>
          <w:szCs w:val="22"/>
        </w:rPr>
      </w:pPr>
      <w:r w:rsidRPr="00061CC4">
        <w:rPr>
          <w:rFonts w:ascii="Trebuchet MS" w:eastAsia="Trebuchet MS" w:hAnsi="Trebuchet MS" w:cs="Trebuchet MS"/>
          <w:b/>
          <w:noProof/>
          <w:color w:val="000000"/>
          <w:sz w:val="22"/>
          <w:szCs w:val="22"/>
        </w:rPr>
        <mc:AlternateContent>
          <mc:Choice Requires="wps">
            <w:drawing>
              <wp:anchor distT="45720" distB="45720" distL="114300" distR="114300" simplePos="0" relativeHeight="251659264" behindDoc="0" locked="0" layoutInCell="1" allowOverlap="1" wp14:anchorId="6883974C" wp14:editId="42856744">
                <wp:simplePos x="0" y="0"/>
                <wp:positionH relativeFrom="margin">
                  <wp:posOffset>2171700</wp:posOffset>
                </wp:positionH>
                <wp:positionV relativeFrom="paragraph">
                  <wp:posOffset>0</wp:posOffset>
                </wp:positionV>
                <wp:extent cx="4724400" cy="140462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404620"/>
                        </a:xfrm>
                        <a:prstGeom prst="rect">
                          <a:avLst/>
                        </a:prstGeom>
                        <a:solidFill>
                          <a:srgbClr val="FFFFFF"/>
                        </a:solidFill>
                        <a:ln w="9525">
                          <a:solidFill>
                            <a:srgbClr val="C00000"/>
                          </a:solidFill>
                          <a:prstDash val="lgDash"/>
                          <a:miter lim="800000"/>
                          <a:headEnd/>
                          <a:tailEnd/>
                        </a:ln>
                      </wps:spPr>
                      <wps:txbx>
                        <w:txbxContent>
                          <w:p w14:paraId="05B3EA5A" w14:textId="304382DB" w:rsidR="00061CC4" w:rsidRPr="00061CC4" w:rsidRDefault="00061CC4">
                            <w:pPr>
                              <w:rPr>
                                <w:rFonts w:ascii="Trebuchet MS" w:hAnsi="Trebuchet MS"/>
                                <w:b/>
                                <w:bCs/>
                                <w:color w:val="C00000"/>
                                <w:sz w:val="22"/>
                                <w:szCs w:val="22"/>
                              </w:rPr>
                            </w:pPr>
                            <w:r w:rsidRPr="00061CC4">
                              <w:rPr>
                                <w:rFonts w:ascii="Trebuchet MS" w:hAnsi="Trebuchet MS"/>
                                <w:b/>
                                <w:bCs/>
                                <w:color w:val="C00000"/>
                                <w:sz w:val="22"/>
                                <w:szCs w:val="22"/>
                              </w:rPr>
                              <w:t>Two active SSPs were incorrectly removed from this index. They are the 107 and 208/213/216 COR400000 Permit specs, highlighted in their respective positions numerically.</w:t>
                            </w:r>
                            <w:r>
                              <w:rPr>
                                <w:rFonts w:ascii="Trebuchet MS" w:hAnsi="Trebuchet MS"/>
                                <w:b/>
                                <w:bCs/>
                                <w:color w:val="C00000"/>
                                <w:sz w:val="22"/>
                                <w:szCs w:val="22"/>
                              </w:rPr>
                              <w:t xml:space="preserve"> This index includes them and they should be used on all pertinent projects.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3974C" id="_x0000_t202" coordsize="21600,21600" o:spt="202" path="m,l,21600r21600,l21600,xe">
                <v:stroke joinstyle="miter"/>
                <v:path gradientshapeok="t" o:connecttype="rect"/>
              </v:shapetype>
              <v:shape id="Text Box 2" o:spid="_x0000_s1026" type="#_x0000_t202" style="position:absolute;margin-left:171pt;margin-top:0;width:372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" strokecolor="#c00000">
                <v:stroke dashstyle="longDash"/>
                <v:textbox style="mso-fit-shape-to-text:t">
                  <w:txbxContent>
                    <w:p w14:paraId="05B3EA5A" w14:textId="304382DB" w:rsidR="00061CC4" w:rsidRPr="00061CC4" w:rsidRDefault="00061CC4">
                      <w:pPr>
                        <w:rPr>
                          <w:rFonts w:ascii="Trebuchet MS" w:hAnsi="Trebuchet MS"/>
                          <w:b/>
                          <w:bCs/>
                          <w:color w:val="C00000"/>
                          <w:sz w:val="22"/>
                          <w:szCs w:val="22"/>
                        </w:rPr>
                      </w:pPr>
                      <w:r w:rsidRPr="00061CC4">
                        <w:rPr>
                          <w:rFonts w:ascii="Trebuchet MS" w:hAnsi="Trebuchet MS"/>
                          <w:b/>
                          <w:bCs/>
                          <w:color w:val="C00000"/>
                          <w:sz w:val="22"/>
                          <w:szCs w:val="22"/>
                        </w:rPr>
                        <w:t>Two active SSPs were incorrectly removed from this index. They are the 107 and 208/213/216 COR400000 Permit specs, highlighted in their respective positions numerically.</w:t>
                      </w:r>
                      <w:r>
                        <w:rPr>
                          <w:rFonts w:ascii="Trebuchet MS" w:hAnsi="Trebuchet MS"/>
                          <w:b/>
                          <w:bCs/>
                          <w:color w:val="C00000"/>
                          <w:sz w:val="22"/>
                          <w:szCs w:val="22"/>
                        </w:rPr>
                        <w:t xml:space="preserve"> This index includes them and they should be used on all pertinent projects.</w:t>
                      </w:r>
                    </w:p>
                  </w:txbxContent>
                </v:textbox>
                <w10:wrap type="square" anchorx="margin"/>
              </v:shape>
            </w:pict>
          </mc:Fallback>
        </mc:AlternateContent>
      </w:r>
      <w:r w:rsidR="00291B60">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w:t>
      </w:r>
      <w:r>
        <w:rPr>
          <w:rFonts w:ascii="Trebuchet MS" w:eastAsia="Trebuchet MS" w:hAnsi="Trebuchet MS" w:cs="Trebuchet MS"/>
          <w:b/>
          <w:color w:val="C00000"/>
          <w:sz w:val="22"/>
          <w:szCs w:val="22"/>
        </w:rPr>
        <w:t>6</w:t>
      </w:r>
      <w:r w:rsidR="00056C3D">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1</w:t>
      </w:r>
      <w:r w:rsidR="00A01737">
        <w:rPr>
          <w:rFonts w:ascii="Trebuchet MS" w:eastAsia="Trebuchet MS" w:hAnsi="Trebuchet MS" w:cs="Trebuchet MS"/>
          <w:b/>
          <w:color w:val="C00000"/>
          <w:sz w:val="22"/>
          <w:szCs w:val="22"/>
        </w:rPr>
        <w:t>2</w:t>
      </w:r>
      <w:r w:rsidR="00837281">
        <w:rPr>
          <w:rFonts w:ascii="Trebuchet MS" w:eastAsia="Trebuchet MS" w:hAnsi="Trebuchet MS" w:cs="Trebuchet MS"/>
          <w:b/>
          <w:color w:val="C00000"/>
          <w:sz w:val="22"/>
          <w:szCs w:val="22"/>
        </w:rPr>
        <w:t>-</w:t>
      </w:r>
      <w:r w:rsidR="00291B60">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1F9F61D8"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Pr="001F560F" w:rsidRDefault="00291B60" w:rsidP="001F560F">
      <w:pPr>
        <w:pStyle w:val="Heading1"/>
      </w:pPr>
      <w:r w:rsidRPr="001F560F">
        <w:t>Colorado</w:t>
      </w:r>
    </w:p>
    <w:p w14:paraId="00000004" w14:textId="77777777" w:rsidR="00D175E5" w:rsidRPr="001F560F" w:rsidRDefault="00291B60" w:rsidP="001F560F">
      <w:pPr>
        <w:pStyle w:val="Heading1"/>
      </w:pPr>
      <w:r w:rsidRPr="001F560F">
        <w:t>Department Of Transportation</w:t>
      </w:r>
    </w:p>
    <w:p w14:paraId="00000005" w14:textId="77777777" w:rsidR="00D175E5" w:rsidRPr="001F560F" w:rsidRDefault="00291B60" w:rsidP="001F560F">
      <w:pPr>
        <w:pStyle w:val="Heading1"/>
      </w:pPr>
      <w:r w:rsidRPr="001F560F">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rsidP="001F560F">
      <w:pPr>
        <w:pStyle w:val="Heading1"/>
        <w:rPr>
          <w:i/>
        </w:rPr>
      </w:pPr>
      <w:r>
        <w:t>Standard Special Provisions</w:t>
      </w:r>
    </w:p>
    <w:p w14:paraId="00000009" w14:textId="0B537F12" w:rsidR="00D175E5" w:rsidRDefault="00291B60" w:rsidP="00D00B24">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b/>
          <w:sz w:val="22"/>
          <w:szCs w:val="22"/>
        </w:rPr>
        <w:t>Name                                                                                                               Date      No. of Pages</w:t>
      </w:r>
    </w:p>
    <w:p w14:paraId="7F783DDE" w14:textId="23C66DFA" w:rsidR="00A45BF5" w:rsidRPr="00D00B24" w:rsidRDefault="00A45BF5" w:rsidP="00A45BF5">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101 – General Provisions</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No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or Projects with less than $500,000 in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6EB05782" w14:textId="42E990A8" w:rsidR="00061CC4" w:rsidRPr="008F5D73" w:rsidRDefault="00061CC4" w:rsidP="00061CC4">
      <w:pPr>
        <w:shd w:val="clear" w:color="auto" w:fill="EEECE1"/>
        <w:tabs>
          <w:tab w:val="left" w:pos="360"/>
          <w:tab w:val="left" w:pos="7920"/>
          <w:tab w:val="right" w:pos="9900"/>
        </w:tabs>
        <w:rPr>
          <w:rFonts w:ascii="Trebuchet MS" w:eastAsia="Trebuchet MS" w:hAnsi="Trebuchet MS" w:cs="Trebuchet MS"/>
          <w:b/>
          <w:bCs/>
          <w:color w:val="C00000"/>
          <w:sz w:val="22"/>
          <w:szCs w:val="22"/>
        </w:rPr>
      </w:pPr>
      <w:r w:rsidRPr="008F5D73">
        <w:rPr>
          <w:rFonts w:ascii="Trebuchet MS" w:eastAsia="Trebuchet MS" w:hAnsi="Trebuchet MS" w:cs="Trebuchet MS"/>
          <w:b/>
          <w:bCs/>
          <w:color w:val="C00000"/>
          <w:sz w:val="22"/>
          <w:szCs w:val="22"/>
        </w:rPr>
        <w:t xml:space="preserve">Revision of Section 107 – Water Quality Control </w:t>
      </w:r>
      <w:r w:rsidRPr="008F5D73">
        <w:rPr>
          <w:rFonts w:ascii="Trebuchet MS" w:eastAsia="Trebuchet MS" w:hAnsi="Trebuchet MS" w:cs="Trebuchet MS"/>
          <w:b/>
          <w:bCs/>
          <w:color w:val="C00000"/>
          <w:sz w:val="22"/>
          <w:szCs w:val="22"/>
        </w:rPr>
        <w:tab/>
      </w:r>
      <w:r w:rsidRPr="008F5D73">
        <w:rPr>
          <w:rFonts w:ascii="Trebuchet MS" w:eastAsia="Trebuchet MS" w:hAnsi="Trebuchet MS" w:cs="Trebuchet MS"/>
          <w:b/>
          <w:bCs/>
          <w:color w:val="C00000"/>
          <w:sz w:val="22"/>
          <w:szCs w:val="22"/>
        </w:rPr>
        <w:t>(</w:t>
      </w:r>
      <w:r w:rsidRPr="008F5D73">
        <w:rPr>
          <w:rFonts w:ascii="Trebuchet MS" w:eastAsia="Trebuchet MS" w:hAnsi="Trebuchet MS" w:cs="Trebuchet MS"/>
          <w:b/>
          <w:bCs/>
          <w:color w:val="C00000"/>
          <w:sz w:val="22"/>
          <w:szCs w:val="22"/>
        </w:rPr>
        <w:t>May 16, 2024</w:t>
      </w:r>
      <w:r w:rsidRPr="008F5D73">
        <w:rPr>
          <w:rFonts w:ascii="Trebuchet MS" w:eastAsia="Trebuchet MS" w:hAnsi="Trebuchet MS" w:cs="Trebuchet MS"/>
          <w:b/>
          <w:bCs/>
          <w:color w:val="C00000"/>
          <w:sz w:val="22"/>
          <w:szCs w:val="22"/>
        </w:rPr>
        <w:t xml:space="preserve">)     </w:t>
      </w:r>
      <w:r w:rsidRPr="008F5D73">
        <w:rPr>
          <w:rFonts w:ascii="Trebuchet MS" w:eastAsia="Trebuchet MS" w:hAnsi="Trebuchet MS" w:cs="Trebuchet MS"/>
          <w:b/>
          <w:bCs/>
          <w:color w:val="C00000"/>
          <w:sz w:val="22"/>
          <w:szCs w:val="22"/>
        </w:rPr>
        <w:t>9</w:t>
      </w:r>
    </w:p>
    <w:p w14:paraId="45E7793B" w14:textId="23D3C4B1" w:rsidR="00061CC4" w:rsidRPr="008F5D73" w:rsidRDefault="00061CC4" w:rsidP="00061CC4">
      <w:pPr>
        <w:tabs>
          <w:tab w:val="left" w:pos="7920"/>
          <w:tab w:val="right" w:pos="9900"/>
        </w:tabs>
        <w:spacing w:after="120"/>
        <w:ind w:left="360"/>
        <w:rPr>
          <w:rFonts w:ascii="Trebuchet MS" w:eastAsia="Trebuchet MS" w:hAnsi="Trebuchet MS" w:cs="Trebuchet MS"/>
          <w:b/>
          <w:bCs/>
          <w:i/>
          <w:color w:val="C00000"/>
          <w:sz w:val="22"/>
          <w:szCs w:val="22"/>
        </w:rPr>
      </w:pPr>
      <w:r w:rsidRPr="008F5D73">
        <w:rPr>
          <w:rFonts w:ascii="Trebuchet MS" w:eastAsia="Trebuchet MS" w:hAnsi="Trebuchet MS" w:cs="Trebuchet MS"/>
          <w:b/>
          <w:bCs/>
          <w:i/>
          <w:color w:val="C00000"/>
          <w:sz w:val="22"/>
          <w:szCs w:val="22"/>
        </w:rPr>
        <w:t xml:space="preserve">Projects </w:t>
      </w:r>
      <w:r w:rsidRPr="008F5D73">
        <w:rPr>
          <w:rFonts w:ascii="Trebuchet MS" w:eastAsia="Trebuchet MS" w:hAnsi="Trebuchet MS" w:cs="Trebuchet MS"/>
          <w:b/>
          <w:bCs/>
          <w:i/>
          <w:color w:val="C00000"/>
          <w:sz w:val="22"/>
          <w:szCs w:val="22"/>
        </w:rPr>
        <w:t>that hold a COR400000 permit (CDPS-SCP)</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5778C4C7"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 xml:space="preserve">f Section 201 – Clearing and Grubbing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r>
      <w:r w:rsidR="00265B33" w:rsidRPr="00D00B24">
        <w:rPr>
          <w:rFonts w:ascii="Trebuchet MS" w:eastAsia="Trebuchet MS" w:hAnsi="Trebuchet MS" w:cs="Trebuchet MS"/>
          <w:sz w:val="22"/>
          <w:szCs w:val="22"/>
        </w:rPr>
        <w:t>3</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65FB97D8"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f Section 20</w:t>
      </w:r>
      <w:r w:rsidR="00016269" w:rsidRPr="00D00B24">
        <w:rPr>
          <w:rFonts w:ascii="Trebuchet MS" w:eastAsia="Trebuchet MS" w:hAnsi="Trebuchet MS" w:cs="Trebuchet MS"/>
          <w:sz w:val="22"/>
          <w:szCs w:val="22"/>
        </w:rPr>
        <w:t>3</w:t>
      </w:r>
      <w:r w:rsidRPr="00D00B24">
        <w:rPr>
          <w:rFonts w:ascii="Trebuchet MS" w:eastAsia="Trebuchet MS" w:hAnsi="Trebuchet MS" w:cs="Trebuchet MS"/>
          <w:sz w:val="22"/>
          <w:szCs w:val="22"/>
        </w:rPr>
        <w:t xml:space="preserve"> – </w:t>
      </w:r>
      <w:r w:rsidR="00016269" w:rsidRPr="00D00B24">
        <w:rPr>
          <w:rFonts w:ascii="Trebuchet MS" w:eastAsia="Trebuchet MS" w:hAnsi="Trebuchet MS" w:cs="Trebuchet MS"/>
          <w:sz w:val="22"/>
          <w:szCs w:val="22"/>
        </w:rPr>
        <w:t>Excavation and Embankment</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 xml:space="preserve">   </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00016269" w:rsidRPr="00D00B24">
        <w:rPr>
          <w:rFonts w:ascii="Trebuchet MS" w:eastAsia="Trebuchet MS" w:hAnsi="Trebuchet MS" w:cs="Trebuchet MS"/>
          <w:sz w:val="22"/>
          <w:szCs w:val="22"/>
        </w:rPr>
        <w:tab/>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5B48431C" w:rsidR="00D175E5" w:rsidRPr="00E07C02"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E07C02">
        <w:rPr>
          <w:rFonts w:ascii="Trebuchet MS" w:eastAsia="Trebuchet MS" w:hAnsi="Trebuchet MS" w:cs="Trebuchet MS"/>
          <w:sz w:val="22"/>
          <w:szCs w:val="22"/>
        </w:rPr>
        <w:t>Revision of Section 207 – Topsoil</w:t>
      </w:r>
      <w:r w:rsidRPr="00E07C02">
        <w:rPr>
          <w:rFonts w:ascii="Trebuchet MS" w:eastAsia="Trebuchet MS" w:hAnsi="Trebuchet MS" w:cs="Trebuchet MS"/>
          <w:sz w:val="22"/>
          <w:szCs w:val="22"/>
        </w:rPr>
        <w:tab/>
        <w:t>(</w:t>
      </w:r>
      <w:r w:rsidR="00056C3D" w:rsidRPr="00E07C02">
        <w:rPr>
          <w:rFonts w:ascii="Trebuchet MS" w:eastAsia="Trebuchet MS" w:hAnsi="Trebuchet MS" w:cs="Trebuchet MS"/>
          <w:sz w:val="22"/>
          <w:szCs w:val="22"/>
        </w:rPr>
        <w:t>April 1</w:t>
      </w:r>
      <w:r w:rsidRPr="00E07C02">
        <w:rPr>
          <w:rFonts w:ascii="Trebuchet MS" w:eastAsia="Trebuchet MS" w:hAnsi="Trebuchet MS" w:cs="Trebuchet MS"/>
          <w:sz w:val="22"/>
          <w:szCs w:val="22"/>
        </w:rPr>
        <w:t>, 202</w:t>
      </w:r>
      <w:r w:rsidR="00D00B24" w:rsidRPr="00E07C02">
        <w:rPr>
          <w:rFonts w:ascii="Trebuchet MS" w:eastAsia="Trebuchet MS" w:hAnsi="Trebuchet MS" w:cs="Trebuchet MS"/>
          <w:sz w:val="22"/>
          <w:szCs w:val="22"/>
        </w:rPr>
        <w:t>6</w:t>
      </w:r>
      <w:r w:rsidRPr="00E07C02">
        <w:rPr>
          <w:rFonts w:ascii="Trebuchet MS" w:eastAsia="Trebuchet MS" w:hAnsi="Trebuchet MS" w:cs="Trebuchet MS"/>
          <w:sz w:val="22"/>
          <w:szCs w:val="22"/>
        </w:rPr>
        <w:t>)</w:t>
      </w:r>
      <w:r w:rsidRPr="00E07C02">
        <w:rPr>
          <w:rFonts w:ascii="Trebuchet MS" w:eastAsia="Trebuchet MS" w:hAnsi="Trebuchet MS" w:cs="Trebuchet MS"/>
          <w:sz w:val="22"/>
          <w:szCs w:val="22"/>
        </w:rPr>
        <w:tab/>
      </w:r>
      <w:r w:rsidR="001A1A73" w:rsidRPr="00E07C02">
        <w:rPr>
          <w:rFonts w:ascii="Trebuchet MS" w:eastAsia="Trebuchet MS" w:hAnsi="Trebuchet MS" w:cs="Trebuchet MS"/>
          <w:sz w:val="22"/>
          <w:szCs w:val="22"/>
        </w:rPr>
        <w:t>7</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3153FF11" w14:textId="38C5D5C3" w:rsidR="00061CC4" w:rsidRPr="008F5D73" w:rsidRDefault="00061CC4" w:rsidP="00061CC4">
      <w:pPr>
        <w:shd w:val="clear" w:color="auto" w:fill="EEECE1"/>
        <w:tabs>
          <w:tab w:val="left" w:pos="360"/>
          <w:tab w:val="left" w:pos="7920"/>
          <w:tab w:val="right" w:pos="9900"/>
        </w:tabs>
        <w:rPr>
          <w:rFonts w:ascii="Trebuchet MS" w:eastAsia="Trebuchet MS" w:hAnsi="Trebuchet MS" w:cs="Trebuchet MS"/>
          <w:b/>
          <w:bCs/>
          <w:color w:val="C00000"/>
          <w:sz w:val="22"/>
          <w:szCs w:val="22"/>
        </w:rPr>
      </w:pPr>
      <w:r w:rsidRPr="008F5D73">
        <w:rPr>
          <w:rFonts w:ascii="Trebuchet MS" w:eastAsia="Trebuchet MS" w:hAnsi="Trebuchet MS" w:cs="Trebuchet MS"/>
          <w:b/>
          <w:bCs/>
          <w:i/>
          <w:color w:val="C00000"/>
          <w:sz w:val="22"/>
          <w:szCs w:val="22"/>
          <w:lang w:val="en-US"/>
        </w:rPr>
        <w:t xml:space="preserve">Revision of Sections 208, 213, and 216 – Construction Permit Water </w:t>
      </w:r>
      <w:r w:rsidRPr="008F5D73">
        <w:rPr>
          <w:rFonts w:ascii="Trebuchet MS" w:eastAsia="Trebuchet MS" w:hAnsi="Trebuchet MS" w:cs="Trebuchet MS"/>
          <w:b/>
          <w:bCs/>
          <w:i/>
          <w:color w:val="C00000"/>
          <w:sz w:val="22"/>
          <w:szCs w:val="22"/>
          <w:lang w:val="en-US"/>
        </w:rPr>
        <w:t>Q</w:t>
      </w:r>
      <w:r w:rsidRPr="008F5D73">
        <w:rPr>
          <w:rFonts w:ascii="Trebuchet MS" w:eastAsia="Trebuchet MS" w:hAnsi="Trebuchet MS" w:cs="Trebuchet MS"/>
          <w:b/>
          <w:bCs/>
          <w:i/>
          <w:color w:val="C00000"/>
          <w:sz w:val="22"/>
          <w:szCs w:val="22"/>
          <w:lang w:val="en-US"/>
        </w:rPr>
        <w:t>uality</w:t>
      </w:r>
      <w:r w:rsidRPr="008F5D73">
        <w:rPr>
          <w:rFonts w:ascii="Trebuchet MS" w:eastAsia="Trebuchet MS" w:hAnsi="Trebuchet MS" w:cs="Trebuchet MS"/>
          <w:b/>
          <w:bCs/>
          <w:color w:val="C00000"/>
          <w:sz w:val="22"/>
          <w:szCs w:val="22"/>
        </w:rPr>
        <w:tab/>
        <w:t xml:space="preserve">(May 16, 2024)     </w:t>
      </w:r>
      <w:r w:rsidRPr="008F5D73">
        <w:rPr>
          <w:rFonts w:ascii="Trebuchet MS" w:eastAsia="Trebuchet MS" w:hAnsi="Trebuchet MS" w:cs="Trebuchet MS"/>
          <w:b/>
          <w:bCs/>
          <w:color w:val="C00000"/>
          <w:sz w:val="22"/>
          <w:szCs w:val="22"/>
        </w:rPr>
        <w:t>24</w:t>
      </w:r>
    </w:p>
    <w:p w14:paraId="7E6CF41B" w14:textId="77777777" w:rsidR="00061CC4" w:rsidRPr="008F5D73" w:rsidRDefault="00061CC4" w:rsidP="00061CC4">
      <w:pPr>
        <w:tabs>
          <w:tab w:val="left" w:pos="7920"/>
          <w:tab w:val="right" w:pos="9900"/>
        </w:tabs>
        <w:spacing w:after="120"/>
        <w:ind w:left="360"/>
        <w:rPr>
          <w:rFonts w:ascii="Trebuchet MS" w:eastAsia="Trebuchet MS" w:hAnsi="Trebuchet MS" w:cs="Trebuchet MS"/>
          <w:b/>
          <w:bCs/>
          <w:i/>
          <w:color w:val="C00000"/>
          <w:sz w:val="22"/>
          <w:szCs w:val="22"/>
        </w:rPr>
      </w:pPr>
      <w:r w:rsidRPr="008F5D73">
        <w:rPr>
          <w:rFonts w:ascii="Trebuchet MS" w:eastAsia="Trebuchet MS" w:hAnsi="Trebuchet MS" w:cs="Trebuchet MS"/>
          <w:b/>
          <w:bCs/>
          <w:i/>
          <w:color w:val="C00000"/>
          <w:sz w:val="22"/>
          <w:szCs w:val="22"/>
        </w:rPr>
        <w:t>Projects that hold a COR400000 permit (CDPS-SCP)</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1902D217" w14:textId="77777777" w:rsidR="008F5D73" w:rsidRDefault="008F5D73">
      <w:pPr>
        <w:tabs>
          <w:tab w:val="left" w:pos="7920"/>
          <w:tab w:val="right" w:pos="9900"/>
        </w:tabs>
        <w:spacing w:after="120"/>
        <w:ind w:left="360"/>
        <w:rPr>
          <w:rFonts w:ascii="Trebuchet MS" w:eastAsia="Trebuchet MS" w:hAnsi="Trebuchet MS" w:cs="Trebuchet MS"/>
          <w:i/>
          <w:color w:val="0000FF"/>
          <w:sz w:val="22"/>
          <w:szCs w:val="22"/>
        </w:rPr>
      </w:pP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7E7487B7" w14:textId="7A5BD85C" w:rsidR="00AA0A33" w:rsidRDefault="00AA0A33" w:rsidP="00AA0A33">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AA0A33">
        <w:rPr>
          <w:rFonts w:ascii="Trebuchet MS" w:eastAsia="Trebuchet MS" w:hAnsi="Trebuchet MS" w:cs="Trebuchet MS"/>
          <w:sz w:val="22"/>
          <w:szCs w:val="22"/>
          <w:shd w:val="clear" w:color="auto" w:fill="EFEFEF"/>
        </w:rPr>
        <w:t xml:space="preserve">Revision </w:t>
      </w:r>
      <w:r w:rsidRPr="00AA0A33">
        <w:rPr>
          <w:rFonts w:ascii="Trebuchet MS" w:eastAsia="Trebuchet MS" w:hAnsi="Trebuchet MS" w:cs="Trebuchet MS"/>
          <w:sz w:val="22"/>
          <w:szCs w:val="22"/>
        </w:rPr>
        <w:t>of Section 412 – Repair of Defective Concrete Pavement                      (May 2</w:t>
      </w:r>
      <w:r w:rsidR="003C5C23">
        <w:rPr>
          <w:rFonts w:ascii="Trebuchet MS" w:eastAsia="Trebuchet MS" w:hAnsi="Trebuchet MS" w:cs="Trebuchet MS"/>
          <w:sz w:val="22"/>
          <w:szCs w:val="22"/>
        </w:rPr>
        <w:t>8</w:t>
      </w:r>
      <w:r w:rsidRPr="00AA0A33">
        <w:rPr>
          <w:rFonts w:ascii="Trebuchet MS" w:eastAsia="Trebuchet MS" w:hAnsi="Trebuchet MS" w:cs="Trebuchet MS"/>
          <w:sz w:val="22"/>
          <w:szCs w:val="22"/>
        </w:rPr>
        <w:t>, 2026)</w:t>
      </w:r>
      <w:r w:rsidRPr="00AA0A33">
        <w:rPr>
          <w:rFonts w:ascii="Trebuchet MS" w:eastAsia="Trebuchet MS" w:hAnsi="Trebuchet MS" w:cs="Trebuchet MS"/>
          <w:sz w:val="22"/>
          <w:szCs w:val="22"/>
        </w:rPr>
        <w:tab/>
        <w:t>1</w:t>
      </w:r>
    </w:p>
    <w:p w14:paraId="5787822C" w14:textId="77777777" w:rsidR="00AA0A33" w:rsidRDefault="00AA0A33" w:rsidP="00AA0A33">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pavement items.</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CC4B6FE"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where it is necessary to use preformed compression seals in lieu of silicone sealant in concrete pavement joints, such as projects with </w:t>
      </w:r>
      <w:r w:rsidR="001E098D">
        <w:rPr>
          <w:rFonts w:ascii="Trebuchet MS" w:eastAsia="Trebuchet MS" w:hAnsi="Trebuchet MS" w:cs="Trebuchet MS"/>
          <w:i/>
          <w:color w:val="0000FF"/>
          <w:sz w:val="22"/>
          <w:szCs w:val="22"/>
        </w:rPr>
        <w:t>fast-track</w:t>
      </w:r>
      <w:r>
        <w:rPr>
          <w:rFonts w:ascii="Trebuchet MS" w:eastAsia="Trebuchet MS" w:hAnsi="Trebuchet MS" w:cs="Trebuchet MS"/>
          <w:i/>
          <w:color w:val="0000FF"/>
          <w:sz w:val="22"/>
          <w:szCs w:val="22"/>
        </w:rPr>
        <w:t xml:space="preserve">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2CA0BAF0"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601 – Low Strength Evaluation</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346AD42E"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630 – TCS Trainee</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   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and federally funded projects not using </w:t>
      </w:r>
      <w:proofErr w:type="spellStart"/>
      <w:r>
        <w:rPr>
          <w:rFonts w:ascii="Trebuchet MS" w:eastAsia="Trebuchet MS" w:hAnsi="Trebuchet MS" w:cs="Trebuchet MS"/>
          <w:i/>
          <w:color w:val="0000FF"/>
          <w:sz w:val="22"/>
          <w:szCs w:val="22"/>
        </w:rPr>
        <w:t>LCPtracker</w:t>
      </w:r>
      <w:proofErr w:type="spellEnd"/>
      <w:r>
        <w:rPr>
          <w:rFonts w:ascii="Trebuchet MS" w:eastAsia="Trebuchet MS" w:hAnsi="Trebuchet MS" w:cs="Trebuchet MS"/>
          <w:i/>
          <w:color w:val="0000FF"/>
          <w:sz w:val="22"/>
          <w:szCs w:val="22"/>
        </w:rPr>
        <w:t>)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6340C236"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sidRPr="003B4E00">
        <w:rPr>
          <w:rFonts w:ascii="Trebuchet MS" w:eastAsia="Trebuchet MS" w:hAnsi="Trebuchet MS" w:cs="Trebuchet MS"/>
          <w:sz w:val="22"/>
          <w:szCs w:val="22"/>
        </w:rPr>
        <w:t>Minimum Wages, Colorado,</w:t>
      </w:r>
      <w:r w:rsidR="00837281"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bookmarkStart w:id="2" w:name="_Hlk218861605"/>
      <w:r w:rsidR="00E07C02"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Pr="003B4E00">
        <w:rPr>
          <w:rFonts w:ascii="Trebuchet MS" w:eastAsia="Trebuchet MS" w:hAnsi="Trebuchet MS" w:cs="Trebuchet MS"/>
          <w:sz w:val="22"/>
          <w:szCs w:val="22"/>
        </w:rPr>
        <w:t>, 202</w:t>
      </w:r>
      <w:r w:rsidR="00CD118A" w:rsidRPr="003B4E00">
        <w:rPr>
          <w:rFonts w:ascii="Trebuchet MS" w:eastAsia="Trebuchet MS" w:hAnsi="Trebuchet MS" w:cs="Trebuchet MS"/>
          <w:sz w:val="22"/>
          <w:szCs w:val="22"/>
        </w:rPr>
        <w:t>6</w:t>
      </w:r>
      <w:bookmarkEnd w:id="2"/>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 xml:space="preserve"> 10</w:t>
      </w:r>
    </w:p>
    <w:p w14:paraId="00000076" w14:textId="3B702A61"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 xml:space="preserve">0006, </w:t>
      </w:r>
      <w:r w:rsidR="007C5360" w:rsidRPr="003B4E00">
        <w:rPr>
          <w:rFonts w:ascii="Trebuchet MS" w:eastAsia="Trebuchet MS" w:hAnsi="Trebuchet MS" w:cs="Trebuchet MS"/>
          <w:sz w:val="22"/>
          <w:szCs w:val="22"/>
        </w:rPr>
        <w:t xml:space="preserve">Mod </w:t>
      </w:r>
      <w:r w:rsidR="00E07C02"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77"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08671B1F"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E07C02"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4</w:t>
      </w:r>
    </w:p>
    <w:p w14:paraId="0000007A" w14:textId="4FB618E8"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0007</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7B"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5E1C09D8"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                                                                       (</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 xml:space="preserve">) </w:t>
      </w:r>
      <w:r w:rsidR="00CD118A"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 xml:space="preserve"> 6</w:t>
      </w:r>
    </w:p>
    <w:p w14:paraId="0000007E" w14:textId="7E374A41"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0008</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7F"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341DADB"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r>
      <w:r w:rsidR="00385B93" w:rsidRPr="003B4E00">
        <w:rPr>
          <w:rFonts w:ascii="Trebuchet MS" w:eastAsia="Trebuchet MS" w:hAnsi="Trebuchet MS" w:cs="Trebuchet MS"/>
          <w:sz w:val="22"/>
          <w:szCs w:val="22"/>
        </w:rPr>
        <w:t>9</w:t>
      </w:r>
    </w:p>
    <w:p w14:paraId="00000082" w14:textId="70E18531"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0009</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83"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F764770"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5</w:t>
      </w:r>
    </w:p>
    <w:p w14:paraId="00000086" w14:textId="4F031CDF"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0010</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87"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55FDF678"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lastRenderedPageBreak/>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6</w:t>
      </w:r>
    </w:p>
    <w:p w14:paraId="0000008A" w14:textId="104B62BA"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0011</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8B"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18BEBACC"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8</w:t>
      </w:r>
    </w:p>
    <w:p w14:paraId="0000008E" w14:textId="2DECC3A1"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0012</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8F"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A8CF741"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ab/>
        <w:t>8</w:t>
      </w:r>
    </w:p>
    <w:p w14:paraId="00000092" w14:textId="5CD64F4F"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0013</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805A85" w:rsidRPr="003B4E00">
        <w:rPr>
          <w:rFonts w:ascii="Trebuchet MS" w:eastAsia="Trebuchet MS" w:hAnsi="Trebuchet MS" w:cs="Trebuchet MS"/>
          <w:sz w:val="22"/>
          <w:szCs w:val="22"/>
        </w:rPr>
        <w:t>,</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93"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553B2A78"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Minimum Wages, Colorado,</w:t>
      </w:r>
      <w:r w:rsidR="00116F0D"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w:t>
      </w:r>
      <w:r w:rsidR="00F32851" w:rsidRPr="003B4E00">
        <w:rPr>
          <w:rFonts w:ascii="Trebuchet MS" w:eastAsia="Trebuchet MS" w:hAnsi="Trebuchet MS" w:cs="Trebuchet MS"/>
          <w:sz w:val="22"/>
          <w:szCs w:val="22"/>
        </w:rPr>
        <w:t>May 2</w:t>
      </w:r>
      <w:r w:rsidR="003C5C23" w:rsidRPr="003B4E00">
        <w:rPr>
          <w:rFonts w:ascii="Trebuchet MS" w:eastAsia="Trebuchet MS" w:hAnsi="Trebuchet MS" w:cs="Trebuchet MS"/>
          <w:sz w:val="22"/>
          <w:szCs w:val="22"/>
        </w:rPr>
        <w:t>9</w:t>
      </w:r>
      <w:r w:rsidR="00CD118A" w:rsidRPr="003B4E00">
        <w:rPr>
          <w:rFonts w:ascii="Trebuchet MS" w:eastAsia="Trebuchet MS" w:hAnsi="Trebuchet MS" w:cs="Trebuchet MS"/>
          <w:sz w:val="22"/>
          <w:szCs w:val="22"/>
        </w:rPr>
        <w:t>, 2026</w:t>
      </w:r>
      <w:r w:rsidRPr="003B4E00">
        <w:rPr>
          <w:rFonts w:ascii="Trebuchet MS" w:eastAsia="Trebuchet MS" w:hAnsi="Trebuchet MS" w:cs="Trebuchet MS"/>
          <w:sz w:val="22"/>
          <w:szCs w:val="22"/>
        </w:rPr>
        <w:t>)</w:t>
      </w:r>
      <w:r w:rsidRPr="003B4E00">
        <w:rPr>
          <w:rFonts w:ascii="Trebuchet MS" w:eastAsia="Trebuchet MS" w:hAnsi="Trebuchet MS" w:cs="Trebuchet MS"/>
          <w:sz w:val="22"/>
          <w:szCs w:val="22"/>
        </w:rPr>
        <w:tab/>
        <w:t>7</w:t>
      </w:r>
    </w:p>
    <w:p w14:paraId="00000096" w14:textId="2E1D90C9"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U.S. Department of Labor General Decision Number CO202</w:t>
      </w:r>
      <w:r w:rsidR="00CD118A" w:rsidRPr="003B4E00">
        <w:rPr>
          <w:rFonts w:ascii="Trebuchet MS" w:eastAsia="Trebuchet MS" w:hAnsi="Trebuchet MS" w:cs="Trebuchet MS"/>
          <w:sz w:val="22"/>
          <w:szCs w:val="22"/>
        </w:rPr>
        <w:t>6</w:t>
      </w:r>
      <w:r w:rsidRPr="003B4E00">
        <w:rPr>
          <w:rFonts w:ascii="Trebuchet MS" w:eastAsia="Trebuchet MS" w:hAnsi="Trebuchet MS" w:cs="Trebuchet MS"/>
          <w:sz w:val="22"/>
          <w:szCs w:val="22"/>
        </w:rPr>
        <w:t>0014</w:t>
      </w:r>
      <w:r w:rsidR="007C5360" w:rsidRPr="003B4E00">
        <w:rPr>
          <w:rFonts w:ascii="Trebuchet MS" w:eastAsia="Trebuchet MS" w:hAnsi="Trebuchet MS" w:cs="Trebuchet MS"/>
          <w:sz w:val="22"/>
          <w:szCs w:val="22"/>
        </w:rPr>
        <w:t xml:space="preserve">, Mod </w:t>
      </w:r>
      <w:r w:rsidR="00F32851" w:rsidRPr="003B4E00">
        <w:rPr>
          <w:rFonts w:ascii="Trebuchet MS" w:eastAsia="Trebuchet MS" w:hAnsi="Trebuchet MS" w:cs="Trebuchet MS"/>
          <w:sz w:val="22"/>
          <w:szCs w:val="22"/>
        </w:rPr>
        <w:t>1</w:t>
      </w:r>
      <w:r w:rsidR="007C5360" w:rsidRPr="003B4E00">
        <w:rPr>
          <w:rFonts w:ascii="Trebuchet MS" w:eastAsia="Trebuchet MS" w:hAnsi="Trebuchet MS" w:cs="Trebuchet MS"/>
          <w:sz w:val="22"/>
          <w:szCs w:val="22"/>
        </w:rPr>
        <w:t xml:space="preserve">, </w:t>
      </w:r>
      <w:r w:rsidRPr="003B4E00">
        <w:rPr>
          <w:rFonts w:ascii="Trebuchet MS" w:eastAsia="Trebuchet MS" w:hAnsi="Trebuchet MS" w:cs="Trebuchet MS"/>
          <w:sz w:val="22"/>
          <w:szCs w:val="22"/>
        </w:rPr>
        <w:t>Highway Construction for</w:t>
      </w:r>
    </w:p>
    <w:p w14:paraId="00000097" w14:textId="77777777" w:rsidR="00D175E5" w:rsidRPr="003B4E00"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3B4E00">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lastRenderedPageBreak/>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59646" w14:textId="77777777" w:rsidR="00B508E9" w:rsidRDefault="00B508E9">
      <w:r>
        <w:separator/>
      </w:r>
    </w:p>
  </w:endnote>
  <w:endnote w:type="continuationSeparator" w:id="0">
    <w:p w14:paraId="1919D561" w14:textId="77777777" w:rsidR="00B508E9" w:rsidRDefault="00B5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DAF91926-D7F8-4153-B312-2AACB530BA0B}"/>
    <w:embedBold r:id="rId2" w:fontKey="{D796E502-8C90-45C9-8ADD-12D9E7609A3B}"/>
    <w:embedItalic r:id="rId3" w:fontKey="{435F7FE1-090D-4D12-A2BB-1BAE9FE44C75}"/>
    <w:embedBoldItalic r:id="rId4" w:fontKey="{CC4A9943-8DEB-4655-A41D-360D4F0C5A1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8F075A3C-9311-490E-B5B0-BA8567B7CF08}"/>
    <w:embedItalic r:id="rId6" w:fontKey="{2D734A69-8F52-4416-869D-EF86A3B3D4D6}"/>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4FD2E6FE-2F50-47A5-954E-1F72F5E6D810}"/>
  </w:font>
  <w:font w:name="Cambria">
    <w:panose1 w:val="02040503050406030204"/>
    <w:charset w:val="00"/>
    <w:family w:val="roman"/>
    <w:pitch w:val="variable"/>
    <w:sig w:usb0="E00006FF" w:usb1="420024FF" w:usb2="02000000" w:usb3="00000000" w:csb0="0000019F" w:csb1="00000000"/>
    <w:embedRegular r:id="rId8" w:fontKey="{598235B1-E3A8-45A3-B050-8F67F5CA18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C63E" w14:textId="77777777" w:rsidR="00B508E9" w:rsidRDefault="00B508E9">
      <w:r>
        <w:separator/>
      </w:r>
    </w:p>
  </w:footnote>
  <w:footnote w:type="continuationSeparator" w:id="0">
    <w:p w14:paraId="2FFA643B" w14:textId="77777777" w:rsidR="00B508E9" w:rsidRDefault="00B50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056C3D"/>
    <w:rsid w:val="00061CC4"/>
    <w:rsid w:val="00084F8F"/>
    <w:rsid w:val="000A2665"/>
    <w:rsid w:val="001152FB"/>
    <w:rsid w:val="00116F0D"/>
    <w:rsid w:val="00141693"/>
    <w:rsid w:val="001A1A73"/>
    <w:rsid w:val="001E098D"/>
    <w:rsid w:val="001F560F"/>
    <w:rsid w:val="00265B33"/>
    <w:rsid w:val="00291B60"/>
    <w:rsid w:val="002F2CB5"/>
    <w:rsid w:val="00327DB7"/>
    <w:rsid w:val="00385B93"/>
    <w:rsid w:val="003A1D77"/>
    <w:rsid w:val="003B4E00"/>
    <w:rsid w:val="003C5C23"/>
    <w:rsid w:val="003F0868"/>
    <w:rsid w:val="00407435"/>
    <w:rsid w:val="00410300"/>
    <w:rsid w:val="004175D6"/>
    <w:rsid w:val="004821B1"/>
    <w:rsid w:val="00587238"/>
    <w:rsid w:val="005A76B8"/>
    <w:rsid w:val="005E0918"/>
    <w:rsid w:val="0060179D"/>
    <w:rsid w:val="006742A6"/>
    <w:rsid w:val="006F1E38"/>
    <w:rsid w:val="0072153C"/>
    <w:rsid w:val="007C5360"/>
    <w:rsid w:val="008036DB"/>
    <w:rsid w:val="00805A85"/>
    <w:rsid w:val="00837281"/>
    <w:rsid w:val="008F5D73"/>
    <w:rsid w:val="00925A84"/>
    <w:rsid w:val="009709A5"/>
    <w:rsid w:val="009C15C6"/>
    <w:rsid w:val="009E6711"/>
    <w:rsid w:val="009E780A"/>
    <w:rsid w:val="00A00569"/>
    <w:rsid w:val="00A01737"/>
    <w:rsid w:val="00A37CA6"/>
    <w:rsid w:val="00A45BF5"/>
    <w:rsid w:val="00AA0A33"/>
    <w:rsid w:val="00AC1DA8"/>
    <w:rsid w:val="00AC35AF"/>
    <w:rsid w:val="00B07D37"/>
    <w:rsid w:val="00B508E9"/>
    <w:rsid w:val="00B5179F"/>
    <w:rsid w:val="00BF28EE"/>
    <w:rsid w:val="00C14535"/>
    <w:rsid w:val="00C65C64"/>
    <w:rsid w:val="00C729BB"/>
    <w:rsid w:val="00CB691A"/>
    <w:rsid w:val="00CC4A6C"/>
    <w:rsid w:val="00CD118A"/>
    <w:rsid w:val="00D00B24"/>
    <w:rsid w:val="00D175E5"/>
    <w:rsid w:val="00D3742C"/>
    <w:rsid w:val="00D95E5B"/>
    <w:rsid w:val="00DB2042"/>
    <w:rsid w:val="00DD6502"/>
    <w:rsid w:val="00E01EA6"/>
    <w:rsid w:val="00E07C02"/>
    <w:rsid w:val="00F22AE5"/>
    <w:rsid w:val="00F32401"/>
    <w:rsid w:val="00F32851"/>
    <w:rsid w:val="00F36B29"/>
    <w:rsid w:val="00F83E6B"/>
    <w:rsid w:val="00FB1261"/>
    <w:rsid w:val="00FC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F560F"/>
    <w:pPr>
      <w:keepNext/>
      <w:tabs>
        <w:tab w:val="left" w:pos="360"/>
        <w:tab w:val="left" w:pos="7920"/>
        <w:tab w:val="right" w:pos="9900"/>
      </w:tabs>
      <w:jc w:val="center"/>
      <w:outlineLvl w:val="0"/>
    </w:pPr>
    <w:rPr>
      <w:rFonts w:ascii="Trebuchet MS" w:eastAsia="Trebuchet MS" w:hAnsi="Trebuchet MS" w:cs="Trebuchet MS"/>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6</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SSP Index 03-19-2026 for SB 2025</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 03-19-2026 for SB 2025</dc:title>
  <dc:creator>Fakhimalizad, Amin</dc:creator>
  <cp:lastModifiedBy>Kayen, Michele</cp:lastModifiedBy>
  <cp:revision>14</cp:revision>
  <dcterms:created xsi:type="dcterms:W3CDTF">2026-05-26T17:27:00Z</dcterms:created>
  <dcterms:modified xsi:type="dcterms:W3CDTF">2026-06-12T20:56:00Z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