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4B3161" w:rsidRPr="00177B5E" w:rsidRDefault="00177B5E" w:rsidP="004B3161">
      <w:pPr>
        <w:jc w:val="center"/>
        <w:rPr>
          <w:rFonts w:ascii="Arial" w:hAnsi="Arial" w:cs="Arial"/>
          <w:b/>
          <w:sz w:val="22"/>
        </w:rPr>
      </w:pPr>
      <w:r w:rsidRPr="00177B5E">
        <w:rPr>
          <w:rFonts w:ascii="Arial" w:hAnsi="Arial" w:cs="Arial"/>
          <w:b/>
          <w:sz w:val="22"/>
        </w:rPr>
        <w:t>Flowchart 5: Right of Way (ROW) Process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 xml:space="preserve">Local Agency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p w:rsidR="008D5EF2" w:rsidRPr="008D5EF2" w:rsidRDefault="008D5EF2" w:rsidP="008D5EF2">
      <w:pPr>
        <w:pStyle w:val="ListParagraph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177B5E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466CB">
              <w:rPr>
                <w:rFonts w:ascii="Arial" w:hAnsi="Arial" w:cs="Arial"/>
                <w:b/>
                <w:bCs/>
              </w:rPr>
              <w:t xml:space="preserve">Is ROW </w:t>
            </w:r>
            <w:r>
              <w:rPr>
                <w:rFonts w:ascii="Arial" w:hAnsi="Arial" w:cs="Arial"/>
                <w:b/>
                <w:bCs/>
              </w:rPr>
              <w:t xml:space="preserve">acquisition </w:t>
            </w:r>
            <w:r w:rsidRPr="00B466CB">
              <w:rPr>
                <w:rFonts w:ascii="Arial" w:hAnsi="Arial" w:cs="Arial"/>
                <w:b/>
                <w:bCs/>
              </w:rPr>
              <w:t xml:space="preserve">or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B466CB">
              <w:rPr>
                <w:rFonts w:ascii="Arial" w:hAnsi="Arial" w:cs="Arial"/>
                <w:b/>
                <w:bCs/>
              </w:rPr>
              <w:t>elocation required?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177B5E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Federal funds in any project phase?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177B5E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Improvement to a federal or state h</w:t>
            </w:r>
            <w:r w:rsidRPr="00B466CB">
              <w:rPr>
                <w:rFonts w:ascii="Arial" w:hAnsi="Arial" w:cs="Arial"/>
                <w:b/>
              </w:rPr>
              <w:t>ighway?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177B5E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State funds in a</w:t>
            </w:r>
            <w:r w:rsidRPr="00B466CB">
              <w:rPr>
                <w:rFonts w:ascii="Arial" w:hAnsi="Arial" w:cs="Arial"/>
                <w:b/>
              </w:rPr>
              <w:t xml:space="preserve">ny </w:t>
            </w:r>
            <w:r>
              <w:rPr>
                <w:rFonts w:ascii="Arial" w:hAnsi="Arial" w:cs="Arial"/>
                <w:b/>
              </w:rPr>
              <w:t>project p</w:t>
            </w:r>
            <w:r w:rsidRPr="00B466CB">
              <w:rPr>
                <w:rFonts w:ascii="Arial" w:hAnsi="Arial" w:cs="Arial"/>
                <w:b/>
              </w:rPr>
              <w:t>hase?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177B5E" w:rsidRDefault="00177B5E" w:rsidP="00177B5E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</w:t>
            </w:r>
            <w:r w:rsidRPr="00B466CB">
              <w:rPr>
                <w:rFonts w:ascii="Arial" w:hAnsi="Arial" w:cs="Arial"/>
                <w:b/>
              </w:rPr>
              <w:t xml:space="preserve"> Uniform Act and Title VI of the 1964 Civil Rights Act </w:t>
            </w: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Pr="00482386" w:rsidRDefault="00177B5E" w:rsidP="00D80A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Follow </w:t>
            </w:r>
            <w:r w:rsidRPr="00B466CB">
              <w:rPr>
                <w:rFonts w:ascii="Arial" w:hAnsi="Arial" w:cs="Arial"/>
                <w:b/>
              </w:rPr>
              <w:t xml:space="preserve">LPA ROW </w:t>
            </w:r>
            <w:r>
              <w:rPr>
                <w:rFonts w:ascii="Arial" w:hAnsi="Arial" w:cs="Arial"/>
                <w:b/>
              </w:rPr>
              <w:t>a</w:t>
            </w:r>
            <w:r w:rsidRPr="00B466CB">
              <w:rPr>
                <w:rFonts w:ascii="Arial" w:hAnsi="Arial" w:cs="Arial"/>
                <w:b/>
              </w:rPr>
              <w:t xml:space="preserve">cquisition and </w:t>
            </w:r>
            <w:r>
              <w:rPr>
                <w:rFonts w:ascii="Arial" w:hAnsi="Arial" w:cs="Arial"/>
                <w:b/>
              </w:rPr>
              <w:t>relocation p</w:t>
            </w:r>
            <w:r w:rsidRPr="00B466CB">
              <w:rPr>
                <w:rFonts w:ascii="Arial" w:hAnsi="Arial" w:cs="Arial"/>
                <w:b/>
              </w:rPr>
              <w:t xml:space="preserve">rocess or </w:t>
            </w:r>
            <w:r>
              <w:rPr>
                <w:rFonts w:ascii="Arial" w:hAnsi="Arial" w:cs="Arial"/>
                <w:b/>
              </w:rPr>
              <w:t>C</w:t>
            </w:r>
            <w:r w:rsidRPr="00B466CB">
              <w:rPr>
                <w:rFonts w:ascii="Arial" w:hAnsi="Arial" w:cs="Arial"/>
                <w:b/>
              </w:rPr>
              <w:t xml:space="preserve">olorado </w:t>
            </w:r>
            <w:r>
              <w:rPr>
                <w:rFonts w:ascii="Arial" w:hAnsi="Arial" w:cs="Arial"/>
                <w:b/>
              </w:rPr>
              <w:t>state s</w:t>
            </w:r>
            <w:r w:rsidRPr="00B466CB">
              <w:rPr>
                <w:rFonts w:ascii="Arial" w:hAnsi="Arial" w:cs="Arial"/>
                <w:b/>
              </w:rPr>
              <w:t>tatutes</w:t>
            </w:r>
          </w:p>
        </w:tc>
      </w:tr>
    </w:tbl>
    <w:p w:rsidR="008D5EF2" w:rsidRPr="008D5EF2" w:rsidRDefault="008D5EF2" w:rsidP="008D5EF2">
      <w:pPr>
        <w:rPr>
          <w:rFonts w:ascii="Arial" w:hAnsi="Arial" w:cs="Arial"/>
          <w:b/>
          <w:sz w:val="22"/>
        </w:rPr>
      </w:pPr>
    </w:p>
    <w:sectPr w:rsidR="008D5EF2" w:rsidRPr="008D5EF2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75" w:rsidRDefault="00E36C75" w:rsidP="006978F2">
      <w:r>
        <w:separator/>
      </w:r>
    </w:p>
  </w:endnote>
  <w:endnote w:type="continuationSeparator" w:id="0">
    <w:p w:rsidR="00E36C75" w:rsidRDefault="00E36C75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75" w:rsidRDefault="00E36C75" w:rsidP="006978F2">
      <w:r>
        <w:separator/>
      </w:r>
    </w:p>
  </w:footnote>
  <w:footnote w:type="continuationSeparator" w:id="0">
    <w:p w:rsidR="00E36C75" w:rsidRDefault="00E36C75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C75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1047-9349-456F-8862-046A4843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2</cp:revision>
  <dcterms:created xsi:type="dcterms:W3CDTF">2017-10-06T01:09:00Z</dcterms:created>
  <dcterms:modified xsi:type="dcterms:W3CDTF">2017-10-06T01:09:00Z</dcterms:modified>
</cp:coreProperties>
</file>