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4B3161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Flowchart 3</w:t>
      </w:r>
      <w:r w:rsidR="005A619C" w:rsidRPr="002A4C85">
        <w:rPr>
          <w:rFonts w:ascii="Arial" w:hAnsi="Arial" w:cs="Arial"/>
          <w:b/>
          <w:sz w:val="22"/>
        </w:rPr>
        <w:t>: Project Development Process (NTP through PS&amp;E Approval)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 xml:space="preserve">Local Agency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p w:rsidR="008D5EF2" w:rsidRPr="008D5EF2" w:rsidRDefault="008D5EF2" w:rsidP="008D5EF2">
      <w:pPr>
        <w:pStyle w:val="ListParagraph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Default="008D5EF2" w:rsidP="00F9382C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>Notify CDOT you are ready to begin</w:t>
            </w:r>
          </w:p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>Conduct IGA scoping meeting</w:t>
            </w:r>
          </w:p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</w:rPr>
            </w:pPr>
            <w:r w:rsidRPr="008D5EF2">
              <w:rPr>
                <w:rFonts w:ascii="Arial" w:hAnsi="Arial" w:cs="Arial"/>
                <w:b/>
              </w:rPr>
              <w:t>Execute IGA</w:t>
            </w:r>
          </w:p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Default="008D5EF2" w:rsidP="00F9382C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>Initiate project development phase</w:t>
            </w:r>
          </w:p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>Conduct design scoping review meeting (Flowchart 3A)</w:t>
            </w:r>
          </w:p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80A3A" w:rsidRPr="00482386" w:rsidTr="00696F2C">
        <w:trPr>
          <w:trHeight w:val="432"/>
        </w:trPr>
        <w:tc>
          <w:tcPr>
            <w:tcW w:w="661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D80A3A" w:rsidRDefault="00D80A3A" w:rsidP="00D80A3A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>Right-of-way clearance</w:t>
            </w:r>
            <w:r>
              <w:rPr>
                <w:rFonts w:ascii="Arial" w:hAnsi="Arial" w:cs="Arial"/>
                <w:b/>
              </w:rPr>
              <w:t xml:space="preserve"> (Must be completed prior to advertising the project)</w:t>
            </w:r>
          </w:p>
          <w:p w:rsidR="00D80A3A" w:rsidRPr="00482386" w:rsidRDefault="00D80A3A" w:rsidP="00D80A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A3A" w:rsidRPr="00482386" w:rsidTr="00696F2C">
        <w:trPr>
          <w:trHeight w:val="432"/>
        </w:trPr>
        <w:tc>
          <w:tcPr>
            <w:tcW w:w="661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D80A3A" w:rsidRDefault="00D80A3A" w:rsidP="00D80A3A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>Environmental clearance</w:t>
            </w:r>
            <w:r>
              <w:rPr>
                <w:rFonts w:ascii="Arial" w:hAnsi="Arial" w:cs="Arial"/>
                <w:b/>
              </w:rPr>
              <w:t xml:space="preserve"> (Must be completed prior to advertising the project)</w:t>
            </w:r>
          </w:p>
          <w:p w:rsidR="00D80A3A" w:rsidRPr="00482386" w:rsidRDefault="00D80A3A" w:rsidP="00D80A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A3A" w:rsidRPr="00482386" w:rsidTr="00696F2C">
        <w:trPr>
          <w:trHeight w:val="432"/>
        </w:trPr>
        <w:tc>
          <w:tcPr>
            <w:tcW w:w="661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D80A3A" w:rsidRDefault="00D80A3A" w:rsidP="00D80A3A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>Utility and railroad</w:t>
            </w:r>
            <w:bookmarkStart w:id="0" w:name="_GoBack"/>
            <w:bookmarkEnd w:id="0"/>
            <w:r w:rsidRPr="008D5EF2">
              <w:rPr>
                <w:rFonts w:ascii="Arial" w:hAnsi="Arial" w:cs="Arial"/>
                <w:b/>
              </w:rPr>
              <w:t xml:space="preserve"> clearance</w:t>
            </w:r>
            <w:r>
              <w:rPr>
                <w:rFonts w:ascii="Arial" w:hAnsi="Arial" w:cs="Arial"/>
                <w:b/>
              </w:rPr>
              <w:t xml:space="preserve"> (Must be completed prior to advertising the project)</w:t>
            </w:r>
          </w:p>
          <w:p w:rsidR="00D80A3A" w:rsidRPr="00482386" w:rsidRDefault="00D80A3A" w:rsidP="00D80A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>Conduct LPA public involvement</w:t>
            </w:r>
          </w:p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</w:rPr>
            </w:pPr>
            <w:r w:rsidRPr="008D5EF2">
              <w:rPr>
                <w:rFonts w:ascii="Arial" w:hAnsi="Arial" w:cs="Arial"/>
                <w:b/>
              </w:rPr>
              <w:t>Prepare and transmit preliminary (30%) plans to CDOT</w:t>
            </w:r>
          </w:p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</w:rPr>
            </w:pPr>
            <w:r w:rsidRPr="008D5EF2">
              <w:rPr>
                <w:rFonts w:ascii="Arial" w:hAnsi="Arial" w:cs="Arial"/>
                <w:b/>
              </w:rPr>
              <w:t>Conduct 30% Plan Review meeting</w:t>
            </w:r>
          </w:p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</w:rPr>
            </w:pPr>
            <w:r w:rsidRPr="008D5EF2">
              <w:rPr>
                <w:rFonts w:ascii="Arial" w:hAnsi="Arial" w:cs="Arial"/>
                <w:b/>
              </w:rPr>
              <w:t>Conduct Field Review</w:t>
            </w:r>
          </w:p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</w:rPr>
            </w:pPr>
            <w:r w:rsidRPr="008D5EF2">
              <w:rPr>
                <w:rFonts w:ascii="Arial" w:hAnsi="Arial" w:cs="Arial"/>
                <w:b/>
              </w:rPr>
              <w:t>Final design process (hydraulic submittals, if applicable)</w:t>
            </w:r>
          </w:p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>Submit 90% plans, specifications and project cost estimates</w:t>
            </w:r>
          </w:p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</w:rPr>
            </w:pPr>
            <w:r w:rsidRPr="008D5EF2">
              <w:rPr>
                <w:rFonts w:ascii="Arial" w:hAnsi="Arial" w:cs="Arial"/>
                <w:b/>
              </w:rPr>
              <w:t>90% Plan Review (FOR) meeting</w:t>
            </w:r>
          </w:p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</w:rPr>
            </w:pPr>
            <w:r w:rsidRPr="008D5EF2">
              <w:rPr>
                <w:rFonts w:ascii="Arial" w:hAnsi="Arial" w:cs="Arial"/>
                <w:b/>
              </w:rPr>
              <w:t>Address Final Office Review comments</w:t>
            </w:r>
            <w:r w:rsidR="007A1922">
              <w:rPr>
                <w:rFonts w:ascii="Arial" w:hAnsi="Arial" w:cs="Arial"/>
                <w:b/>
              </w:rPr>
              <w:t xml:space="preserve"> and obtain clearance /certification letters</w:t>
            </w:r>
          </w:p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8D5EF2" w:rsidRDefault="008D5EF2" w:rsidP="008D5EF2">
            <w:pPr>
              <w:rPr>
                <w:rFonts w:ascii="Arial" w:hAnsi="Arial" w:cs="Arial"/>
                <w:b/>
              </w:rPr>
            </w:pPr>
            <w:r w:rsidRPr="008D5EF2">
              <w:rPr>
                <w:rFonts w:ascii="Arial" w:hAnsi="Arial" w:cs="Arial"/>
                <w:b/>
              </w:rPr>
              <w:t xml:space="preserve">If proceeding to construction, next step is obtaining Concurrence to </w:t>
            </w:r>
            <w:proofErr w:type="spellStart"/>
            <w:r w:rsidRPr="008D5EF2">
              <w:rPr>
                <w:rFonts w:ascii="Arial" w:hAnsi="Arial" w:cs="Arial"/>
                <w:b/>
              </w:rPr>
              <w:t>Ad.</w:t>
            </w:r>
            <w:proofErr w:type="spellEnd"/>
            <w:r w:rsidRPr="008D5EF2">
              <w:rPr>
                <w:rFonts w:ascii="Arial" w:hAnsi="Arial" w:cs="Arial"/>
                <w:b/>
              </w:rPr>
              <w:t xml:space="preserve"> (Flowchart 6)</w:t>
            </w:r>
          </w:p>
          <w:p w:rsidR="008D5EF2" w:rsidRPr="00482386" w:rsidRDefault="008D5EF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5EF2" w:rsidRPr="008D5EF2" w:rsidRDefault="008D5EF2" w:rsidP="008D5EF2">
      <w:pPr>
        <w:rPr>
          <w:rFonts w:ascii="Arial" w:hAnsi="Arial" w:cs="Arial"/>
          <w:b/>
          <w:sz w:val="22"/>
        </w:rPr>
      </w:pPr>
    </w:p>
    <w:sectPr w:rsidR="008D5EF2" w:rsidRPr="008D5EF2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AB" w:rsidRDefault="00625CAB" w:rsidP="006978F2">
      <w:r>
        <w:separator/>
      </w:r>
    </w:p>
  </w:endnote>
  <w:endnote w:type="continuationSeparator" w:id="0">
    <w:p w:rsidR="00625CAB" w:rsidRDefault="00625CAB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AB" w:rsidRDefault="00625CAB" w:rsidP="006978F2">
      <w:r>
        <w:separator/>
      </w:r>
    </w:p>
  </w:footnote>
  <w:footnote w:type="continuationSeparator" w:id="0">
    <w:p w:rsidR="00625CAB" w:rsidRDefault="00625CAB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7"/>
  </w:num>
  <w:num w:numId="12">
    <w:abstractNumId w:val="9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72A0"/>
    <w:rsid w:val="00F50706"/>
    <w:rsid w:val="00F50FFF"/>
    <w:rsid w:val="00F521B6"/>
    <w:rsid w:val="00F52235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C5CDB-4F39-4052-B42B-5240261E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3</cp:revision>
  <dcterms:created xsi:type="dcterms:W3CDTF">2017-09-14T20:03:00Z</dcterms:created>
  <dcterms:modified xsi:type="dcterms:W3CDTF">2017-09-14T20:04:00Z</dcterms:modified>
</cp:coreProperties>
</file>