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9231D0" w:rsidRDefault="009231D0" w:rsidP="004B3161">
      <w:pPr>
        <w:jc w:val="center"/>
        <w:rPr>
          <w:rFonts w:ascii="Arial" w:hAnsi="Arial" w:cs="Arial"/>
          <w:b/>
          <w:sz w:val="22"/>
        </w:rPr>
      </w:pPr>
      <w:r w:rsidRPr="009231D0">
        <w:rPr>
          <w:rFonts w:ascii="Arial" w:hAnsi="Arial" w:cs="Arial"/>
          <w:b/>
          <w:sz w:val="22"/>
        </w:rPr>
        <w:t>Flowchart 5C: Appraisal and/or Waiver Valuation Process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9231D0">
        <w:rPr>
          <w:rFonts w:ascii="Arial" w:hAnsi="Arial" w:cs="Arial"/>
          <w:b/>
          <w:sz w:val="22"/>
        </w:rPr>
        <w:t>Local Agency</w:t>
      </w:r>
      <w:r w:rsidRPr="002A4C85">
        <w:rPr>
          <w:rFonts w:ascii="Arial" w:hAnsi="Arial" w:cs="Arial"/>
          <w:b/>
          <w:sz w:val="22"/>
        </w:rPr>
        <w:t xml:space="preserve">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9231D0" w:rsidP="005D782B">
            <w:pPr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66CB">
              <w:rPr>
                <w:rFonts w:ascii="Arial" w:hAnsi="Arial" w:cs="Arial"/>
                <w:b/>
              </w:rPr>
              <w:t xml:space="preserve">LPA initiates </w:t>
            </w:r>
            <w:r>
              <w:rPr>
                <w:rFonts w:ascii="Arial" w:hAnsi="Arial" w:cs="Arial"/>
                <w:b/>
              </w:rPr>
              <w:t>a</w:t>
            </w:r>
            <w:r w:rsidRPr="00B466CB">
              <w:rPr>
                <w:rFonts w:ascii="Arial" w:hAnsi="Arial" w:cs="Arial"/>
                <w:b/>
              </w:rPr>
              <w:t xml:space="preserve">ppraisal and </w:t>
            </w:r>
            <w:r>
              <w:rPr>
                <w:rFonts w:ascii="Arial" w:hAnsi="Arial" w:cs="Arial"/>
                <w:b/>
              </w:rPr>
              <w:t>a</w:t>
            </w:r>
            <w:r w:rsidRPr="00B466CB">
              <w:rPr>
                <w:rFonts w:ascii="Arial" w:hAnsi="Arial" w:cs="Arial"/>
                <w:b/>
              </w:rPr>
              <w:t>cquisition process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9231D0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LPA conducts pre-appraisal c</w:t>
            </w:r>
            <w:r w:rsidRPr="00B466CB">
              <w:rPr>
                <w:rFonts w:ascii="Arial" w:hAnsi="Arial" w:cs="Arial"/>
                <w:b/>
              </w:rPr>
              <w:t>onference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9231D0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466CB">
              <w:rPr>
                <w:rFonts w:ascii="Arial" w:hAnsi="Arial" w:cs="Arial"/>
                <w:b/>
              </w:rPr>
              <w:t>Appraiser prepares report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9231D0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466CB">
              <w:rPr>
                <w:rFonts w:ascii="Arial" w:hAnsi="Arial" w:cs="Arial"/>
                <w:b/>
              </w:rPr>
              <w:t>Appraiser s</w:t>
            </w:r>
            <w:r>
              <w:rPr>
                <w:rFonts w:ascii="Arial" w:hAnsi="Arial" w:cs="Arial"/>
                <w:b/>
              </w:rPr>
              <w:t>ends</w:t>
            </w:r>
            <w:r w:rsidRPr="00B466CB">
              <w:rPr>
                <w:rFonts w:ascii="Arial" w:hAnsi="Arial" w:cs="Arial"/>
                <w:b/>
              </w:rPr>
              <w:t xml:space="preserve"> report to </w:t>
            </w:r>
            <w:r>
              <w:rPr>
                <w:rFonts w:ascii="Arial" w:hAnsi="Arial" w:cs="Arial"/>
                <w:b/>
              </w:rPr>
              <w:t>ROW manager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177B5E" w:rsidRDefault="009231D0" w:rsidP="005D782B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provided to review a</w:t>
            </w:r>
            <w:r w:rsidRPr="00B466CB">
              <w:rPr>
                <w:rFonts w:ascii="Arial" w:hAnsi="Arial" w:cs="Arial"/>
                <w:b/>
              </w:rPr>
              <w:t>ppraiser</w:t>
            </w:r>
          </w:p>
        </w:tc>
      </w:tr>
      <w:tr w:rsidR="00D80A3A" w:rsidRPr="00482386" w:rsidTr="00696F2C">
        <w:trPr>
          <w:trHeight w:val="432"/>
        </w:trPr>
        <w:tc>
          <w:tcPr>
            <w:tcW w:w="661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D80A3A" w:rsidRPr="00482386" w:rsidRDefault="009231D0" w:rsidP="005D782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Review appraiser issues recommended FMV to LPA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9231D0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LPA signs FMV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9231D0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B466CB">
              <w:rPr>
                <w:rFonts w:ascii="Arial" w:hAnsi="Arial" w:cs="Arial"/>
                <w:b/>
                <w:color w:val="000000"/>
              </w:rPr>
              <w:t>Prepare</w:t>
            </w:r>
            <w:r>
              <w:rPr>
                <w:rFonts w:ascii="Arial" w:hAnsi="Arial" w:cs="Arial"/>
                <w:b/>
                <w:color w:val="000000"/>
              </w:rPr>
              <w:t xml:space="preserve"> Waiver Valuation (as needed)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9231D0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Waiver Valuation</w:t>
            </w:r>
            <w:r w:rsidRPr="00B466CB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r</w:t>
            </w:r>
            <w:r w:rsidRPr="00B466CB">
              <w:rPr>
                <w:rFonts w:ascii="Arial" w:hAnsi="Arial" w:cs="Arial"/>
                <w:b/>
                <w:color w:val="000000"/>
              </w:rPr>
              <w:t>eview</w:t>
            </w:r>
            <w:r>
              <w:rPr>
                <w:rFonts w:ascii="Arial" w:hAnsi="Arial" w:cs="Arial"/>
                <w:b/>
                <w:color w:val="000000"/>
              </w:rPr>
              <w:t xml:space="preserve"> by LPA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9231D0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Upon acceptance, reviewer signs approved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</w:rPr>
              <w:t xml:space="preserve"> Waiver Valuation</w:t>
            </w:r>
          </w:p>
        </w:tc>
      </w:tr>
    </w:tbl>
    <w:p w:rsidR="008C66DE" w:rsidRPr="00E02B68" w:rsidRDefault="008C66DE" w:rsidP="008C66DE">
      <w:pPr>
        <w:tabs>
          <w:tab w:val="left" w:pos="720"/>
          <w:tab w:val="left" w:pos="1440"/>
        </w:tabs>
        <w:rPr>
          <w:rFonts w:ascii="Arial" w:hAnsi="Arial" w:cs="Arial"/>
          <w:b/>
          <w:sz w:val="22"/>
        </w:rPr>
      </w:pPr>
    </w:p>
    <w:sectPr w:rsidR="008C66DE" w:rsidRPr="00E02B68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A3" w:rsidRDefault="009B7DA3" w:rsidP="006978F2">
      <w:r>
        <w:separator/>
      </w:r>
    </w:p>
  </w:endnote>
  <w:endnote w:type="continuationSeparator" w:id="0">
    <w:p w:rsidR="009B7DA3" w:rsidRDefault="009B7DA3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A3" w:rsidRDefault="009B7DA3" w:rsidP="006978F2">
      <w:r>
        <w:separator/>
      </w:r>
    </w:p>
  </w:footnote>
  <w:footnote w:type="continuationSeparator" w:id="0">
    <w:p w:rsidR="009B7DA3" w:rsidRDefault="009B7DA3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05988"/>
    <w:multiLevelType w:val="hybridMultilevel"/>
    <w:tmpl w:val="153A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F06B2"/>
    <w:multiLevelType w:val="multilevel"/>
    <w:tmpl w:val="44C48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1E3741"/>
    <w:multiLevelType w:val="hybridMultilevel"/>
    <w:tmpl w:val="E5E0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8F5"/>
    <w:multiLevelType w:val="hybridMultilevel"/>
    <w:tmpl w:val="443E68EE"/>
    <w:lvl w:ilvl="0" w:tplc="5416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8E004F"/>
    <w:multiLevelType w:val="hybridMultilevel"/>
    <w:tmpl w:val="C8924758"/>
    <w:lvl w:ilvl="0" w:tplc="0CE2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84833"/>
    <w:multiLevelType w:val="multilevel"/>
    <w:tmpl w:val="D7AA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2"/>
  </w:num>
  <w:num w:numId="9">
    <w:abstractNumId w:val="21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22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4E6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82B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4CD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6DE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1D0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B7DA3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B45DC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70787-FC01-4DD2-BF7D-1E7D9F5F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3</cp:revision>
  <dcterms:created xsi:type="dcterms:W3CDTF">2017-10-06T01:24:00Z</dcterms:created>
  <dcterms:modified xsi:type="dcterms:W3CDTF">2017-10-06T01:29:00Z</dcterms:modified>
</cp:coreProperties>
</file>