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180"/>
        <w:gridCol w:w="4140"/>
      </w:tblGrid>
      <w:tr w:rsidR="00A609B9" w:rsidTr="006C54C6">
        <w:trPr>
          <w:trHeight w:val="294"/>
        </w:trPr>
        <w:tc>
          <w:tcPr>
            <w:tcW w:w="594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6C54C6">
              <w:rPr>
                <w:rFonts w:ascii="Arial" w:hAnsi="Arial" w:cs="Arial"/>
                <w:b/>
                <w:sz w:val="22"/>
                <w:szCs w:val="22"/>
              </w:rPr>
              <w:t>COLORADO DEPARTMENT OF TRANSPORTATION</w:t>
            </w:r>
          </w:p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120F3" w:rsidRPr="006C54C6" w:rsidRDefault="00A120F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54C6">
              <w:rPr>
                <w:rFonts w:ascii="Arial" w:hAnsi="Arial" w:cs="Arial"/>
                <w:b/>
                <w:sz w:val="28"/>
                <w:szCs w:val="28"/>
              </w:rPr>
              <w:t xml:space="preserve">MOVING </w:t>
            </w:r>
            <w:r w:rsidR="00A609B9" w:rsidRPr="006C54C6">
              <w:rPr>
                <w:rFonts w:ascii="Arial" w:hAnsi="Arial" w:cs="Arial"/>
                <w:b/>
                <w:sz w:val="28"/>
                <w:szCs w:val="28"/>
              </w:rPr>
              <w:t xml:space="preserve">PERSONAL PROPERTY </w:t>
            </w:r>
            <w:r w:rsidRPr="006C54C6">
              <w:rPr>
                <w:rFonts w:ascii="Arial" w:hAnsi="Arial" w:cs="Arial"/>
                <w:b/>
                <w:sz w:val="28"/>
                <w:szCs w:val="28"/>
              </w:rPr>
              <w:t>U</w:t>
            </w:r>
            <w:r w:rsidR="00A609B9" w:rsidRPr="006C54C6">
              <w:rPr>
                <w:rFonts w:ascii="Arial" w:hAnsi="Arial" w:cs="Arial"/>
                <w:b/>
                <w:sz w:val="28"/>
                <w:szCs w:val="28"/>
              </w:rPr>
              <w:t>NDER $3,000</w:t>
            </w:r>
            <w:r w:rsidRPr="006C54C6">
              <w:rPr>
                <w:rFonts w:ascii="Arial" w:hAnsi="Arial" w:cs="Arial"/>
                <w:b/>
                <w:sz w:val="28"/>
                <w:szCs w:val="28"/>
              </w:rPr>
              <w:t xml:space="preserve"> - RELOCATION DETERMINATION</w:t>
            </w:r>
          </w:p>
        </w:tc>
        <w:tc>
          <w:tcPr>
            <w:tcW w:w="4320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Project Code:</w:t>
            </w:r>
            <w:r w:rsidR="001A7D20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1" w:name="Text1"/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A609B9" w:rsidTr="006C54C6">
        <w:trPr>
          <w:trHeight w:val="294"/>
        </w:trPr>
        <w:tc>
          <w:tcPr>
            <w:tcW w:w="59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Parcel No: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2" w:name="Text2"/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A609B9" w:rsidTr="006C54C6">
        <w:trPr>
          <w:trHeight w:val="294"/>
        </w:trPr>
        <w:tc>
          <w:tcPr>
            <w:tcW w:w="59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Project No: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3" w:name="Text3"/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A609B9" w:rsidTr="006C54C6">
        <w:trPr>
          <w:trHeight w:val="294"/>
        </w:trPr>
        <w:tc>
          <w:tcPr>
            <w:tcW w:w="59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Location: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4" w:name="Text4"/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5E355F" w:rsidRPr="006C54C6">
              <w:rPr>
                <w:rFonts w:ascii="Arial" w:hAnsi="Arial" w:cs="Arial"/>
                <w:sz w:val="22"/>
                <w:szCs w:val="22"/>
              </w:rPr>
              <w:t> 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A609B9" w:rsidTr="006C54C6">
        <w:trPr>
          <w:trHeight w:val="294"/>
        </w:trPr>
        <w:tc>
          <w:tcPr>
            <w:tcW w:w="594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County:</w:t>
            </w:r>
            <w:r w:rsidR="007368E1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5" w:name="Text5"/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A120F3" w:rsidTr="006C54C6">
        <w:tc>
          <w:tcPr>
            <w:tcW w:w="102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120F3" w:rsidRPr="006C54C6" w:rsidRDefault="00A120F3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Displaced Person(s) Name or Business Name:</w:t>
            </w:r>
          </w:p>
          <w:bookmarkStart w:id="6" w:name="Text6"/>
          <w:p w:rsidR="00A120F3" w:rsidRPr="006C54C6" w:rsidRDefault="00A120F3">
            <w:pPr>
              <w:rPr>
                <w:rFonts w:ascii="Arial" w:hAnsi="Arial" w:cs="Arial"/>
                <w:sz w:val="14"/>
                <w:szCs w:val="14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4C6">
              <w:rPr>
                <w:rFonts w:ascii="Arial" w:hAnsi="Arial" w:cs="Arial"/>
                <w:sz w:val="22"/>
                <w:szCs w:val="22"/>
              </w:rPr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A609B9" w:rsidTr="006C54C6">
        <w:tc>
          <w:tcPr>
            <w:tcW w:w="10260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A609B9" w:rsidRPr="006C54C6" w:rsidRDefault="00A609B9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Subject property address:</w:t>
            </w:r>
          </w:p>
          <w:bookmarkStart w:id="7" w:name="Text7"/>
          <w:p w:rsidR="00176FFB" w:rsidRPr="006C54C6" w:rsidRDefault="00A120F3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4C6">
              <w:rPr>
                <w:rFonts w:ascii="Arial" w:hAnsi="Arial" w:cs="Arial"/>
                <w:sz w:val="22"/>
                <w:szCs w:val="22"/>
              </w:rPr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176FFB" w:rsidRDefault="00176FFB"/>
        </w:tc>
      </w:tr>
      <w:tr w:rsidR="00F4760B" w:rsidTr="006C54C6">
        <w:tc>
          <w:tcPr>
            <w:tcW w:w="10260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F4760B" w:rsidRPr="006C54C6" w:rsidRDefault="00B41E9E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 xml:space="preserve">List </w:t>
            </w:r>
            <w:r w:rsidR="00F4760B" w:rsidRPr="006C54C6">
              <w:rPr>
                <w:rFonts w:ascii="Arial" w:hAnsi="Arial" w:cs="Arial"/>
                <w:sz w:val="22"/>
                <w:szCs w:val="22"/>
              </w:rPr>
              <w:t>of items of personal property to be moved and how the moving costs were determined</w:t>
            </w:r>
            <w:r w:rsidR="00E131BD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2C7570" w:rsidRPr="006C54C6">
              <w:rPr>
                <w:rFonts w:ascii="Arial" w:hAnsi="Arial" w:cs="Arial"/>
                <w:sz w:val="22"/>
                <w:szCs w:val="22"/>
              </w:rPr>
              <w:t xml:space="preserve">Use an additional sheet if necessary and </w:t>
            </w:r>
            <w:r w:rsidR="002C7570" w:rsidRPr="006C54C6">
              <w:rPr>
                <w:rFonts w:ascii="Arial" w:hAnsi="Arial" w:cs="Arial"/>
                <w:sz w:val="22"/>
                <w:szCs w:val="22"/>
                <w:u w:val="single"/>
              </w:rPr>
              <w:t>attach</w:t>
            </w:r>
            <w:r w:rsidR="002C7570" w:rsidRPr="006C5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570" w:rsidRPr="006C54C6">
              <w:rPr>
                <w:rFonts w:ascii="Arial" w:hAnsi="Arial" w:cs="Arial"/>
                <w:sz w:val="22"/>
                <w:szCs w:val="22"/>
                <w:u w:val="single"/>
              </w:rPr>
              <w:t>an</w:t>
            </w:r>
            <w:r w:rsidR="002C7570" w:rsidRPr="006C54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C7570" w:rsidRPr="006C54C6">
              <w:rPr>
                <w:rFonts w:ascii="Arial" w:hAnsi="Arial" w:cs="Arial"/>
                <w:sz w:val="22"/>
                <w:szCs w:val="22"/>
                <w:u w:val="single"/>
              </w:rPr>
              <w:t>inventory</w:t>
            </w:r>
            <w:r w:rsidR="002C7570" w:rsidRPr="006C54C6">
              <w:rPr>
                <w:rFonts w:ascii="Arial" w:hAnsi="Arial" w:cs="Arial"/>
                <w:sz w:val="22"/>
                <w:szCs w:val="22"/>
              </w:rPr>
              <w:t>.</w:t>
            </w:r>
            <w:r w:rsidR="00E131B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54C6">
              <w:rPr>
                <w:rFonts w:ascii="Arial" w:hAnsi="Arial" w:cs="Arial"/>
                <w:sz w:val="22"/>
                <w:szCs w:val="22"/>
              </w:rPr>
              <w:t>Following are some guidelines to help complete this personal property only move:</w:t>
            </w:r>
          </w:p>
          <w:p w:rsidR="00B41E9E" w:rsidRPr="006C54C6" w:rsidRDefault="00B41E9E">
            <w:pPr>
              <w:rPr>
                <w:rFonts w:ascii="Arial" w:hAnsi="Arial" w:cs="Arial"/>
                <w:sz w:val="20"/>
                <w:szCs w:val="20"/>
              </w:rPr>
            </w:pPr>
          </w:p>
          <w:p w:rsidR="00B41E9E" w:rsidRPr="006C54C6" w:rsidRDefault="00B41E9E" w:rsidP="006C54C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54C6">
              <w:rPr>
                <w:rFonts w:ascii="Arial" w:hAnsi="Arial" w:cs="Arial"/>
                <w:sz w:val="20"/>
                <w:szCs w:val="20"/>
              </w:rPr>
              <w:t xml:space="preserve">List the items of </w:t>
            </w:r>
            <w:proofErr w:type="spellStart"/>
            <w:r w:rsidRPr="006C54C6">
              <w:rPr>
                <w:rFonts w:ascii="Arial" w:hAnsi="Arial" w:cs="Arial"/>
                <w:sz w:val="20"/>
                <w:szCs w:val="20"/>
              </w:rPr>
              <w:t>personalty</w:t>
            </w:r>
            <w:proofErr w:type="spellEnd"/>
            <w:r w:rsidRPr="006C54C6">
              <w:rPr>
                <w:rFonts w:ascii="Arial" w:hAnsi="Arial" w:cs="Arial"/>
                <w:sz w:val="20"/>
                <w:szCs w:val="20"/>
              </w:rPr>
              <w:t xml:space="preserve"> to be relocated</w:t>
            </w:r>
            <w:r w:rsidR="00E131BD">
              <w:rPr>
                <w:rFonts w:ascii="Arial" w:hAnsi="Arial" w:cs="Arial"/>
                <w:sz w:val="20"/>
                <w:szCs w:val="20"/>
              </w:rPr>
              <w:t>,</w:t>
            </w:r>
            <w:r w:rsidRPr="006C54C6">
              <w:rPr>
                <w:rFonts w:ascii="Arial" w:hAnsi="Arial" w:cs="Arial"/>
                <w:sz w:val="20"/>
                <w:szCs w:val="20"/>
              </w:rPr>
              <w:t xml:space="preserve"> for example:  1 swing set, approximately ½ cords of wood, various garden supplies and some cans of paint in a 10 X 10 shed.  1 – 10 X 10 shed not being </w:t>
            </w:r>
            <w:r w:rsidR="00C52AD1" w:rsidRPr="006C54C6">
              <w:rPr>
                <w:rFonts w:ascii="Arial" w:hAnsi="Arial" w:cs="Arial"/>
                <w:sz w:val="20"/>
                <w:szCs w:val="20"/>
              </w:rPr>
              <w:t>acquired</w:t>
            </w:r>
            <w:r w:rsidRPr="006C54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2AD1" w:rsidRPr="006C54C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C54C6">
              <w:rPr>
                <w:rFonts w:ascii="Arial" w:hAnsi="Arial" w:cs="Arial"/>
                <w:sz w:val="20"/>
                <w:szCs w:val="20"/>
              </w:rPr>
              <w:t>4 ladders.</w:t>
            </w:r>
          </w:p>
          <w:p w:rsidR="00B41E9E" w:rsidRPr="006C54C6" w:rsidRDefault="00B41E9E" w:rsidP="006C54C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54C6">
              <w:rPr>
                <w:rFonts w:ascii="Arial" w:hAnsi="Arial" w:cs="Arial"/>
                <w:sz w:val="20"/>
                <w:szCs w:val="20"/>
              </w:rPr>
              <w:t xml:space="preserve">Calculate the cost for the displaced person to move the </w:t>
            </w:r>
            <w:proofErr w:type="spellStart"/>
            <w:r w:rsidRPr="006C54C6">
              <w:rPr>
                <w:rFonts w:ascii="Arial" w:hAnsi="Arial" w:cs="Arial"/>
                <w:sz w:val="20"/>
                <w:szCs w:val="20"/>
              </w:rPr>
              <w:t>personalty</w:t>
            </w:r>
            <w:proofErr w:type="spellEnd"/>
            <w:r w:rsidR="007B0938" w:rsidRPr="006C54C6">
              <w:rPr>
                <w:rFonts w:ascii="Arial" w:hAnsi="Arial" w:cs="Arial"/>
                <w:sz w:val="20"/>
                <w:szCs w:val="20"/>
              </w:rPr>
              <w:t xml:space="preserve"> (i.e. hourly labor rate unskilled/skilled/specialist, estimate</w:t>
            </w:r>
            <w:r w:rsidR="00360460" w:rsidRPr="006C54C6">
              <w:rPr>
                <w:rFonts w:ascii="Arial" w:hAnsi="Arial" w:cs="Arial"/>
                <w:sz w:val="20"/>
                <w:szCs w:val="20"/>
              </w:rPr>
              <w:t>d</w:t>
            </w:r>
            <w:r w:rsidR="007B0938" w:rsidRPr="006C54C6">
              <w:rPr>
                <w:rFonts w:ascii="Arial" w:hAnsi="Arial" w:cs="Arial"/>
                <w:sz w:val="20"/>
                <w:szCs w:val="20"/>
              </w:rPr>
              <w:t xml:space="preserve"> time to disconnect, dismantle, move, reassemble, reconnect, special equipment, tools, </w:t>
            </w:r>
            <w:r w:rsidR="008B1D8D" w:rsidRPr="006C54C6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7B0938" w:rsidRPr="006C54C6">
              <w:rPr>
                <w:rFonts w:ascii="Arial" w:hAnsi="Arial" w:cs="Arial"/>
                <w:sz w:val="20"/>
                <w:szCs w:val="20"/>
              </w:rPr>
              <w:t>vehicles needed to accomplish the move</w:t>
            </w:r>
            <w:r w:rsidR="00650600" w:rsidRPr="006C54C6">
              <w:rPr>
                <w:rFonts w:ascii="Arial" w:hAnsi="Arial" w:cs="Arial"/>
                <w:sz w:val="20"/>
                <w:szCs w:val="20"/>
              </w:rPr>
              <w:t>)</w:t>
            </w:r>
            <w:r w:rsidR="00360460" w:rsidRPr="006C54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50600" w:rsidRPr="006C54C6" w:rsidRDefault="00650600" w:rsidP="006C54C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C54C6">
              <w:rPr>
                <w:rFonts w:ascii="Arial" w:hAnsi="Arial" w:cs="Arial"/>
                <w:sz w:val="20"/>
                <w:szCs w:val="20"/>
              </w:rPr>
              <w:t>Ensure that none of the items listed were included in the acquisition offer, either as a payment or as damages.</w:t>
            </w:r>
          </w:p>
          <w:p w:rsidR="00650600" w:rsidRPr="006C54C6" w:rsidRDefault="00650600" w:rsidP="006C54C6">
            <w:pPr>
              <w:numPr>
                <w:ilvl w:val="0"/>
                <w:numId w:val="3"/>
              </w:numPr>
              <w:tabs>
                <w:tab w:val="clear" w:pos="720"/>
              </w:tabs>
              <w:rPr>
                <w:rFonts w:ascii="Arial" w:hAnsi="Arial" w:cs="Arial"/>
                <w:sz w:val="20"/>
                <w:szCs w:val="20"/>
              </w:rPr>
            </w:pPr>
            <w:r w:rsidRPr="006C54C6">
              <w:rPr>
                <w:rFonts w:ascii="Arial" w:hAnsi="Arial" w:cs="Arial"/>
                <w:sz w:val="20"/>
                <w:szCs w:val="20"/>
              </w:rPr>
              <w:t>Determine the date when displaced person/business must have all person</w:t>
            </w:r>
            <w:r w:rsidR="001A7D20" w:rsidRPr="006C54C6">
              <w:rPr>
                <w:rFonts w:ascii="Arial" w:hAnsi="Arial" w:cs="Arial"/>
                <w:sz w:val="20"/>
                <w:szCs w:val="20"/>
              </w:rPr>
              <w:t>al</w:t>
            </w:r>
            <w:r w:rsidRPr="006C54C6">
              <w:rPr>
                <w:rFonts w:ascii="Arial" w:hAnsi="Arial" w:cs="Arial"/>
                <w:sz w:val="20"/>
                <w:szCs w:val="20"/>
              </w:rPr>
              <w:t xml:space="preserve"> property </w:t>
            </w:r>
            <w:r w:rsidR="00A120F3" w:rsidRPr="006C54C6">
              <w:rPr>
                <w:rFonts w:ascii="Arial" w:hAnsi="Arial" w:cs="Arial"/>
                <w:sz w:val="20"/>
                <w:szCs w:val="20"/>
              </w:rPr>
              <w:t xml:space="preserve">moved </w:t>
            </w:r>
            <w:r w:rsidRPr="006C54C6">
              <w:rPr>
                <w:rFonts w:ascii="Arial" w:hAnsi="Arial" w:cs="Arial"/>
                <w:sz w:val="20"/>
                <w:szCs w:val="20"/>
              </w:rPr>
              <w:t>from the realty</w:t>
            </w:r>
            <w:r w:rsidR="00A120F3" w:rsidRPr="006C54C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2806" w:rsidRPr="006C54C6" w:rsidRDefault="009E2806" w:rsidP="00A120F3">
            <w:pPr>
              <w:rPr>
                <w:rFonts w:ascii="Arial" w:hAnsi="Arial" w:cs="Arial"/>
                <w:sz w:val="20"/>
                <w:szCs w:val="20"/>
              </w:rPr>
            </w:pPr>
          </w:p>
          <w:bookmarkStart w:id="8" w:name="Text12"/>
          <w:p w:rsidR="009E2806" w:rsidRPr="006C54C6" w:rsidRDefault="00A120F3" w:rsidP="00650600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C54C6">
              <w:rPr>
                <w:rFonts w:ascii="Arial" w:hAnsi="Arial" w:cs="Arial"/>
                <w:sz w:val="22"/>
                <w:szCs w:val="22"/>
              </w:rPr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9E2806" w:rsidRPr="006C54C6" w:rsidRDefault="009E2806" w:rsidP="00650600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806" w:rsidRPr="006C54C6" w:rsidRDefault="009E2806" w:rsidP="006506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C7570" w:rsidRPr="006C54C6" w:rsidRDefault="002C75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2806" w:rsidTr="006C54C6">
        <w:trPr>
          <w:trHeight w:val="429"/>
        </w:trPr>
        <w:tc>
          <w:tcPr>
            <w:tcW w:w="10260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20F3" w:rsidRPr="006C54C6" w:rsidRDefault="009E2806" w:rsidP="00A120F3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My estimate for moving the above referenced personal property is $</w:t>
            </w:r>
            <w:r w:rsidR="00317200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bookmarkStart w:id="9" w:name="Text11"/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9E2806" w:rsidTr="00E131BD">
        <w:tc>
          <w:tcPr>
            <w:tcW w:w="612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Real Estate Specialist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t xml:space="preserve"> signature</w:t>
            </w:r>
          </w:p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right w:val="single" w:sz="18" w:space="0" w:color="auto"/>
            </w:tcBorders>
            <w:shd w:val="clear" w:color="auto" w:fill="auto"/>
          </w:tcPr>
          <w:p w:rsidR="007368E1" w:rsidRPr="006C54C6" w:rsidRDefault="009E2806" w:rsidP="00A120F3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Date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t>:</w:t>
            </w:r>
            <w:bookmarkStart w:id="10" w:name="Text9"/>
            <w:r w:rsidR="00A120F3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9E2806" w:rsidTr="00E131BD">
        <w:tc>
          <w:tcPr>
            <w:tcW w:w="612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 xml:space="preserve">Approved </w:t>
            </w:r>
            <w:r w:rsidR="00F846A7">
              <w:rPr>
                <w:rFonts w:ascii="Arial" w:hAnsi="Arial" w:cs="Arial"/>
                <w:sz w:val="22"/>
                <w:szCs w:val="22"/>
              </w:rPr>
              <w:t xml:space="preserve">by </w:t>
            </w:r>
            <w:r w:rsidRPr="006C54C6">
              <w:rPr>
                <w:rFonts w:ascii="Arial" w:hAnsi="Arial" w:cs="Arial"/>
                <w:sz w:val="22"/>
                <w:szCs w:val="22"/>
              </w:rPr>
              <w:t>Region ROW Manager/Supervisor</w:t>
            </w:r>
            <w:r w:rsidR="00F846A7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</w:p>
          <w:p w:rsidR="009E2806" w:rsidRPr="006C54C6" w:rsidRDefault="009E28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368E1" w:rsidRPr="006C54C6" w:rsidRDefault="009E2806" w:rsidP="00A120F3">
            <w:pPr>
              <w:rPr>
                <w:rFonts w:ascii="Arial" w:hAnsi="Arial" w:cs="Arial"/>
                <w:sz w:val="22"/>
                <w:szCs w:val="22"/>
              </w:rPr>
            </w:pPr>
            <w:r w:rsidRPr="006C54C6">
              <w:rPr>
                <w:rFonts w:ascii="Arial" w:hAnsi="Arial" w:cs="Arial"/>
                <w:sz w:val="22"/>
                <w:szCs w:val="22"/>
              </w:rPr>
              <w:t>Date</w:t>
            </w:r>
            <w:r w:rsidR="00A120F3" w:rsidRPr="006C54C6">
              <w:rPr>
                <w:rFonts w:ascii="Arial" w:hAnsi="Arial" w:cs="Arial"/>
                <w:sz w:val="22"/>
                <w:szCs w:val="22"/>
              </w:rPr>
              <w:t>:</w:t>
            </w:r>
            <w:bookmarkStart w:id="11" w:name="Text10"/>
            <w:r w:rsidR="00A120F3" w:rsidRPr="006C54C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F08B2" w:rsidRPr="006C54C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2F08B2" w:rsidRPr="006C54C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2F08B2" w:rsidRPr="006C54C6">
              <w:rPr>
                <w:rFonts w:ascii="Arial" w:hAnsi="Arial" w:cs="Arial"/>
                <w:sz w:val="22"/>
                <w:szCs w:val="22"/>
              </w:rPr>
            </w:r>
            <w:r w:rsidR="002F08B2" w:rsidRPr="006C54C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2F08B2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8B2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8B2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8B2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8B2" w:rsidRPr="006C5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2F08B2" w:rsidRPr="006C54C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D722A7" w:rsidRDefault="00D722A7"/>
    <w:sectPr w:rsidR="00D722A7" w:rsidSect="00A120F3">
      <w:headerReference w:type="default" r:id="rId7"/>
      <w:footerReference w:type="default" r:id="rId8"/>
      <w:pgSz w:w="12240" w:h="15840"/>
      <w:pgMar w:top="1152" w:right="900" w:bottom="1152" w:left="1440" w:header="720" w:footer="5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39" w:rsidRDefault="009E1739">
      <w:r>
        <w:separator/>
      </w:r>
    </w:p>
  </w:endnote>
  <w:endnote w:type="continuationSeparator" w:id="0">
    <w:p w:rsidR="009E1739" w:rsidRDefault="009E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471" w:rsidRDefault="00A120F3" w:rsidP="00680471">
    <w:pPr>
      <w:pStyle w:val="Footer"/>
      <w:tabs>
        <w:tab w:val="clear" w:pos="8640"/>
        <w:tab w:val="right" w:pos="9540"/>
      </w:tabs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</w:t>
    </w:r>
    <w:r w:rsidR="008B1D8D">
      <w:rPr>
        <w:rFonts w:ascii="Arial" w:hAnsi="Arial" w:cs="Arial"/>
        <w:sz w:val="16"/>
        <w:szCs w:val="16"/>
      </w:rPr>
      <w:t>c:  Project Development</w:t>
    </w:r>
    <w:r w:rsidR="00FF5E9F">
      <w:rPr>
        <w:rFonts w:ascii="Arial" w:hAnsi="Arial" w:cs="Arial"/>
        <w:sz w:val="16"/>
        <w:szCs w:val="16"/>
      </w:rPr>
      <w:t xml:space="preserve"> Branch, </w:t>
    </w:r>
    <w:r w:rsidR="008B1D8D">
      <w:rPr>
        <w:rFonts w:ascii="Arial" w:hAnsi="Arial" w:cs="Arial"/>
        <w:sz w:val="16"/>
        <w:szCs w:val="16"/>
      </w:rPr>
      <w:t xml:space="preserve">ROW </w:t>
    </w:r>
    <w:r w:rsidR="003447DD">
      <w:rPr>
        <w:rFonts w:ascii="Arial" w:hAnsi="Arial" w:cs="Arial"/>
        <w:sz w:val="16"/>
        <w:szCs w:val="16"/>
      </w:rPr>
      <w:t>Program</w:t>
    </w:r>
    <w:r w:rsidR="00FF5E9F">
      <w:rPr>
        <w:rFonts w:ascii="Arial" w:hAnsi="Arial" w:cs="Arial"/>
        <w:sz w:val="16"/>
        <w:szCs w:val="16"/>
      </w:rPr>
      <w:t xml:space="preserve"> (original)</w:t>
    </w:r>
    <w:r w:rsidR="008B1D8D">
      <w:rPr>
        <w:rFonts w:ascii="Arial" w:hAnsi="Arial" w:cs="Arial"/>
        <w:sz w:val="16"/>
        <w:szCs w:val="16"/>
      </w:rPr>
      <w:tab/>
    </w:r>
    <w:r w:rsidR="008B1D8D">
      <w:rPr>
        <w:rFonts w:ascii="Arial" w:hAnsi="Arial" w:cs="Arial"/>
        <w:sz w:val="16"/>
        <w:szCs w:val="16"/>
      </w:rPr>
      <w:tab/>
      <w:t>CDOT Form #1170</w:t>
    </w:r>
  </w:p>
  <w:p w:rsidR="008B1D8D" w:rsidRDefault="008B1D8D" w:rsidP="00680471">
    <w:pPr>
      <w:pStyle w:val="Footer"/>
      <w:tabs>
        <w:tab w:val="clear" w:pos="8640"/>
        <w:tab w:val="right" w:pos="9540"/>
      </w:tabs>
      <w:ind w:left="-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Region </w:t>
    </w:r>
    <w:r w:rsidR="00A120F3">
      <w:rPr>
        <w:rFonts w:ascii="Arial" w:hAnsi="Arial" w:cs="Arial"/>
        <w:sz w:val="16"/>
        <w:szCs w:val="16"/>
      </w:rPr>
      <w:t>ROW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A120F3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/05</w:t>
    </w:r>
  </w:p>
  <w:p w:rsidR="00680471" w:rsidRPr="009E2806" w:rsidRDefault="00680471" w:rsidP="00680471">
    <w:pPr>
      <w:pStyle w:val="Footer"/>
      <w:tabs>
        <w:tab w:val="clear" w:pos="8640"/>
        <w:tab w:val="right" w:pos="9540"/>
      </w:tabs>
      <w:ind w:left="-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Previous editions are obsolete and may not be used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39" w:rsidRDefault="009E1739">
      <w:r>
        <w:separator/>
      </w:r>
    </w:p>
  </w:footnote>
  <w:footnote w:type="continuationSeparator" w:id="0">
    <w:p w:rsidR="009E1739" w:rsidRDefault="009E1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7DD" w:rsidRDefault="00BF4C40" w:rsidP="00BF4C40">
    <w:pPr>
      <w:pStyle w:val="Header"/>
      <w:jc w:val="center"/>
    </w:pPr>
    <w:r>
      <w:rPr>
        <w:rFonts w:ascii="Arial" w:hAnsi="Arial" w:cs="Arial"/>
        <w:b/>
        <w:snapToGrid w:val="0"/>
        <w:sz w:val="32"/>
        <w:szCs w:val="32"/>
      </w:rPr>
      <w:t xml:space="preserve">EXHIBIT </w:t>
    </w:r>
    <w:r>
      <w:rPr>
        <w:rFonts w:ascii="Arial" w:hAnsi="Arial" w:cs="Arial"/>
        <w:b/>
        <w:snapToGrid w:val="0"/>
        <w:sz w:val="32"/>
        <w:szCs w:val="32"/>
      </w:rPr>
      <w:t>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389"/>
    <w:multiLevelType w:val="hybridMultilevel"/>
    <w:tmpl w:val="88E2AA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F84FD1"/>
    <w:multiLevelType w:val="hybridMultilevel"/>
    <w:tmpl w:val="96AA77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A1F8F"/>
    <w:multiLevelType w:val="hybridMultilevel"/>
    <w:tmpl w:val="EA741A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9B9"/>
    <w:rsid w:val="000A5F4E"/>
    <w:rsid w:val="00176FFB"/>
    <w:rsid w:val="001A7D20"/>
    <w:rsid w:val="002B673D"/>
    <w:rsid w:val="002C25BC"/>
    <w:rsid w:val="002C7570"/>
    <w:rsid w:val="002F08B2"/>
    <w:rsid w:val="00317200"/>
    <w:rsid w:val="003447DD"/>
    <w:rsid w:val="00360460"/>
    <w:rsid w:val="00452036"/>
    <w:rsid w:val="00464D9E"/>
    <w:rsid w:val="004D647A"/>
    <w:rsid w:val="005408B8"/>
    <w:rsid w:val="005E355F"/>
    <w:rsid w:val="00650600"/>
    <w:rsid w:val="00680471"/>
    <w:rsid w:val="006C54C6"/>
    <w:rsid w:val="007368E1"/>
    <w:rsid w:val="0075235A"/>
    <w:rsid w:val="007B0938"/>
    <w:rsid w:val="00840C62"/>
    <w:rsid w:val="008B1D8D"/>
    <w:rsid w:val="009401EC"/>
    <w:rsid w:val="009E1739"/>
    <w:rsid w:val="009E2806"/>
    <w:rsid w:val="00A120F3"/>
    <w:rsid w:val="00A23642"/>
    <w:rsid w:val="00A609B9"/>
    <w:rsid w:val="00AD2B78"/>
    <w:rsid w:val="00B41E9E"/>
    <w:rsid w:val="00B6256C"/>
    <w:rsid w:val="00BD0D07"/>
    <w:rsid w:val="00BF4C40"/>
    <w:rsid w:val="00C52AD1"/>
    <w:rsid w:val="00D20310"/>
    <w:rsid w:val="00D722A7"/>
    <w:rsid w:val="00D81ACD"/>
    <w:rsid w:val="00E131BD"/>
    <w:rsid w:val="00EA00E9"/>
    <w:rsid w:val="00EF4907"/>
    <w:rsid w:val="00F4760B"/>
    <w:rsid w:val="00F522C7"/>
    <w:rsid w:val="00F66E75"/>
    <w:rsid w:val="00F83179"/>
    <w:rsid w:val="00F846A7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12AAD5"/>
  <w15:chartTrackingRefBased/>
  <w15:docId w15:val="{66CA8CAA-82CE-40B5-8F98-BC5BC669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D81ACD"/>
    <w:pPr>
      <w:keepNext/>
      <w:outlineLvl w:val="0"/>
    </w:pPr>
    <w:rPr>
      <w:rFonts w:ascii="Arial" w:hAnsi="Arial"/>
      <w:bCs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rsid w:val="000A5F4E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20"/>
    </w:rPr>
  </w:style>
  <w:style w:type="paragraph" w:customStyle="1" w:styleId="Style1">
    <w:name w:val="Style1"/>
    <w:basedOn w:val="Normal"/>
    <w:rsid w:val="00AD2B78"/>
    <w:pPr>
      <w:jc w:val="center"/>
    </w:pPr>
    <w:rPr>
      <w:rFonts w:ascii="Arial" w:hAnsi="Arial"/>
      <w:b/>
      <w:bCs/>
      <w:snapToGrid w:val="0"/>
      <w:sz w:val="20"/>
      <w:szCs w:val="20"/>
    </w:rPr>
  </w:style>
  <w:style w:type="table" w:styleId="TableGrid">
    <w:name w:val="Table Grid"/>
    <w:basedOn w:val="TableNormal"/>
    <w:rsid w:val="00A60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E2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80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DEPARTMENT OF TRANSPORTATION</vt:lpstr>
    </vt:vector>
  </TitlesOfParts>
  <Company>CDOT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DEPARTMENT OF TRANSPORTATION</dc:title>
  <dc:subject/>
  <dc:creator>bendts</dc:creator>
  <cp:keywords/>
  <cp:lastModifiedBy>Cesarotti, Brian</cp:lastModifiedBy>
  <cp:revision>3</cp:revision>
  <cp:lastPrinted>2005-09-14T16:30:00Z</cp:lastPrinted>
  <dcterms:created xsi:type="dcterms:W3CDTF">2020-08-14T15:02:00Z</dcterms:created>
  <dcterms:modified xsi:type="dcterms:W3CDTF">2020-08-14T16:05:00Z</dcterms:modified>
</cp:coreProperties>
</file>