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E" w:rsidRDefault="00DF29AE" w:rsidP="00DF29AE">
      <w:pPr>
        <w:pStyle w:val="Header"/>
        <w:tabs>
          <w:tab w:val="clear" w:pos="4320"/>
          <w:tab w:val="clear" w:pos="8640"/>
          <w:tab w:val="left" w:pos="468"/>
        </w:tabs>
        <w:jc w:val="center"/>
        <w:rPr>
          <w:b/>
          <w:sz w:val="24"/>
        </w:rPr>
      </w:pPr>
      <w:r>
        <w:rPr>
          <w:b/>
          <w:sz w:val="24"/>
        </w:rPr>
        <w:t>EXHIBIT I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napToGrid/>
          <w:sz w:val="24"/>
        </w:rPr>
      </w:pPr>
      <w:r>
        <w:t>COLORADO DEPARTMENT OF TRANSPORATION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CHECKLIST FOR BUSINESS RELOCATION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Project Code: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Parcel #: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Project #: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Real Estate Specialist: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Acquisition by: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State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Local Public Agency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Consultant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Taking: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Total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Partial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Acquisition type: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Negotiated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Administrative Settlement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Court Award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>Final Acquisition Costs: $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Final Acquisition Date: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Owner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Tenant   Name: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Subject Address: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Date of Occupancy: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Date Moved: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Replacement Business Site Address: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6840"/>
          <w:tab w:val="left" w:pos="8640"/>
        </w:tabs>
      </w:pPr>
      <w:r>
        <w:t xml:space="preserve">Moving Cost Type: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Commercial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Self (Low Bid Estimate)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Actual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 Lieu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560"/>
        </w:tabs>
      </w:pPr>
      <w:r>
        <w:t>Moving Costs Payment</w:t>
      </w:r>
      <w:r>
        <w:tab/>
        <w:t xml:space="preserve">Date Approved: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>$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560"/>
        </w:tabs>
      </w:pPr>
      <w:r>
        <w:t xml:space="preserve">In Lieu Payment                      </w:t>
      </w:r>
      <w:r>
        <w:tab/>
        <w:t xml:space="preserve">Date Approved: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>
        <w:tab/>
        <w:t>$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560"/>
        </w:tabs>
      </w:pPr>
      <w:r>
        <w:t>Site Search Payment</w:t>
      </w:r>
      <w:r>
        <w:tab/>
        <w:t xml:space="preserve">Date Approved: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>$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560"/>
        </w:tabs>
      </w:pPr>
      <w:r>
        <w:t>Reestablishment</w:t>
      </w:r>
      <w:r>
        <w:tab/>
        <w:t xml:space="preserve">Date Approved: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>$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560"/>
        </w:tabs>
      </w:pPr>
      <w:r>
        <w:t>Actual Direct Loss/Tangible Personal Property</w:t>
      </w:r>
      <w:r>
        <w:tab/>
        <w:t xml:space="preserve">Date Approved: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>$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840"/>
          <w:tab w:val="left" w:pos="8640"/>
        </w:tabs>
      </w:pP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6480"/>
          <w:tab w:val="left" w:pos="7380"/>
          <w:tab w:val="left" w:pos="8640"/>
        </w:tabs>
      </w:pPr>
      <w:r>
        <w:t xml:space="preserve">Evaluation Items:          </w:t>
      </w:r>
      <w:r>
        <w:tab/>
      </w:r>
      <w:r>
        <w:tab/>
      </w:r>
      <w:r>
        <w:tab/>
      </w:r>
      <w:r>
        <w:tab/>
        <w:t>Date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A.</w:t>
      </w:r>
      <w:r>
        <w:tab/>
        <w:t xml:space="preserve">Relocation benefits adequately explained to </w:t>
      </w:r>
      <w:proofErr w:type="spellStart"/>
      <w:r>
        <w:t>displacees</w:t>
      </w:r>
      <w:proofErr w:type="spellEnd"/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B.</w:t>
      </w:r>
      <w:r>
        <w:tab/>
        <w:t>Availability &amp; information provided on replacement site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5760"/>
          <w:tab w:val="left" w:pos="6660"/>
          <w:tab w:val="left" w:pos="7380"/>
        </w:tabs>
      </w:pPr>
      <w:r>
        <w:t>C.</w:t>
      </w:r>
      <w:r>
        <w:tab/>
        <w:t>General Information Notice given (Business First Negotiation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ab/>
        <w:t>Contact Letter/90-Day Notice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 xml:space="preserve">D. </w:t>
      </w:r>
      <w:r>
        <w:tab/>
        <w:t>30-Day Notice issued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 xml:space="preserve">E. </w:t>
      </w:r>
      <w:r>
        <w:tab/>
        <w:t>Inventory of personal property obtained by CDOT at subject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F.</w:t>
      </w:r>
      <w:r>
        <w:tab/>
        <w:t>All personal property from subject was removed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G.</w:t>
      </w:r>
      <w:r>
        <w:tab/>
        <w:t>Moving cost adequately supported and paid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H.</w:t>
      </w:r>
      <w:r>
        <w:tab/>
        <w:t>Business reestablishment costs supported and paid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I.</w:t>
      </w:r>
      <w:r>
        <w:tab/>
        <w:t>Actual Direct Loss/Tangible Personal property supported and paid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  <w:rPr>
          <w:u w:val="single"/>
        </w:rPr>
      </w:pPr>
      <w:r>
        <w:t xml:space="preserve">J. </w:t>
      </w:r>
      <w:r>
        <w:tab/>
        <w:t>Searching expenses adequately supported and paid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K.</w:t>
      </w:r>
      <w:r>
        <w:tab/>
      </w:r>
      <w:proofErr w:type="gramStart"/>
      <w:r>
        <w:t>In</w:t>
      </w:r>
      <w:proofErr w:type="gramEnd"/>
      <w:r>
        <w:t xml:space="preserve"> Lieu payment adequately supported and paid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L.</w:t>
      </w:r>
      <w:r>
        <w:tab/>
        <w:t>Reestablishment payment adequately supported and paid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0"/>
          <w:tab w:val="left" w:pos="7920"/>
          <w:tab w:val="left" w:pos="8640"/>
        </w:tabs>
      </w:pPr>
      <w:r>
        <w:t>M.</w:t>
      </w:r>
      <w:r>
        <w:tab/>
        <w:t>Action Appealed?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5760"/>
          <w:tab w:val="left" w:pos="6660"/>
          <w:tab w:val="left" w:pos="7380"/>
        </w:tabs>
      </w:pPr>
      <w:r>
        <w:t xml:space="preserve">    </w:t>
      </w:r>
      <w:r>
        <w:tab/>
        <w:t xml:space="preserve">If yes, explain board’s decision: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  <w:rPr>
          <w:u w:val="single"/>
        </w:rPr>
      </w:pPr>
      <w:r>
        <w:t>N.</w:t>
      </w:r>
      <w:r>
        <w:tab/>
        <w:t>Relocation conducted with evidence of discrimination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5760"/>
          <w:tab w:val="left" w:pos="6660"/>
          <w:tab w:val="left" w:pos="7380"/>
        </w:tabs>
      </w:pPr>
      <w:r>
        <w:tab/>
        <w:t>If yes, explain: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O.</w:t>
      </w:r>
      <w:r>
        <w:tab/>
        <w:t xml:space="preserve">Agent log signed by agent who negotiated with business owner/tenant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  <w:r>
        <w:t>General comments on overall handling of this relocation:</w:t>
      </w: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</w:p>
    <w:p w:rsidR="00DF29AE" w:rsidRDefault="00DF29AE" w:rsidP="00D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  <w:r>
        <w:t xml:space="preserve">Reviewed by: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 xml:space="preserve">Date: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4F98" w:rsidRDefault="00184F98">
      <w:bookmarkStart w:id="0" w:name="_GoBack"/>
      <w:bookmarkEnd w:id="0"/>
    </w:p>
    <w:sectPr w:rsidR="0018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AE"/>
    <w:rsid w:val="00184F98"/>
    <w:rsid w:val="00D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AE"/>
    <w:pPr>
      <w:spacing w:after="0" w:line="240" w:lineRule="auto"/>
    </w:pPr>
    <w:rPr>
      <w:rFonts w:ascii="Arial" w:eastAsia="Times New Roman" w:hAnsi="Arial" w:cs="Times New Roman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9AE"/>
    <w:rPr>
      <w:rFonts w:ascii="Arial" w:eastAsia="Times New Roman" w:hAnsi="Arial" w:cs="Times New Roman"/>
      <w:bCs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AE"/>
    <w:pPr>
      <w:spacing w:after="0" w:line="240" w:lineRule="auto"/>
    </w:pPr>
    <w:rPr>
      <w:rFonts w:ascii="Arial" w:eastAsia="Times New Roman" w:hAnsi="Arial" w:cs="Times New Roman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9AE"/>
    <w:rPr>
      <w:rFonts w:ascii="Arial" w:eastAsia="Times New Roman" w:hAnsi="Arial" w:cs="Times New Roman"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Denise</dc:creator>
  <cp:lastModifiedBy>Randolph, Denise</cp:lastModifiedBy>
  <cp:revision>1</cp:revision>
  <dcterms:created xsi:type="dcterms:W3CDTF">2011-02-10T22:10:00Z</dcterms:created>
  <dcterms:modified xsi:type="dcterms:W3CDTF">2011-02-10T22:10:00Z</dcterms:modified>
</cp:coreProperties>
</file>