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D7" w:rsidRPr="000028D7" w:rsidRDefault="00DA216C" w:rsidP="00D10A1C">
      <w:pPr>
        <w:tabs>
          <w:tab w:val="left" w:pos="285"/>
          <w:tab w:val="center" w:pos="4680"/>
        </w:tabs>
        <w:jc w:val="center"/>
        <w:rPr>
          <w:b/>
          <w:sz w:val="40"/>
          <w:szCs w:val="40"/>
        </w:rPr>
      </w:pPr>
      <w:r>
        <w:rPr>
          <w:b/>
          <w:sz w:val="40"/>
          <w:szCs w:val="40"/>
        </w:rPr>
        <w:t>Colorado Department of Trasportation</w:t>
      </w:r>
    </w:p>
    <w:p w:rsidR="00BF33EC" w:rsidRDefault="00BF33EC" w:rsidP="00D10A1C">
      <w:pPr>
        <w:jc w:val="center"/>
        <w:rPr>
          <w:b/>
          <w:sz w:val="28"/>
          <w:szCs w:val="28"/>
        </w:rPr>
      </w:pPr>
      <w:r w:rsidRPr="00881040">
        <w:rPr>
          <w:b/>
          <w:sz w:val="28"/>
          <w:szCs w:val="28"/>
        </w:rPr>
        <w:t>LEASE AGREEMENT</w:t>
      </w:r>
      <w:r>
        <w:rPr>
          <w:b/>
          <w:sz w:val="28"/>
          <w:szCs w:val="28"/>
        </w:rPr>
        <w:br/>
        <w:t xml:space="preserve">with </w:t>
      </w:r>
      <w:r>
        <w:rPr>
          <w:b/>
          <w:sz w:val="28"/>
          <w:szCs w:val="28"/>
        </w:rPr>
        <w:br/>
      </w:r>
      <w:bookmarkStart w:id="0" w:name="Text28"/>
      <w:r w:rsidR="00F2304A">
        <w:rPr>
          <w:b/>
          <w:sz w:val="28"/>
          <w:szCs w:val="28"/>
        </w:rPr>
        <w:fldChar w:fldCharType="begin">
          <w:ffData>
            <w:name w:val="Text28"/>
            <w:enabled/>
            <w:calcOnExit w:val="0"/>
            <w:textInput>
              <w:default w:val="Insert Lessor's Full Legal Name"/>
            </w:textInput>
          </w:ffData>
        </w:fldChar>
      </w:r>
      <w:r w:rsidR="00340D02">
        <w:rPr>
          <w:b/>
          <w:sz w:val="28"/>
          <w:szCs w:val="28"/>
        </w:rPr>
        <w:instrText xml:space="preserve"> FORMTEXT </w:instrText>
      </w:r>
      <w:r w:rsidR="00F2304A">
        <w:rPr>
          <w:b/>
          <w:sz w:val="28"/>
          <w:szCs w:val="28"/>
        </w:rPr>
      </w:r>
      <w:r w:rsidR="00F2304A">
        <w:rPr>
          <w:b/>
          <w:sz w:val="28"/>
          <w:szCs w:val="28"/>
        </w:rPr>
        <w:fldChar w:fldCharType="separate"/>
      </w:r>
      <w:r w:rsidR="00340D02">
        <w:rPr>
          <w:b/>
          <w:sz w:val="28"/>
          <w:szCs w:val="28"/>
        </w:rPr>
        <w:t>Insert Lessor's Full Legal Name</w:t>
      </w:r>
      <w:r w:rsidR="00F2304A">
        <w:rPr>
          <w:b/>
          <w:sz w:val="28"/>
          <w:szCs w:val="28"/>
        </w:rPr>
        <w:fldChar w:fldCharType="end"/>
      </w:r>
      <w:bookmarkEnd w:id="0"/>
    </w:p>
    <w:p w:rsidR="00D10A1C" w:rsidRDefault="00DA216C" w:rsidP="00D10A1C">
      <w:pPr>
        <w:jc w:val="center"/>
        <w:rPr>
          <w:b/>
          <w:sz w:val="28"/>
          <w:szCs w:val="28"/>
        </w:rPr>
      </w:pPr>
      <w:r>
        <w:rPr>
          <w:b/>
          <w:sz w:val="28"/>
          <w:szCs w:val="28"/>
        </w:rPr>
        <w:t>CDOT Lease #___________</w:t>
      </w:r>
    </w:p>
    <w:p w:rsidR="001722B6" w:rsidRPr="009D0C22" w:rsidRDefault="001722B6" w:rsidP="00D10A1C">
      <w:pPr>
        <w:jc w:val="center"/>
        <w:rPr>
          <w:b/>
          <w:sz w:val="28"/>
          <w:szCs w:val="28"/>
        </w:rPr>
      </w:pPr>
    </w:p>
    <w:p w:rsidR="00030937" w:rsidRDefault="00030937" w:rsidP="00C67359">
      <w:pPr>
        <w:pStyle w:val="Title"/>
        <w:pBdr>
          <w:top w:val="single" w:sz="18" w:space="1" w:color="008000"/>
          <w:left w:val="single" w:sz="18" w:space="4" w:color="008000"/>
          <w:bottom w:val="single" w:sz="18" w:space="1" w:color="008000"/>
          <w:right w:val="single" w:sz="18" w:space="4" w:color="008000"/>
        </w:pBdr>
      </w:pPr>
      <w:r>
        <w:t xml:space="preserve">TABLE OF </w:t>
      </w:r>
      <w:commentRangeStart w:id="1"/>
      <w:r>
        <w:t>CONTENTS</w:t>
      </w:r>
      <w:commentRangeEnd w:id="1"/>
      <w:r w:rsidR="00A51D35">
        <w:rPr>
          <w:rStyle w:val="CommentReference"/>
          <w:b w:val="0"/>
          <w:noProof/>
        </w:rPr>
        <w:commentReference w:id="1"/>
      </w:r>
    </w:p>
    <w:p w:rsidR="00C67359" w:rsidRDefault="00F2304A" w:rsidP="00C67359">
      <w:pPr>
        <w:pStyle w:val="TOC1"/>
        <w:pBdr>
          <w:top w:val="single" w:sz="18" w:space="1" w:color="008000"/>
          <w:left w:val="single" w:sz="18" w:space="4" w:color="008000"/>
          <w:bottom w:val="single" w:sz="18" w:space="1" w:color="008000"/>
          <w:right w:val="single" w:sz="18" w:space="4" w:color="008000"/>
        </w:pBdr>
        <w:rPr>
          <w:sz w:val="24"/>
          <w:szCs w:val="24"/>
        </w:rPr>
      </w:pPr>
      <w:r>
        <w:fldChar w:fldCharType="begin"/>
      </w:r>
      <w:r w:rsidR="00030937">
        <w:instrText xml:space="preserve"> TOC \h \z \t "Heading 1,1" </w:instrText>
      </w:r>
      <w:r>
        <w:fldChar w:fldCharType="separate"/>
      </w:r>
      <w:hyperlink w:anchor="_Toc227650600" w:history="1">
        <w:r w:rsidR="00C67359" w:rsidRPr="007B252E">
          <w:rPr>
            <w:rStyle w:val="Hyperlink"/>
          </w:rPr>
          <w:t>1. PARTIES</w:t>
        </w:r>
        <w:r w:rsidR="00C67359">
          <w:rPr>
            <w:webHidden/>
          </w:rPr>
          <w:tab/>
        </w:r>
        <w:r>
          <w:rPr>
            <w:webHidden/>
          </w:rPr>
          <w:fldChar w:fldCharType="begin"/>
        </w:r>
        <w:r w:rsidR="00C67359">
          <w:rPr>
            <w:webHidden/>
          </w:rPr>
          <w:instrText xml:space="preserve"> PAGEREF _Toc227650600 \h </w:instrText>
        </w:r>
        <w:r>
          <w:rPr>
            <w:webHidden/>
          </w:rPr>
        </w:r>
        <w:r>
          <w:rPr>
            <w:webHidden/>
          </w:rPr>
          <w:fldChar w:fldCharType="separate"/>
        </w:r>
        <w:r w:rsidR="00A51D35">
          <w:rPr>
            <w:webHidden/>
          </w:rPr>
          <w:t>1</w:t>
        </w:r>
        <w:r>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1" w:history="1">
        <w:r w:rsidR="00C67359" w:rsidRPr="007B252E">
          <w:rPr>
            <w:rStyle w:val="Hyperlink"/>
          </w:rPr>
          <w:t>2. EFFECTIVE DATE and NOTICE of NONLIABILITY</w:t>
        </w:r>
        <w:r w:rsidR="00C67359">
          <w:rPr>
            <w:webHidden/>
          </w:rPr>
          <w:tab/>
        </w:r>
        <w:r w:rsidR="00F2304A">
          <w:rPr>
            <w:webHidden/>
          </w:rPr>
          <w:fldChar w:fldCharType="begin"/>
        </w:r>
        <w:r w:rsidR="00C67359">
          <w:rPr>
            <w:webHidden/>
          </w:rPr>
          <w:instrText xml:space="preserve"> PAGEREF _Toc227650601 \h </w:instrText>
        </w:r>
        <w:r w:rsidR="00F2304A">
          <w:rPr>
            <w:webHidden/>
          </w:rPr>
        </w:r>
        <w:r w:rsidR="00F2304A">
          <w:rPr>
            <w:webHidden/>
          </w:rPr>
          <w:fldChar w:fldCharType="separate"/>
        </w:r>
        <w:r w:rsidR="00A51D35">
          <w:rPr>
            <w:webHidden/>
          </w:rPr>
          <w:t>1</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2" w:history="1">
        <w:r w:rsidR="00C67359" w:rsidRPr="007B252E">
          <w:rPr>
            <w:rStyle w:val="Hyperlink"/>
          </w:rPr>
          <w:t>3. RECITALS</w:t>
        </w:r>
        <w:r w:rsidR="00C67359">
          <w:rPr>
            <w:webHidden/>
          </w:rPr>
          <w:tab/>
        </w:r>
        <w:r w:rsidR="00F2304A">
          <w:rPr>
            <w:webHidden/>
          </w:rPr>
          <w:fldChar w:fldCharType="begin"/>
        </w:r>
        <w:r w:rsidR="00C67359">
          <w:rPr>
            <w:webHidden/>
          </w:rPr>
          <w:instrText xml:space="preserve"> PAGEREF _Toc227650602 \h </w:instrText>
        </w:r>
        <w:r w:rsidR="00F2304A">
          <w:rPr>
            <w:webHidden/>
          </w:rPr>
        </w:r>
        <w:r w:rsidR="00F2304A">
          <w:rPr>
            <w:webHidden/>
          </w:rPr>
          <w:fldChar w:fldCharType="separate"/>
        </w:r>
        <w:r w:rsidR="00A51D35">
          <w:rPr>
            <w:webHidden/>
          </w:rPr>
          <w:t>1</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3" w:history="1">
        <w:r w:rsidR="00C67359" w:rsidRPr="007B252E">
          <w:rPr>
            <w:rStyle w:val="Hyperlink"/>
          </w:rPr>
          <w:t>4. DEFINITIONS</w:t>
        </w:r>
        <w:r w:rsidR="00C67359">
          <w:rPr>
            <w:webHidden/>
          </w:rPr>
          <w:tab/>
        </w:r>
        <w:r w:rsidR="00F2304A">
          <w:rPr>
            <w:webHidden/>
          </w:rPr>
          <w:fldChar w:fldCharType="begin"/>
        </w:r>
        <w:r w:rsidR="00C67359">
          <w:rPr>
            <w:webHidden/>
          </w:rPr>
          <w:instrText xml:space="preserve"> PAGEREF _Toc227650603 \h </w:instrText>
        </w:r>
        <w:r w:rsidR="00F2304A">
          <w:rPr>
            <w:webHidden/>
          </w:rPr>
        </w:r>
        <w:r w:rsidR="00F2304A">
          <w:rPr>
            <w:webHidden/>
          </w:rPr>
          <w:fldChar w:fldCharType="separate"/>
        </w:r>
        <w:r w:rsidR="00A51D35">
          <w:rPr>
            <w:webHidden/>
          </w:rPr>
          <w:t>2</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4" w:history="1">
        <w:r w:rsidR="00C67359" w:rsidRPr="007B252E">
          <w:rPr>
            <w:rStyle w:val="Hyperlink"/>
          </w:rPr>
          <w:t>5. TERM and EARLY TERMINATION.</w:t>
        </w:r>
        <w:r w:rsidR="00C67359">
          <w:rPr>
            <w:webHidden/>
          </w:rPr>
          <w:tab/>
        </w:r>
        <w:r w:rsidR="00F2304A">
          <w:rPr>
            <w:webHidden/>
          </w:rPr>
          <w:fldChar w:fldCharType="begin"/>
        </w:r>
        <w:r w:rsidR="00C67359">
          <w:rPr>
            <w:webHidden/>
          </w:rPr>
          <w:instrText xml:space="preserve"> PAGEREF _Toc227650604 \h </w:instrText>
        </w:r>
        <w:r w:rsidR="00F2304A">
          <w:rPr>
            <w:webHidden/>
          </w:rPr>
        </w:r>
        <w:r w:rsidR="00F2304A">
          <w:rPr>
            <w:webHidden/>
          </w:rPr>
          <w:fldChar w:fldCharType="separate"/>
        </w:r>
        <w:r w:rsidR="00A51D35">
          <w:rPr>
            <w:webHidden/>
          </w:rPr>
          <w:t>2</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5" w:history="1">
        <w:r w:rsidR="00C67359" w:rsidRPr="007B252E">
          <w:rPr>
            <w:rStyle w:val="Hyperlink"/>
          </w:rPr>
          <w:t>6. PROPERTY DESCRIPTION</w:t>
        </w:r>
        <w:r w:rsidR="00C67359">
          <w:rPr>
            <w:webHidden/>
          </w:rPr>
          <w:tab/>
        </w:r>
        <w:bookmarkStart w:id="2" w:name="_GoBack"/>
        <w:bookmarkEnd w:id="2"/>
        <w:r w:rsidR="00F2304A">
          <w:rPr>
            <w:webHidden/>
          </w:rPr>
          <w:fldChar w:fldCharType="begin"/>
        </w:r>
        <w:r w:rsidR="00C67359">
          <w:rPr>
            <w:webHidden/>
          </w:rPr>
          <w:instrText xml:space="preserve"> PAGEREF _Toc227650605 \h </w:instrText>
        </w:r>
        <w:r w:rsidR="00F2304A">
          <w:rPr>
            <w:webHidden/>
          </w:rPr>
        </w:r>
        <w:r w:rsidR="00F2304A">
          <w:rPr>
            <w:webHidden/>
          </w:rPr>
          <w:fldChar w:fldCharType="separate"/>
        </w:r>
        <w:r w:rsidR="00A51D35">
          <w:rPr>
            <w:webHidden/>
          </w:rPr>
          <w:t>2</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6" w:history="1">
        <w:r w:rsidR="00C67359" w:rsidRPr="007B252E">
          <w:rPr>
            <w:rStyle w:val="Hyperlink"/>
          </w:rPr>
          <w:t>7. LEASE, GRANT, and DEMISE – USES and PURPOSES</w:t>
        </w:r>
        <w:r w:rsidR="00C67359">
          <w:rPr>
            <w:webHidden/>
          </w:rPr>
          <w:tab/>
        </w:r>
        <w:r w:rsidR="00F2304A">
          <w:rPr>
            <w:webHidden/>
          </w:rPr>
          <w:fldChar w:fldCharType="begin"/>
        </w:r>
        <w:r w:rsidR="00C67359">
          <w:rPr>
            <w:webHidden/>
          </w:rPr>
          <w:instrText xml:space="preserve"> PAGEREF _Toc227650606 \h </w:instrText>
        </w:r>
        <w:r w:rsidR="00F2304A">
          <w:rPr>
            <w:webHidden/>
          </w:rPr>
        </w:r>
        <w:r w:rsidR="00F2304A">
          <w:rPr>
            <w:webHidden/>
          </w:rPr>
          <w:fldChar w:fldCharType="separate"/>
        </w:r>
        <w:r w:rsidR="00A51D35">
          <w:rPr>
            <w:webHidden/>
          </w:rPr>
          <w:t>2</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7" w:history="1">
        <w:r w:rsidR="00C67359" w:rsidRPr="007B252E">
          <w:rPr>
            <w:rStyle w:val="Hyperlink"/>
          </w:rPr>
          <w:t>8. PAYMENTS to LESSOR</w:t>
        </w:r>
        <w:r w:rsidR="00C67359">
          <w:rPr>
            <w:webHidden/>
          </w:rPr>
          <w:tab/>
        </w:r>
        <w:r w:rsidR="00F2304A">
          <w:rPr>
            <w:webHidden/>
          </w:rPr>
          <w:fldChar w:fldCharType="begin"/>
        </w:r>
        <w:r w:rsidR="00C67359">
          <w:rPr>
            <w:webHidden/>
          </w:rPr>
          <w:instrText xml:space="preserve"> PAGEREF _Toc227650607 \h </w:instrText>
        </w:r>
        <w:r w:rsidR="00F2304A">
          <w:rPr>
            <w:webHidden/>
          </w:rPr>
        </w:r>
        <w:r w:rsidR="00F2304A">
          <w:rPr>
            <w:webHidden/>
          </w:rPr>
          <w:fldChar w:fldCharType="separate"/>
        </w:r>
        <w:r w:rsidR="00A51D35">
          <w:rPr>
            <w:webHidden/>
          </w:rPr>
          <w:t>3</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8" w:history="1">
        <w:r w:rsidR="00C67359" w:rsidRPr="007B252E">
          <w:rPr>
            <w:rStyle w:val="Hyperlink"/>
          </w:rPr>
          <w:t>9. WARRANTIES and REPRESENTATIONS</w:t>
        </w:r>
        <w:r w:rsidR="00C67359">
          <w:rPr>
            <w:webHidden/>
          </w:rPr>
          <w:tab/>
        </w:r>
        <w:r w:rsidR="00F2304A">
          <w:rPr>
            <w:webHidden/>
          </w:rPr>
          <w:fldChar w:fldCharType="begin"/>
        </w:r>
        <w:r w:rsidR="00C67359">
          <w:rPr>
            <w:webHidden/>
          </w:rPr>
          <w:instrText xml:space="preserve"> PAGEREF _Toc227650608 \h </w:instrText>
        </w:r>
        <w:r w:rsidR="00F2304A">
          <w:rPr>
            <w:webHidden/>
          </w:rPr>
        </w:r>
        <w:r w:rsidR="00F2304A">
          <w:rPr>
            <w:webHidden/>
          </w:rPr>
          <w:fldChar w:fldCharType="separate"/>
        </w:r>
        <w:r w:rsidR="00A51D35">
          <w:rPr>
            <w:webHidden/>
          </w:rPr>
          <w:t>3</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09" w:history="1">
        <w:r w:rsidR="00C67359" w:rsidRPr="007B252E">
          <w:rPr>
            <w:rStyle w:val="Hyperlink"/>
          </w:rPr>
          <w:t>10. CONDITION on TERMINATION</w:t>
        </w:r>
        <w:r w:rsidR="00C67359">
          <w:rPr>
            <w:webHidden/>
          </w:rPr>
          <w:tab/>
        </w:r>
        <w:r w:rsidR="00F2304A">
          <w:rPr>
            <w:webHidden/>
          </w:rPr>
          <w:fldChar w:fldCharType="begin"/>
        </w:r>
        <w:r w:rsidR="00C67359">
          <w:rPr>
            <w:webHidden/>
          </w:rPr>
          <w:instrText xml:space="preserve"> PAGEREF _Toc227650609 \h </w:instrText>
        </w:r>
        <w:r w:rsidR="00F2304A">
          <w:rPr>
            <w:webHidden/>
          </w:rPr>
        </w:r>
        <w:r w:rsidR="00F2304A">
          <w:rPr>
            <w:webHidden/>
          </w:rPr>
          <w:fldChar w:fldCharType="separate"/>
        </w:r>
        <w:r w:rsidR="00A51D35">
          <w:rPr>
            <w:webHidden/>
          </w:rPr>
          <w:t>3</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0" w:history="1">
        <w:r w:rsidR="00C67359" w:rsidRPr="007B252E">
          <w:rPr>
            <w:rStyle w:val="Hyperlink"/>
          </w:rPr>
          <w:t>11. EMINENT DOMAIN</w:t>
        </w:r>
        <w:r w:rsidR="00C67359">
          <w:rPr>
            <w:webHidden/>
          </w:rPr>
          <w:tab/>
        </w:r>
        <w:r w:rsidR="00F2304A">
          <w:rPr>
            <w:webHidden/>
          </w:rPr>
          <w:fldChar w:fldCharType="begin"/>
        </w:r>
        <w:r w:rsidR="00C67359">
          <w:rPr>
            <w:webHidden/>
          </w:rPr>
          <w:instrText xml:space="preserve"> PAGEREF _Toc227650610 \h </w:instrText>
        </w:r>
        <w:r w:rsidR="00F2304A">
          <w:rPr>
            <w:webHidden/>
          </w:rPr>
        </w:r>
        <w:r w:rsidR="00F2304A">
          <w:rPr>
            <w:webHidden/>
          </w:rPr>
          <w:fldChar w:fldCharType="separate"/>
        </w:r>
        <w:r w:rsidR="00A51D35">
          <w:rPr>
            <w:webHidden/>
          </w:rPr>
          <w:t>3</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1" w:history="1">
        <w:r w:rsidR="00C67359" w:rsidRPr="007B252E">
          <w:rPr>
            <w:rStyle w:val="Hyperlink"/>
          </w:rPr>
          <w:t>12. CASUALTY</w:t>
        </w:r>
        <w:r w:rsidR="00C67359">
          <w:rPr>
            <w:webHidden/>
          </w:rPr>
          <w:tab/>
        </w:r>
        <w:r w:rsidR="00F2304A">
          <w:rPr>
            <w:webHidden/>
          </w:rPr>
          <w:fldChar w:fldCharType="begin"/>
        </w:r>
        <w:r w:rsidR="00C67359">
          <w:rPr>
            <w:webHidden/>
          </w:rPr>
          <w:instrText xml:space="preserve"> PAGEREF _Toc227650611 \h </w:instrText>
        </w:r>
        <w:r w:rsidR="00F2304A">
          <w:rPr>
            <w:webHidden/>
          </w:rPr>
        </w:r>
        <w:r w:rsidR="00F2304A">
          <w:rPr>
            <w:webHidden/>
          </w:rPr>
          <w:fldChar w:fldCharType="separate"/>
        </w:r>
        <w:r w:rsidR="00A51D35">
          <w:rPr>
            <w:webHidden/>
          </w:rPr>
          <w:t>3</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2" w:history="1">
        <w:r w:rsidR="00C67359" w:rsidRPr="007B252E">
          <w:rPr>
            <w:rStyle w:val="Hyperlink"/>
          </w:rPr>
          <w:t>13. DEFAULT</w:t>
        </w:r>
        <w:r w:rsidR="00C67359">
          <w:rPr>
            <w:webHidden/>
          </w:rPr>
          <w:tab/>
        </w:r>
        <w:r w:rsidR="00F2304A">
          <w:rPr>
            <w:webHidden/>
          </w:rPr>
          <w:fldChar w:fldCharType="begin"/>
        </w:r>
        <w:r w:rsidR="00C67359">
          <w:rPr>
            <w:webHidden/>
          </w:rPr>
          <w:instrText xml:space="preserve"> PAGEREF _Toc227650612 \h </w:instrText>
        </w:r>
        <w:r w:rsidR="00F2304A">
          <w:rPr>
            <w:webHidden/>
          </w:rPr>
        </w:r>
        <w:r w:rsidR="00F2304A">
          <w:rPr>
            <w:webHidden/>
          </w:rPr>
          <w:fldChar w:fldCharType="separate"/>
        </w:r>
        <w:r w:rsidR="00A51D35">
          <w:rPr>
            <w:webHidden/>
          </w:rPr>
          <w:t>4</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3" w:history="1">
        <w:r w:rsidR="00C67359" w:rsidRPr="007B252E">
          <w:rPr>
            <w:rStyle w:val="Hyperlink"/>
          </w:rPr>
          <w:t>14. REMEDIES</w:t>
        </w:r>
        <w:r w:rsidR="00C67359">
          <w:rPr>
            <w:webHidden/>
          </w:rPr>
          <w:tab/>
        </w:r>
        <w:r w:rsidR="00F2304A">
          <w:rPr>
            <w:webHidden/>
          </w:rPr>
          <w:fldChar w:fldCharType="begin"/>
        </w:r>
        <w:r w:rsidR="00C67359">
          <w:rPr>
            <w:webHidden/>
          </w:rPr>
          <w:instrText xml:space="preserve"> PAGEREF _Toc227650613 \h </w:instrText>
        </w:r>
        <w:r w:rsidR="00F2304A">
          <w:rPr>
            <w:webHidden/>
          </w:rPr>
        </w:r>
        <w:r w:rsidR="00F2304A">
          <w:rPr>
            <w:webHidden/>
          </w:rPr>
          <w:fldChar w:fldCharType="separate"/>
        </w:r>
        <w:r w:rsidR="00A51D35">
          <w:rPr>
            <w:webHidden/>
          </w:rPr>
          <w:t>4</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4" w:history="1">
        <w:r w:rsidR="00C67359" w:rsidRPr="007B252E">
          <w:rPr>
            <w:rStyle w:val="Hyperlink"/>
          </w:rPr>
          <w:t>15. NOTICES and REPRESENTATIVES</w:t>
        </w:r>
        <w:r w:rsidR="00C67359">
          <w:rPr>
            <w:webHidden/>
          </w:rPr>
          <w:tab/>
        </w:r>
        <w:r w:rsidR="00F2304A">
          <w:rPr>
            <w:webHidden/>
          </w:rPr>
          <w:fldChar w:fldCharType="begin"/>
        </w:r>
        <w:r w:rsidR="00C67359">
          <w:rPr>
            <w:webHidden/>
          </w:rPr>
          <w:instrText xml:space="preserve"> PAGEREF _Toc227650614 \h </w:instrText>
        </w:r>
        <w:r w:rsidR="00F2304A">
          <w:rPr>
            <w:webHidden/>
          </w:rPr>
        </w:r>
        <w:r w:rsidR="00F2304A">
          <w:rPr>
            <w:webHidden/>
          </w:rPr>
          <w:fldChar w:fldCharType="separate"/>
        </w:r>
        <w:r w:rsidR="00A51D35">
          <w:rPr>
            <w:webHidden/>
          </w:rPr>
          <w:t>4</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5" w:history="1">
        <w:r w:rsidR="00C67359" w:rsidRPr="007B252E">
          <w:rPr>
            <w:rStyle w:val="Hyperlink"/>
          </w:rPr>
          <w:t>16. LIABILITY LIMITATIONS</w:t>
        </w:r>
        <w:r w:rsidR="00C67359">
          <w:rPr>
            <w:webHidden/>
          </w:rPr>
          <w:tab/>
        </w:r>
        <w:r w:rsidR="00F2304A">
          <w:rPr>
            <w:webHidden/>
          </w:rPr>
          <w:fldChar w:fldCharType="begin"/>
        </w:r>
        <w:r w:rsidR="00C67359">
          <w:rPr>
            <w:webHidden/>
          </w:rPr>
          <w:instrText xml:space="preserve"> PAGEREF _Toc227650615 \h </w:instrText>
        </w:r>
        <w:r w:rsidR="00F2304A">
          <w:rPr>
            <w:webHidden/>
          </w:rPr>
        </w:r>
        <w:r w:rsidR="00F2304A">
          <w:rPr>
            <w:webHidden/>
          </w:rPr>
          <w:fldChar w:fldCharType="separate"/>
        </w:r>
        <w:r w:rsidR="00A51D35">
          <w:rPr>
            <w:webHidden/>
          </w:rPr>
          <w:t>5</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6" w:history="1">
        <w:r w:rsidR="00C67359" w:rsidRPr="007B252E">
          <w:rPr>
            <w:rStyle w:val="Hyperlink"/>
          </w:rPr>
          <w:t>17. STATEWIDE LEASE MANAGEMENT SYSTEM</w:t>
        </w:r>
        <w:r w:rsidR="00C67359">
          <w:rPr>
            <w:webHidden/>
          </w:rPr>
          <w:tab/>
        </w:r>
        <w:r w:rsidR="00F2304A">
          <w:rPr>
            <w:webHidden/>
          </w:rPr>
          <w:fldChar w:fldCharType="begin"/>
        </w:r>
        <w:r w:rsidR="00C67359">
          <w:rPr>
            <w:webHidden/>
          </w:rPr>
          <w:instrText xml:space="preserve"> PAGEREF _Toc227650616 \h </w:instrText>
        </w:r>
        <w:r w:rsidR="00F2304A">
          <w:rPr>
            <w:webHidden/>
          </w:rPr>
        </w:r>
        <w:r w:rsidR="00F2304A">
          <w:rPr>
            <w:webHidden/>
          </w:rPr>
          <w:fldChar w:fldCharType="separate"/>
        </w:r>
        <w:r w:rsidR="00A51D35">
          <w:rPr>
            <w:webHidden/>
          </w:rPr>
          <w:t>5</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7" w:history="1">
        <w:r w:rsidR="00C67359" w:rsidRPr="007B252E">
          <w:rPr>
            <w:rStyle w:val="Hyperlink"/>
          </w:rPr>
          <w:t>18. GENERAL PROVISIONS</w:t>
        </w:r>
        <w:r w:rsidR="00C67359">
          <w:rPr>
            <w:webHidden/>
          </w:rPr>
          <w:tab/>
        </w:r>
        <w:r w:rsidR="00F2304A">
          <w:rPr>
            <w:webHidden/>
          </w:rPr>
          <w:fldChar w:fldCharType="begin"/>
        </w:r>
        <w:r w:rsidR="00C67359">
          <w:rPr>
            <w:webHidden/>
          </w:rPr>
          <w:instrText xml:space="preserve"> PAGEREF _Toc227650617 \h </w:instrText>
        </w:r>
        <w:r w:rsidR="00F2304A">
          <w:rPr>
            <w:webHidden/>
          </w:rPr>
        </w:r>
        <w:r w:rsidR="00F2304A">
          <w:rPr>
            <w:webHidden/>
          </w:rPr>
          <w:fldChar w:fldCharType="separate"/>
        </w:r>
        <w:r w:rsidR="00A51D35">
          <w:rPr>
            <w:webHidden/>
          </w:rPr>
          <w:t>5</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8" w:history="1">
        <w:r w:rsidR="00C67359" w:rsidRPr="007B252E">
          <w:rPr>
            <w:rStyle w:val="Hyperlink"/>
          </w:rPr>
          <w:t>19. OFFICE of THE STATE CONTROLLER’S SPECIAL PROVISIONS</w:t>
        </w:r>
        <w:r w:rsidR="00C67359">
          <w:rPr>
            <w:webHidden/>
          </w:rPr>
          <w:tab/>
        </w:r>
        <w:r w:rsidR="00F2304A">
          <w:rPr>
            <w:webHidden/>
          </w:rPr>
          <w:fldChar w:fldCharType="begin"/>
        </w:r>
        <w:r w:rsidR="00C67359">
          <w:rPr>
            <w:webHidden/>
          </w:rPr>
          <w:instrText xml:space="preserve"> PAGEREF _Toc227650618 \h </w:instrText>
        </w:r>
        <w:r w:rsidR="00F2304A">
          <w:rPr>
            <w:webHidden/>
          </w:rPr>
        </w:r>
        <w:r w:rsidR="00F2304A">
          <w:rPr>
            <w:webHidden/>
          </w:rPr>
          <w:fldChar w:fldCharType="separate"/>
        </w:r>
        <w:r w:rsidR="00A51D35">
          <w:rPr>
            <w:webHidden/>
          </w:rPr>
          <w:t>8</w:t>
        </w:r>
        <w:r w:rsidR="00F2304A">
          <w:rPr>
            <w:webHidden/>
          </w:rPr>
          <w:fldChar w:fldCharType="end"/>
        </w:r>
      </w:hyperlink>
    </w:p>
    <w:p w:rsidR="00C67359" w:rsidRDefault="00A13E21" w:rsidP="00C67359">
      <w:pPr>
        <w:pStyle w:val="TOC1"/>
        <w:pBdr>
          <w:top w:val="single" w:sz="18" w:space="1" w:color="008000"/>
          <w:left w:val="single" w:sz="18" w:space="4" w:color="008000"/>
          <w:bottom w:val="single" w:sz="18" w:space="1" w:color="008000"/>
          <w:right w:val="single" w:sz="18" w:space="4" w:color="008000"/>
        </w:pBdr>
        <w:rPr>
          <w:sz w:val="24"/>
          <w:szCs w:val="24"/>
        </w:rPr>
      </w:pPr>
      <w:hyperlink w:anchor="_Toc227650619" w:history="1">
        <w:r w:rsidR="00C67359" w:rsidRPr="007B252E">
          <w:rPr>
            <w:rStyle w:val="Hyperlink"/>
          </w:rPr>
          <w:t>20. EXHIBIT A – PROPERTY DESCRIPTION</w:t>
        </w:r>
        <w:r w:rsidR="00C67359">
          <w:rPr>
            <w:webHidden/>
          </w:rPr>
          <w:tab/>
        </w:r>
        <w:r w:rsidR="00F2304A">
          <w:rPr>
            <w:webHidden/>
          </w:rPr>
          <w:fldChar w:fldCharType="begin"/>
        </w:r>
        <w:r w:rsidR="00C67359">
          <w:rPr>
            <w:webHidden/>
          </w:rPr>
          <w:instrText xml:space="preserve"> PAGEREF _Toc227650619 \h </w:instrText>
        </w:r>
        <w:r w:rsidR="00F2304A">
          <w:rPr>
            <w:webHidden/>
          </w:rPr>
        </w:r>
        <w:r w:rsidR="00F2304A">
          <w:rPr>
            <w:webHidden/>
          </w:rPr>
          <w:fldChar w:fldCharType="separate"/>
        </w:r>
        <w:r w:rsidR="00A51D35">
          <w:rPr>
            <w:webHidden/>
          </w:rPr>
          <w:t>i</w:t>
        </w:r>
        <w:r w:rsidR="00F2304A">
          <w:rPr>
            <w:webHidden/>
          </w:rPr>
          <w:fldChar w:fldCharType="end"/>
        </w:r>
      </w:hyperlink>
    </w:p>
    <w:p w:rsidR="00387FAD" w:rsidRDefault="00F2304A">
      <w:pPr>
        <w:pStyle w:val="TOC1"/>
        <w:pBdr>
          <w:top w:val="single" w:sz="18" w:space="1" w:color="008000"/>
          <w:left w:val="single" w:sz="18" w:space="4" w:color="008000"/>
          <w:bottom w:val="single" w:sz="18" w:space="1" w:color="008000"/>
          <w:right w:val="single" w:sz="18" w:space="4" w:color="008000"/>
        </w:pBdr>
      </w:pPr>
      <w:r>
        <w:fldChar w:fldCharType="end"/>
      </w:r>
      <w:r w:rsidR="003C24F6" w:rsidRPr="00A51D35">
        <w:t>21. Exhibit B – Provisions Specific to this Lease………………………………………………</w:t>
      </w:r>
      <w:r w:rsidR="00A51D35">
        <w:tab/>
      </w:r>
      <w:r w:rsidR="003C24F6" w:rsidRPr="00A51D35">
        <w:t>………ii</w:t>
      </w:r>
    </w:p>
    <w:p w:rsidR="003E1AC8" w:rsidRDefault="003E1AC8" w:rsidP="003E1AC8">
      <w:pPr>
        <w:pStyle w:val="Heading1"/>
      </w:pPr>
      <w:bookmarkStart w:id="3" w:name="_Toc227650600"/>
      <w:r>
        <w:t>PARTIES</w:t>
      </w:r>
      <w:bookmarkEnd w:id="3"/>
      <w:r w:rsidR="00F2304A">
        <w:fldChar w:fldCharType="begin"/>
      </w:r>
      <w:r w:rsidR="001722B6">
        <w:instrText xml:space="preserve"> XE "</w:instrText>
      </w:r>
      <w:r w:rsidR="001722B6" w:rsidRPr="00C82C4A">
        <w:instrText>PARTIES</w:instrText>
      </w:r>
      <w:r w:rsidR="001722B6">
        <w:instrText xml:space="preserve">" </w:instrText>
      </w:r>
      <w:r w:rsidR="00F2304A">
        <w:fldChar w:fldCharType="end"/>
      </w:r>
    </w:p>
    <w:p w:rsidR="003E1AC8" w:rsidRDefault="00AF15B1" w:rsidP="003E1AC8">
      <w:pPr>
        <w:pStyle w:val="TextIHeading"/>
      </w:pPr>
      <w:r>
        <w:t xml:space="preserve">This </w:t>
      </w:r>
      <w:r w:rsidR="0022669F">
        <w:t>Lease</w:t>
      </w:r>
      <w:r>
        <w:t xml:space="preserve"> (hereinafter called “</w:t>
      </w:r>
      <w:r w:rsidR="0022669F">
        <w:t>Lease</w:t>
      </w:r>
      <w:r>
        <w:t xml:space="preserve">”) is entered into by and between </w:t>
      </w:r>
      <w:bookmarkStart w:id="4" w:name="Text75"/>
      <w:r w:rsidR="00F2304A">
        <w:fldChar w:fldCharType="begin">
          <w:ffData>
            <w:name w:val="Text75"/>
            <w:enabled/>
            <w:calcOnExit w:val="0"/>
            <w:textInput>
              <w:default w:val="Insert Grantee's Name"/>
            </w:textInput>
          </w:ffData>
        </w:fldChar>
      </w:r>
      <w:r>
        <w:instrText xml:space="preserve"> FORMTEXT </w:instrText>
      </w:r>
      <w:r w:rsidR="00F2304A">
        <w:fldChar w:fldCharType="separate"/>
      </w:r>
      <w:r>
        <w:t xml:space="preserve">Insert </w:t>
      </w:r>
      <w:r w:rsidR="0022669F">
        <w:t>Lessor</w:t>
      </w:r>
      <w:r>
        <w:t>'s Name</w:t>
      </w:r>
      <w:r w:rsidR="00F2304A">
        <w:fldChar w:fldCharType="end"/>
      </w:r>
      <w:bookmarkEnd w:id="4"/>
      <w:r>
        <w:t xml:space="preserve"> (hereinafter called “</w:t>
      </w:r>
      <w:r w:rsidR="0022669F">
        <w:t>Lessor</w:t>
      </w:r>
      <w:r w:rsidRPr="00340E58">
        <w:t>”</w:t>
      </w:r>
      <w:r>
        <w:t xml:space="preserve">), and the STATE </w:t>
      </w:r>
      <w:r w:rsidRPr="00143D2A">
        <w:t>OF</w:t>
      </w:r>
      <w:r>
        <w:t xml:space="preserve"> COLORADO acting by and through the </w:t>
      </w:r>
      <w:r w:rsidR="00067D36">
        <w:t>Colorado Department of Transportation</w:t>
      </w:r>
      <w:r>
        <w:t xml:space="preserve"> (hereinafter called the “</w:t>
      </w:r>
      <w:r w:rsidRPr="00340E58">
        <w:t>State</w:t>
      </w:r>
      <w:r>
        <w:t>”</w:t>
      </w:r>
      <w:r w:rsidRPr="00340E58">
        <w:t xml:space="preserve"> or </w:t>
      </w:r>
      <w:bookmarkStart w:id="5" w:name="Text77"/>
      <w:r>
        <w:t>“</w:t>
      </w:r>
      <w:bookmarkEnd w:id="5"/>
      <w:r w:rsidR="00067D36">
        <w:t>CDOT</w:t>
      </w:r>
      <w:r>
        <w:t xml:space="preserve">”). </w:t>
      </w:r>
      <w:r w:rsidR="0022669F">
        <w:t>Lessor</w:t>
      </w:r>
      <w:r>
        <w:t xml:space="preserve"> and the State hereby agree to the following terms and conditions.</w:t>
      </w:r>
      <w:bookmarkStart w:id="6" w:name="OLE_LINK2"/>
    </w:p>
    <w:p w:rsidR="00AF15B1" w:rsidRDefault="00AF15B1" w:rsidP="00AF15B1">
      <w:pPr>
        <w:pStyle w:val="Heading1"/>
      </w:pPr>
      <w:bookmarkStart w:id="7" w:name="_Toc225245046"/>
      <w:bookmarkStart w:id="8" w:name="_Toc226428451"/>
      <w:bookmarkStart w:id="9" w:name="_Toc227650601"/>
      <w:r w:rsidRPr="003E1AC8">
        <w:t xml:space="preserve">EFFECTIVE DATE </w:t>
      </w:r>
      <w:r w:rsidR="00A94F76">
        <w:t>and</w:t>
      </w:r>
      <w:r w:rsidRPr="003E1AC8">
        <w:t xml:space="preserve"> NOTICE </w:t>
      </w:r>
      <w:r w:rsidR="00A94F76">
        <w:t>of</w:t>
      </w:r>
      <w:r w:rsidRPr="003E1AC8">
        <w:t xml:space="preserve"> NONLIABILITY</w:t>
      </w:r>
      <w:bookmarkEnd w:id="7"/>
      <w:bookmarkEnd w:id="8"/>
      <w:bookmarkEnd w:id="9"/>
      <w:r w:rsidR="00F2304A">
        <w:fldChar w:fldCharType="begin"/>
      </w:r>
      <w:r w:rsidR="001722B6">
        <w:instrText xml:space="preserve"> XE "</w:instrText>
      </w:r>
      <w:r w:rsidR="001722B6" w:rsidRPr="008835D0">
        <w:instrText>EFFECTIVE DATE and NOTICE of NONLIABILITY</w:instrText>
      </w:r>
      <w:r w:rsidR="001722B6">
        <w:instrText xml:space="preserve">" </w:instrText>
      </w:r>
      <w:r w:rsidR="00F2304A">
        <w:fldChar w:fldCharType="end"/>
      </w:r>
    </w:p>
    <w:p w:rsidR="00AF15B1" w:rsidRPr="00AF15B1" w:rsidRDefault="00AF15B1" w:rsidP="00AF15B1">
      <w:pPr>
        <w:pStyle w:val="TextIHeading"/>
      </w:pPr>
      <w:r w:rsidRPr="00443B55">
        <w:t xml:space="preserve">This </w:t>
      </w:r>
      <w:r w:rsidR="0022669F">
        <w:t>Lease</w:t>
      </w:r>
      <w:r w:rsidRPr="00443B55">
        <w:t xml:space="preserve"> shall not be effective </w:t>
      </w:r>
      <w:r>
        <w:t xml:space="preserve">or enforceable </w:t>
      </w:r>
      <w:r w:rsidRPr="00443B55">
        <w:t xml:space="preserve">until </w:t>
      </w:r>
      <w:r>
        <w:t xml:space="preserve">it is </w:t>
      </w:r>
      <w:r w:rsidRPr="00443B55">
        <w:t>approved</w:t>
      </w:r>
      <w:r>
        <w:t xml:space="preserve"> and signed</w:t>
      </w:r>
      <w:r w:rsidRPr="00443B55">
        <w:t xml:space="preserve"> by the </w:t>
      </w:r>
      <w:r>
        <w:t>Colorad</w:t>
      </w:r>
      <w:r w:rsidRPr="00AD3968">
        <w:t>o State Con</w:t>
      </w:r>
      <w:r w:rsidRPr="00443B55">
        <w:t>troller</w:t>
      </w:r>
      <w:r>
        <w:t xml:space="preserve"> or designee (hereinafter called the “Effective Date”). </w:t>
      </w:r>
      <w:r w:rsidRPr="004E484D">
        <w:t>The State</w:t>
      </w:r>
      <w:r w:rsidRPr="00443B55">
        <w:t xml:space="preserve"> shall not be liable to pay </w:t>
      </w:r>
      <w:r>
        <w:t xml:space="preserve">or reimburse </w:t>
      </w:r>
      <w:r w:rsidR="0022669F">
        <w:t>Lessor</w:t>
      </w:r>
      <w:r w:rsidRPr="00C3490E">
        <w:t xml:space="preserve"> for</w:t>
      </w:r>
      <w:r w:rsidRPr="00443B55">
        <w:t xml:space="preserve"> any performance hereunder</w:t>
      </w:r>
      <w:r>
        <w:t xml:space="preserve"> including, but not limited to, costs or expenses</w:t>
      </w:r>
      <w:r w:rsidRPr="00443B55">
        <w:t xml:space="preserve"> </w:t>
      </w:r>
      <w:r>
        <w:t xml:space="preserve">incurred, </w:t>
      </w:r>
      <w:r w:rsidRPr="00443B55">
        <w:t xml:space="preserve">or be bound by any provision hereof prior </w:t>
      </w:r>
      <w:r>
        <w:t>to the Effective Date.</w:t>
      </w:r>
    </w:p>
    <w:p w:rsidR="00642201" w:rsidRDefault="00642201" w:rsidP="003E1AC8">
      <w:pPr>
        <w:pStyle w:val="Heading1"/>
      </w:pPr>
      <w:bookmarkStart w:id="10" w:name="_Toc227650602"/>
      <w:r>
        <w:t>RECITALS</w:t>
      </w:r>
      <w:bookmarkEnd w:id="10"/>
      <w:r w:rsidR="00F2304A">
        <w:fldChar w:fldCharType="begin"/>
      </w:r>
      <w:r w:rsidR="001722B6">
        <w:instrText xml:space="preserve"> XE "</w:instrText>
      </w:r>
      <w:r w:rsidR="001722B6" w:rsidRPr="0087295E">
        <w:instrText>RECITALS</w:instrText>
      </w:r>
      <w:r w:rsidR="001722B6">
        <w:instrText xml:space="preserve">" </w:instrText>
      </w:r>
      <w:r w:rsidR="00F2304A">
        <w:fldChar w:fldCharType="end"/>
      </w:r>
    </w:p>
    <w:p w:rsidR="00642201" w:rsidRDefault="00CD2259" w:rsidP="00692594">
      <w:pPr>
        <w:pStyle w:val="Heading2"/>
      </w:pPr>
      <w:r>
        <w:t>Authority, Appropriation, a</w:t>
      </w:r>
      <w:r w:rsidR="00642201">
        <w:t>nd Approval</w:t>
      </w:r>
    </w:p>
    <w:p w:rsidR="00642201" w:rsidRDefault="00AF15B1" w:rsidP="00642201">
      <w:pPr>
        <w:pStyle w:val="AHeadingText"/>
      </w:pPr>
      <w:r w:rsidRPr="00051B42">
        <w:t xml:space="preserve">Authority </w:t>
      </w:r>
      <w:r>
        <w:t xml:space="preserve">to enter into this </w:t>
      </w:r>
      <w:r w:rsidR="0022669F">
        <w:t>Lease</w:t>
      </w:r>
      <w:r>
        <w:t xml:space="preserve"> </w:t>
      </w:r>
      <w:r w:rsidRPr="00051B42">
        <w:t>exists and funds have been budgeted, appropriated and otherwise made available and a sufficient unencumbered balance thereof remains available for payment</w:t>
      </w:r>
      <w:r>
        <w:t>. R</w:t>
      </w:r>
      <w:r w:rsidRPr="00051B42">
        <w:t>equired approval</w:t>
      </w:r>
      <w:r>
        <w:t>s</w:t>
      </w:r>
      <w:r w:rsidRPr="00051B42">
        <w:t>, clearance and coordination have been accomplished from and with appropriate agencies.</w:t>
      </w:r>
    </w:p>
    <w:p w:rsidR="00642201" w:rsidRPr="00692594" w:rsidRDefault="00642201" w:rsidP="00692594">
      <w:pPr>
        <w:pStyle w:val="StyleHeading2"/>
      </w:pPr>
      <w:r w:rsidRPr="00692594">
        <w:t>Consideration</w:t>
      </w:r>
    </w:p>
    <w:p w:rsidR="00642201" w:rsidRDefault="00AF15B1" w:rsidP="00642201">
      <w:pPr>
        <w:pStyle w:val="AHeadingText"/>
      </w:pPr>
      <w:r>
        <w:t xml:space="preserve">The Parties acknowledge that the mutual promises and covenants contained herein and other good and valuable consideration are sufficient and adequate to support this </w:t>
      </w:r>
      <w:r w:rsidR="0022669F">
        <w:t>Lease</w:t>
      </w:r>
      <w:r>
        <w:t>.</w:t>
      </w:r>
    </w:p>
    <w:p w:rsidR="00AF15B1" w:rsidRPr="00692594" w:rsidRDefault="00AF15B1" w:rsidP="00692594">
      <w:pPr>
        <w:pStyle w:val="StyleHeading2"/>
      </w:pPr>
      <w:r w:rsidRPr="00692594">
        <w:t>Purpose</w:t>
      </w:r>
    </w:p>
    <w:bookmarkStart w:id="11" w:name="Text78"/>
    <w:p w:rsidR="00AF15B1" w:rsidRPr="000C50BC" w:rsidRDefault="00F2304A" w:rsidP="00AF15B1">
      <w:pPr>
        <w:pStyle w:val="AHeadingText"/>
        <w:rPr>
          <w:szCs w:val="22"/>
        </w:rPr>
      </w:pPr>
      <w:r>
        <w:fldChar w:fldCharType="begin">
          <w:ffData>
            <w:name w:val="Text78"/>
            <w:enabled/>
            <w:calcOnExit w:val="0"/>
            <w:textInput>
              <w:default w:val="Briefly describe the purpose of the Lease; for example, public fishing access."/>
            </w:textInput>
          </w:ffData>
        </w:fldChar>
      </w:r>
      <w:r w:rsidR="00AA4B19">
        <w:instrText xml:space="preserve"> FORMTEXT </w:instrText>
      </w:r>
      <w:r>
        <w:fldChar w:fldCharType="separate"/>
      </w:r>
      <w:r w:rsidR="00AA4B19">
        <w:rPr>
          <w:noProof/>
        </w:rPr>
        <w:t>Briefly describe the purpose of the Lease; for example, public fishing access.</w:t>
      </w:r>
      <w:r>
        <w:fldChar w:fldCharType="end"/>
      </w:r>
      <w:bookmarkEnd w:id="11"/>
    </w:p>
    <w:p w:rsidR="00642201" w:rsidRPr="00692594" w:rsidRDefault="00642201" w:rsidP="00692594">
      <w:pPr>
        <w:pStyle w:val="StyleHeading2"/>
      </w:pPr>
      <w:r w:rsidRPr="00692594">
        <w:t>References</w:t>
      </w:r>
    </w:p>
    <w:p w:rsidR="00642201" w:rsidRDefault="00642201" w:rsidP="00642201">
      <w:pPr>
        <w:pStyle w:val="AHeadingText"/>
      </w:pPr>
      <w:r w:rsidRPr="00491C63">
        <w:lastRenderedPageBreak/>
        <w:t xml:space="preserve">All references in this </w:t>
      </w:r>
      <w:r w:rsidR="0022669F">
        <w:t>Lease</w:t>
      </w:r>
      <w:r w:rsidRPr="00491C63">
        <w:t xml:space="preserve"> to sections (whether spelled out or using the § symbol), subsections, exhibits or other attachments, are references to sections, subsections, exhibits or other attachments contained herein or incorporated as a part hereof, unless otherwise noted</w:t>
      </w:r>
      <w:r>
        <w:t>.</w:t>
      </w:r>
    </w:p>
    <w:p w:rsidR="001860CF" w:rsidRDefault="001860CF" w:rsidP="001860CF">
      <w:pPr>
        <w:pStyle w:val="Heading1"/>
      </w:pPr>
      <w:bookmarkStart w:id="12" w:name="_Toc227650603"/>
      <w:r>
        <w:t>DEFINITIONS</w:t>
      </w:r>
      <w:bookmarkEnd w:id="12"/>
      <w:r w:rsidR="00F2304A">
        <w:fldChar w:fldCharType="begin"/>
      </w:r>
      <w:r w:rsidR="001722B6">
        <w:instrText xml:space="preserve"> XE "</w:instrText>
      </w:r>
      <w:r w:rsidR="001722B6" w:rsidRPr="00E73E8E">
        <w:instrText>DEFINITIONS</w:instrText>
      </w:r>
      <w:r w:rsidR="001722B6">
        <w:instrText xml:space="preserve">" </w:instrText>
      </w:r>
      <w:r w:rsidR="00F2304A">
        <w:fldChar w:fldCharType="end"/>
      </w:r>
    </w:p>
    <w:p w:rsidR="001860CF" w:rsidRDefault="001860CF" w:rsidP="001860CF">
      <w:pPr>
        <w:pStyle w:val="TextIHeading"/>
      </w:pPr>
      <w:r>
        <w:t>The following terms as used herein shall be construed and interpreted as follows:</w:t>
      </w:r>
    </w:p>
    <w:p w:rsidR="00692594" w:rsidRDefault="00692594" w:rsidP="00692594">
      <w:pPr>
        <w:pStyle w:val="StyleHeading2"/>
      </w:pPr>
      <w:r>
        <w:t>Evaluation</w:t>
      </w:r>
    </w:p>
    <w:p w:rsidR="00692594" w:rsidRPr="00692594" w:rsidRDefault="00692594" w:rsidP="00692594">
      <w:pPr>
        <w:pStyle w:val="TextAHeading"/>
      </w:pPr>
      <w:r w:rsidRPr="00692594">
        <w:t xml:space="preserve">“Evaluation” means the process of examining </w:t>
      </w:r>
      <w:r w:rsidR="0022669F">
        <w:t>Lessor</w:t>
      </w:r>
      <w:r w:rsidRPr="00692594">
        <w:t xml:space="preserve">’s </w:t>
      </w:r>
      <w:r>
        <w:t>performance</w:t>
      </w:r>
      <w:r w:rsidRPr="00692594">
        <w:t xml:space="preserve"> </w:t>
      </w:r>
      <w:r w:rsidR="007C1206">
        <w:t xml:space="preserve">pursuant to </w:t>
      </w:r>
      <w:r w:rsidR="007C1206" w:rsidRPr="0022669F">
        <w:rPr>
          <w:b/>
        </w:rPr>
        <w:t>§1</w:t>
      </w:r>
      <w:r w:rsidR="0022669F" w:rsidRPr="0022669F">
        <w:rPr>
          <w:b/>
        </w:rPr>
        <w:t>7</w:t>
      </w:r>
      <w:r w:rsidR="007C1206">
        <w:t xml:space="preserve"> </w:t>
      </w:r>
      <w:r w:rsidRPr="00692594">
        <w:t xml:space="preserve">and rating it based on criteria established in </w:t>
      </w:r>
      <w:r w:rsidRPr="00692594">
        <w:rPr>
          <w:b/>
        </w:rPr>
        <w:t>§6</w:t>
      </w:r>
      <w:r w:rsidRPr="00692594">
        <w:t xml:space="preserve"> and </w:t>
      </w:r>
      <w:r w:rsidRPr="00692594">
        <w:rPr>
          <w:b/>
        </w:rPr>
        <w:t>Exhibit</w:t>
      </w:r>
      <w:r w:rsidR="001749D4">
        <w:rPr>
          <w:b/>
        </w:rPr>
        <w:t>s</w:t>
      </w:r>
      <w:r w:rsidRPr="00692594">
        <w:t xml:space="preserve"> </w:t>
      </w:r>
      <w:r w:rsidR="001749D4">
        <w:rPr>
          <w:b/>
        </w:rPr>
        <w:t>A and B</w:t>
      </w:r>
      <w:r w:rsidRPr="00692594">
        <w:t>.</w:t>
      </w:r>
    </w:p>
    <w:p w:rsidR="001860CF" w:rsidRPr="00692594" w:rsidRDefault="001860CF" w:rsidP="00692594">
      <w:pPr>
        <w:pStyle w:val="StyleHeading2"/>
      </w:pPr>
      <w:r w:rsidRPr="00692594">
        <w:t>Exhibits and other Attachments</w:t>
      </w:r>
    </w:p>
    <w:p w:rsidR="001860CF" w:rsidRPr="001860CF" w:rsidRDefault="001860CF" w:rsidP="001860CF">
      <w:pPr>
        <w:pStyle w:val="TextAHeading"/>
      </w:pPr>
      <w:r w:rsidRPr="00B219A9">
        <w:t xml:space="preserve">The following are attached hereto and incorporated by reference herein: </w:t>
      </w:r>
      <w:r w:rsidRPr="003E142C">
        <w:rPr>
          <w:b/>
        </w:rPr>
        <w:t>Exhibit A</w:t>
      </w:r>
      <w:r w:rsidRPr="003E142C">
        <w:t xml:space="preserve"> (</w:t>
      </w:r>
      <w:r>
        <w:t>Property Description</w:t>
      </w:r>
      <w:r w:rsidRPr="003E142C">
        <w:t>)</w:t>
      </w:r>
      <w:r w:rsidR="0022669F">
        <w:t>.</w:t>
      </w:r>
      <w:r>
        <w:t xml:space="preserve"> </w:t>
      </w:r>
    </w:p>
    <w:p w:rsidR="001860CF" w:rsidRPr="00692594" w:rsidRDefault="001860CF" w:rsidP="00692594">
      <w:pPr>
        <w:pStyle w:val="StyleHeading2"/>
      </w:pPr>
      <w:r w:rsidRPr="00692594">
        <w:t>Lease</w:t>
      </w:r>
    </w:p>
    <w:p w:rsidR="001860CF" w:rsidRDefault="001860CF" w:rsidP="001860CF">
      <w:pPr>
        <w:pStyle w:val="TextAHeading"/>
      </w:pPr>
      <w:r>
        <w:t>“</w:t>
      </w:r>
      <w:r w:rsidR="0022669F">
        <w:t>Lease</w:t>
      </w:r>
      <w:r>
        <w:t xml:space="preserve">” means this </w:t>
      </w:r>
      <w:r w:rsidR="0022669F">
        <w:t>Lease</w:t>
      </w:r>
      <w:r>
        <w:t xml:space="preserve">, its terms and conditions, attached exhibits, documents incorporated by reference under the terms of this </w:t>
      </w:r>
      <w:r w:rsidR="0022669F">
        <w:t>Lease</w:t>
      </w:r>
      <w:r>
        <w:t>, and any future modifying agreements, exhibits, attachments or references incorporated herein pursuant to Colorado State law, Fiscal Rules, and State Controller Policies.</w:t>
      </w:r>
    </w:p>
    <w:p w:rsidR="00691837" w:rsidRPr="00692594" w:rsidRDefault="00691837" w:rsidP="00692594">
      <w:pPr>
        <w:pStyle w:val="StyleHeading2"/>
      </w:pPr>
      <w:r w:rsidRPr="00692594">
        <w:t>Lease Funds</w:t>
      </w:r>
    </w:p>
    <w:p w:rsidR="001860CF" w:rsidRDefault="00691837" w:rsidP="00691837">
      <w:pPr>
        <w:pStyle w:val="TextAHeading"/>
      </w:pPr>
      <w:r>
        <w:t>“</w:t>
      </w:r>
      <w:r w:rsidR="0022669F">
        <w:t>Lease</w:t>
      </w:r>
      <w:r>
        <w:t xml:space="preserve"> Funds” means funds available for payment by the State to </w:t>
      </w:r>
      <w:r w:rsidR="0022669F">
        <w:t>Lessor</w:t>
      </w:r>
      <w:r>
        <w:t xml:space="preserve"> pursuant to this </w:t>
      </w:r>
      <w:r w:rsidR="0022669F">
        <w:t>Lease</w:t>
      </w:r>
      <w:r>
        <w:t>.</w:t>
      </w:r>
    </w:p>
    <w:p w:rsidR="00691837" w:rsidRPr="00692594" w:rsidRDefault="00691837" w:rsidP="00692594">
      <w:pPr>
        <w:pStyle w:val="StyleHeading2"/>
      </w:pPr>
      <w:r w:rsidRPr="00692594">
        <w:t>Par</w:t>
      </w:r>
      <w:r w:rsidR="00CD2259">
        <w:t>t</w:t>
      </w:r>
      <w:r w:rsidRPr="00692594">
        <w:t>y or Parties</w:t>
      </w:r>
    </w:p>
    <w:p w:rsidR="00691837" w:rsidRDefault="00691837" w:rsidP="00691837">
      <w:pPr>
        <w:pStyle w:val="TextAHeading"/>
      </w:pPr>
      <w:r>
        <w:t xml:space="preserve">“Party” means the State or </w:t>
      </w:r>
      <w:r w:rsidR="0022669F">
        <w:t>Lessor</w:t>
      </w:r>
      <w:r>
        <w:t xml:space="preserve"> and “Parties” means both the State and </w:t>
      </w:r>
      <w:r w:rsidR="0022669F">
        <w:t>Lessor</w:t>
      </w:r>
      <w:r>
        <w:t>.</w:t>
      </w:r>
    </w:p>
    <w:p w:rsidR="00BA10FC" w:rsidRDefault="00BA10FC" w:rsidP="007C24B4">
      <w:pPr>
        <w:pStyle w:val="Heading2"/>
      </w:pPr>
      <w:r>
        <w:t>Property</w:t>
      </w:r>
    </w:p>
    <w:p w:rsidR="00BA10FC" w:rsidRPr="00BA10FC" w:rsidRDefault="00BA10FC" w:rsidP="00BA10FC">
      <w:pPr>
        <w:pStyle w:val="TextAHeading"/>
      </w:pPr>
      <w:r>
        <w:t xml:space="preserve">“The Property” means the real property described in </w:t>
      </w:r>
      <w:r w:rsidRPr="0022669F">
        <w:rPr>
          <w:b/>
        </w:rPr>
        <w:t>§</w:t>
      </w:r>
      <w:r w:rsidR="0022669F">
        <w:rPr>
          <w:b/>
        </w:rPr>
        <w:t>6</w:t>
      </w:r>
    </w:p>
    <w:p w:rsidR="007C24B4" w:rsidRDefault="007C24B4" w:rsidP="007C24B4">
      <w:pPr>
        <w:pStyle w:val="Heading2"/>
      </w:pPr>
      <w:r>
        <w:t>Review</w:t>
      </w:r>
    </w:p>
    <w:p w:rsidR="007C24B4" w:rsidRPr="007C24B4" w:rsidRDefault="007C24B4" w:rsidP="007C24B4">
      <w:pPr>
        <w:pStyle w:val="TextAHeading"/>
      </w:pPr>
      <w:r w:rsidRPr="00FE3507">
        <w:t xml:space="preserve">“Review” means </w:t>
      </w:r>
      <w:r>
        <w:t>examining</w:t>
      </w:r>
      <w:r w:rsidRPr="00FE3507">
        <w:t xml:space="preserve"> </w:t>
      </w:r>
      <w:r w:rsidR="0022669F">
        <w:t>Lessor</w:t>
      </w:r>
      <w:r w:rsidRPr="00FE3507">
        <w:t xml:space="preserve">’s </w:t>
      </w:r>
      <w:r>
        <w:t xml:space="preserve">performance pursuant to </w:t>
      </w:r>
      <w:r w:rsidRPr="0022669F">
        <w:rPr>
          <w:b/>
        </w:rPr>
        <w:t>§1</w:t>
      </w:r>
      <w:r w:rsidR="0022669F" w:rsidRPr="0022669F">
        <w:rPr>
          <w:b/>
        </w:rPr>
        <w:t>7</w:t>
      </w:r>
      <w:r w:rsidRPr="00FE3507">
        <w:t xml:space="preserve"> to </w:t>
      </w:r>
      <w:r>
        <w:t>ensure</w:t>
      </w:r>
      <w:r w:rsidRPr="00FE3507">
        <w:t xml:space="preserve"> that it is adequate, accurate, correct and in accordance </w:t>
      </w:r>
      <w:r>
        <w:t>with</w:t>
      </w:r>
      <w:r w:rsidRPr="00FE3507">
        <w:t xml:space="preserve"> the criteria established in </w:t>
      </w:r>
      <w:r w:rsidRPr="001A278C">
        <w:rPr>
          <w:b/>
        </w:rPr>
        <w:t>§</w:t>
      </w:r>
      <w:r w:rsidR="00BC7F02">
        <w:rPr>
          <w:b/>
        </w:rPr>
        <w:t>7</w:t>
      </w:r>
      <w:r w:rsidR="00B65D08">
        <w:t>.</w:t>
      </w:r>
    </w:p>
    <w:p w:rsidR="003E1AC8" w:rsidRDefault="00CE2F17" w:rsidP="00B65D08">
      <w:pPr>
        <w:pStyle w:val="Heading1"/>
      </w:pPr>
      <w:bookmarkStart w:id="13" w:name="_Toc225245049"/>
      <w:bookmarkStart w:id="14" w:name="_Toc226428454"/>
      <w:bookmarkStart w:id="15" w:name="_Toc227650604"/>
      <w:r>
        <w:t>TERM</w:t>
      </w:r>
      <w:bookmarkEnd w:id="13"/>
      <w:bookmarkEnd w:id="14"/>
      <w:r w:rsidR="001749D4">
        <w:t xml:space="preserve"> AND TERMINATION BY LESSOR</w:t>
      </w:r>
      <w:r w:rsidR="003E1AC8">
        <w:t>.</w:t>
      </w:r>
      <w:bookmarkEnd w:id="15"/>
      <w:r w:rsidR="00F2304A">
        <w:fldChar w:fldCharType="begin"/>
      </w:r>
      <w:r w:rsidR="00E82FCF">
        <w:instrText xml:space="preserve"> XE "</w:instrText>
      </w:r>
      <w:r w:rsidR="00E82FCF" w:rsidRPr="0011531A">
        <w:instrText>TERM AND TERMINATION BY LESSOR.</w:instrText>
      </w:r>
      <w:r w:rsidR="00E82FCF">
        <w:instrText xml:space="preserve">" </w:instrText>
      </w:r>
      <w:r w:rsidR="00F2304A">
        <w:fldChar w:fldCharType="end"/>
      </w:r>
    </w:p>
    <w:bookmarkEnd w:id="6"/>
    <w:p w:rsidR="009A09D5" w:rsidRDefault="00670E9F">
      <w:pPr>
        <w:pStyle w:val="Heading2"/>
        <w:numPr>
          <w:ilvl w:val="1"/>
          <w:numId w:val="29"/>
        </w:numPr>
        <w:tabs>
          <w:tab w:val="clear" w:pos="720"/>
        </w:tabs>
        <w:ind w:hanging="18"/>
      </w:pPr>
      <w:r>
        <w:t>Term</w:t>
      </w:r>
    </w:p>
    <w:p w:rsidR="00A85406" w:rsidRPr="00A85406" w:rsidRDefault="00A85406" w:rsidP="00A85406">
      <w:pPr>
        <w:pStyle w:val="TextAHeading"/>
      </w:pPr>
      <w:r w:rsidRPr="00A85406">
        <w:t>To have and to hold the same, together with all appurtenances, unto Lessee, for the term beginning           , and ending           , at and for a monthly rental of $        . The total amount of the contract shall be ___________. Payment shall be made on the first of each period during the term hereof, to the Lessor at:</w:t>
      </w:r>
    </w:p>
    <w:p w:rsidR="00B65D08" w:rsidRDefault="00B65D08" w:rsidP="00657AD2">
      <w:pPr>
        <w:jc w:val="both"/>
        <w:rPr>
          <w:rFonts w:ascii="Arial" w:hAnsi="Arial"/>
        </w:rPr>
      </w:pPr>
    </w:p>
    <w:p w:rsidR="00B65D08" w:rsidRDefault="00B65D08" w:rsidP="00657AD2">
      <w:pPr>
        <w:jc w:val="both"/>
        <w:rPr>
          <w:rFonts w:ascii="Arial" w:hAnsi="Arial"/>
        </w:rPr>
      </w:pPr>
    </w:p>
    <w:p w:rsidR="00B65D08" w:rsidRDefault="00B65D08" w:rsidP="00657AD2">
      <w:pPr>
        <w:jc w:val="both"/>
        <w:rPr>
          <w:rFonts w:ascii="Arial" w:hAnsi="Arial"/>
        </w:rPr>
      </w:pPr>
      <w:r>
        <w:rPr>
          <w:rFonts w:ascii="Arial" w:hAnsi="Arial"/>
        </w:rPr>
        <w:tab/>
      </w:r>
      <w:r>
        <w:rPr>
          <w:rFonts w:ascii="Arial" w:hAnsi="Arial"/>
        </w:rPr>
        <w:tab/>
        <w:t>[Enter address for payments here]</w:t>
      </w:r>
    </w:p>
    <w:p w:rsidR="00B65D08" w:rsidRDefault="00B65D08" w:rsidP="00657AD2">
      <w:pPr>
        <w:jc w:val="both"/>
        <w:rPr>
          <w:rFonts w:ascii="Arial" w:hAnsi="Arial"/>
        </w:rPr>
      </w:pPr>
    </w:p>
    <w:p w:rsidR="00B65D08" w:rsidRDefault="00B65D08" w:rsidP="00657AD2">
      <w:pPr>
        <w:jc w:val="both"/>
        <w:rPr>
          <w:rFonts w:ascii="Arial" w:hAnsi="Arial"/>
        </w:rPr>
      </w:pPr>
    </w:p>
    <w:p w:rsidR="001749D4" w:rsidRPr="001749D4" w:rsidRDefault="00A85406">
      <w:pPr>
        <w:pStyle w:val="Heading2"/>
        <w:rPr>
          <w:b w:val="0"/>
        </w:rPr>
      </w:pPr>
      <w:r w:rsidRPr="00A85406">
        <w:t>No Extensions</w:t>
      </w:r>
    </w:p>
    <w:p w:rsidR="00A85406" w:rsidRDefault="00F71361" w:rsidP="00A85406">
      <w:pPr>
        <w:pStyle w:val="Heading2"/>
        <w:numPr>
          <w:ilvl w:val="0"/>
          <w:numId w:val="0"/>
        </w:numPr>
        <w:tabs>
          <w:tab w:val="clear" w:pos="720"/>
          <w:tab w:val="left" w:pos="540"/>
        </w:tabs>
        <w:ind w:left="504"/>
        <w:rPr>
          <w:b w:val="0"/>
          <w:noProof w:val="0"/>
        </w:rPr>
      </w:pPr>
      <w:r>
        <w:rPr>
          <w:b w:val="0"/>
          <w:noProof w:val="0"/>
        </w:rPr>
        <w:t>The term of this Lease shall not be extended.</w:t>
      </w:r>
      <w:r w:rsidR="00692EFB">
        <w:rPr>
          <w:b w:val="0"/>
          <w:noProof w:val="0"/>
        </w:rPr>
        <w:t xml:space="preserve"> </w:t>
      </w:r>
      <w:r>
        <w:rPr>
          <w:b w:val="0"/>
          <w:noProof w:val="0"/>
        </w:rPr>
        <w:t xml:space="preserve">A new </w:t>
      </w:r>
      <w:r w:rsidR="009543CC">
        <w:rPr>
          <w:b w:val="0"/>
          <w:noProof w:val="0"/>
        </w:rPr>
        <w:t>arrangement</w:t>
      </w:r>
      <w:r>
        <w:rPr>
          <w:b w:val="0"/>
          <w:noProof w:val="0"/>
        </w:rPr>
        <w:t xml:space="preserve"> must be executed to create a new lease term.</w:t>
      </w:r>
    </w:p>
    <w:p w:rsidR="001749D4" w:rsidRPr="001749D4" w:rsidRDefault="001749D4" w:rsidP="001749D4">
      <w:pPr>
        <w:pStyle w:val="Heading2"/>
        <w:rPr>
          <w:b w:val="0"/>
        </w:rPr>
      </w:pPr>
      <w:r>
        <w:t xml:space="preserve"> Termination by Lessor</w:t>
      </w:r>
    </w:p>
    <w:p w:rsidR="00A85406" w:rsidRPr="00A85406" w:rsidRDefault="0043366D" w:rsidP="00A85406">
      <w:pPr>
        <w:pStyle w:val="Heading2"/>
        <w:numPr>
          <w:ilvl w:val="0"/>
          <w:numId w:val="0"/>
        </w:numPr>
        <w:ind w:left="504" w:hanging="288"/>
        <w:rPr>
          <w:b w:val="0"/>
        </w:rPr>
      </w:pPr>
      <w:r>
        <w:rPr>
          <w:b w:val="0"/>
        </w:rPr>
        <w:tab/>
      </w:r>
      <w:r w:rsidR="00A85406" w:rsidRPr="00A85406">
        <w:rPr>
          <w:b w:val="0"/>
        </w:rPr>
        <w:t>This Lease may be terminated, at the convenience of the Lessor</w:t>
      </w:r>
      <w:r w:rsidR="001749D4">
        <w:rPr>
          <w:b w:val="0"/>
        </w:rPr>
        <w:t xml:space="preserve">, with </w:t>
      </w:r>
      <w:r w:rsidR="00D125DD">
        <w:rPr>
          <w:b w:val="0"/>
        </w:rPr>
        <w:t>90</w:t>
      </w:r>
      <w:r w:rsidR="001749D4">
        <w:rPr>
          <w:b w:val="0"/>
        </w:rPr>
        <w:t xml:space="preserve"> days written notice as directed in </w:t>
      </w:r>
      <w:r w:rsidR="001749D4" w:rsidRPr="00BC7F02">
        <w:t>§15</w:t>
      </w:r>
      <w:r w:rsidR="00D125DD">
        <w:rPr>
          <w:b w:val="0"/>
        </w:rPr>
        <w:t>.  Lessor must submit a full refund to Lessee of any unused portion of a prepaid lease term at the time an early t</w:t>
      </w:r>
      <w:r w:rsidR="003C24F6">
        <w:rPr>
          <w:b w:val="0"/>
        </w:rPr>
        <w:t>e</w:t>
      </w:r>
      <w:r w:rsidR="00D125DD">
        <w:rPr>
          <w:b w:val="0"/>
        </w:rPr>
        <w:t xml:space="preserve">rmination notice is given. </w:t>
      </w:r>
    </w:p>
    <w:p w:rsidR="003E1AC8" w:rsidRDefault="003E1AC8" w:rsidP="003E1AC8">
      <w:pPr>
        <w:pStyle w:val="Heading1"/>
      </w:pPr>
      <w:bookmarkStart w:id="16" w:name="_Toc227377038"/>
      <w:bookmarkStart w:id="17" w:name="_Toc227650605"/>
      <w:bookmarkEnd w:id="16"/>
      <w:r>
        <w:t>PROPERTY DESCRIPTION</w:t>
      </w:r>
      <w:bookmarkEnd w:id="17"/>
      <w:r w:rsidR="00F2304A">
        <w:fldChar w:fldCharType="begin"/>
      </w:r>
      <w:r w:rsidR="00E82FCF">
        <w:instrText xml:space="preserve"> XE "</w:instrText>
      </w:r>
      <w:r w:rsidR="00E82FCF" w:rsidRPr="004F4FCD">
        <w:instrText>PROPERTY DESCRIPTION</w:instrText>
      </w:r>
      <w:r w:rsidR="00E82FCF">
        <w:instrText xml:space="preserve">" </w:instrText>
      </w:r>
      <w:r w:rsidR="00F2304A">
        <w:fldChar w:fldCharType="end"/>
      </w:r>
      <w:r>
        <w:t xml:space="preserve"> </w:t>
      </w:r>
    </w:p>
    <w:p w:rsidR="003E1AC8" w:rsidRDefault="00340D02" w:rsidP="0043366D">
      <w:pPr>
        <w:pStyle w:val="TextIHeading"/>
      </w:pPr>
      <w:r>
        <w:t>Lessor</w:t>
      </w:r>
      <w:r w:rsidR="003E1AC8">
        <w:rPr>
          <w:b/>
        </w:rPr>
        <w:t xml:space="preserve"> </w:t>
      </w:r>
      <w:r w:rsidR="003E1AC8">
        <w:t xml:space="preserve">is the owner of </w:t>
      </w:r>
      <w:r w:rsidR="0077563D">
        <w:t>the Property</w:t>
      </w:r>
      <w:r w:rsidR="003E1AC8">
        <w:t xml:space="preserve"> situated in Sectio</w:t>
      </w:r>
      <w:bookmarkStart w:id="18" w:name="Text33"/>
      <w:r w:rsidR="007F5889">
        <w:t xml:space="preserve">n </w:t>
      </w:r>
      <w:r w:rsidR="00F2304A">
        <w:fldChar w:fldCharType="begin">
          <w:ffData>
            <w:name w:val="Text33"/>
            <w:enabled/>
            <w:calcOnExit w:val="0"/>
            <w:textInput>
              <w:type w:val="number"/>
              <w:maxLength w:val="2"/>
              <w:format w:val=""/>
            </w:textInput>
          </w:ffData>
        </w:fldChar>
      </w:r>
      <w:r w:rsidR="003E1AC8">
        <w:instrText xml:space="preserve"> FORMTEXT </w:instrText>
      </w:r>
      <w:r w:rsidR="00F2304A">
        <w:fldChar w:fldCharType="separate"/>
      </w:r>
      <w:r w:rsidR="003E1AC8">
        <w:rPr>
          <w:rFonts w:ascii="MS Mincho" w:eastAsia="MS Mincho" w:hAnsi="MS Mincho" w:cs="MS Mincho" w:hint="eastAsia"/>
          <w:noProof/>
        </w:rPr>
        <w:t> </w:t>
      </w:r>
      <w:r w:rsidR="003E1AC8">
        <w:rPr>
          <w:rFonts w:ascii="MS Mincho" w:eastAsia="MS Mincho" w:hAnsi="MS Mincho" w:cs="MS Mincho" w:hint="eastAsia"/>
          <w:noProof/>
        </w:rPr>
        <w:t> </w:t>
      </w:r>
      <w:r w:rsidR="00F2304A">
        <w:fldChar w:fldCharType="end"/>
      </w:r>
      <w:bookmarkEnd w:id="18"/>
      <w:r w:rsidR="003E1AC8">
        <w:t xml:space="preserve">, Township </w:t>
      </w:r>
      <w:r w:rsidR="00F2304A">
        <w:fldChar w:fldCharType="begin">
          <w:ffData>
            <w:name w:val="Text33"/>
            <w:enabled/>
            <w:calcOnExit w:val="0"/>
            <w:textInput>
              <w:type w:val="number"/>
              <w:maxLength w:val="2"/>
              <w:format w:val=""/>
            </w:textInput>
          </w:ffData>
        </w:fldChar>
      </w:r>
      <w:r w:rsidR="003E1AC8">
        <w:instrText xml:space="preserve"> FORMTEXT </w:instrText>
      </w:r>
      <w:r w:rsidR="00F2304A">
        <w:fldChar w:fldCharType="separate"/>
      </w:r>
      <w:r w:rsidR="003E1AC8">
        <w:rPr>
          <w:rFonts w:ascii="MS Mincho" w:eastAsia="MS Mincho" w:hAnsi="MS Mincho" w:cs="MS Mincho" w:hint="eastAsia"/>
          <w:noProof/>
        </w:rPr>
        <w:t> </w:t>
      </w:r>
      <w:r w:rsidR="003E1AC8">
        <w:rPr>
          <w:rFonts w:ascii="MS Mincho" w:eastAsia="MS Mincho" w:hAnsi="MS Mincho" w:cs="MS Mincho" w:hint="eastAsia"/>
          <w:noProof/>
        </w:rPr>
        <w:t> </w:t>
      </w:r>
      <w:r w:rsidR="00F2304A">
        <w:fldChar w:fldCharType="end"/>
      </w:r>
      <w:r w:rsidR="003E1AC8">
        <w:t xml:space="preserve"> South, Range </w:t>
      </w:r>
      <w:r w:rsidR="00F2304A">
        <w:fldChar w:fldCharType="begin">
          <w:ffData>
            <w:name w:val="Text33"/>
            <w:enabled/>
            <w:calcOnExit w:val="0"/>
            <w:textInput>
              <w:type w:val="number"/>
              <w:maxLength w:val="2"/>
              <w:format w:val=""/>
            </w:textInput>
          </w:ffData>
        </w:fldChar>
      </w:r>
      <w:r w:rsidR="003E1AC8">
        <w:instrText xml:space="preserve"> FORMTEXT </w:instrText>
      </w:r>
      <w:r w:rsidR="00F2304A">
        <w:fldChar w:fldCharType="separate"/>
      </w:r>
      <w:r w:rsidR="003E1AC8">
        <w:rPr>
          <w:rFonts w:ascii="MS Mincho" w:eastAsia="MS Mincho" w:hAnsi="MS Mincho" w:cs="MS Mincho" w:hint="eastAsia"/>
          <w:noProof/>
        </w:rPr>
        <w:t> </w:t>
      </w:r>
      <w:r w:rsidR="003E1AC8">
        <w:rPr>
          <w:rFonts w:ascii="MS Mincho" w:eastAsia="MS Mincho" w:hAnsi="MS Mincho" w:cs="MS Mincho" w:hint="eastAsia"/>
          <w:noProof/>
        </w:rPr>
        <w:t> </w:t>
      </w:r>
      <w:r w:rsidR="00F2304A">
        <w:fldChar w:fldCharType="end"/>
      </w:r>
      <w:r w:rsidR="003E1AC8">
        <w:t xml:space="preserve"> West of the </w:t>
      </w:r>
      <w:bookmarkStart w:id="19" w:name="Text34"/>
      <w:r w:rsidR="00F2304A">
        <w:fldChar w:fldCharType="begin">
          <w:ffData>
            <w:name w:val="Text34"/>
            <w:enabled/>
            <w:calcOnExit w:val="0"/>
            <w:textInput/>
          </w:ffData>
        </w:fldChar>
      </w:r>
      <w:r w:rsidR="003E1AC8">
        <w:instrText xml:space="preserve"> FORMTEXT </w:instrText>
      </w:r>
      <w:r w:rsidR="00F2304A">
        <w:fldChar w:fldCharType="separate"/>
      </w:r>
      <w:r w:rsidR="003E1AC8">
        <w:rPr>
          <w:rFonts w:ascii="MS Mincho" w:eastAsia="MS Mincho" w:hAnsi="MS Mincho" w:cs="MS Mincho" w:hint="eastAsia"/>
          <w:noProof/>
        </w:rPr>
        <w:t> </w:t>
      </w:r>
      <w:r w:rsidR="003E1AC8">
        <w:rPr>
          <w:rFonts w:ascii="MS Mincho" w:eastAsia="MS Mincho" w:hAnsi="MS Mincho" w:cs="MS Mincho" w:hint="eastAsia"/>
          <w:noProof/>
        </w:rPr>
        <w:t> </w:t>
      </w:r>
      <w:r w:rsidR="003E1AC8">
        <w:rPr>
          <w:rFonts w:ascii="MS Mincho" w:eastAsia="MS Mincho" w:hAnsi="MS Mincho" w:cs="MS Mincho" w:hint="eastAsia"/>
          <w:noProof/>
        </w:rPr>
        <w:t> </w:t>
      </w:r>
      <w:r w:rsidR="003E1AC8">
        <w:rPr>
          <w:rFonts w:ascii="MS Mincho" w:eastAsia="MS Mincho" w:hAnsi="MS Mincho" w:cs="MS Mincho" w:hint="eastAsia"/>
          <w:noProof/>
        </w:rPr>
        <w:t> </w:t>
      </w:r>
      <w:r w:rsidR="003E1AC8">
        <w:rPr>
          <w:rFonts w:ascii="MS Mincho" w:eastAsia="MS Mincho" w:hAnsi="MS Mincho" w:cs="MS Mincho" w:hint="eastAsia"/>
          <w:noProof/>
        </w:rPr>
        <w:t> </w:t>
      </w:r>
      <w:r w:rsidR="00F2304A">
        <w:fldChar w:fldCharType="end"/>
      </w:r>
      <w:bookmarkEnd w:id="19"/>
      <w:r w:rsidR="003E1AC8">
        <w:t xml:space="preserve"> P.M. in the County of </w:t>
      </w:r>
      <w:bookmarkStart w:id="20" w:name="Text35"/>
      <w:r w:rsidR="00F2304A">
        <w:fldChar w:fldCharType="begin">
          <w:ffData>
            <w:name w:val="Text35"/>
            <w:enabled/>
            <w:calcOnExit w:val="0"/>
            <w:textInput/>
          </w:ffData>
        </w:fldChar>
      </w:r>
      <w:r w:rsidR="003E1AC8">
        <w:instrText xml:space="preserve"> FORMTEXT </w:instrText>
      </w:r>
      <w:r w:rsidR="00F2304A">
        <w:fldChar w:fldCharType="separate"/>
      </w:r>
      <w:r w:rsidR="003E1AC8">
        <w:rPr>
          <w:rFonts w:ascii="MS Mincho" w:eastAsia="MS Mincho" w:hAnsi="MS Mincho" w:cs="MS Mincho" w:hint="eastAsia"/>
          <w:noProof/>
        </w:rPr>
        <w:t> </w:t>
      </w:r>
      <w:r w:rsidR="003E1AC8">
        <w:rPr>
          <w:rFonts w:ascii="MS Mincho" w:eastAsia="MS Mincho" w:hAnsi="MS Mincho" w:cs="MS Mincho" w:hint="eastAsia"/>
          <w:noProof/>
        </w:rPr>
        <w:t> </w:t>
      </w:r>
      <w:r w:rsidR="003E1AC8">
        <w:rPr>
          <w:rFonts w:ascii="MS Mincho" w:eastAsia="MS Mincho" w:hAnsi="MS Mincho" w:cs="MS Mincho" w:hint="eastAsia"/>
          <w:noProof/>
        </w:rPr>
        <w:t> </w:t>
      </w:r>
      <w:r w:rsidR="003E1AC8">
        <w:rPr>
          <w:rFonts w:ascii="MS Mincho" w:eastAsia="MS Mincho" w:hAnsi="MS Mincho" w:cs="MS Mincho" w:hint="eastAsia"/>
          <w:noProof/>
        </w:rPr>
        <w:t> </w:t>
      </w:r>
      <w:r w:rsidR="003E1AC8">
        <w:rPr>
          <w:rFonts w:ascii="MS Mincho" w:eastAsia="MS Mincho" w:hAnsi="MS Mincho" w:cs="MS Mincho" w:hint="eastAsia"/>
          <w:noProof/>
        </w:rPr>
        <w:t> </w:t>
      </w:r>
      <w:r w:rsidR="00F2304A">
        <w:fldChar w:fldCharType="end"/>
      </w:r>
      <w:bookmarkEnd w:id="20"/>
      <w:r w:rsidR="003E1AC8">
        <w:t xml:space="preserve">, </w:t>
      </w:r>
      <w:r w:rsidR="00587C82">
        <w:t>The State</w:t>
      </w:r>
      <w:r w:rsidR="003E1AC8">
        <w:t xml:space="preserve"> of Colorado, described </w:t>
      </w:r>
      <w:r w:rsidR="0043366D">
        <w:t>in Exhibit A.</w:t>
      </w:r>
      <w:r w:rsidR="0043366D" w:rsidDel="0043366D">
        <w:t xml:space="preserve"> </w:t>
      </w:r>
    </w:p>
    <w:p w:rsidR="00BF33EC" w:rsidRDefault="008872C1" w:rsidP="00153B78">
      <w:pPr>
        <w:pStyle w:val="Heading1"/>
      </w:pPr>
      <w:bookmarkStart w:id="21" w:name="_Toc227650606"/>
      <w:r>
        <w:t xml:space="preserve">LEASE, </w:t>
      </w:r>
      <w:r w:rsidRPr="00B52C95">
        <w:t>GRANT</w:t>
      </w:r>
      <w:r>
        <w:t>,</w:t>
      </w:r>
      <w:r w:rsidRPr="00B52C95">
        <w:t xml:space="preserve"> and DEMISE</w:t>
      </w:r>
      <w:r w:rsidR="000A0D6F">
        <w:t xml:space="preserve"> – USES and PURPOSES</w:t>
      </w:r>
      <w:bookmarkEnd w:id="21"/>
      <w:r w:rsidR="00F2304A">
        <w:fldChar w:fldCharType="begin"/>
      </w:r>
      <w:r w:rsidR="00E82FCF">
        <w:instrText xml:space="preserve"> XE "</w:instrText>
      </w:r>
      <w:r w:rsidR="00E82FCF" w:rsidRPr="007029F4">
        <w:instrText>LEASE, GRANT,</w:instrText>
      </w:r>
      <w:r w:rsidR="00F2304A" w:rsidRPr="00F2304A">
        <w:instrText xml:space="preserve"> and DEMISE – USES and PURPOSES</w:instrText>
      </w:r>
      <w:r w:rsidR="00E82FCF">
        <w:instrText xml:space="preserve">" </w:instrText>
      </w:r>
      <w:r w:rsidR="00F2304A">
        <w:fldChar w:fldCharType="end"/>
      </w:r>
    </w:p>
    <w:p w:rsidR="00F849CD" w:rsidRDefault="002578B7" w:rsidP="00F849CD">
      <w:pPr>
        <w:pStyle w:val="TextIHeading"/>
      </w:pPr>
      <w:r>
        <w:t>Lessor hereby leases, grants, and demises unto the State, including its employees, officers, agents, and other authorized parties, the right to access and occupy the Property for purposes</w:t>
      </w:r>
      <w:r w:rsidR="006A4686">
        <w:t xml:space="preserve"> described in </w:t>
      </w:r>
      <w:r w:rsidR="006A4686" w:rsidRPr="001A278C">
        <w:rPr>
          <w:b/>
        </w:rPr>
        <w:t>§</w:t>
      </w:r>
      <w:r w:rsidR="006A4686">
        <w:rPr>
          <w:b/>
        </w:rPr>
        <w:t>5(c)</w:t>
      </w:r>
      <w:r>
        <w:t xml:space="preserve">. </w:t>
      </w:r>
      <w:r w:rsidR="008872C1">
        <w:t xml:space="preserve">In addition the Parties shall </w:t>
      </w:r>
      <w:r w:rsidR="00E04DAB">
        <w:t>enjoy</w:t>
      </w:r>
      <w:r w:rsidR="008872C1">
        <w:t xml:space="preserve"> the following rights</w:t>
      </w:r>
      <w:r w:rsidR="00E04DAB">
        <w:t xml:space="preserve"> and are subject to the following</w:t>
      </w:r>
      <w:r w:rsidR="008872C1">
        <w:t xml:space="preserve"> duties and restrictions</w:t>
      </w:r>
      <w:r>
        <w:t>:</w:t>
      </w:r>
    </w:p>
    <w:p w:rsidR="008872C1" w:rsidRDefault="00544F70" w:rsidP="008872C1">
      <w:pPr>
        <w:pStyle w:val="Heading2"/>
      </w:pPr>
      <w:r>
        <w:t xml:space="preserve">Exclusivity </w:t>
      </w:r>
    </w:p>
    <w:p w:rsidR="00544F70" w:rsidRDefault="00340D02" w:rsidP="008872C1">
      <w:pPr>
        <w:pStyle w:val="TextAHeading"/>
      </w:pPr>
      <w:r>
        <w:rPr>
          <w:rStyle w:val="StyleHeading2NotBold1Char"/>
          <w:b w:val="0"/>
        </w:rPr>
        <w:t>The State</w:t>
      </w:r>
      <w:r w:rsidR="00544F70">
        <w:rPr>
          <w:rStyle w:val="StyleHeading2NotBold1Char"/>
          <w:b w:val="0"/>
        </w:rPr>
        <w:t xml:space="preserve"> shall have a exclusive right to access and occupy the Property for the uses and purposes set forth herein.</w:t>
      </w:r>
    </w:p>
    <w:p w:rsidR="00B8569E" w:rsidRDefault="00453B8E" w:rsidP="00B8569E">
      <w:pPr>
        <w:pStyle w:val="Heading1"/>
      </w:pPr>
      <w:bookmarkStart w:id="22" w:name="_Toc227650607"/>
      <w:r>
        <w:lastRenderedPageBreak/>
        <w:t>PAYMENTS</w:t>
      </w:r>
      <w:r w:rsidR="00BC3402">
        <w:t xml:space="preserve"> </w:t>
      </w:r>
      <w:r w:rsidR="00A94F76">
        <w:t>to</w:t>
      </w:r>
      <w:r w:rsidR="00BC3402">
        <w:t xml:space="preserve"> LESSOR</w:t>
      </w:r>
      <w:bookmarkEnd w:id="22"/>
      <w:r w:rsidR="00F2304A">
        <w:fldChar w:fldCharType="begin"/>
      </w:r>
      <w:r w:rsidR="00E82FCF">
        <w:instrText xml:space="preserve"> XE "</w:instrText>
      </w:r>
      <w:r w:rsidR="00E82FCF" w:rsidRPr="00FF525F">
        <w:instrText>PAYMENTS to LESSOR</w:instrText>
      </w:r>
      <w:r w:rsidR="00E82FCF">
        <w:instrText xml:space="preserve">" </w:instrText>
      </w:r>
      <w:r w:rsidR="00F2304A">
        <w:fldChar w:fldCharType="end"/>
      </w:r>
    </w:p>
    <w:p w:rsidR="009A09D5" w:rsidRDefault="00BC3402">
      <w:pPr>
        <w:pStyle w:val="Heading3"/>
        <w:numPr>
          <w:ilvl w:val="1"/>
          <w:numId w:val="24"/>
        </w:numPr>
      </w:pPr>
      <w:r w:rsidRPr="00673820">
        <w:t>Available Funds-Contingency-Termination</w:t>
      </w:r>
    </w:p>
    <w:p w:rsidR="00BC3402" w:rsidRPr="00BC3402" w:rsidRDefault="00BC3402" w:rsidP="00BC3402">
      <w:pPr>
        <w:pStyle w:val="Text3Heading"/>
      </w:pPr>
      <w:r w:rsidRPr="00813A82">
        <w:t>The</w:t>
      </w:r>
      <w:r w:rsidRPr="006052D0">
        <w:t xml:space="preserve"> </w:t>
      </w:r>
      <w:r>
        <w:t>State</w:t>
      </w:r>
      <w:r w:rsidRPr="006052D0">
        <w:t xml:space="preserve"> is prohibited by law from making commitments beyond the term of </w:t>
      </w:r>
      <w:r>
        <w:t>the State’s</w:t>
      </w:r>
      <w:r w:rsidRPr="006052D0">
        <w:t xml:space="preserve"> current fiscal </w:t>
      </w:r>
      <w:r>
        <w:t xml:space="preserve">year. Therefore, </w:t>
      </w:r>
      <w:r w:rsidR="0022669F">
        <w:t>Lessor</w:t>
      </w:r>
      <w:r>
        <w:t>’s compensation</w:t>
      </w:r>
      <w:r w:rsidRPr="006052D0">
        <w:t xml:space="preserve"> </w:t>
      </w:r>
      <w:r>
        <w:t xml:space="preserve">beyond the State’s current Fiscal Year </w:t>
      </w:r>
      <w:r w:rsidRPr="006052D0">
        <w:t xml:space="preserve">is contingent upon </w:t>
      </w:r>
      <w:r>
        <w:t>the continuing availability of S</w:t>
      </w:r>
      <w:r w:rsidRPr="006052D0">
        <w:t>tate appropriations as provided in the Colorado Special Provisions</w:t>
      </w:r>
      <w:r w:rsidR="00BC7F02">
        <w:t>.</w:t>
      </w:r>
      <w:r>
        <w:t xml:space="preserve"> If f</w:t>
      </w:r>
      <w:r w:rsidRPr="006052D0">
        <w:t>ederal fund</w:t>
      </w:r>
      <w:r>
        <w:t>s are used to fund</w:t>
      </w:r>
      <w:r w:rsidRPr="006052D0">
        <w:t xml:space="preserve"> this </w:t>
      </w:r>
      <w:r w:rsidR="0022669F">
        <w:t>Lease</w:t>
      </w:r>
      <w:r w:rsidRPr="006052D0">
        <w:t xml:space="preserve"> in whole </w:t>
      </w:r>
      <w:r w:rsidRPr="00813A82">
        <w:t>o</w:t>
      </w:r>
      <w:r w:rsidRPr="006052D0">
        <w:t xml:space="preserve">r in part, </w:t>
      </w:r>
      <w:r>
        <w:t>the State’s performance hereunder</w:t>
      </w:r>
      <w:r w:rsidRPr="006052D0">
        <w:t xml:space="preserve"> is contingent upon the continuing availability of </w:t>
      </w:r>
      <w:r>
        <w:t>such</w:t>
      </w:r>
      <w:r w:rsidRPr="006052D0">
        <w:t xml:space="preserve"> funds.</w:t>
      </w:r>
      <w:r>
        <w:t xml:space="preserve"> Payments pursuant to this </w:t>
      </w:r>
      <w:r w:rsidR="0022669F">
        <w:t>Lease</w:t>
      </w:r>
      <w:r>
        <w:t xml:space="preserve"> shall be made only from available funds encumbered for this </w:t>
      </w:r>
      <w:r w:rsidR="0022669F">
        <w:t>Lease</w:t>
      </w:r>
      <w:r>
        <w:t xml:space="preserve"> and the State’s liability for such payments shall be limited to the amount remaining of such encumbered funds. </w:t>
      </w:r>
      <w:r w:rsidRPr="003E66A5">
        <w:t xml:space="preserve">If </w:t>
      </w:r>
      <w:r>
        <w:t>S</w:t>
      </w:r>
      <w:r w:rsidRPr="003E66A5">
        <w:t xml:space="preserve">tate or federal funds are not appropriated, or otherwise become unavailable to fund this </w:t>
      </w:r>
      <w:r w:rsidR="0022669F">
        <w:t>Lease</w:t>
      </w:r>
      <w:r w:rsidRPr="003E66A5">
        <w:t xml:space="preserve">, the </w:t>
      </w:r>
      <w:r>
        <w:t>State</w:t>
      </w:r>
      <w:r w:rsidRPr="003E66A5">
        <w:t xml:space="preserve"> may terminate th</w:t>
      </w:r>
      <w:r>
        <w:t>is</w:t>
      </w:r>
      <w:r w:rsidRPr="003E66A5">
        <w:t xml:space="preserve"> </w:t>
      </w:r>
      <w:r w:rsidR="0022669F">
        <w:t>Lease</w:t>
      </w:r>
      <w:r>
        <w:t xml:space="preserve"> immediately,</w:t>
      </w:r>
      <w:r w:rsidRPr="003E66A5">
        <w:t xml:space="preserve"> in whole or in part</w:t>
      </w:r>
      <w:r>
        <w:t>,</w:t>
      </w:r>
      <w:r w:rsidRPr="003E66A5">
        <w:t xml:space="preserve"> without further liability in accordance with </w:t>
      </w:r>
      <w:r>
        <w:t>the provisions hereof.</w:t>
      </w:r>
    </w:p>
    <w:p w:rsidR="009A09D5" w:rsidRDefault="00784824">
      <w:pPr>
        <w:pStyle w:val="Heading3"/>
        <w:numPr>
          <w:ilvl w:val="1"/>
          <w:numId w:val="24"/>
        </w:numPr>
      </w:pPr>
      <w:r w:rsidRPr="00673820">
        <w:t>Erroneous Payments</w:t>
      </w:r>
    </w:p>
    <w:p w:rsidR="00A861B5" w:rsidRDefault="00784824" w:rsidP="00784824">
      <w:pPr>
        <w:pStyle w:val="Text3Heading"/>
      </w:pPr>
      <w:r>
        <w:t xml:space="preserve">At the State’s sole discretion, payments made to </w:t>
      </w:r>
      <w:r w:rsidR="0022669F">
        <w:t>Lessor</w:t>
      </w:r>
      <w:r>
        <w:t xml:space="preserve"> in error for any reason, including, but not limited to overpayments or improper payments, and u</w:t>
      </w:r>
      <w:r w:rsidRPr="00245490">
        <w:t>nexpended</w:t>
      </w:r>
      <w:r w:rsidRPr="00FA020B">
        <w:t xml:space="preserve"> or excess funds received by </w:t>
      </w:r>
      <w:r w:rsidR="0022669F">
        <w:t>Lessor</w:t>
      </w:r>
      <w:r>
        <w:t>,</w:t>
      </w:r>
      <w:r w:rsidRPr="00FA020B">
        <w:t xml:space="preserve"> </w:t>
      </w:r>
      <w:r>
        <w:t xml:space="preserve">may be recovered from </w:t>
      </w:r>
      <w:r w:rsidR="0022669F">
        <w:t>Lessor</w:t>
      </w:r>
      <w:r>
        <w:t xml:space="preserve"> by deduction from subsequent payments under this </w:t>
      </w:r>
      <w:r w:rsidR="0022669F">
        <w:t>Lease</w:t>
      </w:r>
      <w:r>
        <w:t xml:space="preserve"> or other contracts, grants or agreements between the State and </w:t>
      </w:r>
      <w:r w:rsidR="0022669F">
        <w:t>Lessor</w:t>
      </w:r>
      <w:r>
        <w:t xml:space="preserve"> or by other appropriate methods and collected as a debt due to the State. Such funds shall not </w:t>
      </w:r>
      <w:r w:rsidRPr="00FA020B">
        <w:t>be paid to any party other than the State</w:t>
      </w:r>
      <w:r>
        <w:t>.</w:t>
      </w:r>
      <w:r w:rsidR="00A861B5" w:rsidRPr="00A861B5">
        <w:t xml:space="preserve"> </w:t>
      </w:r>
    </w:p>
    <w:p w:rsidR="00BF33EC" w:rsidRDefault="00BF33EC" w:rsidP="00BF33EC">
      <w:pPr>
        <w:pStyle w:val="Heading1"/>
      </w:pPr>
      <w:bookmarkStart w:id="23" w:name="_Toc227650608"/>
      <w:r>
        <w:t>WARRANTIES</w:t>
      </w:r>
      <w:r w:rsidR="00587C82">
        <w:t xml:space="preserve"> and REPRESENTATIONS</w:t>
      </w:r>
      <w:bookmarkEnd w:id="23"/>
      <w:r w:rsidR="00F2304A">
        <w:fldChar w:fldCharType="begin"/>
      </w:r>
      <w:r w:rsidR="00E82FCF">
        <w:instrText xml:space="preserve"> XE "</w:instrText>
      </w:r>
      <w:r w:rsidR="00E82FCF" w:rsidRPr="0055766A">
        <w:instrText>WARRANTIES and REPRESENTATIONS</w:instrText>
      </w:r>
      <w:r w:rsidR="00E82FCF">
        <w:instrText xml:space="preserve">" </w:instrText>
      </w:r>
      <w:r w:rsidR="00F2304A">
        <w:fldChar w:fldCharType="end"/>
      </w:r>
    </w:p>
    <w:p w:rsidR="00587C82" w:rsidRDefault="00587C82" w:rsidP="00587C82">
      <w:pPr>
        <w:pStyle w:val="Heading2"/>
      </w:pPr>
      <w:r>
        <w:t>Regarding the Property</w:t>
      </w:r>
    </w:p>
    <w:p w:rsidR="00BF33EC" w:rsidRDefault="00340D02" w:rsidP="00587C82">
      <w:pPr>
        <w:pStyle w:val="TextAHeading"/>
      </w:pPr>
      <w:r>
        <w:t>Lessor</w:t>
      </w:r>
      <w:r w:rsidR="00BF33EC">
        <w:t xml:space="preserve"> warrants and represents </w:t>
      </w:r>
      <w:r w:rsidR="00C14855">
        <w:t>that it is</w:t>
      </w:r>
      <w:r w:rsidR="00BF33EC">
        <w:t xml:space="preserve"> the owner of</w:t>
      </w:r>
      <w:r w:rsidR="00C14855">
        <w:t xml:space="preserve"> the Property</w:t>
      </w:r>
      <w:r w:rsidR="00BF33EC">
        <w:t xml:space="preserve"> or the authorized representative or agent of </w:t>
      </w:r>
      <w:r w:rsidR="00C14855">
        <w:t>said</w:t>
      </w:r>
      <w:r w:rsidR="00BF33EC">
        <w:t xml:space="preserve"> owner in th</w:t>
      </w:r>
      <w:r w:rsidR="00C14855">
        <w:t>e form and manner stated herein. During the</w:t>
      </w:r>
      <w:r w:rsidR="0059636F">
        <w:t xml:space="preserve"> </w:t>
      </w:r>
      <w:r w:rsidR="00BF33EC">
        <w:t>term of this Lease</w:t>
      </w:r>
      <w:r w:rsidR="00C14855">
        <w:t xml:space="preserve">, </w:t>
      </w:r>
      <w:r>
        <w:t>Lessor</w:t>
      </w:r>
      <w:r w:rsidR="00BF33EC">
        <w:t xml:space="preserve"> covenants and agrees to warrant and defend </w:t>
      </w:r>
      <w:r>
        <w:t>the State</w:t>
      </w:r>
      <w:r w:rsidR="00BF33EC">
        <w:t xml:space="preserve"> in the quiet, peaceable enjoyment and possession of the Property. In the event of any dispute regarding </w:t>
      </w:r>
      <w:r>
        <w:t>Lessor</w:t>
      </w:r>
      <w:r w:rsidR="00BF33EC">
        <w:t>’s ownership,</w:t>
      </w:r>
      <w:r w:rsidR="009916B8">
        <w:t xml:space="preserve"> </w:t>
      </w:r>
      <w:r>
        <w:t>Lessor</w:t>
      </w:r>
      <w:r w:rsidR="009916B8">
        <w:t xml:space="preserve"> </w:t>
      </w:r>
      <w:r w:rsidR="00BF33EC">
        <w:t xml:space="preserve">shall, upon request from and at no cost to </w:t>
      </w:r>
      <w:r>
        <w:t>the State</w:t>
      </w:r>
      <w:r w:rsidR="00BF33EC">
        <w:t xml:space="preserve">, </w:t>
      </w:r>
      <w:r w:rsidR="00C14855">
        <w:t xml:space="preserve">immediately </w:t>
      </w:r>
      <w:r w:rsidR="00BF33EC">
        <w:t xml:space="preserve">furnish proof thereof by delivering to </w:t>
      </w:r>
      <w:r>
        <w:t>the State</w:t>
      </w:r>
      <w:r w:rsidR="00BF33EC">
        <w:t xml:space="preserve"> copies of </w:t>
      </w:r>
      <w:r w:rsidR="00321BA2">
        <w:t>documents</w:t>
      </w:r>
      <w:r w:rsidR="00BF33EC">
        <w:t xml:space="preserve"> </w:t>
      </w:r>
      <w:r w:rsidR="00C14855">
        <w:t xml:space="preserve">evidencing that </w:t>
      </w:r>
      <w:r>
        <w:t>Lessor</w:t>
      </w:r>
      <w:r w:rsidR="00C14855">
        <w:t xml:space="preserve"> own</w:t>
      </w:r>
      <w:r w:rsidR="00BF33EC">
        <w:t>s the Property</w:t>
      </w:r>
      <w:r w:rsidR="00321BA2">
        <w:t xml:space="preserve"> that are sufficient to the State</w:t>
      </w:r>
      <w:r w:rsidR="00BF33EC">
        <w:t>.</w:t>
      </w:r>
      <w:r w:rsidR="009916B8">
        <w:t xml:space="preserve"> </w:t>
      </w:r>
      <w:r>
        <w:t>Lessor</w:t>
      </w:r>
      <w:r w:rsidR="009916B8">
        <w:t xml:space="preserve"> </w:t>
      </w:r>
      <w:r w:rsidR="00BF33EC">
        <w:t>further warrants that the Property is no</w:t>
      </w:r>
      <w:r w:rsidR="00054A1B">
        <w:t>t</w:t>
      </w:r>
      <w:r w:rsidR="00BF33EC">
        <w:t xml:space="preserve"> currently subject to any existing leases</w:t>
      </w:r>
      <w:r w:rsidR="0059636F">
        <w:t>,</w:t>
      </w:r>
      <w:r w:rsidR="00BF33EC">
        <w:t xml:space="preserve"> easement</w:t>
      </w:r>
      <w:r w:rsidR="007A0BB5">
        <w:t>s</w:t>
      </w:r>
      <w:r w:rsidR="00BF33EC">
        <w:t>, or other burden</w:t>
      </w:r>
      <w:r w:rsidR="007A0BB5">
        <w:t>s</w:t>
      </w:r>
      <w:r w:rsidR="00FE225E">
        <w:t xml:space="preserve"> </w:t>
      </w:r>
      <w:r w:rsidR="00BF33EC">
        <w:t xml:space="preserve">that would result in this Lease being invalid or that would interfere with </w:t>
      </w:r>
      <w:r>
        <w:t>the State</w:t>
      </w:r>
      <w:r w:rsidR="007A0BB5">
        <w:t xml:space="preserve">’s intended use </w:t>
      </w:r>
      <w:r w:rsidR="00C14855">
        <w:t xml:space="preserve">and occupancy </w:t>
      </w:r>
      <w:r w:rsidR="007A0BB5">
        <w:t>of the Property</w:t>
      </w:r>
      <w:r w:rsidR="00635304">
        <w:t xml:space="preserve">, except as </w:t>
      </w:r>
      <w:commentRangeStart w:id="24"/>
      <w:r w:rsidR="00635304">
        <w:t xml:space="preserve">follows: </w:t>
      </w:r>
      <w:commentRangeEnd w:id="24"/>
      <w:r w:rsidR="00174612">
        <w:rPr>
          <w:rStyle w:val="CommentReference"/>
          <w:noProof/>
        </w:rPr>
        <w:commentReference w:id="24"/>
      </w:r>
      <w:r w:rsidR="00F2304A">
        <w:fldChar w:fldCharType="begin">
          <w:ffData>
            <w:name w:val="Text92"/>
            <w:enabled/>
            <w:calcOnExit w:val="0"/>
            <w:textInput/>
          </w:ffData>
        </w:fldChar>
      </w:r>
      <w:bookmarkStart w:id="25" w:name="Text92"/>
      <w:r w:rsidR="00635304">
        <w:instrText xml:space="preserve"> FORMTEXT </w:instrText>
      </w:r>
      <w:r w:rsidR="00F2304A">
        <w:fldChar w:fldCharType="separate"/>
      </w:r>
      <w:r w:rsidR="00635304">
        <w:rPr>
          <w:noProof/>
        </w:rPr>
        <w:t> </w:t>
      </w:r>
      <w:r w:rsidR="00635304">
        <w:rPr>
          <w:noProof/>
        </w:rPr>
        <w:t> </w:t>
      </w:r>
      <w:r w:rsidR="00635304">
        <w:rPr>
          <w:noProof/>
        </w:rPr>
        <w:t> </w:t>
      </w:r>
      <w:r w:rsidR="00635304">
        <w:rPr>
          <w:noProof/>
        </w:rPr>
        <w:t> </w:t>
      </w:r>
      <w:r w:rsidR="00635304">
        <w:rPr>
          <w:noProof/>
        </w:rPr>
        <w:t> </w:t>
      </w:r>
      <w:r w:rsidR="00F2304A">
        <w:fldChar w:fldCharType="end"/>
      </w:r>
      <w:bookmarkEnd w:id="25"/>
      <w:r w:rsidR="00D06D98">
        <w:t>.</w:t>
      </w:r>
      <w:r w:rsidR="00635304">
        <w:t xml:space="preserve"> </w:t>
      </w:r>
    </w:p>
    <w:p w:rsidR="00587C82" w:rsidRDefault="00587C82" w:rsidP="00587C82">
      <w:pPr>
        <w:pStyle w:val="Heading2"/>
      </w:pPr>
      <w:r>
        <w:t>Regarding Legal Authority</w:t>
      </w:r>
    </w:p>
    <w:p w:rsidR="00587C82" w:rsidRDefault="00340D02" w:rsidP="00587C82">
      <w:pPr>
        <w:pStyle w:val="TextAHeading"/>
      </w:pPr>
      <w:r>
        <w:t>Lessor</w:t>
      </w:r>
      <w:r w:rsidR="00587C82" w:rsidRPr="00BE1ECE">
        <w:t xml:space="preserve"> warrants that it possesses the legal authority to enter into this </w:t>
      </w:r>
      <w:r>
        <w:t>Lease</w:t>
      </w:r>
      <w:r w:rsidR="00587C82" w:rsidRPr="00BE1ECE">
        <w:t xml:space="preserve"> and that it has taken all actions required by its procedures, by-laws, and/or applicable laws to exercise that authority, and to lawfully authorize its undersigned signatory to execute this </w:t>
      </w:r>
      <w:r>
        <w:t>Lease</w:t>
      </w:r>
      <w:r w:rsidR="00587C82" w:rsidRPr="00BE1ECE">
        <w:t xml:space="preserve"> and to bind </w:t>
      </w:r>
      <w:r>
        <w:t>Lessor</w:t>
      </w:r>
      <w:r w:rsidR="00587C82" w:rsidRPr="00BE1ECE">
        <w:t xml:space="preserve"> to its terms. The person signing and executing this </w:t>
      </w:r>
      <w:r>
        <w:t>Lease</w:t>
      </w:r>
      <w:r w:rsidR="00587C82" w:rsidRPr="00BE1ECE">
        <w:t xml:space="preserve"> on behalf of </w:t>
      </w:r>
      <w:r>
        <w:t>Lessor</w:t>
      </w:r>
      <w:r w:rsidR="00587C82" w:rsidRPr="00BE1ECE">
        <w:t xml:space="preserve"> hereby represents, warrants, and, guarantees that they have full authorization to do so.</w:t>
      </w:r>
      <w:r w:rsidR="001232C3">
        <w:t xml:space="preserve"> </w:t>
      </w:r>
      <w:r w:rsidR="001232C3" w:rsidRPr="00FA0E79">
        <w:t xml:space="preserve">If requested by </w:t>
      </w:r>
      <w:r w:rsidR="001232C3">
        <w:t>the State</w:t>
      </w:r>
      <w:r w:rsidR="001232C3" w:rsidRPr="00FA0E79">
        <w:t xml:space="preserve">, </w:t>
      </w:r>
      <w:r w:rsidR="001232C3">
        <w:t>Lessor</w:t>
      </w:r>
      <w:r w:rsidR="001232C3" w:rsidRPr="00FA0E79">
        <w:t xml:space="preserve"> shall provide </w:t>
      </w:r>
      <w:r w:rsidR="001232C3">
        <w:t>the State with proof of Lessor’</w:t>
      </w:r>
      <w:r w:rsidR="001232C3" w:rsidRPr="00FA0E79">
        <w:t xml:space="preserve">s authority to enter into this </w:t>
      </w:r>
      <w:r w:rsidR="001232C3">
        <w:t>Lease</w:t>
      </w:r>
      <w:r w:rsidR="001232C3" w:rsidRPr="00FA0E79">
        <w:t xml:space="preserve"> within 15 days of receiving such request.</w:t>
      </w:r>
    </w:p>
    <w:p w:rsidR="00A85406" w:rsidRDefault="00391C86" w:rsidP="00A85406">
      <w:pPr>
        <w:pStyle w:val="Heading2"/>
      </w:pPr>
      <w:r>
        <w:t>Regarding Provisions Special to this Contract</w:t>
      </w:r>
    </w:p>
    <w:p w:rsidR="00A85406" w:rsidRDefault="00391C86">
      <w:pPr>
        <w:pStyle w:val="TextAHeading"/>
      </w:pPr>
      <w:r>
        <w:t xml:space="preserve">Lessor represents that it has read and understood the Provisions Special to this </w:t>
      </w:r>
      <w:r w:rsidR="0043366D">
        <w:t>Lease</w:t>
      </w:r>
      <w:r>
        <w:t xml:space="preserve"> attached as Exhibit B.</w:t>
      </w:r>
    </w:p>
    <w:p w:rsidR="00304291" w:rsidRDefault="00304291" w:rsidP="00304291">
      <w:pPr>
        <w:pStyle w:val="Heading1"/>
      </w:pPr>
      <w:bookmarkStart w:id="26" w:name="_Toc227650609"/>
      <w:r>
        <w:t xml:space="preserve">CONDITION </w:t>
      </w:r>
      <w:r w:rsidR="00534F1C">
        <w:t>on</w:t>
      </w:r>
      <w:r>
        <w:t xml:space="preserve"> TERMINATION</w:t>
      </w:r>
      <w:bookmarkEnd w:id="26"/>
      <w:r w:rsidR="00F2304A">
        <w:fldChar w:fldCharType="begin"/>
      </w:r>
      <w:r w:rsidR="00E82FCF">
        <w:instrText xml:space="preserve"> XE "</w:instrText>
      </w:r>
      <w:r w:rsidR="00E82FCF" w:rsidRPr="00CC2A94">
        <w:instrText>CONDITION on TERMINATION</w:instrText>
      </w:r>
      <w:r w:rsidR="00E82FCF">
        <w:instrText xml:space="preserve">" </w:instrText>
      </w:r>
      <w:r w:rsidR="00F2304A">
        <w:fldChar w:fldCharType="end"/>
      </w:r>
    </w:p>
    <w:p w:rsidR="00157814" w:rsidRDefault="00157814" w:rsidP="00157814">
      <w:pPr>
        <w:pStyle w:val="TextIHeading"/>
      </w:pPr>
      <w:r>
        <w:t xml:space="preserve">At the termination hereof, the </w:t>
      </w:r>
      <w:r w:rsidR="00587C82">
        <w:t>State</w:t>
      </w:r>
      <w:r>
        <w:t xml:space="preserve"> </w:t>
      </w:r>
      <w:r w:rsidR="00304291">
        <w:t>shall</w:t>
      </w:r>
      <w:r>
        <w:t xml:space="preserve"> surrender and deliver the Property in as substantially good order and condition as exists at the inception hereof; excepting however, loss by fire, inevitable accident, act of God, and ordinary wear and tear.</w:t>
      </w:r>
    </w:p>
    <w:p w:rsidR="00BF33EC" w:rsidRDefault="00BF33EC" w:rsidP="00BF33EC">
      <w:pPr>
        <w:pStyle w:val="Heading1"/>
      </w:pPr>
      <w:bookmarkStart w:id="27" w:name="_Toc227650610"/>
      <w:r>
        <w:t>EMINENT DOMAIN</w:t>
      </w:r>
      <w:bookmarkEnd w:id="27"/>
      <w:r w:rsidR="00F2304A">
        <w:fldChar w:fldCharType="begin"/>
      </w:r>
      <w:r w:rsidR="00E82FCF">
        <w:instrText xml:space="preserve"> XE "</w:instrText>
      </w:r>
      <w:r w:rsidR="00E82FCF" w:rsidRPr="00B52749">
        <w:instrText>EMINENT DOMAIN</w:instrText>
      </w:r>
      <w:r w:rsidR="00E82FCF">
        <w:instrText xml:space="preserve">" </w:instrText>
      </w:r>
      <w:r w:rsidR="00F2304A">
        <w:fldChar w:fldCharType="end"/>
      </w:r>
    </w:p>
    <w:p w:rsidR="00BF33EC" w:rsidRDefault="00F2116B" w:rsidP="00BF33EC">
      <w:pPr>
        <w:pStyle w:val="TextIHeading"/>
      </w:pPr>
      <w:r>
        <w:t>If the P</w:t>
      </w:r>
      <w:r w:rsidR="00BF33EC">
        <w:t xml:space="preserve">roperty shall be taken by right of eminent domain, in whole or in part, for public purposes, then this Lease, at the option of either </w:t>
      </w:r>
      <w:r w:rsidR="00340D02">
        <w:t>Lessor</w:t>
      </w:r>
      <w:r w:rsidR="00BF33EC">
        <w:t xml:space="preserve"> or </w:t>
      </w:r>
      <w:r w:rsidR="00340D02">
        <w:t>the State</w:t>
      </w:r>
      <w:r w:rsidR="00BF33EC">
        <w:t xml:space="preserve">, shall forthwith cease and terminate. In such event, the entire damages which may be awarded for such taking shall be apportioned between </w:t>
      </w:r>
      <w:r w:rsidR="00340D02">
        <w:t>Lessor</w:t>
      </w:r>
      <w:r w:rsidR="00BF33EC">
        <w:t xml:space="preserve"> and </w:t>
      </w:r>
      <w:r w:rsidR="00340D02">
        <w:t>the State</w:t>
      </w:r>
      <w:r w:rsidR="00BF33EC">
        <w:t xml:space="preserve">, </w:t>
      </w:r>
      <w:r w:rsidR="00BF33EC" w:rsidRPr="0070361F">
        <w:t>as their interests appear</w:t>
      </w:r>
      <w:r w:rsidR="00BF33EC">
        <w:t>.</w:t>
      </w:r>
    </w:p>
    <w:p w:rsidR="00BF33EC" w:rsidRDefault="00BF33EC" w:rsidP="00BF33EC">
      <w:pPr>
        <w:pStyle w:val="Heading1"/>
      </w:pPr>
      <w:bookmarkStart w:id="28" w:name="_Toc227650611"/>
      <w:r>
        <w:t>CASUALTY</w:t>
      </w:r>
      <w:bookmarkEnd w:id="28"/>
      <w:r w:rsidR="00F2304A">
        <w:fldChar w:fldCharType="begin"/>
      </w:r>
      <w:r w:rsidR="00E82FCF">
        <w:instrText xml:space="preserve"> XE "</w:instrText>
      </w:r>
      <w:r w:rsidR="00E82FCF" w:rsidRPr="004D3A60">
        <w:instrText>CASUALTY</w:instrText>
      </w:r>
      <w:r w:rsidR="00E82FCF">
        <w:instrText xml:space="preserve">" </w:instrText>
      </w:r>
      <w:r w:rsidR="00F2304A">
        <w:fldChar w:fldCharType="end"/>
      </w:r>
    </w:p>
    <w:p w:rsidR="00BF33EC" w:rsidRDefault="0082095B" w:rsidP="00BF33EC">
      <w:pPr>
        <w:pStyle w:val="TextIHeading"/>
      </w:pPr>
      <w:r>
        <w:t>If</w:t>
      </w:r>
      <w:r w:rsidR="00BF33EC">
        <w:t xml:space="preserve"> the property is damaged by fire, flood, or other casualty, </w:t>
      </w:r>
      <w:r w:rsidR="00340D02">
        <w:t>the State</w:t>
      </w:r>
      <w:r w:rsidR="00BF33EC">
        <w:t xml:space="preserve"> m</w:t>
      </w:r>
      <w:r w:rsidR="00071D0D">
        <w:t xml:space="preserve">ay terminate this </w:t>
      </w:r>
      <w:r w:rsidR="00E33954">
        <w:t>Lease</w:t>
      </w:r>
      <w:r w:rsidR="00071D0D">
        <w:t xml:space="preserve"> within </w:t>
      </w:r>
      <w:r w:rsidR="00587C82">
        <w:t>30</w:t>
      </w:r>
      <w:r w:rsidR="00BF33EC">
        <w:t xml:space="preserve"> days of </w:t>
      </w:r>
      <w:r w:rsidR="00FE225E">
        <w:t xml:space="preserve">the </w:t>
      </w:r>
      <w:r w:rsidR="007027EE">
        <w:t xml:space="preserve">date the </w:t>
      </w:r>
      <w:r w:rsidR="00587C82">
        <w:t>State</w:t>
      </w:r>
      <w:r w:rsidR="007027EE">
        <w:t xml:space="preserve"> becomes aware</w:t>
      </w:r>
      <w:r w:rsidR="00BF33EC">
        <w:t xml:space="preserve"> of such occurrence if, in the opinion of </w:t>
      </w:r>
      <w:r w:rsidR="00FE225E">
        <w:t>t</w:t>
      </w:r>
      <w:r w:rsidR="00587C82">
        <w:t>he State</w:t>
      </w:r>
      <w:r w:rsidR="00BF33EC">
        <w:t xml:space="preserve">, the Property </w:t>
      </w:r>
      <w:r w:rsidR="00071D0D">
        <w:t>has</w:t>
      </w:r>
      <w:r w:rsidR="00BF33EC">
        <w:t xml:space="preserve"> been so damaged as to render </w:t>
      </w:r>
      <w:r w:rsidR="00673986">
        <w:t>it</w:t>
      </w:r>
      <w:r w:rsidR="00BF33EC">
        <w:t xml:space="preserve"> wholly or partially unfit for </w:t>
      </w:r>
      <w:r w:rsidR="00FE225E">
        <w:t>t</w:t>
      </w:r>
      <w:r w:rsidR="00587C82">
        <w:t>he State</w:t>
      </w:r>
      <w:r w:rsidR="00BF33EC">
        <w:t>’s purpos</w:t>
      </w:r>
      <w:r w:rsidR="00673986">
        <w:t xml:space="preserve">es. </w:t>
      </w:r>
      <w:r w:rsidR="007027EE">
        <w:t>If the State so elects, it</w:t>
      </w:r>
      <w:r w:rsidR="00BF33EC">
        <w:t xml:space="preserve"> shall terminate this </w:t>
      </w:r>
      <w:r w:rsidR="00E33954">
        <w:t>Lease</w:t>
      </w:r>
      <w:r w:rsidR="00BF33EC">
        <w:t xml:space="preserve"> by giving written notice to </w:t>
      </w:r>
      <w:r w:rsidR="00340D02">
        <w:t>Lessor</w:t>
      </w:r>
      <w:r w:rsidR="00071D0D">
        <w:t xml:space="preserve"> as provided </w:t>
      </w:r>
      <w:r w:rsidR="00F2116B">
        <w:t xml:space="preserve">in </w:t>
      </w:r>
      <w:r w:rsidR="00BC7F02" w:rsidRPr="00BC7F02">
        <w:rPr>
          <w:b/>
        </w:rPr>
        <w:t>§15</w:t>
      </w:r>
      <w:r w:rsidR="00071D0D">
        <w:t xml:space="preserve">. </w:t>
      </w:r>
      <w:r w:rsidR="00BF33EC">
        <w:t>Such termination sh</w:t>
      </w:r>
      <w:r w:rsidR="00071D0D">
        <w:t xml:space="preserve">all be effective </w:t>
      </w:r>
      <w:r w:rsidR="00587C82">
        <w:t>30</w:t>
      </w:r>
      <w:r w:rsidR="00BF33EC">
        <w:t xml:space="preserve"> days from the date of mailin</w:t>
      </w:r>
      <w:r w:rsidR="00587C82">
        <w:t>g of the notice of termination.</w:t>
      </w:r>
    </w:p>
    <w:p w:rsidR="00587C82" w:rsidRDefault="00587C82" w:rsidP="00587C82">
      <w:pPr>
        <w:pStyle w:val="Heading1"/>
      </w:pPr>
      <w:bookmarkStart w:id="29" w:name="_Toc227650612"/>
      <w:r>
        <w:lastRenderedPageBreak/>
        <w:t>DEFAULT</w:t>
      </w:r>
      <w:bookmarkEnd w:id="29"/>
      <w:r w:rsidR="00F2304A">
        <w:fldChar w:fldCharType="begin"/>
      </w:r>
      <w:r w:rsidR="00E82FCF">
        <w:instrText xml:space="preserve"> XE "</w:instrText>
      </w:r>
      <w:r w:rsidR="00E82FCF" w:rsidRPr="00FA4DAB">
        <w:instrText>DEFAULT</w:instrText>
      </w:r>
      <w:r w:rsidR="00E82FCF">
        <w:instrText xml:space="preserve">" </w:instrText>
      </w:r>
      <w:r w:rsidR="00F2304A">
        <w:fldChar w:fldCharType="end"/>
      </w:r>
    </w:p>
    <w:p w:rsidR="002021E8" w:rsidRPr="002021E8" w:rsidRDefault="002021E8" w:rsidP="002021E8">
      <w:pPr>
        <w:pStyle w:val="Heading2"/>
      </w:pPr>
      <w:r>
        <w:t>Defined</w:t>
      </w:r>
    </w:p>
    <w:p w:rsidR="002021E8" w:rsidRDefault="002021E8" w:rsidP="002021E8">
      <w:pPr>
        <w:pStyle w:val="TextAHeading"/>
      </w:pPr>
      <w:r w:rsidRPr="00373545">
        <w:t xml:space="preserve">In addition to any breaches specified in other sections of this </w:t>
      </w:r>
      <w:r w:rsidR="0022669F">
        <w:t>Lease</w:t>
      </w:r>
      <w:r w:rsidRPr="00373545">
        <w:t xml:space="preserve">, the failure of either Party to perform any of its material obligations hereunder in whole or in part or in a timely or satisfactory manner constitutes a breach. The institution of proceedings under any bankruptcy, insolvency, reorganization or similar law, by or against </w:t>
      </w:r>
      <w:r w:rsidR="0022669F">
        <w:t>Lessor</w:t>
      </w:r>
      <w:r w:rsidRPr="00373545">
        <w:t xml:space="preserve">, or the appointment of a receiver or similar officer for </w:t>
      </w:r>
      <w:r w:rsidR="0022669F">
        <w:t>Lessor</w:t>
      </w:r>
      <w:r w:rsidRPr="00373545">
        <w:t xml:space="preserve"> or any of its property, which is not vacated or fully stayed within 20 days after the institution or occurrence thereof, shall also constitute a breach.</w:t>
      </w:r>
    </w:p>
    <w:p w:rsidR="00587C82" w:rsidRDefault="002021E8" w:rsidP="002021E8">
      <w:pPr>
        <w:pStyle w:val="Heading2"/>
      </w:pPr>
      <w:r>
        <w:t>Notice and Cure Period</w:t>
      </w:r>
    </w:p>
    <w:p w:rsidR="002021E8" w:rsidRPr="002021E8" w:rsidRDefault="002021E8" w:rsidP="002021E8">
      <w:pPr>
        <w:pStyle w:val="TextAHeading"/>
      </w:pPr>
      <w:r w:rsidRPr="004F0927">
        <w:t xml:space="preserve">In the event of a breach, notice of such shall be given in writing by the aggrieved Party to the other </w:t>
      </w:r>
      <w:r>
        <w:t xml:space="preserve">Party in the manner provided </w:t>
      </w:r>
      <w:r>
        <w:rPr>
          <w:bCs/>
        </w:rPr>
        <w:t xml:space="preserve">in </w:t>
      </w:r>
      <w:r w:rsidRPr="00BC7F02">
        <w:rPr>
          <w:b/>
          <w:bCs/>
        </w:rPr>
        <w:t>§1</w:t>
      </w:r>
      <w:r w:rsidR="00BC7F02" w:rsidRPr="00BC7F02">
        <w:rPr>
          <w:b/>
          <w:bCs/>
        </w:rPr>
        <w:t>5</w:t>
      </w:r>
      <w:r w:rsidRPr="004F0927">
        <w:t xml:space="preserve">. If such breach is not cured within </w:t>
      </w:r>
      <w:r>
        <w:t>30</w:t>
      </w:r>
      <w:r w:rsidRPr="004F0927">
        <w:t xml:space="preserve"> days of receipt of written notice</w:t>
      </w:r>
      <w:r>
        <w:t>,</w:t>
      </w:r>
      <w:r w:rsidRPr="004F0927">
        <w:t xml:space="preserve"> or</w:t>
      </w:r>
      <w:r>
        <w:t xml:space="preserve"> if a cure cannot be completed within 30 days,</w:t>
      </w:r>
      <w:r w:rsidRPr="004F0927">
        <w:t xml:space="preserve"> </w:t>
      </w:r>
      <w:r>
        <w:t xml:space="preserve">or if </w:t>
      </w:r>
      <w:r w:rsidRPr="004F0927">
        <w:t xml:space="preserve">cure of the </w:t>
      </w:r>
      <w:r>
        <w:t>breach</w:t>
      </w:r>
      <w:r w:rsidRPr="004F0927">
        <w:t xml:space="preserve"> has not begun within </w:t>
      </w:r>
      <w:r>
        <w:t>30 days</w:t>
      </w:r>
      <w:r w:rsidRPr="004F0927">
        <w:t xml:space="preserve"> </w:t>
      </w:r>
      <w:r>
        <w:t>and</w:t>
      </w:r>
      <w:r w:rsidRPr="004F0927">
        <w:t xml:space="preserve"> pursued with due diligence, the </w:t>
      </w:r>
      <w:r>
        <w:t xml:space="preserve">State </w:t>
      </w:r>
      <w:r w:rsidRPr="004F0927">
        <w:t xml:space="preserve">may </w:t>
      </w:r>
      <w:r>
        <w:t xml:space="preserve">exercise any of the remedies set forth in </w:t>
      </w:r>
      <w:r w:rsidRPr="00BC7F02">
        <w:rPr>
          <w:b/>
        </w:rPr>
        <w:t>§1</w:t>
      </w:r>
      <w:r w:rsidR="00BC7F02" w:rsidRPr="00BC7F02">
        <w:rPr>
          <w:b/>
        </w:rPr>
        <w:t>4</w:t>
      </w:r>
      <w:r w:rsidRPr="004F0927">
        <w:t>.</w:t>
      </w:r>
      <w:r>
        <w:t xml:space="preserve"> Notwithstanding anything to the contrary herein, the State, in its sole discretion, need not provide advance notice or a cure period and may immediately terminate this </w:t>
      </w:r>
      <w:r w:rsidR="0022669F">
        <w:t>Lease</w:t>
      </w:r>
      <w:r>
        <w:t xml:space="preserve"> in whole or in part if reasonably necessary to preserve public safety or to prevent immediate public crisis.</w:t>
      </w:r>
    </w:p>
    <w:p w:rsidR="00F2550B" w:rsidRDefault="00F2550B" w:rsidP="00F2550B">
      <w:pPr>
        <w:pStyle w:val="Heading1"/>
      </w:pPr>
      <w:bookmarkStart w:id="30" w:name="_Toc227650613"/>
      <w:r>
        <w:t>REMEDIES</w:t>
      </w:r>
      <w:bookmarkEnd w:id="30"/>
      <w:r w:rsidR="00F2304A">
        <w:fldChar w:fldCharType="begin"/>
      </w:r>
      <w:r w:rsidR="00E82FCF">
        <w:instrText xml:space="preserve"> XE "</w:instrText>
      </w:r>
      <w:r w:rsidR="00E82FCF" w:rsidRPr="00791EE1">
        <w:instrText>REMEDIES</w:instrText>
      </w:r>
      <w:r w:rsidR="00E82FCF">
        <w:instrText xml:space="preserve">" </w:instrText>
      </w:r>
      <w:r w:rsidR="00F2304A">
        <w:fldChar w:fldCharType="end"/>
      </w:r>
    </w:p>
    <w:p w:rsidR="00F2550B" w:rsidRDefault="002021E8" w:rsidP="00F2550B">
      <w:pPr>
        <w:pStyle w:val="TextIHeading"/>
      </w:pPr>
      <w:r w:rsidRPr="004F0927">
        <w:t xml:space="preserve">If </w:t>
      </w:r>
      <w:r w:rsidR="0022669F">
        <w:t>Lessor</w:t>
      </w:r>
      <w:r w:rsidRPr="004F0927">
        <w:t xml:space="preserve"> is in </w:t>
      </w:r>
      <w:r>
        <w:t xml:space="preserve">breach </w:t>
      </w:r>
      <w:r w:rsidRPr="004F0927">
        <w:t xml:space="preserve">under any provision of this </w:t>
      </w:r>
      <w:r w:rsidR="0022669F">
        <w:t>Lease</w:t>
      </w:r>
      <w:r>
        <w:t xml:space="preserve">, </w:t>
      </w:r>
      <w:r w:rsidRPr="004F0927">
        <w:t xml:space="preserve">the </w:t>
      </w:r>
      <w:r>
        <w:t>State</w:t>
      </w:r>
      <w:r w:rsidRPr="004F0927">
        <w:t xml:space="preserve"> shall have all of the remedies listed in this </w:t>
      </w:r>
      <w:r w:rsidRPr="00667B0F">
        <w:rPr>
          <w:b/>
        </w:rPr>
        <w:t>§1</w:t>
      </w:r>
      <w:r w:rsidR="00BC7F02">
        <w:rPr>
          <w:b/>
        </w:rPr>
        <w:t>4</w:t>
      </w:r>
      <w:r w:rsidRPr="004F0927">
        <w:t xml:space="preserve"> in addition to all other remedies set forth in other sections of this </w:t>
      </w:r>
      <w:r w:rsidR="0022669F">
        <w:t>Lease</w:t>
      </w:r>
      <w:r>
        <w:t xml:space="preserve"> following the notice and cure period set forth in </w:t>
      </w:r>
      <w:r w:rsidRPr="00667B0F">
        <w:rPr>
          <w:b/>
        </w:rPr>
        <w:t>§14(B)</w:t>
      </w:r>
      <w:r w:rsidRPr="004F0927">
        <w:t xml:space="preserve">. The </w:t>
      </w:r>
      <w:r>
        <w:t>State</w:t>
      </w:r>
      <w:r w:rsidRPr="004F0927">
        <w:t xml:space="preserve"> may exercise any or all of the remedies available to it, in its sole discretion, concurrently or consecutively.</w:t>
      </w:r>
    </w:p>
    <w:p w:rsidR="00F2550B" w:rsidRPr="0070361F" w:rsidRDefault="00F2550B" w:rsidP="00CF685F">
      <w:pPr>
        <w:pStyle w:val="Heading2"/>
      </w:pPr>
      <w:r w:rsidRPr="0070361F">
        <w:t>Early Termination</w:t>
      </w:r>
      <w:r w:rsidR="00C61CA0" w:rsidRPr="0070361F">
        <w:t xml:space="preserve"> in the Public Interest</w:t>
      </w:r>
    </w:p>
    <w:p w:rsidR="00132154" w:rsidRDefault="00DE3A94" w:rsidP="00F2550B">
      <w:pPr>
        <w:pStyle w:val="TextAHeading"/>
      </w:pPr>
      <w:r w:rsidRPr="00DE3A94">
        <w:t xml:space="preserve">The State is entering into this </w:t>
      </w:r>
      <w:r w:rsidR="0022669F">
        <w:t>Lease</w:t>
      </w:r>
      <w:r w:rsidRPr="00DE3A94">
        <w:t xml:space="preserve"> for the purpose of carrying out the public policy of the State of </w:t>
      </w:r>
      <w:smartTag w:uri="urn:schemas-microsoft-com:office:smarttags" w:element="place">
        <w:smartTag w:uri="urn:schemas-microsoft-com:office:smarttags" w:element="State">
          <w:r w:rsidRPr="00DE3A94">
            <w:t>Colorado</w:t>
          </w:r>
        </w:smartTag>
      </w:smartTag>
      <w:r w:rsidRPr="00DE3A94">
        <w:t xml:space="preserve">, as determined by its Governor, General Assembly, and Courts. If this </w:t>
      </w:r>
      <w:r w:rsidR="0022669F">
        <w:t>Lease</w:t>
      </w:r>
      <w:r w:rsidRPr="00DE3A94">
        <w:t xml:space="preserve"> ceases to further the public policy of the State, the State, in its sole discretion, may terminate this </w:t>
      </w:r>
      <w:r w:rsidR="0022669F">
        <w:t>Lease</w:t>
      </w:r>
      <w:r w:rsidRPr="00DE3A94">
        <w:t xml:space="preserve"> in whole or in part.</w:t>
      </w:r>
      <w:r w:rsidR="00F2550B" w:rsidRPr="00F2550B">
        <w:t xml:space="preserve"> Exercise by the State of this right shall not be deemed a breach of its obligations hereunder.</w:t>
      </w:r>
      <w:r w:rsidR="00F2550B">
        <w:t xml:space="preserve"> In such event, State shall provide </w:t>
      </w:r>
      <w:r w:rsidR="00340D02">
        <w:t>Lessor</w:t>
      </w:r>
      <w:r w:rsidR="00F2550B">
        <w:t xml:space="preserve"> written notice, as provided </w:t>
      </w:r>
      <w:r w:rsidR="002021E8">
        <w:t xml:space="preserve">in </w:t>
      </w:r>
      <w:r w:rsidR="002021E8" w:rsidRPr="002021E8">
        <w:rPr>
          <w:b/>
        </w:rPr>
        <w:t>§16</w:t>
      </w:r>
      <w:r w:rsidR="00F2550B">
        <w:t xml:space="preserve"> at least 30 days prior to the desired termination date. If this Lease is terminated for convenience, </w:t>
      </w:r>
      <w:r w:rsidR="00340D02">
        <w:t>Lessor</w:t>
      </w:r>
      <w:r w:rsidR="00F2550B">
        <w:t xml:space="preserve"> shall be paid prorated rent through the termination date, </w:t>
      </w:r>
      <w:r w:rsidR="008F476E">
        <w:t>less payment</w:t>
      </w:r>
      <w:r w:rsidR="00F2550B">
        <w:t xml:space="preserve"> previously made.</w:t>
      </w:r>
      <w:r w:rsidR="00132154">
        <w:t xml:space="preserve"> </w:t>
      </w:r>
    </w:p>
    <w:p w:rsidR="00132154" w:rsidRDefault="00132154" w:rsidP="00132154">
      <w:pPr>
        <w:pStyle w:val="Heading2"/>
      </w:pPr>
      <w:r>
        <w:t>Removal of Improvements</w:t>
      </w:r>
    </w:p>
    <w:p w:rsidR="00132154" w:rsidRDefault="00F2550B" w:rsidP="00F2550B">
      <w:pPr>
        <w:pStyle w:val="TextAHeading"/>
      </w:pPr>
      <w:r>
        <w:t xml:space="preserve">In the event of termination for any reason, the State shall have the right to remove any improvements it placed on the Property that can be removed without substantial injury to the Property. Removal of improvements by the State shall be done within </w:t>
      </w:r>
      <w:r w:rsidR="002021E8">
        <w:t>90</w:t>
      </w:r>
      <w:r>
        <w:t xml:space="preserve"> days of the termination date hereof and any improvements remaining thereafter shall become property of </w:t>
      </w:r>
      <w:r w:rsidR="00340D02">
        <w:t>Lessor</w:t>
      </w:r>
      <w:r>
        <w:t xml:space="preserve">. </w:t>
      </w:r>
    </w:p>
    <w:p w:rsidR="00132154" w:rsidRDefault="00132154" w:rsidP="00132154">
      <w:pPr>
        <w:pStyle w:val="Heading2"/>
      </w:pPr>
      <w:r>
        <w:t>Use of Property</w:t>
      </w:r>
    </w:p>
    <w:p w:rsidR="00F2550B" w:rsidRDefault="002578B7" w:rsidP="00F2550B">
      <w:pPr>
        <w:pStyle w:val="TextAHeading"/>
      </w:pPr>
      <w:r>
        <w:t xml:space="preserve">After termination for any reason, Lessor shall not be required to offer use of the Property to the public, but may reserve exclusive use to Lessor. </w:t>
      </w:r>
    </w:p>
    <w:p w:rsidR="00BF33EC" w:rsidRDefault="00BF33EC" w:rsidP="00BF33EC">
      <w:pPr>
        <w:pStyle w:val="Heading1"/>
      </w:pPr>
      <w:bookmarkStart w:id="31" w:name="_Toc227650614"/>
      <w:r>
        <w:t>NOTICES</w:t>
      </w:r>
      <w:r w:rsidR="00624B71">
        <w:t xml:space="preserve"> and REPRESENTATIVES</w:t>
      </w:r>
      <w:bookmarkEnd w:id="31"/>
      <w:r w:rsidR="00F2304A">
        <w:fldChar w:fldCharType="begin"/>
      </w:r>
      <w:r w:rsidR="00E82FCF">
        <w:instrText xml:space="preserve"> XE "</w:instrText>
      </w:r>
      <w:r w:rsidR="00E82FCF" w:rsidRPr="006A48AC">
        <w:instrText>NOTICES and REPRESENTATIVES</w:instrText>
      </w:r>
      <w:r w:rsidR="00E82FCF">
        <w:instrText xml:space="preserve">" </w:instrText>
      </w:r>
      <w:r w:rsidR="00F2304A">
        <w:fldChar w:fldCharType="end"/>
      </w:r>
    </w:p>
    <w:p w:rsidR="00624B71" w:rsidRPr="00624B71" w:rsidRDefault="002021E8" w:rsidP="00624B71">
      <w:pPr>
        <w:pStyle w:val="TextIHeading"/>
      </w:pPr>
      <w:r w:rsidRPr="0045202B">
        <w:t>Each individual identified below is the principal representative of the designating Party. All not</w:t>
      </w:r>
      <w:r>
        <w:t>ices required to be given hereunder</w:t>
      </w:r>
      <w:r w:rsidRPr="0045202B">
        <w:t xml:space="preserve"> shall be hand delivered with receipt required or sent by certif</w:t>
      </w:r>
      <w:r>
        <w:t>ied or registered mail to such P</w:t>
      </w:r>
      <w:r w:rsidRPr="0045202B">
        <w:t>arty’s principal representative at the address set forth below. In addition</w:t>
      </w:r>
      <w:r>
        <w:t xml:space="preserve"> to, but not in lieu of a hard-copy notice</w:t>
      </w:r>
      <w:r w:rsidRPr="0045202B">
        <w:t>, notice also may be sent by e-mail to the e-mail addresses, if any, set forth below</w:t>
      </w:r>
      <w:r>
        <w:t>.</w:t>
      </w:r>
      <w:r w:rsidRPr="0045202B">
        <w:t xml:space="preserve"> Either Party may from time to time designate by written notice substitute addresses or persons to whom such notices shall be sent. Unless otherwise provided herein, all notices s</w:t>
      </w:r>
      <w:r>
        <w:t>hall be effective upon receipt.</w:t>
      </w:r>
    </w:p>
    <w:p w:rsidR="00BF33EC" w:rsidRDefault="00624B71" w:rsidP="002021E8">
      <w:pPr>
        <w:pStyle w:val="Heading2"/>
      </w:pPr>
      <w:r>
        <w:t>The State</w:t>
      </w:r>
      <w:r w:rsidR="00BF33EC">
        <w:t>:</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960"/>
      </w:tblGrid>
      <w:tr w:rsidR="001277E2" w:rsidTr="009136AF">
        <w:tc>
          <w:tcPr>
            <w:tcW w:w="4140" w:type="dxa"/>
          </w:tcPr>
          <w:bookmarkStart w:id="32" w:name="Text47"/>
          <w:p w:rsidR="001277E2" w:rsidRPr="008C287B" w:rsidRDefault="00F2304A" w:rsidP="00BF33EC">
            <w:pPr>
              <w:pStyle w:val="TextAHeading"/>
            </w:pPr>
            <w:r>
              <w:fldChar w:fldCharType="begin">
                <w:ffData>
                  <w:name w:val="Text47"/>
                  <w:enabled/>
                  <w:calcOnExit w:val="0"/>
                  <w:textInput>
                    <w:default w:val="Name and/or Title"/>
                  </w:textInput>
                </w:ffData>
              </w:fldChar>
            </w:r>
            <w:r w:rsidR="001277E2">
              <w:instrText xml:space="preserve"> FORMTEXT </w:instrText>
            </w:r>
            <w:r>
              <w:fldChar w:fldCharType="separate"/>
            </w:r>
            <w:r w:rsidR="001277E2">
              <w:rPr>
                <w:noProof/>
              </w:rPr>
              <w:t>Name and/or Title</w:t>
            </w:r>
            <w:r>
              <w:fldChar w:fldCharType="end"/>
            </w:r>
            <w:bookmarkEnd w:id="32"/>
          </w:p>
        </w:tc>
        <w:tc>
          <w:tcPr>
            <w:tcW w:w="3960" w:type="dxa"/>
          </w:tcPr>
          <w:p w:rsidR="001277E2" w:rsidRPr="008C287B" w:rsidRDefault="00F2304A" w:rsidP="00436366">
            <w:pPr>
              <w:pStyle w:val="TextAHeading"/>
            </w:pPr>
            <w:r>
              <w:fldChar w:fldCharType="begin">
                <w:ffData>
                  <w:name w:val=""/>
                  <w:enabled/>
                  <w:calcOnExit w:val="0"/>
                  <w:textInput>
                    <w:default w:val="Name and/or Title"/>
                  </w:textInput>
                </w:ffData>
              </w:fldChar>
            </w:r>
            <w:r w:rsidR="001277E2">
              <w:instrText xml:space="preserve"> FORMTEXT </w:instrText>
            </w:r>
            <w:r>
              <w:fldChar w:fldCharType="separate"/>
            </w:r>
            <w:r w:rsidR="001277E2">
              <w:rPr>
                <w:noProof/>
              </w:rPr>
              <w:t>Name and/or Title</w:t>
            </w:r>
            <w:r>
              <w:fldChar w:fldCharType="end"/>
            </w:r>
          </w:p>
        </w:tc>
      </w:tr>
      <w:bookmarkStart w:id="33" w:name="Text48"/>
      <w:tr w:rsidR="001277E2" w:rsidTr="009136AF">
        <w:tc>
          <w:tcPr>
            <w:tcW w:w="4140" w:type="dxa"/>
          </w:tcPr>
          <w:p w:rsidR="001277E2" w:rsidRPr="008C287B" w:rsidRDefault="00F2304A" w:rsidP="00BF33EC">
            <w:pPr>
              <w:pStyle w:val="TextAHeading"/>
            </w:pPr>
            <w:r>
              <w:fldChar w:fldCharType="begin">
                <w:ffData>
                  <w:name w:val="Text48"/>
                  <w:enabled/>
                  <w:calcOnExit w:val="0"/>
                  <w:textInput>
                    <w:default w:val="Agency/Dept"/>
                  </w:textInput>
                </w:ffData>
              </w:fldChar>
            </w:r>
            <w:r w:rsidR="001277E2">
              <w:instrText xml:space="preserve"> FORMTEXT </w:instrText>
            </w:r>
            <w:r>
              <w:fldChar w:fldCharType="separate"/>
            </w:r>
            <w:r w:rsidR="001277E2">
              <w:rPr>
                <w:noProof/>
              </w:rPr>
              <w:t>Agency/Dept</w:t>
            </w:r>
            <w:r>
              <w:fldChar w:fldCharType="end"/>
            </w:r>
            <w:bookmarkEnd w:id="33"/>
          </w:p>
        </w:tc>
        <w:tc>
          <w:tcPr>
            <w:tcW w:w="3960" w:type="dxa"/>
          </w:tcPr>
          <w:p w:rsidR="001277E2" w:rsidRPr="008C287B" w:rsidRDefault="00F2304A" w:rsidP="00436366">
            <w:pPr>
              <w:pStyle w:val="TextAHeading"/>
            </w:pPr>
            <w:r>
              <w:fldChar w:fldCharType="begin">
                <w:ffData>
                  <w:name w:val=""/>
                  <w:enabled/>
                  <w:calcOnExit w:val="0"/>
                  <w:textInput>
                    <w:default w:val="Agency/Dept"/>
                  </w:textInput>
                </w:ffData>
              </w:fldChar>
            </w:r>
            <w:r w:rsidR="001277E2">
              <w:instrText xml:space="preserve"> FORMTEXT </w:instrText>
            </w:r>
            <w:r>
              <w:fldChar w:fldCharType="separate"/>
            </w:r>
            <w:r w:rsidR="001277E2">
              <w:rPr>
                <w:noProof/>
              </w:rPr>
              <w:t>Agency/Dept</w:t>
            </w:r>
            <w:r>
              <w:fldChar w:fldCharType="end"/>
            </w:r>
          </w:p>
        </w:tc>
      </w:tr>
      <w:bookmarkStart w:id="34" w:name="Text49"/>
      <w:tr w:rsidR="001277E2" w:rsidTr="009136AF">
        <w:tc>
          <w:tcPr>
            <w:tcW w:w="4140" w:type="dxa"/>
          </w:tcPr>
          <w:p w:rsidR="001277E2" w:rsidRPr="008C287B" w:rsidRDefault="00F2304A" w:rsidP="00BF33EC">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bookmarkEnd w:id="34"/>
          </w:p>
        </w:tc>
        <w:tc>
          <w:tcPr>
            <w:tcW w:w="3960" w:type="dxa"/>
          </w:tcPr>
          <w:p w:rsidR="001277E2" w:rsidRPr="008C287B" w:rsidRDefault="00F2304A" w:rsidP="00436366">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p>
        </w:tc>
      </w:tr>
      <w:tr w:rsidR="001277E2" w:rsidTr="009136AF">
        <w:tc>
          <w:tcPr>
            <w:tcW w:w="4140" w:type="dxa"/>
          </w:tcPr>
          <w:p w:rsidR="001277E2" w:rsidRDefault="00F2304A" w:rsidP="00BF33EC">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p>
        </w:tc>
        <w:tc>
          <w:tcPr>
            <w:tcW w:w="3960" w:type="dxa"/>
          </w:tcPr>
          <w:p w:rsidR="001277E2" w:rsidRDefault="00F2304A" w:rsidP="00436366">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p>
        </w:tc>
      </w:tr>
      <w:bookmarkStart w:id="35" w:name="Text50"/>
      <w:tr w:rsidR="001277E2" w:rsidTr="009136AF">
        <w:tc>
          <w:tcPr>
            <w:tcW w:w="4140" w:type="dxa"/>
          </w:tcPr>
          <w:p w:rsidR="001277E2" w:rsidRPr="008C287B" w:rsidRDefault="00F2304A" w:rsidP="00BF33EC">
            <w:pPr>
              <w:pStyle w:val="TextAHeading"/>
            </w:pPr>
            <w:r>
              <w:fldChar w:fldCharType="begin">
                <w:ffData>
                  <w:name w:val="Text50"/>
                  <w:enabled/>
                  <w:calcOnExit w:val="0"/>
                  <w:textInput>
                    <w:default w:val="City"/>
                  </w:textInput>
                </w:ffData>
              </w:fldChar>
            </w:r>
            <w:r w:rsidR="001277E2">
              <w:instrText xml:space="preserve"> FORMTEXT </w:instrText>
            </w:r>
            <w:r>
              <w:fldChar w:fldCharType="separate"/>
            </w:r>
            <w:r w:rsidR="001277E2">
              <w:rPr>
                <w:noProof/>
              </w:rPr>
              <w:t>City</w:t>
            </w:r>
            <w:r>
              <w:fldChar w:fldCharType="end"/>
            </w:r>
            <w:bookmarkEnd w:id="35"/>
            <w:r w:rsidR="001277E2">
              <w:t xml:space="preserve">, </w:t>
            </w:r>
            <w:r>
              <w:fldChar w:fldCharType="begin">
                <w:ffData>
                  <w:name w:val=""/>
                  <w:enabled/>
                  <w:calcOnExit w:val="0"/>
                  <w:textInput>
                    <w:default w:val="State"/>
                  </w:textInput>
                </w:ffData>
              </w:fldChar>
            </w:r>
            <w:r w:rsidR="00CD2259">
              <w:instrText xml:space="preserve"> FORMTEXT </w:instrText>
            </w:r>
            <w:r>
              <w:fldChar w:fldCharType="separate"/>
            </w:r>
            <w:r w:rsidR="00CD2259">
              <w:rPr>
                <w:noProof/>
              </w:rPr>
              <w:t>State</w:t>
            </w:r>
            <w:r>
              <w:fldChar w:fldCharType="end"/>
            </w:r>
            <w:bookmarkStart w:id="36" w:name="Text52"/>
            <w:r w:rsidR="00692EFB">
              <w:t xml:space="preserve"> </w:t>
            </w:r>
            <w:r>
              <w:fldChar w:fldCharType="begin">
                <w:ffData>
                  <w:name w:val="Text52"/>
                  <w:enabled/>
                  <w:calcOnExit w:val="0"/>
                  <w:textInput>
                    <w:type w:val="number"/>
                    <w:default w:val="Zip"/>
                    <w:maxLength w:val="5"/>
                  </w:textInput>
                </w:ffData>
              </w:fldChar>
            </w:r>
            <w:r w:rsidR="001277E2">
              <w:instrText xml:space="preserve"> FORMTEXT </w:instrText>
            </w:r>
            <w:r>
              <w:fldChar w:fldCharType="separate"/>
            </w:r>
            <w:r w:rsidR="001277E2">
              <w:rPr>
                <w:noProof/>
              </w:rPr>
              <w:t>Zip</w:t>
            </w:r>
            <w:r>
              <w:fldChar w:fldCharType="end"/>
            </w:r>
            <w:bookmarkEnd w:id="36"/>
          </w:p>
        </w:tc>
        <w:tc>
          <w:tcPr>
            <w:tcW w:w="3960" w:type="dxa"/>
          </w:tcPr>
          <w:p w:rsidR="001277E2" w:rsidRPr="008C287B" w:rsidRDefault="00F2304A" w:rsidP="00436366">
            <w:pPr>
              <w:pStyle w:val="TextAHeading"/>
            </w:pPr>
            <w:r>
              <w:fldChar w:fldCharType="begin">
                <w:ffData>
                  <w:name w:val="Text50"/>
                  <w:enabled/>
                  <w:calcOnExit w:val="0"/>
                  <w:textInput>
                    <w:default w:val="City"/>
                  </w:textInput>
                </w:ffData>
              </w:fldChar>
            </w:r>
            <w:r w:rsidR="001277E2">
              <w:instrText xml:space="preserve"> FORMTEXT </w:instrText>
            </w:r>
            <w:r>
              <w:fldChar w:fldCharType="separate"/>
            </w:r>
            <w:r w:rsidR="001277E2">
              <w:rPr>
                <w:noProof/>
              </w:rPr>
              <w:t>City</w:t>
            </w:r>
            <w:r>
              <w:fldChar w:fldCharType="end"/>
            </w:r>
            <w:r w:rsidR="001277E2">
              <w:t xml:space="preserve">, </w:t>
            </w:r>
            <w:r>
              <w:fldChar w:fldCharType="begin">
                <w:ffData>
                  <w:name w:val=""/>
                  <w:enabled/>
                  <w:calcOnExit w:val="0"/>
                  <w:textInput>
                    <w:default w:val="State"/>
                  </w:textInput>
                </w:ffData>
              </w:fldChar>
            </w:r>
            <w:r w:rsidR="00CD2259">
              <w:instrText xml:space="preserve"> FORMTEXT </w:instrText>
            </w:r>
            <w:r>
              <w:fldChar w:fldCharType="separate"/>
            </w:r>
            <w:r w:rsidR="00CD2259">
              <w:rPr>
                <w:noProof/>
              </w:rPr>
              <w:t>State</w:t>
            </w:r>
            <w:r>
              <w:fldChar w:fldCharType="end"/>
            </w:r>
            <w:r w:rsidR="00692EFB">
              <w:t xml:space="preserve"> </w:t>
            </w:r>
            <w:r>
              <w:fldChar w:fldCharType="begin">
                <w:ffData>
                  <w:name w:val="Text52"/>
                  <w:enabled/>
                  <w:calcOnExit w:val="0"/>
                  <w:textInput>
                    <w:type w:val="number"/>
                    <w:default w:val="Zip"/>
                    <w:maxLength w:val="5"/>
                  </w:textInput>
                </w:ffData>
              </w:fldChar>
            </w:r>
            <w:r w:rsidR="001277E2">
              <w:instrText xml:space="preserve"> FORMTEXT </w:instrText>
            </w:r>
            <w:r>
              <w:fldChar w:fldCharType="separate"/>
            </w:r>
            <w:r w:rsidR="001277E2">
              <w:rPr>
                <w:noProof/>
              </w:rPr>
              <w:t>Zip</w:t>
            </w:r>
            <w:r>
              <w:fldChar w:fldCharType="end"/>
            </w:r>
          </w:p>
        </w:tc>
      </w:tr>
      <w:bookmarkStart w:id="37" w:name="Text62"/>
      <w:tr w:rsidR="001277E2" w:rsidTr="009136AF">
        <w:tc>
          <w:tcPr>
            <w:tcW w:w="4140" w:type="dxa"/>
          </w:tcPr>
          <w:p w:rsidR="001277E2" w:rsidRDefault="00F2304A" w:rsidP="00BF33EC">
            <w:pPr>
              <w:pStyle w:val="TextAHeading"/>
            </w:pPr>
            <w:r>
              <w:fldChar w:fldCharType="begin">
                <w:ffData>
                  <w:name w:val="Text62"/>
                  <w:enabled/>
                  <w:calcOnExit w:val="0"/>
                  <w:textInput>
                    <w:default w:val="Email"/>
                  </w:textInput>
                </w:ffData>
              </w:fldChar>
            </w:r>
            <w:r w:rsidR="001277E2">
              <w:instrText xml:space="preserve"> FORMTEXT </w:instrText>
            </w:r>
            <w:r>
              <w:fldChar w:fldCharType="separate"/>
            </w:r>
            <w:r w:rsidR="001277E2">
              <w:rPr>
                <w:noProof/>
              </w:rPr>
              <w:t>Email</w:t>
            </w:r>
            <w:r>
              <w:fldChar w:fldCharType="end"/>
            </w:r>
            <w:bookmarkEnd w:id="37"/>
          </w:p>
        </w:tc>
        <w:tc>
          <w:tcPr>
            <w:tcW w:w="3960" w:type="dxa"/>
          </w:tcPr>
          <w:p w:rsidR="001277E2" w:rsidRDefault="00F2304A" w:rsidP="00436366">
            <w:pPr>
              <w:pStyle w:val="TextAHeading"/>
            </w:pPr>
            <w:r>
              <w:fldChar w:fldCharType="begin">
                <w:ffData>
                  <w:name w:val="Text62"/>
                  <w:enabled/>
                  <w:calcOnExit w:val="0"/>
                  <w:textInput>
                    <w:default w:val="Email"/>
                  </w:textInput>
                </w:ffData>
              </w:fldChar>
            </w:r>
            <w:r w:rsidR="001277E2">
              <w:instrText xml:space="preserve"> FORMTEXT </w:instrText>
            </w:r>
            <w:r>
              <w:fldChar w:fldCharType="separate"/>
            </w:r>
            <w:r w:rsidR="001277E2">
              <w:rPr>
                <w:noProof/>
              </w:rPr>
              <w:t>Email</w:t>
            </w:r>
            <w:r>
              <w:fldChar w:fldCharType="end"/>
            </w:r>
          </w:p>
        </w:tc>
      </w:tr>
    </w:tbl>
    <w:p w:rsidR="00BF33EC" w:rsidRDefault="00340D02" w:rsidP="002021E8">
      <w:pPr>
        <w:pStyle w:val="Heading2"/>
      </w:pPr>
      <w:r>
        <w:t>Lessor</w:t>
      </w:r>
      <w:r w:rsidR="00624B71">
        <w:t>:</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960"/>
      </w:tblGrid>
      <w:tr w:rsidR="001277E2" w:rsidTr="009136AF">
        <w:tc>
          <w:tcPr>
            <w:tcW w:w="4140" w:type="dxa"/>
          </w:tcPr>
          <w:p w:rsidR="001277E2" w:rsidRPr="008C287B" w:rsidRDefault="00F2304A" w:rsidP="00436366">
            <w:pPr>
              <w:pStyle w:val="TextAHeading"/>
            </w:pPr>
            <w:r>
              <w:lastRenderedPageBreak/>
              <w:fldChar w:fldCharType="begin">
                <w:ffData>
                  <w:name w:val="Text47"/>
                  <w:enabled/>
                  <w:calcOnExit w:val="0"/>
                  <w:textInput>
                    <w:default w:val="Name"/>
                  </w:textInput>
                </w:ffData>
              </w:fldChar>
            </w:r>
            <w:r w:rsidR="001277E2">
              <w:instrText xml:space="preserve"> FORMTEXT </w:instrText>
            </w:r>
            <w:r>
              <w:fldChar w:fldCharType="separate"/>
            </w:r>
            <w:r w:rsidR="001277E2">
              <w:rPr>
                <w:noProof/>
              </w:rPr>
              <w:t>Name</w:t>
            </w:r>
            <w:r>
              <w:fldChar w:fldCharType="end"/>
            </w:r>
          </w:p>
        </w:tc>
        <w:tc>
          <w:tcPr>
            <w:tcW w:w="3960" w:type="dxa"/>
          </w:tcPr>
          <w:p w:rsidR="001277E2" w:rsidRPr="008C287B" w:rsidRDefault="00F2304A" w:rsidP="00436366">
            <w:pPr>
              <w:pStyle w:val="TextAHeading"/>
            </w:pPr>
            <w:r>
              <w:fldChar w:fldCharType="begin">
                <w:ffData>
                  <w:name w:val="Text47"/>
                  <w:enabled/>
                  <w:calcOnExit w:val="0"/>
                  <w:textInput>
                    <w:default w:val="Name"/>
                  </w:textInput>
                </w:ffData>
              </w:fldChar>
            </w:r>
            <w:r w:rsidR="001277E2">
              <w:instrText xml:space="preserve"> FORMTEXT </w:instrText>
            </w:r>
            <w:r>
              <w:fldChar w:fldCharType="separate"/>
            </w:r>
            <w:r w:rsidR="001277E2">
              <w:rPr>
                <w:noProof/>
              </w:rPr>
              <w:t>Name</w:t>
            </w:r>
            <w:r>
              <w:fldChar w:fldCharType="end"/>
            </w:r>
          </w:p>
        </w:tc>
      </w:tr>
      <w:tr w:rsidR="001277E2" w:rsidTr="009136AF">
        <w:tc>
          <w:tcPr>
            <w:tcW w:w="4140" w:type="dxa"/>
          </w:tcPr>
          <w:p w:rsidR="001277E2" w:rsidRPr="008C287B" w:rsidRDefault="00F2304A" w:rsidP="00436366">
            <w:pPr>
              <w:pStyle w:val="TextAHeading"/>
            </w:pPr>
            <w:r>
              <w:fldChar w:fldCharType="begin">
                <w:ffData>
                  <w:name w:val=""/>
                  <w:enabled/>
                  <w:calcOnExit w:val="0"/>
                  <w:textInput>
                    <w:default w:val="Title"/>
                  </w:textInput>
                </w:ffData>
              </w:fldChar>
            </w:r>
            <w:r w:rsidR="001277E2">
              <w:instrText xml:space="preserve"> FORMTEXT </w:instrText>
            </w:r>
            <w:r>
              <w:fldChar w:fldCharType="separate"/>
            </w:r>
            <w:r w:rsidR="001277E2">
              <w:rPr>
                <w:noProof/>
              </w:rPr>
              <w:t>Title</w:t>
            </w:r>
            <w:r>
              <w:fldChar w:fldCharType="end"/>
            </w:r>
          </w:p>
        </w:tc>
        <w:tc>
          <w:tcPr>
            <w:tcW w:w="3960" w:type="dxa"/>
          </w:tcPr>
          <w:p w:rsidR="001277E2" w:rsidRPr="008C287B" w:rsidRDefault="00F2304A" w:rsidP="00436366">
            <w:pPr>
              <w:pStyle w:val="TextAHeading"/>
            </w:pPr>
            <w:r>
              <w:fldChar w:fldCharType="begin">
                <w:ffData>
                  <w:name w:val=""/>
                  <w:enabled/>
                  <w:calcOnExit w:val="0"/>
                  <w:textInput>
                    <w:default w:val="Title"/>
                  </w:textInput>
                </w:ffData>
              </w:fldChar>
            </w:r>
            <w:r w:rsidR="001277E2">
              <w:instrText xml:space="preserve"> FORMTEXT </w:instrText>
            </w:r>
            <w:r>
              <w:fldChar w:fldCharType="separate"/>
            </w:r>
            <w:r w:rsidR="001277E2">
              <w:rPr>
                <w:noProof/>
              </w:rPr>
              <w:t>Title</w:t>
            </w:r>
            <w:r>
              <w:fldChar w:fldCharType="end"/>
            </w:r>
          </w:p>
        </w:tc>
      </w:tr>
      <w:tr w:rsidR="001277E2" w:rsidTr="009136AF">
        <w:tc>
          <w:tcPr>
            <w:tcW w:w="4140" w:type="dxa"/>
          </w:tcPr>
          <w:p w:rsidR="001277E2" w:rsidRPr="008C287B" w:rsidRDefault="00F2304A" w:rsidP="00436366">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p>
        </w:tc>
        <w:tc>
          <w:tcPr>
            <w:tcW w:w="3960" w:type="dxa"/>
          </w:tcPr>
          <w:p w:rsidR="001277E2" w:rsidRPr="008C287B" w:rsidRDefault="00F2304A" w:rsidP="00436366">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p>
        </w:tc>
      </w:tr>
      <w:tr w:rsidR="001277E2" w:rsidTr="009136AF">
        <w:tc>
          <w:tcPr>
            <w:tcW w:w="4140" w:type="dxa"/>
          </w:tcPr>
          <w:p w:rsidR="001277E2" w:rsidRDefault="00F2304A" w:rsidP="00436366">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p>
        </w:tc>
        <w:tc>
          <w:tcPr>
            <w:tcW w:w="3960" w:type="dxa"/>
          </w:tcPr>
          <w:p w:rsidR="001277E2" w:rsidRDefault="00F2304A" w:rsidP="00436366">
            <w:pPr>
              <w:pStyle w:val="TextAHeading"/>
            </w:pPr>
            <w:r>
              <w:fldChar w:fldCharType="begin">
                <w:ffData>
                  <w:name w:val="Text49"/>
                  <w:enabled/>
                  <w:calcOnExit w:val="0"/>
                  <w:textInput>
                    <w:default w:val="Address"/>
                  </w:textInput>
                </w:ffData>
              </w:fldChar>
            </w:r>
            <w:r w:rsidR="001277E2">
              <w:instrText xml:space="preserve"> FORMTEXT </w:instrText>
            </w:r>
            <w:r>
              <w:fldChar w:fldCharType="separate"/>
            </w:r>
            <w:r w:rsidR="001277E2">
              <w:rPr>
                <w:noProof/>
              </w:rPr>
              <w:t>Address</w:t>
            </w:r>
            <w:r>
              <w:fldChar w:fldCharType="end"/>
            </w:r>
          </w:p>
        </w:tc>
      </w:tr>
      <w:tr w:rsidR="001277E2" w:rsidTr="009136AF">
        <w:tc>
          <w:tcPr>
            <w:tcW w:w="4140" w:type="dxa"/>
          </w:tcPr>
          <w:p w:rsidR="001277E2" w:rsidRPr="008C287B" w:rsidRDefault="00F2304A" w:rsidP="00436366">
            <w:pPr>
              <w:pStyle w:val="TextAHeading"/>
            </w:pPr>
            <w:r>
              <w:fldChar w:fldCharType="begin">
                <w:ffData>
                  <w:name w:val="Text50"/>
                  <w:enabled/>
                  <w:calcOnExit w:val="0"/>
                  <w:textInput>
                    <w:default w:val="City"/>
                  </w:textInput>
                </w:ffData>
              </w:fldChar>
            </w:r>
            <w:r w:rsidR="001277E2">
              <w:instrText xml:space="preserve"> FORMTEXT </w:instrText>
            </w:r>
            <w:r>
              <w:fldChar w:fldCharType="separate"/>
            </w:r>
            <w:r w:rsidR="001277E2">
              <w:rPr>
                <w:noProof/>
              </w:rPr>
              <w:t>City</w:t>
            </w:r>
            <w:r>
              <w:fldChar w:fldCharType="end"/>
            </w:r>
            <w:r w:rsidR="001277E2">
              <w:t xml:space="preserve">, </w:t>
            </w:r>
            <w:r>
              <w:fldChar w:fldCharType="begin">
                <w:ffData>
                  <w:name w:val=""/>
                  <w:enabled/>
                  <w:calcOnExit w:val="0"/>
                  <w:textInput>
                    <w:default w:val="State"/>
                  </w:textInput>
                </w:ffData>
              </w:fldChar>
            </w:r>
            <w:r w:rsidR="00CD2259">
              <w:instrText xml:space="preserve"> FORMTEXT </w:instrText>
            </w:r>
            <w:r>
              <w:fldChar w:fldCharType="separate"/>
            </w:r>
            <w:r w:rsidR="00CD2259">
              <w:rPr>
                <w:noProof/>
              </w:rPr>
              <w:t>State</w:t>
            </w:r>
            <w:r>
              <w:fldChar w:fldCharType="end"/>
            </w:r>
            <w:r w:rsidR="00692EFB">
              <w:t xml:space="preserve"> </w:t>
            </w:r>
            <w:r>
              <w:fldChar w:fldCharType="begin">
                <w:ffData>
                  <w:name w:val="Text52"/>
                  <w:enabled/>
                  <w:calcOnExit w:val="0"/>
                  <w:textInput>
                    <w:type w:val="number"/>
                    <w:default w:val="Zip"/>
                    <w:maxLength w:val="5"/>
                  </w:textInput>
                </w:ffData>
              </w:fldChar>
            </w:r>
            <w:r w:rsidR="001277E2">
              <w:instrText xml:space="preserve"> FORMTEXT </w:instrText>
            </w:r>
            <w:r>
              <w:fldChar w:fldCharType="separate"/>
            </w:r>
            <w:r w:rsidR="001277E2">
              <w:rPr>
                <w:noProof/>
              </w:rPr>
              <w:t>Zip</w:t>
            </w:r>
            <w:r>
              <w:fldChar w:fldCharType="end"/>
            </w:r>
          </w:p>
        </w:tc>
        <w:tc>
          <w:tcPr>
            <w:tcW w:w="3960" w:type="dxa"/>
          </w:tcPr>
          <w:p w:rsidR="001277E2" w:rsidRPr="008C287B" w:rsidRDefault="00F2304A" w:rsidP="00436366">
            <w:pPr>
              <w:pStyle w:val="TextAHeading"/>
            </w:pPr>
            <w:r>
              <w:fldChar w:fldCharType="begin">
                <w:ffData>
                  <w:name w:val="Text50"/>
                  <w:enabled/>
                  <w:calcOnExit w:val="0"/>
                  <w:textInput>
                    <w:default w:val="City"/>
                  </w:textInput>
                </w:ffData>
              </w:fldChar>
            </w:r>
            <w:r w:rsidR="001277E2">
              <w:instrText xml:space="preserve"> FORMTEXT </w:instrText>
            </w:r>
            <w:r>
              <w:fldChar w:fldCharType="separate"/>
            </w:r>
            <w:r w:rsidR="001277E2">
              <w:rPr>
                <w:noProof/>
              </w:rPr>
              <w:t>City</w:t>
            </w:r>
            <w:r>
              <w:fldChar w:fldCharType="end"/>
            </w:r>
            <w:r w:rsidR="001277E2">
              <w:t xml:space="preserve">, </w:t>
            </w:r>
            <w:r>
              <w:fldChar w:fldCharType="begin">
                <w:ffData>
                  <w:name w:val=""/>
                  <w:enabled/>
                  <w:calcOnExit w:val="0"/>
                  <w:textInput>
                    <w:default w:val="State"/>
                  </w:textInput>
                </w:ffData>
              </w:fldChar>
            </w:r>
            <w:r w:rsidR="00CD2259">
              <w:instrText xml:space="preserve"> FORMTEXT </w:instrText>
            </w:r>
            <w:r>
              <w:fldChar w:fldCharType="separate"/>
            </w:r>
            <w:r w:rsidR="00CD2259">
              <w:rPr>
                <w:noProof/>
              </w:rPr>
              <w:t>State</w:t>
            </w:r>
            <w:r>
              <w:fldChar w:fldCharType="end"/>
            </w:r>
            <w:r w:rsidR="00692EFB">
              <w:t xml:space="preserve"> </w:t>
            </w:r>
            <w:r>
              <w:fldChar w:fldCharType="begin">
                <w:ffData>
                  <w:name w:val="Text52"/>
                  <w:enabled/>
                  <w:calcOnExit w:val="0"/>
                  <w:textInput>
                    <w:type w:val="number"/>
                    <w:default w:val="Zip"/>
                    <w:maxLength w:val="5"/>
                  </w:textInput>
                </w:ffData>
              </w:fldChar>
            </w:r>
            <w:r w:rsidR="001277E2">
              <w:instrText xml:space="preserve"> FORMTEXT </w:instrText>
            </w:r>
            <w:r>
              <w:fldChar w:fldCharType="separate"/>
            </w:r>
            <w:r w:rsidR="001277E2">
              <w:rPr>
                <w:noProof/>
              </w:rPr>
              <w:t>Zip</w:t>
            </w:r>
            <w:r>
              <w:fldChar w:fldCharType="end"/>
            </w:r>
          </w:p>
        </w:tc>
      </w:tr>
      <w:tr w:rsidR="001277E2" w:rsidTr="009136AF">
        <w:tc>
          <w:tcPr>
            <w:tcW w:w="4140" w:type="dxa"/>
          </w:tcPr>
          <w:p w:rsidR="001277E2" w:rsidRDefault="00F2304A" w:rsidP="00436366">
            <w:pPr>
              <w:pStyle w:val="TextAHeading"/>
            </w:pPr>
            <w:r>
              <w:fldChar w:fldCharType="begin">
                <w:ffData>
                  <w:name w:val="Text62"/>
                  <w:enabled/>
                  <w:calcOnExit w:val="0"/>
                  <w:textInput>
                    <w:default w:val="Email"/>
                  </w:textInput>
                </w:ffData>
              </w:fldChar>
            </w:r>
            <w:r w:rsidR="001277E2">
              <w:instrText xml:space="preserve"> FORMTEXT </w:instrText>
            </w:r>
            <w:r>
              <w:fldChar w:fldCharType="separate"/>
            </w:r>
            <w:r w:rsidR="001277E2">
              <w:rPr>
                <w:noProof/>
              </w:rPr>
              <w:t>Email</w:t>
            </w:r>
            <w:r>
              <w:fldChar w:fldCharType="end"/>
            </w:r>
          </w:p>
        </w:tc>
        <w:tc>
          <w:tcPr>
            <w:tcW w:w="3960" w:type="dxa"/>
          </w:tcPr>
          <w:p w:rsidR="001277E2" w:rsidRDefault="00F2304A" w:rsidP="00436366">
            <w:pPr>
              <w:pStyle w:val="TextAHeading"/>
            </w:pPr>
            <w:r>
              <w:fldChar w:fldCharType="begin">
                <w:ffData>
                  <w:name w:val="Text62"/>
                  <w:enabled/>
                  <w:calcOnExit w:val="0"/>
                  <w:textInput>
                    <w:default w:val="Email"/>
                  </w:textInput>
                </w:ffData>
              </w:fldChar>
            </w:r>
            <w:r w:rsidR="001277E2">
              <w:instrText xml:space="preserve"> FORMTEXT </w:instrText>
            </w:r>
            <w:r>
              <w:fldChar w:fldCharType="separate"/>
            </w:r>
            <w:r w:rsidR="001277E2">
              <w:rPr>
                <w:noProof/>
              </w:rPr>
              <w:t>Email</w:t>
            </w:r>
            <w:r>
              <w:fldChar w:fldCharType="end"/>
            </w:r>
          </w:p>
        </w:tc>
      </w:tr>
    </w:tbl>
    <w:p w:rsidR="002021E8" w:rsidRDefault="002021E8" w:rsidP="002021E8">
      <w:pPr>
        <w:pStyle w:val="Heading1"/>
      </w:pPr>
      <w:bookmarkStart w:id="38" w:name="_Toc227650615"/>
      <w:r w:rsidRPr="00F30279">
        <w:t>LIABILITY</w:t>
      </w:r>
      <w:r>
        <w:t xml:space="preserve"> LIMITATIONS</w:t>
      </w:r>
      <w:bookmarkEnd w:id="38"/>
      <w:r w:rsidR="00F2304A">
        <w:fldChar w:fldCharType="begin"/>
      </w:r>
      <w:r w:rsidR="00E82FCF">
        <w:instrText xml:space="preserve"> XE "</w:instrText>
      </w:r>
      <w:r w:rsidR="00E82FCF" w:rsidRPr="00C0012A">
        <w:instrText>LIABILITY LIMITATIONS</w:instrText>
      </w:r>
      <w:r w:rsidR="00E82FCF">
        <w:instrText xml:space="preserve">" </w:instrText>
      </w:r>
      <w:r w:rsidR="00F2304A">
        <w:fldChar w:fldCharType="end"/>
      </w:r>
    </w:p>
    <w:p w:rsidR="002021E8" w:rsidRPr="00DC70E1" w:rsidRDefault="002021E8" w:rsidP="002021E8">
      <w:pPr>
        <w:pStyle w:val="Heading2"/>
      </w:pPr>
      <w:r>
        <w:t>Governmental Immunity</w:t>
      </w:r>
    </w:p>
    <w:p w:rsidR="002021E8" w:rsidRPr="00DC70E1" w:rsidRDefault="002021E8" w:rsidP="002021E8">
      <w:pPr>
        <w:pStyle w:val="TextAHeading"/>
      </w:pPr>
      <w:r w:rsidRPr="004F0927">
        <w:t>Liability for claims for injuries to persons or property arising from the negligence of the State of Colorado, its departments, institutions, agencies, boards, officials, and employees is controlled and limited by the provisions of the Governmental Immunity Act</w:t>
      </w:r>
      <w:r>
        <w:t xml:space="preserve"> §24-10-101, et seq. </w:t>
      </w:r>
      <w:r w:rsidRPr="004F0927">
        <w:t>and the risk management statutes, CRS §24-30-1501, et seq., as amended</w:t>
      </w:r>
      <w:r w:rsidRPr="000D2A61">
        <w:t>.</w:t>
      </w:r>
    </w:p>
    <w:p w:rsidR="002021E8" w:rsidRPr="00DC70E1" w:rsidRDefault="002021E8" w:rsidP="002021E8">
      <w:pPr>
        <w:pStyle w:val="Heading2"/>
      </w:pPr>
      <w:r>
        <w:t>Lessor</w:t>
      </w:r>
      <w:r w:rsidRPr="00DC70E1">
        <w:t xml:space="preserve"> </w:t>
      </w:r>
    </w:p>
    <w:p w:rsidR="002021E8" w:rsidRDefault="002021E8" w:rsidP="002021E8">
      <w:pPr>
        <w:pStyle w:val="TextAHeading"/>
        <w:rPr>
          <w:noProof/>
        </w:rPr>
      </w:pPr>
      <w:r w:rsidRPr="00DC70E1">
        <w:t xml:space="preserve">Pursuant to </w:t>
      </w:r>
      <w:r w:rsidRPr="00DC70E1">
        <w:rPr>
          <w:noProof/>
        </w:rPr>
        <w:t>CRS §33-41-101, et. seq., as amended,</w:t>
      </w:r>
      <w:r w:rsidRPr="00DC70E1">
        <w:t xml:space="preserve"> </w:t>
      </w:r>
      <w:r>
        <w:t>Lessor</w:t>
      </w:r>
      <w:r w:rsidRPr="00DC70E1">
        <w:t xml:space="preserve"> may enjoy limitation</w:t>
      </w:r>
      <w:r>
        <w:t>s</w:t>
      </w:r>
      <w:r w:rsidRPr="00DC70E1">
        <w:t xml:space="preserve"> on its potential liability which arise from use of the Property by members of the public for recreational purposes</w:t>
      </w:r>
      <w:r w:rsidRPr="00DC70E1">
        <w:rPr>
          <w:noProof/>
        </w:rPr>
        <w:t>.</w:t>
      </w:r>
    </w:p>
    <w:p w:rsidR="002021E8" w:rsidRDefault="002021E8" w:rsidP="002021E8">
      <w:pPr>
        <w:pStyle w:val="Heading1"/>
        <w:tabs>
          <w:tab w:val="clear" w:pos="432"/>
          <w:tab w:val="clear" w:pos="504"/>
          <w:tab w:val="clear" w:pos="576"/>
        </w:tabs>
        <w:spacing w:before="120"/>
      </w:pPr>
      <w:bookmarkStart w:id="39" w:name="_Toc224010400"/>
      <w:bookmarkStart w:id="40" w:name="_Toc225245064"/>
      <w:bookmarkStart w:id="41" w:name="_Toc226428468"/>
      <w:bookmarkStart w:id="42" w:name="_Toc227650616"/>
      <w:r w:rsidRPr="0099749E">
        <w:t xml:space="preserve">STATEWIDE </w:t>
      </w:r>
      <w:r w:rsidR="0022669F">
        <w:t>LEASE</w:t>
      </w:r>
      <w:r w:rsidRPr="0099749E">
        <w:t xml:space="preserve"> MANAGEMENT SYSTEM</w:t>
      </w:r>
      <w:bookmarkEnd w:id="39"/>
      <w:bookmarkEnd w:id="40"/>
      <w:bookmarkEnd w:id="41"/>
      <w:bookmarkEnd w:id="42"/>
      <w:r w:rsidR="00F2304A">
        <w:fldChar w:fldCharType="begin"/>
      </w:r>
      <w:r w:rsidR="00E82FCF">
        <w:instrText xml:space="preserve"> XE "</w:instrText>
      </w:r>
      <w:r w:rsidR="00E82FCF" w:rsidRPr="00F429F9">
        <w:instrText>STATEWIDE LEASE MANAGEMENT SYSTEM</w:instrText>
      </w:r>
      <w:r w:rsidR="00E82FCF">
        <w:instrText xml:space="preserve">" </w:instrText>
      </w:r>
      <w:r w:rsidR="00F2304A">
        <w:fldChar w:fldCharType="end"/>
      </w:r>
    </w:p>
    <w:p w:rsidR="002021E8" w:rsidRDefault="002021E8" w:rsidP="002021E8">
      <w:pPr>
        <w:pStyle w:val="1HeadingText"/>
      </w:pPr>
      <w:r>
        <w:t xml:space="preserve">If the maximum amount payable to </w:t>
      </w:r>
      <w:r w:rsidR="0022669F">
        <w:t>Lessor</w:t>
      </w:r>
      <w:r>
        <w:t xml:space="preserve"> under this </w:t>
      </w:r>
      <w:r w:rsidR="0022669F">
        <w:t>Lease</w:t>
      </w:r>
      <w:r>
        <w:t xml:space="preserve"> is $100,000 or greater, either on the Effective Date or at anytime thereafter, this </w:t>
      </w:r>
      <w:r w:rsidRPr="009D48DE">
        <w:rPr>
          <w:b/>
        </w:rPr>
        <w:t>§1</w:t>
      </w:r>
      <w:r w:rsidR="00802CA3">
        <w:rPr>
          <w:b/>
        </w:rPr>
        <w:t>7</w:t>
      </w:r>
      <w:r>
        <w:t xml:space="preserve"> applies. </w:t>
      </w:r>
    </w:p>
    <w:p w:rsidR="002021E8" w:rsidRPr="004171B4" w:rsidRDefault="002021E8" w:rsidP="002021E8">
      <w:pPr>
        <w:pStyle w:val="1HeadingText"/>
        <w:rPr>
          <w:sz w:val="8"/>
          <w:szCs w:val="8"/>
        </w:rPr>
      </w:pPr>
    </w:p>
    <w:p w:rsidR="002021E8" w:rsidRPr="0099749E" w:rsidRDefault="0022669F" w:rsidP="002021E8">
      <w:pPr>
        <w:pStyle w:val="1HeadingText"/>
        <w:rPr>
          <w:sz w:val="8"/>
          <w:szCs w:val="8"/>
        </w:rPr>
      </w:pPr>
      <w:r>
        <w:t>Lessor</w:t>
      </w:r>
      <w:r w:rsidR="002021E8">
        <w:t xml:space="preserve"> agrees to be governed, and to abide, by the provisions of CRS §24-102-205, §24-102-206, §24-103-601, §24-103.5-101 and §24-105-102 concerning the monitoring of vendor performance on state contracts and inclusion of </w:t>
      </w:r>
      <w:r>
        <w:t>Lease</w:t>
      </w:r>
      <w:r w:rsidR="002021E8">
        <w:t xml:space="preserve"> performance information in a statewide </w:t>
      </w:r>
      <w:r>
        <w:t>Lease</w:t>
      </w:r>
      <w:r w:rsidR="002021E8">
        <w:t xml:space="preserve"> management system.</w:t>
      </w:r>
      <w:r w:rsidR="002021E8">
        <w:br/>
      </w:r>
    </w:p>
    <w:p w:rsidR="002021E8" w:rsidRPr="0099749E" w:rsidRDefault="0022669F" w:rsidP="002021E8">
      <w:pPr>
        <w:pStyle w:val="1HeadingText"/>
        <w:rPr>
          <w:sz w:val="8"/>
          <w:szCs w:val="8"/>
        </w:rPr>
      </w:pPr>
      <w:r>
        <w:t>Lessor</w:t>
      </w:r>
      <w:r w:rsidR="002021E8">
        <w:t xml:space="preserve">’s performance shall be subject to Evaluation and Review in accordance with the terms and conditions of this </w:t>
      </w:r>
      <w:r>
        <w:t>Lease</w:t>
      </w:r>
      <w:r w:rsidR="002021E8">
        <w:t xml:space="preserve">, State law, including CRS §24-103.5-101, and State Fiscal Rules, Policies and Guidance. Evaluation and Review of </w:t>
      </w:r>
      <w:r>
        <w:t>Lessor</w:t>
      </w:r>
      <w:r w:rsidR="002021E8">
        <w:t xml:space="preserve">’s performance shall be part of the normal </w:t>
      </w:r>
      <w:r>
        <w:t>Lease</w:t>
      </w:r>
      <w:r w:rsidR="002021E8">
        <w:t xml:space="preserve"> administration process and </w:t>
      </w:r>
      <w:r>
        <w:t>Lessor</w:t>
      </w:r>
      <w:r w:rsidR="002021E8">
        <w:t xml:space="preserve">’s performance will be systematically recorded in the statewide </w:t>
      </w:r>
      <w:r>
        <w:t>Lease</w:t>
      </w:r>
      <w:r w:rsidR="002021E8">
        <w:t xml:space="preserve"> Management System. Areas of Evaluation and Review shall include, but shall not be limited to </w:t>
      </w:r>
      <w:r w:rsidR="0015762D">
        <w:t>performance of Lessor’s obligations hereunder</w:t>
      </w:r>
      <w:r w:rsidR="002021E8">
        <w:t xml:space="preserve">. Collection of information relevant to the performance of </w:t>
      </w:r>
      <w:r>
        <w:t>Lessor</w:t>
      </w:r>
      <w:r w:rsidR="002021E8">
        <w:t xml:space="preserve">’s obligations under this </w:t>
      </w:r>
      <w:r>
        <w:t>Lease</w:t>
      </w:r>
      <w:r w:rsidR="002021E8">
        <w:t xml:space="preserve"> shall be determined by the specific requirements of such obligations and shall include factors tailored to match the requirements of </w:t>
      </w:r>
      <w:r>
        <w:t>Lessor</w:t>
      </w:r>
      <w:r w:rsidR="002021E8">
        <w:t xml:space="preserve">’s obligations. Such performance information shall be entered into the statewide </w:t>
      </w:r>
      <w:r>
        <w:t>Lease</w:t>
      </w:r>
      <w:r w:rsidR="002021E8">
        <w:t xml:space="preserve"> Management System at intervals established herein and a final Evaluation, Review and Rating shall be rendered within 30 days of the end of the </w:t>
      </w:r>
      <w:r>
        <w:t>Lease</w:t>
      </w:r>
      <w:r w:rsidR="002021E8">
        <w:t xml:space="preserve"> term. </w:t>
      </w:r>
      <w:r>
        <w:t>Lessor</w:t>
      </w:r>
      <w:r w:rsidR="002021E8">
        <w:t xml:space="preserve"> shall be notified following each performance Evaluation and Review, and shall address or correct any identified problem in a timely manner and maintain work progress.</w:t>
      </w:r>
      <w:r w:rsidR="002021E8">
        <w:br/>
      </w:r>
    </w:p>
    <w:p w:rsidR="002021E8" w:rsidRDefault="002021E8" w:rsidP="002021E8">
      <w:pPr>
        <w:pStyle w:val="1HeadingText"/>
      </w:pPr>
      <w:r>
        <w:t xml:space="preserve">Should the final performance Evaluation and Review determine that </w:t>
      </w:r>
      <w:r w:rsidR="0022669F">
        <w:t>Lessor</w:t>
      </w:r>
      <w:r>
        <w:t xml:space="preserve"> demonstrated a gross failure to meet the performance measures established hereunder, the Executive Director of the Colorado Department of Personnel and Administration (Executive Director), upon request by the </w:t>
      </w:r>
      <w:r w:rsidR="00657AD2">
        <w:t>CDOT</w:t>
      </w:r>
      <w:r>
        <w:t xml:space="preserve">, and showing of good cause, may debar </w:t>
      </w:r>
      <w:r w:rsidR="0022669F">
        <w:t>Lessor</w:t>
      </w:r>
      <w:r>
        <w:t xml:space="preserve"> and prohibit </w:t>
      </w:r>
      <w:r w:rsidR="0022669F">
        <w:t>Lessor</w:t>
      </w:r>
      <w:r>
        <w:t xml:space="preserve"> from bidding on future contracts. </w:t>
      </w:r>
      <w:r w:rsidR="0022669F">
        <w:t>Lessor</w:t>
      </w:r>
      <w:r>
        <w:t xml:space="preserve"> may contest the final Evaluation, Review and Rating by: </w:t>
      </w:r>
      <w:r w:rsidRPr="005539C8">
        <w:rPr>
          <w:b/>
        </w:rPr>
        <w:t>(a)</w:t>
      </w:r>
      <w:r>
        <w:t xml:space="preserve"> filing rebuttal statements, which may result in either removal or correction of the evaluation (CRS §24-105-102(6)), or </w:t>
      </w:r>
      <w:r w:rsidRPr="005539C8">
        <w:rPr>
          <w:b/>
        </w:rPr>
        <w:t>(b)</w:t>
      </w:r>
      <w:r>
        <w:t xml:space="preserve"> under CRS §24-105-102(6), exercising the debarment protest and appeal rights provided in CRS §§24-109-106, 107, 201 or 202, which may result in the reversal of the debarment and reinstatement of </w:t>
      </w:r>
      <w:r w:rsidR="0022669F">
        <w:t>Lessor</w:t>
      </w:r>
      <w:r>
        <w:t xml:space="preserve">, by the Executive Director, upon </w:t>
      </w:r>
      <w:r w:rsidR="00516343">
        <w:t xml:space="preserve">a </w:t>
      </w:r>
      <w:r>
        <w:t>showing of good cause.</w:t>
      </w:r>
    </w:p>
    <w:p w:rsidR="00984D37" w:rsidRDefault="00477BA9" w:rsidP="00A86461">
      <w:pPr>
        <w:pStyle w:val="Heading1"/>
      </w:pPr>
      <w:bookmarkStart w:id="43" w:name="_Toc227650617"/>
      <w:r>
        <w:t>GENERAL PROVISIONS</w:t>
      </w:r>
      <w:bookmarkEnd w:id="43"/>
      <w:r w:rsidR="00F2304A">
        <w:fldChar w:fldCharType="begin"/>
      </w:r>
      <w:r w:rsidR="00E82FCF">
        <w:instrText xml:space="preserve"> XE "</w:instrText>
      </w:r>
      <w:r w:rsidR="00E82FCF" w:rsidRPr="00AC02F8">
        <w:instrText>GENERAL PROVISIONS</w:instrText>
      </w:r>
      <w:r w:rsidR="00E82FCF">
        <w:instrText xml:space="preserve">" </w:instrText>
      </w:r>
      <w:r w:rsidR="00F2304A">
        <w:fldChar w:fldCharType="end"/>
      </w:r>
    </w:p>
    <w:p w:rsidR="00AA4B19" w:rsidRDefault="00D27565" w:rsidP="00984D37">
      <w:pPr>
        <w:pStyle w:val="Heading2"/>
      </w:pPr>
      <w:r>
        <w:t xml:space="preserve">Assignment and Subletting </w:t>
      </w:r>
    </w:p>
    <w:p w:rsidR="00AA4B19" w:rsidRPr="00AA4B19" w:rsidRDefault="00D27565" w:rsidP="00D27565">
      <w:pPr>
        <w:pStyle w:val="TextAHeading"/>
      </w:pPr>
      <w:r>
        <w:t>The State shall not have the right to assign or sublease its interest under this Lease, or any portion thereof, absent Lessor’s written consent, which consent shall not be unreasonably withheld.</w:t>
      </w:r>
    </w:p>
    <w:p w:rsidR="00A86461" w:rsidRDefault="00984D37" w:rsidP="00984D37">
      <w:pPr>
        <w:pStyle w:val="Heading2"/>
      </w:pPr>
      <w:r>
        <w:t>Binding Effect</w:t>
      </w:r>
    </w:p>
    <w:p w:rsidR="00A86461" w:rsidRDefault="00D27565" w:rsidP="00984D37">
      <w:pPr>
        <w:pStyle w:val="TextAHeading"/>
      </w:pPr>
      <w:r w:rsidRPr="00373545">
        <w:t xml:space="preserve">Except as otherwise provided in </w:t>
      </w:r>
      <w:r w:rsidRPr="00335E3A">
        <w:rPr>
          <w:b/>
        </w:rPr>
        <w:t>§</w:t>
      </w:r>
      <w:r w:rsidR="00335E3A" w:rsidRPr="00335E3A">
        <w:rPr>
          <w:b/>
        </w:rPr>
        <w:t>18</w:t>
      </w:r>
      <w:r w:rsidRPr="00335E3A">
        <w:rPr>
          <w:b/>
        </w:rPr>
        <w:t>(A)</w:t>
      </w:r>
      <w:r w:rsidRPr="00335E3A">
        <w:t>,</w:t>
      </w:r>
      <w:r w:rsidRPr="00373545">
        <w:t xml:space="preserve"> all provisions</w:t>
      </w:r>
      <w:r>
        <w:t xml:space="preserve"> herein contained, including the benefits and burdens, shall extend to and be binding upon the Parties’ respective heirs, legal representatives, successors, and assigns.</w:t>
      </w:r>
    </w:p>
    <w:p w:rsidR="00056EE9" w:rsidRDefault="00056EE9" w:rsidP="00056EE9">
      <w:pPr>
        <w:pStyle w:val="Heading2"/>
      </w:pPr>
      <w:r w:rsidRPr="00056EE9">
        <w:t>Captions</w:t>
      </w:r>
    </w:p>
    <w:p w:rsidR="00056EE9" w:rsidRPr="009006F5" w:rsidRDefault="00D27565" w:rsidP="00056EE9">
      <w:pPr>
        <w:pStyle w:val="AHeadingText"/>
        <w:rPr>
          <w:sz w:val="24"/>
        </w:rPr>
      </w:pPr>
      <w:r>
        <w:t xml:space="preserve">The captions and headings in this </w:t>
      </w:r>
      <w:r w:rsidR="0022669F">
        <w:t>Lease</w:t>
      </w:r>
      <w:r>
        <w:t xml:space="preserve"> are for convenience of reference only, and shall not be used to interpret, define, or limit its provisions.</w:t>
      </w:r>
    </w:p>
    <w:p w:rsidR="00056EE9" w:rsidRDefault="00056EE9" w:rsidP="00056EE9">
      <w:pPr>
        <w:pStyle w:val="Heading2"/>
      </w:pPr>
      <w:r>
        <w:lastRenderedPageBreak/>
        <w:t>Counterparts</w:t>
      </w:r>
    </w:p>
    <w:p w:rsidR="00056EE9" w:rsidRDefault="00056EE9" w:rsidP="00056EE9">
      <w:pPr>
        <w:pStyle w:val="TextAHeading"/>
      </w:pPr>
      <w:r>
        <w:t xml:space="preserve">This Lease </w:t>
      </w:r>
      <w:r w:rsidR="00D27565">
        <w:t>may be executed in multiple identical original counterparts, all of which shall constitute one agreement</w:t>
      </w:r>
      <w:r w:rsidR="0015762D">
        <w:t>.</w:t>
      </w:r>
    </w:p>
    <w:p w:rsidR="00056EE9" w:rsidRDefault="00056EE9" w:rsidP="00056EE9">
      <w:pPr>
        <w:pStyle w:val="Heading2"/>
      </w:pPr>
      <w:r>
        <w:t>Entire Understanding</w:t>
      </w:r>
    </w:p>
    <w:p w:rsidR="00056EE9" w:rsidRDefault="00D27565" w:rsidP="00056EE9">
      <w:pPr>
        <w:pStyle w:val="TextAHeading"/>
      </w:pPr>
      <w:r w:rsidRPr="00BA43FB">
        <w:t xml:space="preserve">This </w:t>
      </w:r>
      <w:r w:rsidR="0022669F">
        <w:t>Lease</w:t>
      </w:r>
      <w:r w:rsidRPr="00BA43FB">
        <w:t xml:space="preserve"> represents the complete integration of all understandings between the Parties and all prior representations and understandings, oral or </w:t>
      </w:r>
      <w:r>
        <w:t>written, are merged herein. P</w:t>
      </w:r>
      <w:r w:rsidRPr="00BA43FB">
        <w:t>rior or contemporaneous addition</w:t>
      </w:r>
      <w:r>
        <w:t>s</w:t>
      </w:r>
      <w:r w:rsidRPr="00BA43FB">
        <w:t>, deletion</w:t>
      </w:r>
      <w:r>
        <w:t>s</w:t>
      </w:r>
      <w:r w:rsidRPr="00BA43FB">
        <w:t xml:space="preserve">, or other </w:t>
      </w:r>
      <w:r>
        <w:t>changes</w:t>
      </w:r>
      <w:r w:rsidRPr="00BA43FB">
        <w:t xml:space="preserve"> hereto shall</w:t>
      </w:r>
      <w:r>
        <w:t xml:space="preserve"> not</w:t>
      </w:r>
      <w:r w:rsidRPr="00BA43FB">
        <w:t xml:space="preserve"> have any force or affect whatsoever, unless embodied herein.</w:t>
      </w:r>
    </w:p>
    <w:p w:rsidR="00056EE9" w:rsidRDefault="00056EE9" w:rsidP="00056EE9">
      <w:pPr>
        <w:pStyle w:val="Heading2"/>
      </w:pPr>
      <w:r>
        <w:t>Extinguishment and Replacement</w:t>
      </w:r>
    </w:p>
    <w:p w:rsidR="00056EE9" w:rsidRDefault="00056EE9" w:rsidP="00056EE9">
      <w:pPr>
        <w:pStyle w:val="TextAHeading"/>
      </w:pPr>
      <w:r>
        <w:t>This Lease extinguishes and replaces any prior leases between the Parties related to the Property upon the effective date hereof.</w:t>
      </w:r>
    </w:p>
    <w:p w:rsidR="00D27565" w:rsidRDefault="00D27565" w:rsidP="00D27565">
      <w:pPr>
        <w:pStyle w:val="Heading2"/>
        <w:tabs>
          <w:tab w:val="clear" w:pos="720"/>
        </w:tabs>
        <w:ind w:left="403" w:hanging="259"/>
      </w:pPr>
      <w:r>
        <w:t>Indemnification</w:t>
      </w:r>
    </w:p>
    <w:p w:rsidR="00D27565" w:rsidRDefault="0015762D" w:rsidP="00D27565">
      <w:pPr>
        <w:pStyle w:val="TextAHeading"/>
      </w:pPr>
      <w:r>
        <w:t>Lessor</w:t>
      </w:r>
      <w:r w:rsidRPr="005D4BB0">
        <w:t xml:space="preserve"> shall indemnify, save, and hold harmless the State, its employees and agents, against any and all claims, damages, liability and court awards including costs, expenses, and attorney fees and related costs, incurred as a result of any act or omission by </w:t>
      </w:r>
      <w:r>
        <w:t>Lessor</w:t>
      </w:r>
      <w:r w:rsidRPr="005D4BB0">
        <w:t xml:space="preserve">, or its employees, agents, subcontractors, or assignees pursuant to the terms of this </w:t>
      </w:r>
      <w:r>
        <w:t xml:space="preserve">Lease; however, </w:t>
      </w:r>
      <w:r w:rsidRPr="005D4BB0">
        <w:t>the provi</w:t>
      </w:r>
      <w:r>
        <w:t>s</w:t>
      </w:r>
      <w:r w:rsidRPr="005D4BB0">
        <w:t>ions hereof shall not be construed or interpreted as a waiver, express or implied, of any of the immunities, rights, benefits, protection, or other provisions, of the Colorado Governmental Immunity Act, CRS §24-10-101 et seq., or the Federal Tort Claims Act, 28 U.S.C. 2671 et seq., as applicable, as now or hereafter amended.</w:t>
      </w:r>
    </w:p>
    <w:p w:rsidR="00056EE9" w:rsidRDefault="00056EE9" w:rsidP="00056EE9">
      <w:pPr>
        <w:pStyle w:val="Heading2"/>
      </w:pPr>
      <w:r>
        <w:t>Jurisd</w:t>
      </w:r>
      <w:r w:rsidR="00A474DC">
        <w:t>i</w:t>
      </w:r>
      <w:r>
        <w:t>ction and Venue</w:t>
      </w:r>
    </w:p>
    <w:p w:rsidR="00056EE9" w:rsidRDefault="00621E3F" w:rsidP="00056EE9">
      <w:pPr>
        <w:pStyle w:val="TextAHeading"/>
      </w:pPr>
      <w:r>
        <w:t xml:space="preserve">The exclusive jurisdiction for all suits, actions, or proceedings related to this </w:t>
      </w:r>
      <w:r w:rsidR="0022669F">
        <w:t>Lease</w:t>
      </w:r>
      <w:r>
        <w:t xml:space="preserve"> shall be in the State of </w:t>
      </w:r>
      <w:smartTag w:uri="urn:schemas-microsoft-com:office:smarttags" w:element="State">
        <w:r>
          <w:t>Colorado</w:t>
        </w:r>
      </w:smartTag>
      <w:r>
        <w:t xml:space="preserve"> and the exclusive venue shall be in the City and </w:t>
      </w:r>
      <w:smartTag w:uri="urn:schemas-microsoft-com:office:smarttags" w:element="place">
        <w:smartTag w:uri="urn:schemas-microsoft-com:office:smarttags" w:element="PlaceType">
          <w:r>
            <w:t>County</w:t>
          </w:r>
        </w:smartTag>
        <w:r>
          <w:t xml:space="preserve"> of </w:t>
        </w:r>
        <w:smartTag w:uri="urn:schemas-microsoft-com:office:smarttags" w:element="PlaceName">
          <w:r>
            <w:t>Denver</w:t>
          </w:r>
        </w:smartTag>
      </w:smartTag>
      <w:r>
        <w:t>.</w:t>
      </w:r>
    </w:p>
    <w:p w:rsidR="00E11070" w:rsidRDefault="00E11070" w:rsidP="00E11070">
      <w:pPr>
        <w:pStyle w:val="Heading2"/>
      </w:pPr>
      <w:r>
        <w:t>Modification</w:t>
      </w:r>
    </w:p>
    <w:p w:rsidR="005E6D14" w:rsidRDefault="00512819" w:rsidP="00512819">
      <w:pPr>
        <w:pStyle w:val="Heading3"/>
        <w:numPr>
          <w:ilvl w:val="2"/>
          <w:numId w:val="27"/>
        </w:numPr>
        <w:ind w:hanging="576"/>
      </w:pPr>
      <w:r>
        <w:t>By the Parties</w:t>
      </w:r>
    </w:p>
    <w:p w:rsidR="00D27565" w:rsidRDefault="00D632C3" w:rsidP="00512819">
      <w:pPr>
        <w:pStyle w:val="Text3Heading"/>
      </w:pPr>
      <w:r w:rsidRPr="00364D26">
        <w:t xml:space="preserve">Except as specifically provided in this </w:t>
      </w:r>
      <w:r>
        <w:t>Lease</w:t>
      </w:r>
      <w:r w:rsidRPr="00364D26">
        <w:t>, modification</w:t>
      </w:r>
      <w:r>
        <w:t>s</w:t>
      </w:r>
      <w:r w:rsidRPr="00364D26">
        <w:t xml:space="preserve"> of this </w:t>
      </w:r>
      <w:r>
        <w:t xml:space="preserve">Lease </w:t>
      </w:r>
      <w:r w:rsidRPr="00364D26">
        <w:t>shall</w:t>
      </w:r>
      <w:r>
        <w:t xml:space="preserve"> not</w:t>
      </w:r>
      <w:r w:rsidRPr="00364D26">
        <w:t xml:space="preserve"> be effective unless agreed to in writing by both parties in an amendment to this </w:t>
      </w:r>
      <w:r>
        <w:t>Lease</w:t>
      </w:r>
      <w:r w:rsidRPr="00364D26">
        <w:t xml:space="preserve">, properly executed and approved in accordance with </w:t>
      </w:r>
      <w:r>
        <w:t xml:space="preserve">applicable </w:t>
      </w:r>
      <w:r w:rsidRPr="00364D26">
        <w:t>Colorado State law</w:t>
      </w:r>
      <w:r>
        <w:t>,</w:t>
      </w:r>
      <w:r w:rsidRPr="00364D26">
        <w:t xml:space="preserve"> State Fiscal Rules</w:t>
      </w:r>
      <w:r>
        <w:t xml:space="preserve">, and Office of the State Controller Policies, including, but not limited to, the policy entitled </w:t>
      </w:r>
      <w:r w:rsidRPr="007B4467">
        <w:t xml:space="preserve">MODIFICATIONS OF </w:t>
      </w:r>
      <w:r>
        <w:t>CONTRACTS</w:t>
      </w:r>
      <w:r w:rsidRPr="007B4467">
        <w:t xml:space="preserve"> - TOOLS AND FORMS.</w:t>
      </w:r>
    </w:p>
    <w:p w:rsidR="00512819" w:rsidRDefault="00512819" w:rsidP="00512819">
      <w:pPr>
        <w:pStyle w:val="Heading3"/>
      </w:pPr>
      <w:r w:rsidRPr="00FE7543">
        <w:t>By Operation of Law</w:t>
      </w:r>
    </w:p>
    <w:p w:rsidR="00512819" w:rsidRPr="00512819" w:rsidRDefault="00D632C3" w:rsidP="00512819">
      <w:pPr>
        <w:pStyle w:val="Text3Heading"/>
      </w:pPr>
      <w:r w:rsidRPr="001861EC">
        <w:t xml:space="preserve">This </w:t>
      </w:r>
      <w:r>
        <w:t xml:space="preserve">Lease </w:t>
      </w:r>
      <w:r w:rsidRPr="001861EC">
        <w:t xml:space="preserve">is subject to such modifications as may be required by changes in Federal or </w:t>
      </w:r>
      <w:smartTag w:uri="urn:schemas-microsoft-com:office:smarttags" w:element="place">
        <w:smartTag w:uri="urn:schemas-microsoft-com:office:smarttags" w:element="PlaceName">
          <w:r w:rsidRPr="001861EC">
            <w:t>Colorado</w:t>
          </w:r>
        </w:smartTag>
        <w:r w:rsidRPr="001861EC">
          <w:t xml:space="preserve"> </w:t>
        </w:r>
        <w:smartTag w:uri="urn:schemas-microsoft-com:office:smarttags" w:element="PlaceType">
          <w:r w:rsidRPr="001861EC">
            <w:t>State</w:t>
          </w:r>
        </w:smartTag>
      </w:smartTag>
      <w:r w:rsidRPr="001861EC">
        <w:t xml:space="preserve"> law, or their implementing regulations. Any such required modification automatically shall be incorporated into and be part of this </w:t>
      </w:r>
      <w:r>
        <w:t xml:space="preserve">Lease </w:t>
      </w:r>
      <w:r w:rsidRPr="001861EC">
        <w:t>on the effective date of such change, as if fully set forth herein.</w:t>
      </w:r>
    </w:p>
    <w:p w:rsidR="00056EE9" w:rsidRDefault="00056EE9" w:rsidP="00056EE9">
      <w:pPr>
        <w:pStyle w:val="Heading2"/>
      </w:pPr>
      <w:r>
        <w:t>Order of Precedence</w:t>
      </w:r>
    </w:p>
    <w:p w:rsidR="00056EE9" w:rsidRDefault="00512819" w:rsidP="00056EE9">
      <w:pPr>
        <w:pStyle w:val="TextAHeading"/>
      </w:pPr>
      <w:r w:rsidRPr="00E74385">
        <w:t xml:space="preserve">The provisions of this </w:t>
      </w:r>
      <w:r w:rsidR="0022669F">
        <w:t>Lease</w:t>
      </w:r>
      <w:r w:rsidRPr="00E74385">
        <w:t xml:space="preserve"> shall govern the relationship of the State and </w:t>
      </w:r>
      <w:r w:rsidR="0022669F">
        <w:t>Lessor</w:t>
      </w:r>
      <w:r w:rsidRPr="00E74385">
        <w:t xml:space="preserve">. In the event of conflicts or inconsistencies between this </w:t>
      </w:r>
      <w:r w:rsidR="0022669F">
        <w:t>Lease</w:t>
      </w:r>
      <w:r w:rsidRPr="00E74385">
        <w:t xml:space="preserve"> and its exhibits and attachments, </w:t>
      </w:r>
      <w:r>
        <w:t xml:space="preserve">including, but not limited to, those provided by </w:t>
      </w:r>
      <w:r w:rsidR="0022669F">
        <w:t>Lessor</w:t>
      </w:r>
      <w:r>
        <w:t xml:space="preserve">, </w:t>
      </w:r>
      <w:r w:rsidRPr="00E74385">
        <w:t>such conflicts or inconsistencies shall be resolved by reference to the documents in the following order of priority:</w:t>
      </w:r>
    </w:p>
    <w:p w:rsidR="00056EE9" w:rsidRPr="00443430" w:rsidRDefault="00056EE9" w:rsidP="00512819">
      <w:pPr>
        <w:pStyle w:val="Heading3"/>
        <w:numPr>
          <w:ilvl w:val="2"/>
          <w:numId w:val="28"/>
        </w:numPr>
      </w:pPr>
      <w:smartTag w:uri="urn:schemas-microsoft-com:office:smarttags" w:element="State">
        <w:smartTag w:uri="urn:schemas-microsoft-com:office:smarttags" w:element="place">
          <w:r w:rsidRPr="00443430">
            <w:t>Colorado</w:t>
          </w:r>
        </w:smartTag>
      </w:smartTag>
      <w:r w:rsidRPr="00443430">
        <w:t xml:space="preserve"> Special Provisions; </w:t>
      </w:r>
    </w:p>
    <w:p w:rsidR="00056EE9" w:rsidRPr="00443430" w:rsidRDefault="00056EE9" w:rsidP="00D27565">
      <w:pPr>
        <w:pStyle w:val="StyleHeading3NotBold"/>
      </w:pPr>
      <w:r w:rsidRPr="00443430">
        <w:t>Remaining pages of th</w:t>
      </w:r>
      <w:r w:rsidR="007027EE">
        <w:t>is</w:t>
      </w:r>
      <w:r w:rsidRPr="00443430">
        <w:t xml:space="preserve"> </w:t>
      </w:r>
      <w:r>
        <w:t>Lease</w:t>
      </w:r>
      <w:r w:rsidRPr="00443430">
        <w:t>;</w:t>
      </w:r>
    </w:p>
    <w:p w:rsidR="00056EE9" w:rsidRPr="00D27565" w:rsidRDefault="00056EE9" w:rsidP="00D27565">
      <w:pPr>
        <w:pStyle w:val="StyleHeading3NotBold"/>
      </w:pPr>
      <w:r w:rsidRPr="00056EE9">
        <w:t>Exhibit</w:t>
      </w:r>
      <w:r w:rsidR="006F53B9">
        <w:t>A.</w:t>
      </w:r>
      <w:r w:rsidRPr="00056EE9">
        <w:t xml:space="preserve"> </w:t>
      </w:r>
    </w:p>
    <w:p w:rsidR="00056EE9" w:rsidRDefault="00056EE9" w:rsidP="00056EE9">
      <w:pPr>
        <w:pStyle w:val="Heading2"/>
      </w:pPr>
      <w:r>
        <w:t>Quiet Enjoyment</w:t>
      </w:r>
    </w:p>
    <w:p w:rsidR="00BF33EC" w:rsidRDefault="00056EE9" w:rsidP="00984D37">
      <w:pPr>
        <w:pStyle w:val="TextAHeading"/>
      </w:pPr>
      <w:r>
        <w:t>The State shall be entitled to quiet enjoyment of the Property as long as it is not in default under the provisions hereof.</w:t>
      </w:r>
    </w:p>
    <w:p w:rsidR="00BF33EC" w:rsidRDefault="00984D37" w:rsidP="00984D37">
      <w:pPr>
        <w:pStyle w:val="Heading2"/>
      </w:pPr>
      <w:r>
        <w:t>Severability</w:t>
      </w:r>
    </w:p>
    <w:p w:rsidR="00BF33EC" w:rsidRDefault="00512819" w:rsidP="00984D37">
      <w:pPr>
        <w:pStyle w:val="TextAHeading"/>
      </w:pPr>
      <w:r w:rsidRPr="002C0CA2">
        <w:t xml:space="preserve">Provided this </w:t>
      </w:r>
      <w:r w:rsidR="0022669F">
        <w:t>Lease</w:t>
      </w:r>
      <w:r w:rsidRPr="002C0CA2">
        <w:t xml:space="preserve"> can be executed and performance of the obligations of the Parties accomplished within its intent, the provisions hereof are severable and any provision that is declared invalid or becomes inoperable for any reason shall not affect the validity of any other provision hereof</w:t>
      </w:r>
      <w:r>
        <w:t>, p</w:t>
      </w:r>
      <w:r w:rsidRPr="002C0CA2">
        <w:t>rovided th</w:t>
      </w:r>
      <w:r>
        <w:t xml:space="preserve">at the Parties can continue to </w:t>
      </w:r>
      <w:r w:rsidRPr="002C0CA2">
        <w:t>perform the</w:t>
      </w:r>
      <w:r>
        <w:t>ir</w:t>
      </w:r>
      <w:r w:rsidRPr="002C0CA2">
        <w:t xml:space="preserve"> obligations </w:t>
      </w:r>
      <w:r>
        <w:t xml:space="preserve">under this </w:t>
      </w:r>
      <w:r w:rsidR="0022669F">
        <w:t>Lease</w:t>
      </w:r>
      <w:r>
        <w:t xml:space="preserve"> in accordance with its intent.</w:t>
      </w:r>
    </w:p>
    <w:p w:rsidR="00056EE9" w:rsidRDefault="00056EE9" w:rsidP="00056EE9">
      <w:pPr>
        <w:pStyle w:val="Heading2"/>
      </w:pPr>
      <w:r>
        <w:t>Survival of Certain Lease Terms</w:t>
      </w:r>
    </w:p>
    <w:p w:rsidR="00056EE9" w:rsidRDefault="00056EE9" w:rsidP="00056EE9">
      <w:pPr>
        <w:pStyle w:val="TextAHeading"/>
      </w:pPr>
      <w:r>
        <w:lastRenderedPageBreak/>
        <w:t>Notwithstanding anything herein to the contrary, provisions of this Lease requiring continued performance, compliance, or effect after termination hereof, shall survive such termination and shall be enforceable by the State if Lessor fails to perform or comply as required.</w:t>
      </w:r>
    </w:p>
    <w:p w:rsidR="00512819" w:rsidRDefault="00512819" w:rsidP="00056EE9">
      <w:pPr>
        <w:pStyle w:val="Heading2"/>
      </w:pPr>
      <w:r>
        <w:t>Taxes</w:t>
      </w:r>
    </w:p>
    <w:p w:rsidR="00512819" w:rsidRPr="00512819" w:rsidRDefault="00512819" w:rsidP="00512819">
      <w:pPr>
        <w:pStyle w:val="TextAHeading"/>
      </w:pPr>
      <w:r>
        <w:t xml:space="preserve">The State is exempt from paying any taxes, including, but not limited to, real property taxes. </w:t>
      </w:r>
      <w:r w:rsidR="0022669F">
        <w:t>Lessor</w:t>
      </w:r>
      <w:r>
        <w:t xml:space="preserve"> shall be solely liable for paying any taxes associated with this Lease as the State is prohibited from</w:t>
      </w:r>
      <w:r w:rsidRPr="008B61A9">
        <w:t xml:space="preserve"> </w:t>
      </w:r>
      <w:r>
        <w:t xml:space="preserve">paying or </w:t>
      </w:r>
      <w:r w:rsidRPr="008B61A9">
        <w:t>reimburs</w:t>
      </w:r>
      <w:r>
        <w:t>ing</w:t>
      </w:r>
      <w:r w:rsidRPr="008B61A9">
        <w:t xml:space="preserve"> </w:t>
      </w:r>
      <w:r w:rsidR="0022669F">
        <w:t>Lessor</w:t>
      </w:r>
      <w:r>
        <w:t xml:space="preserve"> for such taxes.</w:t>
      </w:r>
    </w:p>
    <w:p w:rsidR="00056EE9" w:rsidRDefault="00056EE9" w:rsidP="00056EE9">
      <w:pPr>
        <w:pStyle w:val="Heading2"/>
      </w:pPr>
      <w:r>
        <w:t>Third Party Beneficiaries</w:t>
      </w:r>
    </w:p>
    <w:p w:rsidR="00F17449" w:rsidRDefault="00056EE9" w:rsidP="00984D37">
      <w:pPr>
        <w:pStyle w:val="TextAHeading"/>
      </w:pPr>
      <w:r>
        <w:t>Enforcement of this Lease and all rights and obligations hereunder are reserved solely to the Parties, and not to any third party. Any services or benefits which third parties receive as a result of this Lease are incidental to the Lease, and do not create any rights for such third parties.</w:t>
      </w:r>
    </w:p>
    <w:p w:rsidR="006239CC" w:rsidRDefault="00984D37" w:rsidP="00984D37">
      <w:pPr>
        <w:pStyle w:val="Heading2"/>
      </w:pPr>
      <w:r>
        <w:t>Waiver</w:t>
      </w:r>
    </w:p>
    <w:p w:rsidR="00056EE9" w:rsidRDefault="00AD36FA" w:rsidP="00984D37">
      <w:pPr>
        <w:pStyle w:val="TextAHeading"/>
      </w:pPr>
      <w:r w:rsidRPr="00BA43FB">
        <w:t xml:space="preserve">Waiver of any breach of a term, provision, or requirement of this </w:t>
      </w:r>
      <w:r w:rsidR="00340D02">
        <w:t>Lease</w:t>
      </w:r>
      <w:r w:rsidRPr="00BA43FB">
        <w:t xml:space="preserve"> </w:t>
      </w:r>
      <w:r w:rsidR="00636E72">
        <w:t xml:space="preserve">or </w:t>
      </w:r>
      <w:r w:rsidRPr="00BA43FB">
        <w:t>any right or remedy hereunder, whether explicitly or by lack of enforcement, shall not be construed or deemed as a waiver of any subsequent breach of such term, provision or requirement, or of any other term, provision, or requirement</w:t>
      </w:r>
      <w:r>
        <w:t>.</w:t>
      </w:r>
    </w:p>
    <w:p w:rsidR="00056EE9" w:rsidRDefault="00056EE9" w:rsidP="00984D37">
      <w:pPr>
        <w:pStyle w:val="TextAHeading"/>
      </w:pPr>
    </w:p>
    <w:p w:rsidR="00AD36FA" w:rsidRPr="005C76AC" w:rsidRDefault="00A86676" w:rsidP="00A86676">
      <w:pPr>
        <w:pStyle w:val="TextAHeading"/>
        <w:jc w:val="center"/>
        <w:rPr>
          <w:b/>
        </w:rPr>
      </w:pPr>
      <w:r w:rsidRPr="005C76AC">
        <w:rPr>
          <w:b/>
        </w:rPr>
        <w:t>THE REST OF THIS PAGE INTENTIONALLY LEFT BLANK</w:t>
      </w:r>
    </w:p>
    <w:p w:rsidR="00713670" w:rsidRPr="00713670" w:rsidRDefault="00644A77" w:rsidP="00713670">
      <w:pPr>
        <w:pStyle w:val="Heading1"/>
      </w:pPr>
      <w:r>
        <w:br w:type="page"/>
      </w:r>
      <w:bookmarkStart w:id="44" w:name="_Toc227650618"/>
      <w:r>
        <w:lastRenderedPageBreak/>
        <w:t xml:space="preserve">OFFICE </w:t>
      </w:r>
      <w:r w:rsidR="00A94F76">
        <w:t>of</w:t>
      </w:r>
      <w:r>
        <w:t xml:space="preserve"> </w:t>
      </w:r>
      <w:r w:rsidR="00340D02">
        <w:t>THE STATE</w:t>
      </w:r>
      <w:r>
        <w:t xml:space="preserve"> CONTROL</w:t>
      </w:r>
      <w:r w:rsidR="00DC0BD5">
        <w:t>L</w:t>
      </w:r>
      <w:r>
        <w:t xml:space="preserve">ER’S </w:t>
      </w:r>
      <w:r w:rsidR="00713670">
        <w:t>SPECIAL PROVISIONS</w:t>
      </w:r>
      <w:bookmarkStart w:id="45" w:name="_Toc117301611"/>
      <w:bookmarkEnd w:id="44"/>
      <w:r w:rsidR="00F2304A">
        <w:fldChar w:fldCharType="begin"/>
      </w:r>
      <w:r w:rsidR="00E82FCF">
        <w:instrText xml:space="preserve"> XE "</w:instrText>
      </w:r>
      <w:r w:rsidR="00E82FCF" w:rsidRPr="00C66352">
        <w:instrText>OFFICE of</w:instrText>
      </w:r>
      <w:r w:rsidR="00F2304A" w:rsidRPr="00F2304A">
        <w:instrText xml:space="preserve"> THE STATE CONTROLLER’S SPECIAL PROVISIONS</w:instrText>
      </w:r>
      <w:r w:rsidR="00E82FCF">
        <w:instrText xml:space="preserve">" </w:instrText>
      </w:r>
      <w:r w:rsidR="00F2304A">
        <w:fldChar w:fldCharType="end"/>
      </w:r>
    </w:p>
    <w:p w:rsidR="00B2666D" w:rsidRPr="0051039B" w:rsidRDefault="00B2666D" w:rsidP="00B2666D">
      <w:pPr>
        <w:pStyle w:val="StyleBodyTextIndentLeft0Before6pt"/>
        <w:ind w:left="648" w:hanging="432"/>
        <w:rPr>
          <w:b/>
          <w:sz w:val="24"/>
          <w:szCs w:val="24"/>
        </w:rPr>
      </w:pPr>
      <w:r w:rsidRPr="0051039B">
        <w:rPr>
          <w:b/>
          <w:sz w:val="24"/>
          <w:szCs w:val="24"/>
        </w:rPr>
        <w:t xml:space="preserve">The Special Provisions apply to all </w:t>
      </w:r>
      <w:r w:rsidR="000409B0" w:rsidRPr="0051039B">
        <w:rPr>
          <w:b/>
          <w:sz w:val="24"/>
          <w:szCs w:val="24"/>
        </w:rPr>
        <w:t>Leases</w:t>
      </w:r>
      <w:r w:rsidRPr="0051039B">
        <w:rPr>
          <w:b/>
          <w:sz w:val="24"/>
          <w:szCs w:val="24"/>
        </w:rPr>
        <w:t xml:space="preserve"> except where noted in </w:t>
      </w:r>
      <w:r w:rsidRPr="0051039B">
        <w:rPr>
          <w:b/>
          <w:i/>
          <w:sz w:val="24"/>
          <w:szCs w:val="24"/>
        </w:rPr>
        <w:t>italics</w:t>
      </w:r>
      <w:r w:rsidRPr="0051039B">
        <w:rPr>
          <w:b/>
          <w:sz w:val="24"/>
          <w:szCs w:val="24"/>
        </w:rPr>
        <w:t>.</w:t>
      </w:r>
    </w:p>
    <w:p w:rsidR="00B2666D" w:rsidRPr="0051039B" w:rsidRDefault="00B2666D" w:rsidP="00056EE9">
      <w:pPr>
        <w:pStyle w:val="Heading2"/>
        <w:rPr>
          <w:szCs w:val="24"/>
        </w:rPr>
      </w:pPr>
      <w:r w:rsidRPr="0051039B">
        <w:rPr>
          <w:szCs w:val="24"/>
        </w:rPr>
        <w:t>1.</w:t>
      </w:r>
      <w:r w:rsidRPr="0051039B">
        <w:rPr>
          <w:szCs w:val="24"/>
        </w:rPr>
        <w:tab/>
        <w:t>CONTROLLER'S APPROVAL. CRS §24-30-202(1).</w:t>
      </w:r>
    </w:p>
    <w:p w:rsidR="00B2666D" w:rsidRPr="00A00D3C" w:rsidRDefault="00B2666D" w:rsidP="00B2666D">
      <w:pPr>
        <w:pStyle w:val="AHeadingText"/>
        <w:rPr>
          <w:szCs w:val="22"/>
        </w:rPr>
      </w:pPr>
      <w:r w:rsidRPr="00A00D3C">
        <w:rPr>
          <w:szCs w:val="22"/>
        </w:rPr>
        <w:t xml:space="preserve">This </w:t>
      </w:r>
      <w:r w:rsidR="000409B0" w:rsidRPr="00A00D3C">
        <w:rPr>
          <w:szCs w:val="22"/>
        </w:rPr>
        <w:t>Lease</w:t>
      </w:r>
      <w:r w:rsidRPr="00A00D3C">
        <w:rPr>
          <w:szCs w:val="22"/>
        </w:rPr>
        <w:t xml:space="preserve"> shall not be deemed valid until it has been approved by the Colorado State Controller or designee.</w:t>
      </w:r>
    </w:p>
    <w:p w:rsidR="00B2666D" w:rsidRPr="0051039B" w:rsidRDefault="00B2666D" w:rsidP="00056EE9">
      <w:pPr>
        <w:pStyle w:val="Heading2"/>
        <w:rPr>
          <w:szCs w:val="24"/>
        </w:rPr>
      </w:pPr>
      <w:r w:rsidRPr="0051039B">
        <w:rPr>
          <w:szCs w:val="24"/>
        </w:rPr>
        <w:t>2.</w:t>
      </w:r>
      <w:r w:rsidRPr="0051039B">
        <w:rPr>
          <w:szCs w:val="24"/>
        </w:rPr>
        <w:tab/>
        <w:t>FUND AVAILABILITY. CRS §24-30-202(5.5).</w:t>
      </w:r>
    </w:p>
    <w:p w:rsidR="00B2666D" w:rsidRPr="00A00D3C" w:rsidRDefault="00B2666D" w:rsidP="0051039B">
      <w:pPr>
        <w:pStyle w:val="AHeadingText"/>
        <w:rPr>
          <w:szCs w:val="22"/>
        </w:rPr>
      </w:pPr>
      <w:r w:rsidRPr="00A00D3C">
        <w:rPr>
          <w:szCs w:val="22"/>
        </w:rPr>
        <w:t>Financial obligations of the State payable after the current fiscal year are contingent upon funds for that purpose being appropriated, budgeted, and otherwise made available.</w:t>
      </w:r>
    </w:p>
    <w:p w:rsidR="00A00D3C" w:rsidRDefault="00A00D3C" w:rsidP="00056EE9">
      <w:pPr>
        <w:pStyle w:val="Heading2"/>
        <w:rPr>
          <w:rFonts w:cs="Arial"/>
        </w:rPr>
      </w:pPr>
      <w:r>
        <w:rPr>
          <w:rFonts w:cs="Arial"/>
          <w:bCs/>
        </w:rPr>
        <w:t>3</w:t>
      </w:r>
      <w:r>
        <w:rPr>
          <w:rFonts w:cs="Arial"/>
          <w:bCs/>
        </w:rPr>
        <w:tab/>
      </w:r>
      <w:r w:rsidRPr="00AD1942">
        <w:rPr>
          <w:rFonts w:cs="Arial"/>
          <w:bCs/>
        </w:rPr>
        <w:t>GOVERNMENTAL IMMUNITY</w:t>
      </w:r>
      <w:r w:rsidRPr="00AD1942">
        <w:rPr>
          <w:rFonts w:cs="Arial"/>
        </w:rPr>
        <w:t>.</w:t>
      </w:r>
    </w:p>
    <w:p w:rsidR="00A00D3C" w:rsidRPr="00A00D3C" w:rsidRDefault="00A00D3C" w:rsidP="00A00D3C">
      <w:pPr>
        <w:pStyle w:val="TextAHeading"/>
      </w:pPr>
      <w:r>
        <w:t xml:space="preserve">No term or condition of this </w:t>
      </w:r>
      <w:r w:rsidR="0022669F">
        <w:t>Lease</w:t>
      </w:r>
      <w:r>
        <w:t xml:space="preserve"> shall be construed or interpreted as a waiver, express or implied, of any of the immunities, rights, benefits, protections, or other provisions, of the Colorado Governmental Immunity Act, CRS §24-10-101 et seq., or the Federal Tort Claims Act, 28 U.S.C. §§1346(b) and 2671 et seq., as applicable now or hereafter amended.</w:t>
      </w:r>
    </w:p>
    <w:p w:rsidR="00B2666D" w:rsidRPr="0051039B" w:rsidRDefault="00A00D3C" w:rsidP="00056EE9">
      <w:pPr>
        <w:pStyle w:val="Heading2"/>
        <w:rPr>
          <w:szCs w:val="24"/>
        </w:rPr>
      </w:pPr>
      <w:r>
        <w:rPr>
          <w:szCs w:val="24"/>
        </w:rPr>
        <w:t>5</w:t>
      </w:r>
      <w:r w:rsidR="00B2666D" w:rsidRPr="0051039B">
        <w:rPr>
          <w:szCs w:val="24"/>
        </w:rPr>
        <w:t>.</w:t>
      </w:r>
      <w:r w:rsidR="00B2666D" w:rsidRPr="0051039B">
        <w:rPr>
          <w:szCs w:val="24"/>
        </w:rPr>
        <w:tab/>
      </w:r>
      <w:r w:rsidRPr="0099001B">
        <w:rPr>
          <w:rFonts w:cs="Arial"/>
        </w:rPr>
        <w:t>COMPLIANCE WITH LAW</w:t>
      </w:r>
      <w:r>
        <w:rPr>
          <w:rFonts w:cs="Arial"/>
        </w:rPr>
        <w:t>.</w:t>
      </w:r>
      <w:r w:rsidR="00B2666D" w:rsidRPr="0051039B">
        <w:rPr>
          <w:szCs w:val="24"/>
        </w:rPr>
        <w:t>.</w:t>
      </w:r>
    </w:p>
    <w:p w:rsidR="00B2666D" w:rsidRPr="0051039B" w:rsidRDefault="0022669F" w:rsidP="00B2666D">
      <w:pPr>
        <w:pStyle w:val="AHeadingText"/>
        <w:rPr>
          <w:sz w:val="24"/>
        </w:rPr>
      </w:pPr>
      <w:r>
        <w:t>Lessor</w:t>
      </w:r>
      <w:r w:rsidR="00A00D3C">
        <w:t xml:space="preserve"> shall strictly comply with all applicable federal and State laws, rules, and regulations in effect or hereafter established, including, without limitation, laws applicable to discrimination and unfair employment practices.</w:t>
      </w:r>
    </w:p>
    <w:p w:rsidR="00B2666D" w:rsidRPr="0051039B" w:rsidRDefault="00A00D3C" w:rsidP="00056EE9">
      <w:pPr>
        <w:pStyle w:val="Heading2"/>
        <w:rPr>
          <w:szCs w:val="24"/>
        </w:rPr>
      </w:pPr>
      <w:r>
        <w:rPr>
          <w:szCs w:val="24"/>
        </w:rPr>
        <w:t>6</w:t>
      </w:r>
      <w:r w:rsidR="00B2666D" w:rsidRPr="0051039B">
        <w:rPr>
          <w:szCs w:val="24"/>
        </w:rPr>
        <w:t>.</w:t>
      </w:r>
      <w:r w:rsidR="00B2666D" w:rsidRPr="0051039B">
        <w:rPr>
          <w:szCs w:val="24"/>
        </w:rPr>
        <w:tab/>
        <w:t>CHOICE OF LAW.</w:t>
      </w:r>
    </w:p>
    <w:p w:rsidR="00B2666D" w:rsidRPr="0051039B" w:rsidRDefault="00A00D3C" w:rsidP="00B2666D">
      <w:pPr>
        <w:pStyle w:val="AHeadingText"/>
        <w:rPr>
          <w:sz w:val="24"/>
        </w:rPr>
      </w:pPr>
      <w:smartTag w:uri="urn:schemas-microsoft-com:office:smarttags" w:element="place">
        <w:smartTag w:uri="urn:schemas-microsoft-com:office:smarttags" w:element="State">
          <w:r>
            <w:t>Colorado</w:t>
          </w:r>
        </w:smartTag>
      </w:smartTag>
      <w:r>
        <w:t xml:space="preserve"> law, and rules and regulations issued pursuant thereto, shall be applied in the interpretation, execution, and enforcement of this </w:t>
      </w:r>
      <w:r w:rsidR="0022669F">
        <w:t>Lease</w:t>
      </w:r>
      <w:r>
        <w:t xml:space="preserve">. Any provision included or incorporated herein by reference which conflicts with said laws, rules, and regulations shall be null and void. Any provision incorporated herein by reference which purports to negate this or any other Special Provision in whole or in part shall not be valid or enforceable or available in any action at law, whether by way of complaint, defense, or otherwise. Any provision rendered null and void by the operation of this provision shall not invalidate the remainder of this </w:t>
      </w:r>
      <w:r w:rsidR="0022669F">
        <w:t>Lease</w:t>
      </w:r>
      <w:r>
        <w:t>, to the extent capable of execution.</w:t>
      </w:r>
    </w:p>
    <w:p w:rsidR="00A00D3C" w:rsidRDefault="00A00D3C" w:rsidP="00056EE9">
      <w:pPr>
        <w:pStyle w:val="Heading2"/>
        <w:rPr>
          <w:rFonts w:cs="Arial"/>
          <w:b w:val="0"/>
        </w:rPr>
      </w:pPr>
      <w:r>
        <w:t xml:space="preserve">7. </w:t>
      </w:r>
      <w:r w:rsidRPr="0099001B">
        <w:rPr>
          <w:rFonts w:cs="Arial"/>
        </w:rPr>
        <w:t>BINDING ARBITRATION PROHIBITED</w:t>
      </w:r>
      <w:r>
        <w:rPr>
          <w:rFonts w:cs="Arial"/>
          <w:b w:val="0"/>
        </w:rPr>
        <w:t>.</w:t>
      </w:r>
    </w:p>
    <w:p w:rsidR="00A00D3C" w:rsidRPr="00A00D3C" w:rsidRDefault="00A00D3C" w:rsidP="00A00D3C">
      <w:pPr>
        <w:pStyle w:val="TextAHeading"/>
      </w:pPr>
      <w:r>
        <w:t xml:space="preserve">The State of </w:t>
      </w:r>
      <w:smartTag w:uri="urn:schemas-microsoft-com:office:smarttags" w:element="place">
        <w:smartTag w:uri="urn:schemas-microsoft-com:office:smarttags" w:element="State">
          <w:r>
            <w:t>Colorado</w:t>
          </w:r>
        </w:smartTag>
      </w:smartTag>
      <w:r>
        <w:t xml:space="preserve"> does not agree to binding arbitration by any extra-judicial body or person. Any provision to the contrary in this </w:t>
      </w:r>
      <w:r w:rsidR="0029043D">
        <w:t>Lease</w:t>
      </w:r>
      <w:r>
        <w:t xml:space="preserve"> or incorporated herein by reference shall be null and void.</w:t>
      </w:r>
    </w:p>
    <w:p w:rsidR="00B2666D" w:rsidRPr="0051039B" w:rsidRDefault="00A00D3C" w:rsidP="00056EE9">
      <w:pPr>
        <w:pStyle w:val="Heading2"/>
        <w:rPr>
          <w:szCs w:val="24"/>
        </w:rPr>
      </w:pPr>
      <w:r>
        <w:rPr>
          <w:szCs w:val="24"/>
        </w:rPr>
        <w:t>10</w:t>
      </w:r>
      <w:r w:rsidR="00B2666D" w:rsidRPr="0051039B">
        <w:rPr>
          <w:szCs w:val="24"/>
        </w:rPr>
        <w:t>.</w:t>
      </w:r>
      <w:r>
        <w:rPr>
          <w:szCs w:val="24"/>
        </w:rPr>
        <w:t xml:space="preserve"> </w:t>
      </w:r>
      <w:r w:rsidR="00B2666D" w:rsidRPr="0051039B">
        <w:rPr>
          <w:szCs w:val="24"/>
        </w:rPr>
        <w:t>VENDOR OFFSET. CRS §§24-30-202 (1) and 24-30-202.4. [</w:t>
      </w:r>
    </w:p>
    <w:p w:rsidR="00B2666D" w:rsidRPr="0051039B" w:rsidRDefault="00A00D3C" w:rsidP="00B2666D">
      <w:pPr>
        <w:pStyle w:val="AHeadingText"/>
        <w:rPr>
          <w:sz w:val="24"/>
        </w:rPr>
      </w:pPr>
      <w:r w:rsidRPr="00467FF5">
        <w:rPr>
          <w:rFonts w:cs="Arial"/>
          <w:b/>
        </w:rPr>
        <w:t>[</w:t>
      </w:r>
      <w:r w:rsidRPr="00467FF5">
        <w:rPr>
          <w:rFonts w:cs="Arial"/>
          <w:b/>
          <w:i/>
        </w:rPr>
        <w:t>Not Applicable to intergovernmental agreements</w:t>
      </w:r>
      <w:r w:rsidRPr="00467FF5">
        <w:rPr>
          <w:rFonts w:cs="Arial"/>
          <w:b/>
        </w:rPr>
        <w:t>]</w:t>
      </w:r>
      <w:r>
        <w:rPr>
          <w:rFonts w:cs="Arial"/>
          <w:b/>
        </w:rPr>
        <w:t xml:space="preserve"> </w:t>
      </w:r>
      <w:r w:rsidRPr="00887C4E">
        <w:t>Subject to CRS §24-30-202.4 (3.5), the State Controller may withhold payment under the State’s vendor offset intercept system for debts owed to State agencies for: (a) unpaid child support debts or child support arrearages; (b) unpaid balances of tax, accrued interest, or other charges specified in CRS §39-21-101, et seq.; (c) unpaid loans due to the Student Loan Division of the Department of Higher Education; (d) amounts required to be paid to the Unemployment Compensation Fund; and (e) other unpaid debts owing to the State as a result of final agency determination or judicial action.</w:t>
      </w:r>
    </w:p>
    <w:p w:rsidR="00B2666D" w:rsidRPr="0051039B" w:rsidRDefault="00B2666D" w:rsidP="00B2666D">
      <w:pPr>
        <w:rPr>
          <w:sz w:val="24"/>
          <w:szCs w:val="24"/>
        </w:rPr>
      </w:pPr>
    </w:p>
    <w:p w:rsidR="00B2666D" w:rsidRPr="0051039B" w:rsidRDefault="00A00D3C" w:rsidP="00B2666D">
      <w:pPr>
        <w:jc w:val="right"/>
        <w:rPr>
          <w:sz w:val="24"/>
          <w:szCs w:val="24"/>
        </w:rPr>
      </w:pPr>
      <w:r>
        <w:t>SPs Effective 1/1/09</w:t>
      </w:r>
    </w:p>
    <w:p w:rsidR="00B2666D" w:rsidRPr="0051039B" w:rsidRDefault="00B2666D" w:rsidP="00B2666D">
      <w:pPr>
        <w:rPr>
          <w:sz w:val="24"/>
          <w:szCs w:val="24"/>
        </w:rPr>
      </w:pPr>
    </w:p>
    <w:p w:rsidR="0077316F" w:rsidRDefault="00B2666D" w:rsidP="00253D6D">
      <w:pPr>
        <w:jc w:val="center"/>
      </w:pPr>
      <w:r w:rsidRPr="005C76AC">
        <w:t>THE REST OF THIS PAGE INTENTIONALLY LEFT BLANK</w:t>
      </w:r>
      <w:bookmarkEnd w:id="45"/>
      <w:r w:rsidR="0051039B" w:rsidRPr="005C76AC" w:rsidDel="0051039B">
        <w:rPr>
          <w:u w:val="single"/>
        </w:rPr>
        <w:t xml:space="preserve"> </w:t>
      </w:r>
      <w:r w:rsidR="0077316F">
        <w:t>SIGNATURE PAGE</w:t>
      </w:r>
    </w:p>
    <w:p w:rsidR="0077316F" w:rsidRPr="00651461" w:rsidRDefault="0022669F" w:rsidP="005B41F4">
      <w:pPr>
        <w:pStyle w:val="Header"/>
        <w:jc w:val="right"/>
      </w:pPr>
      <w:r>
        <w:rPr>
          <w:sz w:val="18"/>
        </w:rPr>
        <w:t>Lease</w:t>
      </w:r>
      <w:r w:rsidR="0077316F">
        <w:rPr>
          <w:sz w:val="18"/>
        </w:rPr>
        <w:t>/Lease</w:t>
      </w:r>
      <w:r w:rsidR="0077316F" w:rsidRPr="00651461">
        <w:rPr>
          <w:sz w:val="18"/>
        </w:rPr>
        <w:t xml:space="preserve"> Routing Number</w:t>
      </w:r>
      <w:r w:rsidR="0077316F" w:rsidRPr="00651461">
        <w:t xml:space="preserve"> </w:t>
      </w:r>
      <w:bookmarkStart w:id="46" w:name="Text10"/>
      <w:r w:rsidR="00F2304A" w:rsidRPr="00651461">
        <w:fldChar w:fldCharType="begin">
          <w:ffData>
            <w:name w:val="Text10"/>
            <w:enabled/>
            <w:calcOnExit w:val="0"/>
            <w:textInput/>
          </w:ffData>
        </w:fldChar>
      </w:r>
      <w:r w:rsidR="0077316F" w:rsidRPr="00651461">
        <w:instrText xml:space="preserve"> FORMTEXT </w:instrText>
      </w:r>
      <w:r w:rsidR="00F2304A" w:rsidRPr="00651461">
        <w:fldChar w:fldCharType="separate"/>
      </w:r>
      <w:r w:rsidR="0077316F" w:rsidRPr="00651461">
        <w:t> </w:t>
      </w:r>
      <w:r w:rsidR="0077316F" w:rsidRPr="00651461">
        <w:t> </w:t>
      </w:r>
      <w:r w:rsidR="0077316F" w:rsidRPr="00651461">
        <w:t> </w:t>
      </w:r>
      <w:r w:rsidR="0077316F" w:rsidRPr="00651461">
        <w:t> </w:t>
      </w:r>
      <w:r w:rsidR="0077316F" w:rsidRPr="00651461">
        <w:t> </w:t>
      </w:r>
      <w:r w:rsidR="00F2304A" w:rsidRPr="00651461">
        <w:fldChar w:fldCharType="end"/>
      </w:r>
      <w:bookmarkEnd w:id="46"/>
    </w:p>
    <w:p w:rsidR="0077316F" w:rsidRPr="00651461" w:rsidRDefault="0077316F" w:rsidP="005B41F4">
      <w:pPr>
        <w:jc w:val="right"/>
        <w:rPr>
          <w:b/>
          <w:bCs/>
          <w:sz w:val="24"/>
          <w:highlight w:val="lightGray"/>
          <w:bdr w:val="single" w:sz="4" w:space="0" w:color="auto"/>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657AD2" w:rsidRDefault="00657AD2">
      <w:pPr>
        <w:pStyle w:val="StyleTitleUnderline"/>
        <w:rPr>
          <w:sz w:val="24"/>
        </w:rPr>
      </w:pPr>
    </w:p>
    <w:p w:rsidR="0077316F" w:rsidRDefault="0077316F">
      <w:pPr>
        <w:pStyle w:val="StyleTitleUnderline"/>
        <w:rPr>
          <w:sz w:val="24"/>
        </w:rPr>
      </w:pPr>
      <w:r w:rsidRPr="00651461">
        <w:rPr>
          <w:sz w:val="24"/>
        </w:rPr>
        <w:lastRenderedPageBreak/>
        <w:t xml:space="preserve">THE PARTIES HERETO HAVE EXECUTED THIS </w:t>
      </w:r>
      <w:r w:rsidR="00FC6B32">
        <w:rPr>
          <w:sz w:val="24"/>
        </w:rPr>
        <w:t>LEASE</w:t>
      </w:r>
      <w:r w:rsidR="00F2304A">
        <w:rPr>
          <w:sz w:val="24"/>
        </w:rPr>
        <w:fldChar w:fldCharType="begin"/>
      </w:r>
      <w:r w:rsidR="00E82FCF">
        <w:instrText xml:space="preserve"> XE "</w:instrText>
      </w:r>
      <w:r w:rsidR="00E82FCF" w:rsidRPr="00A905EF">
        <w:rPr>
          <w:sz w:val="24"/>
        </w:rPr>
        <w:instrText>SIGNATURES</w:instrText>
      </w:r>
      <w:r w:rsidR="00E82FCF">
        <w:instrText xml:space="preserve">" </w:instrText>
      </w:r>
      <w:r w:rsidR="00F2304A">
        <w:rPr>
          <w:sz w:val="24"/>
        </w:rPr>
        <w:fldChar w:fldCharType="end"/>
      </w:r>
    </w:p>
    <w:p w:rsidR="00067D36" w:rsidRPr="00651461" w:rsidRDefault="00067D36">
      <w:pPr>
        <w:pStyle w:val="StyleTitleUnderline"/>
        <w:rPr>
          <w:sz w:val="24"/>
        </w:rPr>
      </w:pPr>
    </w:p>
    <w:p w:rsidR="0077316F" w:rsidRPr="00651461" w:rsidRDefault="0077316F" w:rsidP="005B41F4">
      <w:pPr>
        <w:pStyle w:val="Title"/>
        <w:pBdr>
          <w:top w:val="single" w:sz="8" w:space="1" w:color="333399"/>
          <w:left w:val="single" w:sz="8" w:space="4" w:color="333399"/>
          <w:bottom w:val="single" w:sz="8" w:space="1" w:color="333399"/>
          <w:right w:val="single" w:sz="8" w:space="4" w:color="333399"/>
        </w:pBdr>
        <w:rPr>
          <w:sz w:val="18"/>
        </w:rPr>
      </w:pPr>
      <w:r>
        <w:rPr>
          <w:sz w:val="18"/>
          <w:highlight w:val="lightGray"/>
        </w:rPr>
        <w:t>*</w:t>
      </w:r>
      <w:r w:rsidRPr="00651461">
        <w:rPr>
          <w:sz w:val="18"/>
        </w:rPr>
        <w:t xml:space="preserve"> Persons signing for </w:t>
      </w:r>
      <w:r w:rsidR="0022669F">
        <w:rPr>
          <w:sz w:val="18"/>
        </w:rPr>
        <w:t>Lessor</w:t>
      </w:r>
      <w:r w:rsidRPr="00651461">
        <w:rPr>
          <w:sz w:val="18"/>
        </w:rPr>
        <w:t xml:space="preserve"> hereby swear and affirm that they are authorized to act on </w:t>
      </w:r>
      <w:r>
        <w:rPr>
          <w:sz w:val="18"/>
        </w:rPr>
        <w:t>Lessor</w:t>
      </w:r>
      <w:r w:rsidRPr="00651461">
        <w:rPr>
          <w:sz w:val="18"/>
        </w:rPr>
        <w:t>’s behalf and acknowledge that the State is relying on their representations to that effect</w:t>
      </w:r>
      <w:r>
        <w:rPr>
          <w:sz w:val="18"/>
        </w:rPr>
        <w:t xml:space="preserve">. </w:t>
      </w:r>
    </w:p>
    <w:p w:rsidR="0077316F" w:rsidRPr="00651461" w:rsidRDefault="0077316F">
      <w:pPr>
        <w:jc w:val="center"/>
        <w:rPr>
          <w:b/>
          <w:spacing w:val="-3"/>
          <w:u w:val="single"/>
        </w:rPr>
      </w:pP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154"/>
      </w:tblGrid>
      <w:tr w:rsidR="0077316F" w:rsidRPr="00651461" w:rsidTr="005B41F4">
        <w:trPr>
          <w:trHeight w:val="2725"/>
          <w:jc w:val="center"/>
        </w:trPr>
        <w:tc>
          <w:tcPr>
            <w:tcW w:w="5333" w:type="dxa"/>
          </w:tcPr>
          <w:p w:rsidR="0077316F" w:rsidRPr="006E528A" w:rsidRDefault="0077316F">
            <w:pPr>
              <w:tabs>
                <w:tab w:val="left" w:pos="4896"/>
              </w:tabs>
              <w:jc w:val="center"/>
              <w:rPr>
                <w:b/>
                <w:spacing w:val="-1"/>
                <w:sz w:val="16"/>
                <w:szCs w:val="16"/>
              </w:rPr>
            </w:pPr>
          </w:p>
          <w:p w:rsidR="0077316F" w:rsidRPr="00651461" w:rsidRDefault="0077316F">
            <w:pPr>
              <w:tabs>
                <w:tab w:val="left" w:pos="4896"/>
              </w:tabs>
              <w:jc w:val="center"/>
              <w:rPr>
                <w:b/>
                <w:spacing w:val="-1"/>
              </w:rPr>
            </w:pPr>
            <w:r>
              <w:rPr>
                <w:b/>
                <w:spacing w:val="-1"/>
              </w:rPr>
              <w:t>LESSOR</w:t>
            </w:r>
            <w:r w:rsidRPr="00651461">
              <w:rPr>
                <w:b/>
                <w:spacing w:val="-1"/>
              </w:rPr>
              <w:t xml:space="preserve"> </w:t>
            </w:r>
          </w:p>
          <w:bookmarkStart w:id="47" w:name="Text6"/>
          <w:p w:rsidR="0077316F" w:rsidRPr="00651461" w:rsidRDefault="006A4686">
            <w:pPr>
              <w:tabs>
                <w:tab w:val="left" w:pos="4896"/>
              </w:tabs>
              <w:jc w:val="center"/>
              <w:rPr>
                <w:b/>
                <w:spacing w:val="-1"/>
                <w:sz w:val="16"/>
              </w:rPr>
            </w:pPr>
            <w:r>
              <w:rPr>
                <w:b/>
                <w:spacing w:val="-1"/>
              </w:rPr>
              <w:fldChar w:fldCharType="begin">
                <w:ffData>
                  <w:name w:val="Text6"/>
                  <w:enabled/>
                  <w:calcOnExit w:val="0"/>
                  <w:textInput>
                    <w:default w:val="Legal Name of Lessor"/>
                  </w:textInput>
                </w:ffData>
              </w:fldChar>
            </w:r>
            <w:r>
              <w:rPr>
                <w:b/>
                <w:spacing w:val="-1"/>
              </w:rPr>
              <w:instrText xml:space="preserve"> FORMTEXT </w:instrText>
            </w:r>
            <w:r>
              <w:rPr>
                <w:b/>
                <w:spacing w:val="-1"/>
              </w:rPr>
            </w:r>
            <w:r>
              <w:rPr>
                <w:b/>
                <w:spacing w:val="-1"/>
              </w:rPr>
              <w:fldChar w:fldCharType="separate"/>
            </w:r>
            <w:r>
              <w:rPr>
                <w:b/>
                <w:spacing w:val="-1"/>
              </w:rPr>
              <w:t>Legal Name of Lessor</w:t>
            </w:r>
            <w:r>
              <w:rPr>
                <w:b/>
                <w:spacing w:val="-1"/>
              </w:rPr>
              <w:fldChar w:fldCharType="end"/>
            </w:r>
            <w:bookmarkEnd w:id="47"/>
          </w:p>
          <w:p w:rsidR="0077316F" w:rsidRDefault="0077316F" w:rsidP="005B41F4">
            <w:pPr>
              <w:tabs>
                <w:tab w:val="left" w:pos="4896"/>
              </w:tabs>
              <w:rPr>
                <w:spacing w:val="-3"/>
              </w:rPr>
            </w:pPr>
            <w:r>
              <w:t>By</w:t>
            </w:r>
            <w:r w:rsidRPr="00651461">
              <w:t>:</w:t>
            </w:r>
            <w:bookmarkStart w:id="48" w:name="Text8"/>
            <w:r w:rsidR="00692EFB">
              <w:t xml:space="preserve">  </w:t>
            </w:r>
            <w:r w:rsidR="00F2304A">
              <w:rPr>
                <w:spacing w:val="-3"/>
              </w:rPr>
              <w:fldChar w:fldCharType="begin">
                <w:ffData>
                  <w:name w:val="Text8"/>
                  <w:enabled/>
                  <w:calcOnExit w:val="0"/>
                  <w:textInput>
                    <w:default w:val="Name of Authorized Individual"/>
                  </w:textInput>
                </w:ffData>
              </w:fldChar>
            </w:r>
            <w:r>
              <w:rPr>
                <w:spacing w:val="-3"/>
              </w:rPr>
              <w:instrText xml:space="preserve"> FORMTEXT </w:instrText>
            </w:r>
            <w:r w:rsidR="00F2304A">
              <w:rPr>
                <w:spacing w:val="-3"/>
              </w:rPr>
            </w:r>
            <w:r w:rsidR="00F2304A">
              <w:rPr>
                <w:spacing w:val="-3"/>
              </w:rPr>
              <w:fldChar w:fldCharType="separate"/>
            </w:r>
            <w:r>
              <w:rPr>
                <w:spacing w:val="-3"/>
              </w:rPr>
              <w:t>Name of Authorized Individual</w:t>
            </w:r>
            <w:r w:rsidR="00F2304A">
              <w:rPr>
                <w:spacing w:val="-3"/>
              </w:rPr>
              <w:fldChar w:fldCharType="end"/>
            </w:r>
            <w:bookmarkEnd w:id="48"/>
          </w:p>
          <w:p w:rsidR="0077316F" w:rsidRPr="00651461" w:rsidRDefault="0077316F" w:rsidP="005B41F4">
            <w:pPr>
              <w:tabs>
                <w:tab w:val="left" w:pos="4896"/>
              </w:tabs>
              <w:rPr>
                <w:spacing w:val="-3"/>
                <w:sz w:val="16"/>
              </w:rPr>
            </w:pPr>
            <w:r w:rsidRPr="00651461">
              <w:t xml:space="preserve">Title: </w:t>
            </w:r>
            <w:bookmarkStart w:id="49" w:name="Text3"/>
            <w:r w:rsidR="00F2304A">
              <w:rPr>
                <w:spacing w:val="-3"/>
              </w:rPr>
              <w:fldChar w:fldCharType="begin">
                <w:ffData>
                  <w:name w:val="Text3"/>
                  <w:enabled/>
                  <w:calcOnExit w:val="0"/>
                  <w:textInput>
                    <w:default w:val="Official Title of Authorized Individual"/>
                  </w:textInput>
                </w:ffData>
              </w:fldChar>
            </w:r>
            <w:r>
              <w:rPr>
                <w:spacing w:val="-3"/>
              </w:rPr>
              <w:instrText xml:space="preserve"> FORMTEXT </w:instrText>
            </w:r>
            <w:r w:rsidR="00F2304A">
              <w:rPr>
                <w:spacing w:val="-3"/>
              </w:rPr>
            </w:r>
            <w:r w:rsidR="00F2304A">
              <w:rPr>
                <w:spacing w:val="-3"/>
              </w:rPr>
              <w:fldChar w:fldCharType="separate"/>
            </w:r>
            <w:r>
              <w:rPr>
                <w:spacing w:val="-3"/>
              </w:rPr>
              <w:t>Official Title of Authorized Individual</w:t>
            </w:r>
            <w:r w:rsidR="00F2304A">
              <w:rPr>
                <w:spacing w:val="-3"/>
              </w:rPr>
              <w:fldChar w:fldCharType="end"/>
            </w:r>
          </w:p>
          <w:bookmarkEnd w:id="49"/>
          <w:p w:rsidR="0077316F" w:rsidRDefault="0077316F" w:rsidP="005B41F4">
            <w:pPr>
              <w:pStyle w:val="Header"/>
              <w:tabs>
                <w:tab w:val="clear" w:pos="4320"/>
                <w:tab w:val="clear" w:pos="8640"/>
                <w:tab w:val="left" w:pos="4896"/>
              </w:tabs>
              <w:jc w:val="center"/>
            </w:pPr>
          </w:p>
          <w:p w:rsidR="0077316F" w:rsidRDefault="0077316F" w:rsidP="005B41F4">
            <w:pPr>
              <w:pStyle w:val="Header"/>
              <w:tabs>
                <w:tab w:val="clear" w:pos="4320"/>
                <w:tab w:val="clear" w:pos="8640"/>
                <w:tab w:val="left" w:pos="4896"/>
              </w:tabs>
              <w:jc w:val="center"/>
            </w:pPr>
          </w:p>
          <w:p w:rsidR="0077316F" w:rsidRPr="00651461" w:rsidRDefault="0077316F" w:rsidP="005B41F4">
            <w:pPr>
              <w:pStyle w:val="Header"/>
              <w:tabs>
                <w:tab w:val="clear" w:pos="4320"/>
                <w:tab w:val="clear" w:pos="8640"/>
                <w:tab w:val="left" w:pos="4896"/>
              </w:tabs>
              <w:jc w:val="center"/>
            </w:pPr>
            <w:r w:rsidRPr="00651461">
              <w:t>______________________________________________</w:t>
            </w:r>
          </w:p>
          <w:p w:rsidR="0077316F" w:rsidRPr="006267EC" w:rsidRDefault="0077316F" w:rsidP="005B41F4">
            <w:pPr>
              <w:pStyle w:val="Header"/>
              <w:tabs>
                <w:tab w:val="clear" w:pos="4320"/>
                <w:tab w:val="clear" w:pos="8640"/>
                <w:tab w:val="left" w:pos="4896"/>
              </w:tabs>
              <w:jc w:val="center"/>
            </w:pPr>
            <w:r w:rsidRPr="00651461">
              <w:t>*Signature</w:t>
            </w:r>
          </w:p>
          <w:p w:rsidR="0077316F" w:rsidRPr="00651461" w:rsidRDefault="0077316F">
            <w:pPr>
              <w:tabs>
                <w:tab w:val="left" w:pos="4896"/>
              </w:tabs>
            </w:pPr>
          </w:p>
          <w:p w:rsidR="0077316F" w:rsidRPr="00651461" w:rsidRDefault="0077316F" w:rsidP="005B41F4">
            <w:pPr>
              <w:tabs>
                <w:tab w:val="left" w:pos="4896"/>
              </w:tabs>
              <w:jc w:val="center"/>
              <w:rPr>
                <w:spacing w:val="-3"/>
                <w:sz w:val="16"/>
              </w:rPr>
            </w:pPr>
            <w:r w:rsidRPr="00651461">
              <w:rPr>
                <w:sz w:val="18"/>
              </w:rPr>
              <w:t>Date</w:t>
            </w:r>
            <w:r w:rsidRPr="00651461">
              <w:t>: _________________________</w:t>
            </w:r>
          </w:p>
        </w:tc>
        <w:tc>
          <w:tcPr>
            <w:tcW w:w="5154" w:type="dxa"/>
          </w:tcPr>
          <w:p w:rsidR="0077316F" w:rsidRPr="0077316F" w:rsidRDefault="0077316F" w:rsidP="0077316F">
            <w:pPr>
              <w:jc w:val="center"/>
              <w:rPr>
                <w:b/>
                <w:bCs/>
                <w:spacing w:val="-1"/>
                <w:sz w:val="16"/>
                <w:szCs w:val="16"/>
              </w:rPr>
            </w:pPr>
          </w:p>
          <w:p w:rsidR="0077316F" w:rsidRPr="0077316F" w:rsidRDefault="0077316F" w:rsidP="0077316F">
            <w:pPr>
              <w:jc w:val="center"/>
              <w:rPr>
                <w:b/>
                <w:bCs/>
                <w:spacing w:val="-1"/>
              </w:rPr>
            </w:pPr>
            <w:r w:rsidRPr="0077316F">
              <w:rPr>
                <w:b/>
                <w:bCs/>
                <w:spacing w:val="-1"/>
              </w:rPr>
              <w:t xml:space="preserve">STATE OF </w:t>
            </w:r>
            <w:smartTag w:uri="urn:schemas-microsoft-com:office:smarttags" w:element="place">
              <w:smartTag w:uri="urn:schemas-microsoft-com:office:smarttags" w:element="State">
                <w:r w:rsidRPr="0077316F">
                  <w:rPr>
                    <w:b/>
                    <w:bCs/>
                    <w:spacing w:val="-1"/>
                  </w:rPr>
                  <w:t>COLORADO</w:t>
                </w:r>
              </w:smartTag>
            </w:smartTag>
          </w:p>
          <w:p w:rsidR="0077316F" w:rsidRPr="0077316F" w:rsidRDefault="006F53B9" w:rsidP="0077316F">
            <w:pPr>
              <w:jc w:val="center"/>
              <w:rPr>
                <w:b/>
                <w:bCs/>
                <w:spacing w:val="-1"/>
              </w:rPr>
            </w:pPr>
            <w:r>
              <w:rPr>
                <w:b/>
                <w:bCs/>
                <w:spacing w:val="-1"/>
              </w:rPr>
              <w:t>John Hickenlooper</w:t>
            </w:r>
            <w:r w:rsidR="00692EFB">
              <w:rPr>
                <w:b/>
                <w:bCs/>
                <w:spacing w:val="-1"/>
              </w:rPr>
              <w:t xml:space="preserve"> </w:t>
            </w:r>
            <w:r w:rsidR="0077316F" w:rsidRPr="0077316F">
              <w:rPr>
                <w:b/>
                <w:bCs/>
                <w:spacing w:val="-1"/>
              </w:rPr>
              <w:t xml:space="preserve">GOVERNOR </w:t>
            </w:r>
          </w:p>
          <w:p w:rsidR="0077316F" w:rsidRDefault="00F2304A" w:rsidP="005B41F4">
            <w:pPr>
              <w:tabs>
                <w:tab w:val="left" w:pos="4896"/>
              </w:tabs>
              <w:jc w:val="center"/>
              <w:rPr>
                <w:spacing w:val="-3"/>
              </w:rPr>
            </w:pPr>
            <w:r>
              <w:rPr>
                <w:spacing w:val="-3"/>
              </w:rPr>
              <w:fldChar w:fldCharType="begin">
                <w:ffData>
                  <w:name w:val="Text5"/>
                  <w:enabled/>
                  <w:calcOnExit w:val="0"/>
                  <w:textInput>
                    <w:default w:val="Name of Agency or IHE"/>
                  </w:textInput>
                </w:ffData>
              </w:fldChar>
            </w:r>
            <w:r w:rsidR="0077316F">
              <w:rPr>
                <w:spacing w:val="-3"/>
              </w:rPr>
              <w:instrText xml:space="preserve"> FORMTEXT </w:instrText>
            </w:r>
            <w:r>
              <w:rPr>
                <w:spacing w:val="-3"/>
              </w:rPr>
            </w:r>
            <w:r>
              <w:rPr>
                <w:spacing w:val="-3"/>
              </w:rPr>
              <w:fldChar w:fldCharType="separate"/>
            </w:r>
            <w:r w:rsidR="0077316F">
              <w:rPr>
                <w:spacing w:val="-3"/>
              </w:rPr>
              <w:t>Name of Agency or IHE</w:t>
            </w:r>
            <w:r>
              <w:rPr>
                <w:spacing w:val="-3"/>
              </w:rPr>
              <w:fldChar w:fldCharType="end"/>
            </w:r>
            <w:r w:rsidR="0077316F">
              <w:rPr>
                <w:spacing w:val="-3"/>
              </w:rPr>
              <w:t xml:space="preserve"> </w:t>
            </w:r>
          </w:p>
          <w:bookmarkStart w:id="50" w:name="Text4"/>
          <w:p w:rsidR="0077316F" w:rsidRPr="00651461" w:rsidRDefault="00F2304A" w:rsidP="005B41F4">
            <w:pPr>
              <w:tabs>
                <w:tab w:val="left" w:pos="4896"/>
              </w:tabs>
              <w:jc w:val="center"/>
              <w:rPr>
                <w:spacing w:val="-3"/>
              </w:rPr>
            </w:pPr>
            <w:r>
              <w:fldChar w:fldCharType="begin">
                <w:ffData>
                  <w:name w:val="Text4"/>
                  <w:enabled/>
                  <w:calcOnExit w:val="0"/>
                  <w:textInput>
                    <w:default w:val="Name &amp; Title of Head of Agency or IHE"/>
                  </w:textInput>
                </w:ffData>
              </w:fldChar>
            </w:r>
            <w:r w:rsidR="0077316F">
              <w:instrText xml:space="preserve"> FORMTEXT </w:instrText>
            </w:r>
            <w:r>
              <w:fldChar w:fldCharType="separate"/>
            </w:r>
            <w:r w:rsidR="0077316F">
              <w:t>Name &amp; Title of Head of Agency or IHE</w:t>
            </w:r>
            <w:r>
              <w:fldChar w:fldCharType="end"/>
            </w:r>
          </w:p>
          <w:bookmarkEnd w:id="50"/>
          <w:p w:rsidR="0077316F" w:rsidRDefault="0077316F" w:rsidP="005B41F4">
            <w:pPr>
              <w:pStyle w:val="Header"/>
              <w:tabs>
                <w:tab w:val="clear" w:pos="4320"/>
                <w:tab w:val="clear" w:pos="8640"/>
                <w:tab w:val="left" w:pos="4896"/>
              </w:tabs>
              <w:jc w:val="center"/>
            </w:pPr>
          </w:p>
          <w:p w:rsidR="0077316F" w:rsidRDefault="0077316F" w:rsidP="005B41F4">
            <w:pPr>
              <w:pStyle w:val="Header"/>
              <w:tabs>
                <w:tab w:val="clear" w:pos="4320"/>
                <w:tab w:val="clear" w:pos="8640"/>
                <w:tab w:val="left" w:pos="4896"/>
              </w:tabs>
              <w:jc w:val="center"/>
            </w:pPr>
          </w:p>
          <w:p w:rsidR="0077316F" w:rsidRPr="00651461" w:rsidRDefault="0077316F" w:rsidP="005B41F4">
            <w:pPr>
              <w:pStyle w:val="Header"/>
              <w:tabs>
                <w:tab w:val="clear" w:pos="4320"/>
                <w:tab w:val="clear" w:pos="8640"/>
                <w:tab w:val="left" w:pos="4896"/>
              </w:tabs>
              <w:jc w:val="center"/>
            </w:pPr>
            <w:r w:rsidRPr="00651461">
              <w:t>______________________________________________</w:t>
            </w:r>
          </w:p>
          <w:p w:rsidR="0077316F" w:rsidRPr="006267EC" w:rsidRDefault="0077316F" w:rsidP="005B41F4">
            <w:pPr>
              <w:pStyle w:val="Header"/>
              <w:tabs>
                <w:tab w:val="clear" w:pos="4320"/>
                <w:tab w:val="clear" w:pos="8640"/>
                <w:tab w:val="left" w:pos="4896"/>
              </w:tabs>
              <w:jc w:val="center"/>
            </w:pPr>
            <w:r w:rsidRPr="00573927">
              <w:t xml:space="preserve">By: </w:t>
            </w:r>
            <w:r w:rsidR="00F2304A" w:rsidRPr="00573927">
              <w:fldChar w:fldCharType="begin">
                <w:ffData>
                  <w:name w:val="Text4"/>
                  <w:enabled/>
                  <w:calcOnExit w:val="0"/>
                  <w:textInput>
                    <w:default w:val="Name &amp; Title of Person Signing for Agency or IHE"/>
                  </w:textInput>
                </w:ffData>
              </w:fldChar>
            </w:r>
            <w:r w:rsidRPr="00573927">
              <w:instrText xml:space="preserve"> FORMTEXT </w:instrText>
            </w:r>
            <w:r w:rsidR="00F2304A" w:rsidRPr="00573927">
              <w:fldChar w:fldCharType="separate"/>
            </w:r>
            <w:r w:rsidRPr="00573927">
              <w:t>Name &amp; Title of Person Signing for Agency or IHE</w:t>
            </w:r>
            <w:r w:rsidR="00F2304A" w:rsidRPr="00573927">
              <w:fldChar w:fldCharType="end"/>
            </w:r>
          </w:p>
          <w:p w:rsidR="00B454A0" w:rsidRDefault="00B454A0" w:rsidP="005B41F4">
            <w:pPr>
              <w:tabs>
                <w:tab w:val="left" w:pos="4896"/>
              </w:tabs>
              <w:jc w:val="center"/>
              <w:rPr>
                <w:sz w:val="18"/>
              </w:rPr>
            </w:pPr>
          </w:p>
          <w:p w:rsidR="0077316F" w:rsidRPr="00651461" w:rsidRDefault="0077316F" w:rsidP="00B454A0">
            <w:pPr>
              <w:tabs>
                <w:tab w:val="left" w:pos="4896"/>
              </w:tabs>
              <w:jc w:val="center"/>
              <w:rPr>
                <w:spacing w:val="-3"/>
              </w:rPr>
            </w:pPr>
            <w:r w:rsidRPr="00651461">
              <w:rPr>
                <w:sz w:val="18"/>
              </w:rPr>
              <w:t>Date</w:t>
            </w:r>
            <w:r w:rsidRPr="00651461">
              <w:t>: _________________________</w:t>
            </w:r>
          </w:p>
        </w:tc>
      </w:tr>
      <w:tr w:rsidR="0077316F" w:rsidRPr="00651461" w:rsidTr="005B41F4">
        <w:trPr>
          <w:trHeight w:val="2295"/>
          <w:jc w:val="center"/>
        </w:trPr>
        <w:tc>
          <w:tcPr>
            <w:tcW w:w="5333" w:type="dxa"/>
          </w:tcPr>
          <w:p w:rsidR="0077316F" w:rsidRDefault="0077316F">
            <w:pPr>
              <w:tabs>
                <w:tab w:val="left" w:pos="4896"/>
              </w:tabs>
              <w:jc w:val="center"/>
              <w:rPr>
                <w:b/>
                <w:spacing w:val="-3"/>
              </w:rPr>
            </w:pPr>
          </w:p>
          <w:p w:rsidR="009A09D5" w:rsidRDefault="009A09D5">
            <w:pPr>
              <w:tabs>
                <w:tab w:val="left" w:pos="4896"/>
              </w:tabs>
              <w:jc w:val="center"/>
              <w:rPr>
                <w:b/>
                <w:spacing w:val="-3"/>
              </w:rPr>
            </w:pPr>
          </w:p>
        </w:tc>
        <w:tc>
          <w:tcPr>
            <w:tcW w:w="5154" w:type="dxa"/>
          </w:tcPr>
          <w:p w:rsidR="0077316F" w:rsidRDefault="0077316F" w:rsidP="005B41F4">
            <w:pPr>
              <w:tabs>
                <w:tab w:val="left" w:pos="4896"/>
              </w:tabs>
              <w:jc w:val="center"/>
              <w:rPr>
                <w:b/>
                <w:spacing w:val="-1"/>
              </w:rPr>
            </w:pPr>
          </w:p>
          <w:p w:rsidR="0077316F" w:rsidRDefault="0077316F" w:rsidP="005B41F4">
            <w:pPr>
              <w:tabs>
                <w:tab w:val="left" w:pos="4896"/>
              </w:tabs>
              <w:jc w:val="center"/>
              <w:rPr>
                <w:b/>
                <w:spacing w:val="-1"/>
              </w:rPr>
            </w:pPr>
            <w:r w:rsidRPr="00651461">
              <w:rPr>
                <w:b/>
                <w:spacing w:val="-1"/>
              </w:rPr>
              <w:t>LEGAL REVIEW</w:t>
            </w:r>
          </w:p>
          <w:p w:rsidR="0077316F" w:rsidRPr="00651461" w:rsidRDefault="0077316F" w:rsidP="005B41F4">
            <w:pPr>
              <w:tabs>
                <w:tab w:val="left" w:pos="4896"/>
              </w:tabs>
              <w:jc w:val="center"/>
              <w:rPr>
                <w:spacing w:val="-3"/>
              </w:rPr>
            </w:pPr>
            <w:r w:rsidRPr="00651461">
              <w:t>John W. Suthers, Attorney General</w:t>
            </w:r>
          </w:p>
          <w:p w:rsidR="0077316F" w:rsidRDefault="0077316F" w:rsidP="005B41F4">
            <w:pPr>
              <w:tabs>
                <w:tab w:val="left" w:pos="4896"/>
              </w:tabs>
              <w:rPr>
                <w:spacing w:val="-1"/>
                <w:sz w:val="18"/>
              </w:rPr>
            </w:pPr>
          </w:p>
          <w:p w:rsidR="0077316F" w:rsidRDefault="0077316F" w:rsidP="005B41F4">
            <w:pPr>
              <w:tabs>
                <w:tab w:val="left" w:pos="4896"/>
              </w:tabs>
              <w:rPr>
                <w:spacing w:val="-1"/>
                <w:sz w:val="18"/>
              </w:rPr>
            </w:pPr>
          </w:p>
          <w:p w:rsidR="0077316F" w:rsidRDefault="0077316F" w:rsidP="005B41F4">
            <w:pPr>
              <w:tabs>
                <w:tab w:val="left" w:pos="4896"/>
              </w:tabs>
              <w:jc w:val="center"/>
              <w:rPr>
                <w:spacing w:val="-1"/>
                <w:sz w:val="18"/>
              </w:rPr>
            </w:pPr>
            <w:r w:rsidRPr="00651461">
              <w:rPr>
                <w:spacing w:val="-1"/>
                <w:sz w:val="18"/>
              </w:rPr>
              <w:t>By:</w:t>
            </w:r>
            <w:r>
              <w:rPr>
                <w:spacing w:val="-1"/>
                <w:sz w:val="18"/>
              </w:rPr>
              <w:t xml:space="preserve"> </w:t>
            </w:r>
            <w:r w:rsidRPr="00651461">
              <w:rPr>
                <w:spacing w:val="-1"/>
                <w:sz w:val="18"/>
              </w:rPr>
              <w:t>_______________________________________________</w:t>
            </w:r>
          </w:p>
          <w:p w:rsidR="0077316F" w:rsidRPr="00651461" w:rsidRDefault="0077316F" w:rsidP="005B41F4">
            <w:pPr>
              <w:tabs>
                <w:tab w:val="left" w:pos="4896"/>
              </w:tabs>
              <w:jc w:val="center"/>
              <w:rPr>
                <w:spacing w:val="-1"/>
                <w:sz w:val="18"/>
              </w:rPr>
            </w:pPr>
            <w:r w:rsidRPr="00F85D8E">
              <w:rPr>
                <w:spacing w:val="-1"/>
              </w:rPr>
              <w:t>Signature - Assistant Attorney General</w:t>
            </w:r>
          </w:p>
          <w:p w:rsidR="0077316F" w:rsidRPr="00651461" w:rsidRDefault="0077316F" w:rsidP="005B41F4">
            <w:pPr>
              <w:tabs>
                <w:tab w:val="left" w:pos="4896"/>
              </w:tabs>
              <w:jc w:val="center"/>
              <w:rPr>
                <w:spacing w:val="-1"/>
              </w:rPr>
            </w:pPr>
            <w:r w:rsidRPr="00651461">
              <w:t>Signature</w:t>
            </w:r>
          </w:p>
          <w:p w:rsidR="0077316F" w:rsidRPr="00651461" w:rsidRDefault="0077316F">
            <w:pPr>
              <w:tabs>
                <w:tab w:val="left" w:pos="4896"/>
              </w:tabs>
              <w:rPr>
                <w:b/>
                <w:spacing w:val="-1"/>
              </w:rPr>
            </w:pPr>
          </w:p>
          <w:p w:rsidR="0077316F" w:rsidRDefault="0077316F" w:rsidP="005B41F4">
            <w:pPr>
              <w:tabs>
                <w:tab w:val="left" w:pos="4896"/>
              </w:tabs>
              <w:jc w:val="center"/>
              <w:rPr>
                <w:sz w:val="18"/>
              </w:rPr>
            </w:pPr>
          </w:p>
          <w:p w:rsidR="0077316F" w:rsidRPr="00651461" w:rsidRDefault="0077316F" w:rsidP="005B41F4">
            <w:pPr>
              <w:tabs>
                <w:tab w:val="left" w:pos="4896"/>
              </w:tabs>
              <w:jc w:val="center"/>
              <w:rPr>
                <w:spacing w:val="-3"/>
              </w:rPr>
            </w:pPr>
            <w:r w:rsidRPr="00651461">
              <w:rPr>
                <w:sz w:val="18"/>
              </w:rPr>
              <w:t>Date:</w:t>
            </w:r>
            <w:r w:rsidRPr="00651461">
              <w:t xml:space="preserve"> _________________________</w:t>
            </w:r>
          </w:p>
        </w:tc>
      </w:tr>
    </w:tbl>
    <w:p w:rsidR="0077316F" w:rsidRPr="00651461" w:rsidRDefault="0077316F">
      <w:pPr>
        <w:pStyle w:val="Header"/>
        <w:tabs>
          <w:tab w:val="clear" w:pos="4320"/>
          <w:tab w:val="clear" w:pos="8640"/>
          <w:tab w:val="left" w:pos="4176"/>
          <w:tab w:val="left" w:pos="4896"/>
        </w:tabs>
      </w:pPr>
    </w:p>
    <w:p w:rsidR="0077316F" w:rsidRPr="00651461" w:rsidRDefault="0077316F">
      <w:pPr>
        <w:pStyle w:val="StyleTitleUnderline"/>
      </w:pPr>
      <w:r w:rsidRPr="00651461">
        <w:t xml:space="preserve">ALL CONTRACTS </w:t>
      </w:r>
      <w:r>
        <w:t>REQUIRE APPROVAL BY THE</w:t>
      </w:r>
      <w:r w:rsidRPr="00651461">
        <w:t xml:space="preserve"> STATE CONTROLLER</w:t>
      </w:r>
    </w:p>
    <w:p w:rsidR="0077316F" w:rsidRPr="0051333E" w:rsidRDefault="0077316F">
      <w:pPr>
        <w:pStyle w:val="Title"/>
        <w:rPr>
          <w:sz w:val="16"/>
          <w:szCs w:val="16"/>
        </w:rPr>
      </w:pPr>
    </w:p>
    <w:p w:rsidR="0077316F" w:rsidRPr="00651461" w:rsidRDefault="0077316F" w:rsidP="005B41F4">
      <w:pPr>
        <w:pStyle w:val="Title"/>
        <w:pBdr>
          <w:top w:val="single" w:sz="8" w:space="1" w:color="333399"/>
          <w:left w:val="single" w:sz="8" w:space="6" w:color="333399"/>
          <w:bottom w:val="single" w:sz="8" w:space="1" w:color="333399"/>
          <w:right w:val="single" w:sz="8" w:space="2" w:color="333399"/>
        </w:pBdr>
        <w:rPr>
          <w:sz w:val="18"/>
        </w:rPr>
      </w:pPr>
      <w:r w:rsidRPr="00651461">
        <w:rPr>
          <w:sz w:val="18"/>
        </w:rPr>
        <w:t>CRS §24-30-202 requires the State Controller to approve all State Contracts</w:t>
      </w:r>
      <w:r>
        <w:rPr>
          <w:sz w:val="18"/>
        </w:rPr>
        <w:t>/Leases</w:t>
      </w:r>
      <w:r w:rsidRPr="00651461">
        <w:rPr>
          <w:sz w:val="18"/>
        </w:rPr>
        <w:t xml:space="preserve">. This </w:t>
      </w:r>
      <w:r w:rsidR="003C24F6">
        <w:rPr>
          <w:sz w:val="18"/>
        </w:rPr>
        <w:t>Contract</w:t>
      </w:r>
      <w:r>
        <w:rPr>
          <w:sz w:val="18"/>
        </w:rPr>
        <w:t>/Lease</w:t>
      </w:r>
      <w:r w:rsidRPr="00651461">
        <w:rPr>
          <w:sz w:val="18"/>
        </w:rPr>
        <w:t xml:space="preserve"> is not valid until signed and dated below by the State Controller or delegate. </w:t>
      </w:r>
      <w:r w:rsidR="0022669F">
        <w:rPr>
          <w:sz w:val="18"/>
        </w:rPr>
        <w:t>Lessor</w:t>
      </w:r>
      <w:r>
        <w:rPr>
          <w:sz w:val="18"/>
        </w:rPr>
        <w:t>/</w:t>
      </w:r>
      <w:r w:rsidR="002C37A7">
        <w:rPr>
          <w:sz w:val="18"/>
        </w:rPr>
        <w:t>Contractor</w:t>
      </w:r>
      <w:r w:rsidR="002C37A7" w:rsidRPr="00651461">
        <w:rPr>
          <w:sz w:val="18"/>
        </w:rPr>
        <w:t xml:space="preserve"> </w:t>
      </w:r>
      <w:r w:rsidRPr="00651461">
        <w:rPr>
          <w:sz w:val="18"/>
        </w:rPr>
        <w:t xml:space="preserve">is not authorized to begin performance until such time. If </w:t>
      </w:r>
      <w:r w:rsidR="0022669F">
        <w:rPr>
          <w:sz w:val="18"/>
        </w:rPr>
        <w:t>Lessor</w:t>
      </w:r>
      <w:r>
        <w:rPr>
          <w:sz w:val="18"/>
        </w:rPr>
        <w:t>/</w:t>
      </w:r>
      <w:r w:rsidR="002C37A7">
        <w:rPr>
          <w:sz w:val="18"/>
        </w:rPr>
        <w:t>Contractor</w:t>
      </w:r>
      <w:r w:rsidRPr="00651461">
        <w:rPr>
          <w:sz w:val="18"/>
        </w:rPr>
        <w:t xml:space="preserve"> begins performing prior thereto, the State of Colorado is not obligated to pay </w:t>
      </w:r>
      <w:r w:rsidR="0022669F">
        <w:rPr>
          <w:sz w:val="18"/>
        </w:rPr>
        <w:t>Lessor</w:t>
      </w:r>
      <w:r>
        <w:rPr>
          <w:sz w:val="18"/>
        </w:rPr>
        <w:t>/</w:t>
      </w:r>
      <w:r w:rsidR="002C37A7">
        <w:rPr>
          <w:sz w:val="18"/>
        </w:rPr>
        <w:t>Contractor</w:t>
      </w:r>
      <w:r w:rsidR="002C37A7" w:rsidRPr="00651461">
        <w:rPr>
          <w:sz w:val="18"/>
        </w:rPr>
        <w:t xml:space="preserve"> </w:t>
      </w:r>
      <w:r w:rsidRPr="00651461">
        <w:rPr>
          <w:sz w:val="18"/>
        </w:rPr>
        <w:t xml:space="preserve">for such performance or </w:t>
      </w:r>
      <w:r>
        <w:rPr>
          <w:sz w:val="18"/>
        </w:rPr>
        <w:t>rents or costs incurred</w:t>
      </w:r>
      <w:r w:rsidRPr="00651461">
        <w:rPr>
          <w:sz w:val="18"/>
        </w:rPr>
        <w:t xml:space="preserve"> hereunder.</w:t>
      </w:r>
    </w:p>
    <w:p w:rsidR="0077316F" w:rsidRPr="00651461" w:rsidRDefault="0077316F">
      <w:pPr>
        <w:tabs>
          <w:tab w:val="left" w:pos="4176"/>
          <w:tab w:val="left" w:pos="4896"/>
        </w:tabs>
        <w:jc w:val="both"/>
        <w:rPr>
          <w:b/>
          <w:spacing w:val="-1"/>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7316F" w:rsidRPr="00651461">
        <w:trPr>
          <w:trHeight w:val="1475"/>
        </w:trPr>
        <w:tc>
          <w:tcPr>
            <w:tcW w:w="9648" w:type="dxa"/>
          </w:tcPr>
          <w:p w:rsidR="0077316F" w:rsidRPr="00651461" w:rsidRDefault="0077316F">
            <w:pPr>
              <w:jc w:val="center"/>
              <w:rPr>
                <w:b/>
                <w:bCs/>
                <w:spacing w:val="-1"/>
                <w:sz w:val="16"/>
              </w:rPr>
            </w:pPr>
          </w:p>
          <w:p w:rsidR="0077316F" w:rsidRPr="0077316F" w:rsidRDefault="0077316F" w:rsidP="0077316F">
            <w:pPr>
              <w:jc w:val="center"/>
              <w:rPr>
                <w:b/>
                <w:bCs/>
                <w:spacing w:val="-1"/>
                <w:sz w:val="24"/>
                <w:szCs w:val="24"/>
              </w:rPr>
            </w:pPr>
            <w:r w:rsidRPr="0077316F">
              <w:rPr>
                <w:b/>
                <w:bCs/>
                <w:spacing w:val="-1"/>
                <w:sz w:val="24"/>
                <w:szCs w:val="24"/>
              </w:rPr>
              <w:t>STATE CONTROLLER</w:t>
            </w:r>
          </w:p>
          <w:p w:rsidR="0077316F" w:rsidRPr="00651461" w:rsidRDefault="0077316F">
            <w:pPr>
              <w:jc w:val="center"/>
              <w:rPr>
                <w:b/>
                <w:bCs/>
                <w:spacing w:val="-1"/>
              </w:rPr>
            </w:pPr>
            <w:r w:rsidRPr="00651461">
              <w:rPr>
                <w:b/>
                <w:bCs/>
                <w:spacing w:val="-1"/>
              </w:rPr>
              <w:t>David J. McDermott, CPA</w:t>
            </w:r>
          </w:p>
          <w:p w:rsidR="0077316F" w:rsidRPr="00651461" w:rsidRDefault="0077316F">
            <w:pPr>
              <w:jc w:val="center"/>
              <w:rPr>
                <w:b/>
                <w:bCs/>
                <w:spacing w:val="-1"/>
              </w:rPr>
            </w:pPr>
          </w:p>
          <w:p w:rsidR="0077316F" w:rsidRPr="0077316F" w:rsidRDefault="0077316F" w:rsidP="0077316F">
            <w:pPr>
              <w:jc w:val="center"/>
              <w:rPr>
                <w:b/>
                <w:bCs/>
                <w:spacing w:val="-1"/>
                <w:sz w:val="16"/>
              </w:rPr>
            </w:pPr>
            <w:r w:rsidRPr="0077316F">
              <w:rPr>
                <w:b/>
                <w:bCs/>
                <w:spacing w:val="-1"/>
                <w:sz w:val="18"/>
              </w:rPr>
              <w:t>By</w:t>
            </w:r>
            <w:r w:rsidRPr="0077316F">
              <w:rPr>
                <w:b/>
                <w:bCs/>
                <w:spacing w:val="-1"/>
              </w:rPr>
              <w:t>:___________________________________________</w:t>
            </w:r>
          </w:p>
          <w:p w:rsidR="0077316F" w:rsidRPr="00651461" w:rsidRDefault="0077316F">
            <w:pPr>
              <w:rPr>
                <w:sz w:val="12"/>
              </w:rPr>
            </w:pPr>
          </w:p>
          <w:bookmarkStart w:id="51" w:name="Text9"/>
          <w:p w:rsidR="0077316F" w:rsidRPr="00651461" w:rsidRDefault="00F2304A">
            <w:pPr>
              <w:pStyle w:val="Header"/>
              <w:tabs>
                <w:tab w:val="clear" w:pos="4320"/>
                <w:tab w:val="clear" w:pos="8640"/>
              </w:tabs>
              <w:jc w:val="center"/>
              <w:rPr>
                <w:sz w:val="16"/>
              </w:rPr>
            </w:pPr>
            <w:r>
              <w:fldChar w:fldCharType="begin">
                <w:ffData>
                  <w:name w:val="Text9"/>
                  <w:enabled/>
                  <w:calcOnExit w:val="0"/>
                  <w:textInput>
                    <w:default w:val="Name of Agency or IHE Delegate-Please delete if contract will be routed to OSC for approval"/>
                  </w:textInput>
                </w:ffData>
              </w:fldChar>
            </w:r>
            <w:r w:rsidR="0077316F">
              <w:instrText xml:space="preserve"> FORMTEXT </w:instrText>
            </w:r>
            <w:r>
              <w:fldChar w:fldCharType="separate"/>
            </w:r>
            <w:r w:rsidR="0077316F">
              <w:t xml:space="preserve">Name of Agency or IHE Delegate-Please delete if </w:t>
            </w:r>
            <w:r w:rsidR="0022669F">
              <w:t>Lease</w:t>
            </w:r>
            <w:r w:rsidR="0077316F">
              <w:t xml:space="preserve"> will be routed to OSC for approval</w:t>
            </w:r>
            <w:r>
              <w:fldChar w:fldCharType="end"/>
            </w:r>
            <w:bookmarkEnd w:id="51"/>
          </w:p>
          <w:p w:rsidR="0077316F" w:rsidRPr="00651461" w:rsidRDefault="0077316F">
            <w:pPr>
              <w:pStyle w:val="Header"/>
              <w:tabs>
                <w:tab w:val="clear" w:pos="4320"/>
                <w:tab w:val="clear" w:pos="8640"/>
              </w:tabs>
              <w:jc w:val="center"/>
              <w:rPr>
                <w:b/>
                <w:bCs/>
                <w:spacing w:val="-1"/>
              </w:rPr>
            </w:pPr>
          </w:p>
          <w:p w:rsidR="0077316F" w:rsidRPr="00651461" w:rsidRDefault="0077316F">
            <w:pPr>
              <w:jc w:val="center"/>
              <w:rPr>
                <w:b/>
              </w:rPr>
            </w:pPr>
            <w:r w:rsidRPr="00651461">
              <w:rPr>
                <w:b/>
                <w:sz w:val="18"/>
              </w:rPr>
              <w:t>Date:</w:t>
            </w:r>
            <w:r w:rsidRPr="00651461">
              <w:rPr>
                <w:b/>
              </w:rPr>
              <w:t>_____________________</w:t>
            </w:r>
          </w:p>
          <w:p w:rsidR="0077316F" w:rsidRPr="00651461" w:rsidRDefault="0077316F">
            <w:pPr>
              <w:jc w:val="center"/>
            </w:pPr>
          </w:p>
        </w:tc>
      </w:tr>
    </w:tbl>
    <w:p w:rsidR="0077316F" w:rsidRDefault="0077316F" w:rsidP="005B41F4">
      <w:pPr>
        <w:rPr>
          <w:sz w:val="16"/>
        </w:rPr>
        <w:sectPr w:rsidR="0077316F" w:rsidSect="008E6BCE">
          <w:footerReference w:type="default" r:id="rId10"/>
          <w:pgSz w:w="12240" w:h="15840" w:code="1"/>
          <w:pgMar w:top="1008" w:right="1008" w:bottom="1008" w:left="1008" w:header="720" w:footer="720" w:gutter="0"/>
          <w:pgBorders w:offsetFrom="page">
            <w:top w:val="single" w:sz="18" w:space="24" w:color="008000"/>
            <w:left w:val="single" w:sz="18" w:space="24" w:color="008000"/>
            <w:bottom w:val="single" w:sz="18" w:space="24" w:color="008000"/>
            <w:right w:val="single" w:sz="18" w:space="24" w:color="008000"/>
          </w:pgBorders>
          <w:cols w:space="720"/>
          <w:titlePg/>
        </w:sectPr>
      </w:pPr>
    </w:p>
    <w:p w:rsidR="00D125DD" w:rsidRDefault="00D125DD" w:rsidP="00D125DD">
      <w:pPr>
        <w:pStyle w:val="Heading1"/>
      </w:pPr>
      <w:bookmarkStart w:id="52" w:name="_Toc227650619"/>
      <w:r>
        <w:lastRenderedPageBreak/>
        <w:t xml:space="preserve">EXHIBIT </w:t>
      </w:r>
      <w:r w:rsidRPr="00607D8E">
        <w:rPr>
          <w:b w:val="0"/>
        </w:rPr>
        <w:t>A</w:t>
      </w:r>
      <w:r>
        <w:t xml:space="preserve"> – PROPERTY DESCRIPTION</w:t>
      </w:r>
      <w:r w:rsidR="00F2304A">
        <w:fldChar w:fldCharType="begin"/>
      </w:r>
      <w:r w:rsidR="00E82FCF">
        <w:instrText xml:space="preserve"> XE "</w:instrText>
      </w:r>
      <w:r w:rsidR="00E82FCF" w:rsidRPr="005F465A">
        <w:instrText xml:space="preserve">EXHIBIT </w:instrText>
      </w:r>
      <w:r w:rsidR="00F2304A" w:rsidRPr="00F2304A">
        <w:rPr>
          <w:b w:val="0"/>
        </w:rPr>
        <w:instrText>A</w:instrText>
      </w:r>
      <w:r w:rsidR="00F2304A" w:rsidRPr="00F2304A">
        <w:instrText xml:space="preserve"> – PROPERTY DESCRIPTION</w:instrText>
      </w:r>
      <w:r w:rsidR="00E82FCF">
        <w:instrText xml:space="preserve">" </w:instrText>
      </w:r>
      <w:r w:rsidR="00F2304A">
        <w:fldChar w:fldCharType="end"/>
      </w:r>
    </w:p>
    <w:p w:rsidR="0043366D" w:rsidRDefault="0043366D"/>
    <w:p w:rsidR="0043366D" w:rsidRDefault="0043366D"/>
    <w:p w:rsidR="0043366D" w:rsidRDefault="0043366D"/>
    <w:p w:rsidR="0043366D" w:rsidRDefault="0043366D">
      <w:pPr>
        <w:rPr>
          <w:b/>
          <w:sz w:val="22"/>
        </w:rPr>
      </w:pPr>
      <w:r>
        <w:br w:type="page"/>
      </w:r>
    </w:p>
    <w:bookmarkEnd w:id="52"/>
    <w:p w:rsidR="0077316F" w:rsidRDefault="0043366D" w:rsidP="0043366D">
      <w:pPr>
        <w:pStyle w:val="Heading1"/>
      </w:pPr>
      <w:r>
        <w:lastRenderedPageBreak/>
        <w:t xml:space="preserve">EXHIBIT </w:t>
      </w:r>
      <w:r>
        <w:rPr>
          <w:b w:val="0"/>
        </w:rPr>
        <w:t>B</w:t>
      </w:r>
      <w:r>
        <w:t xml:space="preserve"> – PROVISIONS SPECIFIC TO THIS LEASE</w:t>
      </w:r>
      <w:r w:rsidR="00F2304A">
        <w:fldChar w:fldCharType="begin"/>
      </w:r>
      <w:r w:rsidR="00E82FCF">
        <w:instrText xml:space="preserve"> XE "</w:instrText>
      </w:r>
      <w:r w:rsidR="00E82FCF" w:rsidRPr="0062328D">
        <w:instrText xml:space="preserve">EXHIBIT </w:instrText>
      </w:r>
      <w:r w:rsidR="00F2304A" w:rsidRPr="00F2304A">
        <w:rPr>
          <w:b w:val="0"/>
        </w:rPr>
        <w:instrText>B</w:instrText>
      </w:r>
      <w:r w:rsidR="00F2304A" w:rsidRPr="00F2304A">
        <w:instrText xml:space="preserve"> – PROVISIONS SPECIFIC TO THIS LEASE</w:instrText>
      </w:r>
      <w:r w:rsidR="00E82FCF">
        <w:instrText xml:space="preserve">" </w:instrText>
      </w:r>
      <w:r w:rsidR="00F2304A">
        <w:fldChar w:fldCharType="end"/>
      </w:r>
    </w:p>
    <w:p w:rsidR="00741071" w:rsidRDefault="00741071">
      <w:pPr>
        <w:pStyle w:val="Header"/>
      </w:pPr>
    </w:p>
    <w:sectPr w:rsidR="00741071" w:rsidSect="00F23B9F">
      <w:footerReference w:type="first" r:id="rId11"/>
      <w:pgSz w:w="12240" w:h="15840" w:code="1"/>
      <w:pgMar w:top="1008" w:right="1008" w:bottom="1008" w:left="1008" w:header="720" w:footer="720" w:gutter="0"/>
      <w:pgBorders w:offsetFrom="page">
        <w:top w:val="single" w:sz="18" w:space="24" w:color="008000"/>
        <w:left w:val="single" w:sz="18" w:space="24" w:color="008000"/>
        <w:bottom w:val="single" w:sz="18" w:space="24" w:color="008000"/>
        <w:right w:val="single" w:sz="18" w:space="24" w:color="008000"/>
      </w:pgBorders>
      <w:pgNumType w:fmt="lowerRoman"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ynchn" w:date="2011-01-14T10:38:00Z" w:initials="nrl">
    <w:p w:rsidR="00A51D35" w:rsidRDefault="00A51D35">
      <w:pPr>
        <w:pStyle w:val="CommentText"/>
      </w:pPr>
      <w:r>
        <w:rPr>
          <w:rStyle w:val="CommentReference"/>
        </w:rPr>
        <w:annotationRef/>
      </w:r>
      <w:r>
        <w:t>To update this, right-click on the TOC, select “Update Field” and then “Update Page Numbers Only.”</w:t>
      </w:r>
    </w:p>
  </w:comment>
  <w:comment w:id="24" w:author="Kevin Edwards" w:date="2009-04-13T14:54:00Z" w:initials="KE">
    <w:p w:rsidR="009D4655" w:rsidRDefault="009D4655">
      <w:pPr>
        <w:pStyle w:val="CommentText"/>
      </w:pPr>
      <w:r>
        <w:rPr>
          <w:rStyle w:val="CommentReference"/>
        </w:rPr>
        <w:annotationRef/>
      </w:r>
      <w:r>
        <w:t>Options: (a) enter NONE if this is inapplicable; (b) list them here if not extensive; or (c) add and Exhibit and list them there if extensive.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21" w:rsidRDefault="00A13E21">
      <w:r>
        <w:separator/>
      </w:r>
    </w:p>
  </w:endnote>
  <w:endnote w:type="continuationSeparator" w:id="0">
    <w:p w:rsidR="00A13E21" w:rsidRDefault="00A1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5" w:rsidRDefault="009D4655" w:rsidP="00030937">
    <w:pPr>
      <w:pStyle w:val="Footer"/>
      <w:jc w:val="center"/>
    </w:pPr>
    <w:r>
      <w:t xml:space="preserve">Page </w:t>
    </w:r>
    <w:r w:rsidR="00A13E21">
      <w:fldChar w:fldCharType="begin"/>
    </w:r>
    <w:r w:rsidR="00A13E21">
      <w:instrText xml:space="preserve"> PAGE </w:instrText>
    </w:r>
    <w:r w:rsidR="00A13E21">
      <w:fldChar w:fldCharType="separate"/>
    </w:r>
    <w:r w:rsidR="00DA216C">
      <w:t>4</w:t>
    </w:r>
    <w:r w:rsidR="00A13E21">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5" w:rsidRDefault="009D4655" w:rsidP="00C44C8B">
    <w:pPr>
      <w:pStyle w:val="Footer"/>
      <w:jc w:val="center"/>
    </w:pPr>
    <w:r>
      <w:t xml:space="preserve">Page </w:t>
    </w:r>
    <w:r w:rsidR="00A13E21">
      <w:fldChar w:fldCharType="begin"/>
    </w:r>
    <w:r w:rsidR="00A13E21">
      <w:instrText xml:space="preserve"> PAGE  \* roman  \* MERGEFORMAT </w:instrText>
    </w:r>
    <w:r w:rsidR="00A13E21">
      <w:fldChar w:fldCharType="separate"/>
    </w:r>
    <w:r w:rsidR="00DA216C">
      <w:t>i</w:t>
    </w:r>
    <w:r w:rsidR="00A13E21">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21" w:rsidRDefault="00A13E21">
      <w:r>
        <w:separator/>
      </w:r>
    </w:p>
  </w:footnote>
  <w:footnote w:type="continuationSeparator" w:id="0">
    <w:p w:rsidR="00A13E21" w:rsidRDefault="00A13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F20"/>
    <w:multiLevelType w:val="hybridMultilevel"/>
    <w:tmpl w:val="40985F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E62C93"/>
    <w:multiLevelType w:val="hybridMultilevel"/>
    <w:tmpl w:val="CFAC86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8C11A9"/>
    <w:multiLevelType w:val="multilevel"/>
    <w:tmpl w:val="DDA8266A"/>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288" w:hanging="28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548"/>
        </w:tabs>
        <w:ind w:left="1188" w:firstLine="0"/>
      </w:pPr>
      <w:rPr>
        <w:rFonts w:hint="default"/>
        <w:b/>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3">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4">
    <w:nsid w:val="36C42DE9"/>
    <w:multiLevelType w:val="multilevel"/>
    <w:tmpl w:val="74EE3D18"/>
    <w:lvl w:ilvl="0">
      <w:start w:val="1"/>
      <w:numFmt w:val="upperRoman"/>
      <w:lvlText w:val="%1."/>
      <w:lvlJc w:val="left"/>
      <w:pPr>
        <w:tabs>
          <w:tab w:val="num" w:pos="900"/>
        </w:tabs>
        <w:ind w:left="540" w:firstLine="0"/>
      </w:pPr>
    </w:lvl>
    <w:lvl w:ilvl="1">
      <w:start w:val="1"/>
      <w:numFmt w:val="upperLetter"/>
      <w:lvlText w:val="%2."/>
      <w:lvlJc w:val="left"/>
      <w:pPr>
        <w:tabs>
          <w:tab w:val="num" w:pos="720"/>
        </w:tabs>
        <w:ind w:left="360" w:firstLine="0"/>
      </w:pPr>
      <w:rPr>
        <w:rFonts w:ascii="Times New Roman" w:hAnsi="Times New Roman" w:cs="Times New Roman"/>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620"/>
        </w:tabs>
        <w:ind w:left="1260" w:firstLine="0"/>
      </w:pPr>
      <w:rPr>
        <w:b/>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4847079F"/>
    <w:multiLevelType w:val="multilevel"/>
    <w:tmpl w:val="18C48C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71D950AD"/>
    <w:multiLevelType w:val="multilevel"/>
    <w:tmpl w:val="4CD6438C"/>
    <w:lvl w:ilvl="0">
      <w:start w:val="1"/>
      <w:numFmt w:val="decimal"/>
      <w:suff w:val="space"/>
      <w:lvlText w:val="%1."/>
      <w:lvlJc w:val="left"/>
      <w:pPr>
        <w:ind w:left="720" w:firstLine="0"/>
      </w:pPr>
      <w:rPr>
        <w:rFonts w:hint="default"/>
      </w:rPr>
    </w:lvl>
    <w:lvl w:ilvl="1">
      <w:start w:val="1"/>
      <w:numFmt w:val="upperLetter"/>
      <w:lvlText w:val="%2."/>
      <w:lvlJc w:val="left"/>
      <w:pPr>
        <w:tabs>
          <w:tab w:val="num" w:pos="450"/>
        </w:tabs>
        <w:ind w:left="138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Restart w:val="1"/>
      <w:suff w:val="space"/>
      <w:lvlText w:val="%3."/>
      <w:lvlJc w:val="left"/>
      <w:pPr>
        <w:ind w:left="2160" w:hanging="720"/>
      </w:pPr>
      <w:rPr>
        <w:rFonts w:ascii="Times New Roman" w:hAnsi="Times New Roman" w:cs="Times New Roman" w:hint="default"/>
        <w:b/>
        <w:bCs w:val="0"/>
        <w:i w:val="0"/>
        <w:iCs w:val="0"/>
        <w:caps w:val="0"/>
        <w:smallCaps w:val="0"/>
        <w:strike w:val="0"/>
        <w:dstrike w:val="0"/>
        <w:vanish w:val="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250"/>
        </w:tabs>
        <w:ind w:left="1890" w:firstLine="0"/>
      </w:pPr>
      <w:rPr>
        <w:rFonts w:hint="default"/>
        <w:b/>
      </w:rPr>
    </w:lvl>
    <w:lvl w:ilvl="4">
      <w:start w:val="1"/>
      <w:numFmt w:val="decimal"/>
      <w:lvlText w:val="(%5)"/>
      <w:lvlJc w:val="left"/>
      <w:pPr>
        <w:tabs>
          <w:tab w:val="num" w:pos="2970"/>
        </w:tabs>
        <w:ind w:left="2610" w:firstLine="0"/>
      </w:pPr>
      <w:rPr>
        <w:rFonts w:hint="default"/>
      </w:rPr>
    </w:lvl>
    <w:lvl w:ilvl="5">
      <w:start w:val="1"/>
      <w:numFmt w:val="lowerLetter"/>
      <w:lvlText w:val="(%6)"/>
      <w:lvlJc w:val="left"/>
      <w:pPr>
        <w:tabs>
          <w:tab w:val="num" w:pos="3690"/>
        </w:tabs>
        <w:ind w:left="3330" w:firstLine="0"/>
      </w:pPr>
      <w:rPr>
        <w:rFonts w:hint="default"/>
      </w:rPr>
    </w:lvl>
    <w:lvl w:ilvl="6">
      <w:start w:val="1"/>
      <w:numFmt w:val="lowerRoman"/>
      <w:lvlText w:val="(%7)"/>
      <w:lvlJc w:val="left"/>
      <w:pPr>
        <w:tabs>
          <w:tab w:val="num" w:pos="4410"/>
        </w:tabs>
        <w:ind w:left="4050" w:firstLine="0"/>
      </w:pPr>
      <w:rPr>
        <w:rFonts w:hint="default"/>
      </w:rPr>
    </w:lvl>
    <w:lvl w:ilvl="7">
      <w:start w:val="1"/>
      <w:numFmt w:val="lowerLetter"/>
      <w:lvlText w:val="(%8)"/>
      <w:lvlJc w:val="left"/>
      <w:pPr>
        <w:tabs>
          <w:tab w:val="num" w:pos="5130"/>
        </w:tabs>
        <w:ind w:left="4770" w:firstLine="0"/>
      </w:pPr>
      <w:rPr>
        <w:rFonts w:hint="default"/>
      </w:rPr>
    </w:lvl>
    <w:lvl w:ilvl="8">
      <w:start w:val="1"/>
      <w:numFmt w:val="lowerRoman"/>
      <w:lvlText w:val="(%9)"/>
      <w:lvlJc w:val="left"/>
      <w:pPr>
        <w:tabs>
          <w:tab w:val="num" w:pos="5850"/>
        </w:tabs>
        <w:ind w:left="5490" w:firstLine="0"/>
      </w:pPr>
      <w:rPr>
        <w:rFonts w:hint="default"/>
      </w:rPr>
    </w:lvl>
  </w:abstractNum>
  <w:abstractNum w:abstractNumId="8">
    <w:nsid w:val="7B82790B"/>
    <w:multiLevelType w:val="multilevel"/>
    <w:tmpl w:val="DDA8266A"/>
    <w:lvl w:ilvl="0">
      <w:start w:val="1"/>
      <w:numFmt w:val="decimal"/>
      <w:suff w:val="space"/>
      <w:lvlText w:val="%1."/>
      <w:lvlJc w:val="left"/>
      <w:pPr>
        <w:ind w:left="288" w:hanging="288"/>
      </w:pPr>
      <w:rPr>
        <w:rFonts w:hint="default"/>
        <w:b/>
      </w:rPr>
    </w:lvl>
    <w:lvl w:ilvl="1">
      <w:start w:val="1"/>
      <w:numFmt w:val="upperLetter"/>
      <w:suff w:val="space"/>
      <w:lvlText w:val="%2."/>
      <w:lvlJc w:val="left"/>
      <w:pPr>
        <w:ind w:left="288" w:hanging="28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548"/>
        </w:tabs>
        <w:ind w:left="1188" w:firstLine="0"/>
      </w:pPr>
      <w:rPr>
        <w:rFonts w:hint="default"/>
        <w:b/>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lvlText w:val="(%7)"/>
      <w:lvlJc w:val="left"/>
      <w:pPr>
        <w:tabs>
          <w:tab w:val="num" w:pos="3708"/>
        </w:tabs>
        <w:ind w:left="3348" w:firstLine="0"/>
      </w:pPr>
      <w:rPr>
        <w:rFonts w:hint="default"/>
      </w:rPr>
    </w:lvl>
    <w:lvl w:ilvl="7">
      <w:start w:val="1"/>
      <w:numFmt w:val="lowerLetter"/>
      <w:lvlText w:val="(%8)"/>
      <w:lvlJc w:val="left"/>
      <w:pPr>
        <w:tabs>
          <w:tab w:val="num" w:pos="4428"/>
        </w:tabs>
        <w:ind w:left="4068" w:firstLine="0"/>
      </w:pPr>
      <w:rPr>
        <w:rFonts w:hint="default"/>
      </w:rPr>
    </w:lvl>
    <w:lvl w:ilvl="8">
      <w:start w:val="1"/>
      <w:numFmt w:val="lowerRoman"/>
      <w:lvlText w:val="(%9)"/>
      <w:lvlJc w:val="left"/>
      <w:pPr>
        <w:tabs>
          <w:tab w:val="num" w:pos="5148"/>
        </w:tabs>
        <w:ind w:left="4788" w:firstLine="0"/>
      </w:pPr>
      <w:rPr>
        <w:rFont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F3"/>
    <w:rsid w:val="000028D7"/>
    <w:rsid w:val="00003264"/>
    <w:rsid w:val="00003CFB"/>
    <w:rsid w:val="000105A6"/>
    <w:rsid w:val="00011006"/>
    <w:rsid w:val="000125BC"/>
    <w:rsid w:val="000233FD"/>
    <w:rsid w:val="00030024"/>
    <w:rsid w:val="00030937"/>
    <w:rsid w:val="000333F0"/>
    <w:rsid w:val="000409B0"/>
    <w:rsid w:val="00043C58"/>
    <w:rsid w:val="00054A1B"/>
    <w:rsid w:val="00056EE9"/>
    <w:rsid w:val="0006272C"/>
    <w:rsid w:val="00067D36"/>
    <w:rsid w:val="00071D0D"/>
    <w:rsid w:val="00072AD2"/>
    <w:rsid w:val="00084431"/>
    <w:rsid w:val="000848BD"/>
    <w:rsid w:val="000905D4"/>
    <w:rsid w:val="0009266D"/>
    <w:rsid w:val="000965EC"/>
    <w:rsid w:val="000A0D6F"/>
    <w:rsid w:val="000A30E5"/>
    <w:rsid w:val="000A333E"/>
    <w:rsid w:val="000A5645"/>
    <w:rsid w:val="000A692D"/>
    <w:rsid w:val="000B65DE"/>
    <w:rsid w:val="000C2414"/>
    <w:rsid w:val="000C5461"/>
    <w:rsid w:val="000C785F"/>
    <w:rsid w:val="000E10FF"/>
    <w:rsid w:val="001046D7"/>
    <w:rsid w:val="00110684"/>
    <w:rsid w:val="0011310F"/>
    <w:rsid w:val="001133BD"/>
    <w:rsid w:val="001165DC"/>
    <w:rsid w:val="00116CB8"/>
    <w:rsid w:val="001232C3"/>
    <w:rsid w:val="00125979"/>
    <w:rsid w:val="001277E2"/>
    <w:rsid w:val="0013132A"/>
    <w:rsid w:val="00132154"/>
    <w:rsid w:val="00135C94"/>
    <w:rsid w:val="0013728C"/>
    <w:rsid w:val="00137CB0"/>
    <w:rsid w:val="00140E56"/>
    <w:rsid w:val="00143AC1"/>
    <w:rsid w:val="00143D2A"/>
    <w:rsid w:val="001478FF"/>
    <w:rsid w:val="00153B78"/>
    <w:rsid w:val="0015762D"/>
    <w:rsid w:val="00157714"/>
    <w:rsid w:val="00157814"/>
    <w:rsid w:val="00157B1B"/>
    <w:rsid w:val="001617A0"/>
    <w:rsid w:val="00161A62"/>
    <w:rsid w:val="001621B1"/>
    <w:rsid w:val="00171ED5"/>
    <w:rsid w:val="001722B6"/>
    <w:rsid w:val="00174612"/>
    <w:rsid w:val="001749D4"/>
    <w:rsid w:val="00175492"/>
    <w:rsid w:val="00176B43"/>
    <w:rsid w:val="00177354"/>
    <w:rsid w:val="001828FF"/>
    <w:rsid w:val="001860CF"/>
    <w:rsid w:val="0018696D"/>
    <w:rsid w:val="00191CF0"/>
    <w:rsid w:val="00196C08"/>
    <w:rsid w:val="00196D4C"/>
    <w:rsid w:val="001A46CB"/>
    <w:rsid w:val="001A538E"/>
    <w:rsid w:val="001A69D0"/>
    <w:rsid w:val="001B5609"/>
    <w:rsid w:val="001C0115"/>
    <w:rsid w:val="001C15BD"/>
    <w:rsid w:val="001C2224"/>
    <w:rsid w:val="001C30F2"/>
    <w:rsid w:val="001C6563"/>
    <w:rsid w:val="001C69FB"/>
    <w:rsid w:val="001D035C"/>
    <w:rsid w:val="001D063F"/>
    <w:rsid w:val="001D0B79"/>
    <w:rsid w:val="001D515E"/>
    <w:rsid w:val="001D5F35"/>
    <w:rsid w:val="001D69D2"/>
    <w:rsid w:val="001D6A12"/>
    <w:rsid w:val="001E5BF5"/>
    <w:rsid w:val="001F2C3B"/>
    <w:rsid w:val="001F367B"/>
    <w:rsid w:val="001F4080"/>
    <w:rsid w:val="001F6B5D"/>
    <w:rsid w:val="00201952"/>
    <w:rsid w:val="002021E8"/>
    <w:rsid w:val="00204C3C"/>
    <w:rsid w:val="00210E55"/>
    <w:rsid w:val="00213798"/>
    <w:rsid w:val="002165C9"/>
    <w:rsid w:val="0021739C"/>
    <w:rsid w:val="00225362"/>
    <w:rsid w:val="0022669F"/>
    <w:rsid w:val="00226820"/>
    <w:rsid w:val="0023250C"/>
    <w:rsid w:val="00233AC4"/>
    <w:rsid w:val="002450BF"/>
    <w:rsid w:val="00246CEB"/>
    <w:rsid w:val="00246E1F"/>
    <w:rsid w:val="00253D6D"/>
    <w:rsid w:val="002578B7"/>
    <w:rsid w:val="0026449B"/>
    <w:rsid w:val="0026494C"/>
    <w:rsid w:val="002669A4"/>
    <w:rsid w:val="00266C38"/>
    <w:rsid w:val="00275406"/>
    <w:rsid w:val="002771C4"/>
    <w:rsid w:val="00281C05"/>
    <w:rsid w:val="002836AA"/>
    <w:rsid w:val="00287047"/>
    <w:rsid w:val="00287FC5"/>
    <w:rsid w:val="0029043D"/>
    <w:rsid w:val="00293AE0"/>
    <w:rsid w:val="00296254"/>
    <w:rsid w:val="002A5A65"/>
    <w:rsid w:val="002C2B7C"/>
    <w:rsid w:val="002C37A7"/>
    <w:rsid w:val="002C70FE"/>
    <w:rsid w:val="002D1804"/>
    <w:rsid w:val="002D1951"/>
    <w:rsid w:val="002F1F6B"/>
    <w:rsid w:val="002F4836"/>
    <w:rsid w:val="002F6B0D"/>
    <w:rsid w:val="00301CD3"/>
    <w:rsid w:val="00303477"/>
    <w:rsid w:val="00304291"/>
    <w:rsid w:val="00304B30"/>
    <w:rsid w:val="0031398A"/>
    <w:rsid w:val="00313F9E"/>
    <w:rsid w:val="00321608"/>
    <w:rsid w:val="00321BA2"/>
    <w:rsid w:val="0032245E"/>
    <w:rsid w:val="0033032B"/>
    <w:rsid w:val="00334718"/>
    <w:rsid w:val="00335E3A"/>
    <w:rsid w:val="00340D02"/>
    <w:rsid w:val="00343080"/>
    <w:rsid w:val="00345D13"/>
    <w:rsid w:val="00350113"/>
    <w:rsid w:val="00352C22"/>
    <w:rsid w:val="00352D9B"/>
    <w:rsid w:val="00357C60"/>
    <w:rsid w:val="00362FE1"/>
    <w:rsid w:val="0036326D"/>
    <w:rsid w:val="00363FC5"/>
    <w:rsid w:val="00373FDA"/>
    <w:rsid w:val="00374113"/>
    <w:rsid w:val="0037671A"/>
    <w:rsid w:val="00376809"/>
    <w:rsid w:val="00381AAC"/>
    <w:rsid w:val="00384E6B"/>
    <w:rsid w:val="0038734C"/>
    <w:rsid w:val="00387FAD"/>
    <w:rsid w:val="003909A7"/>
    <w:rsid w:val="00391C86"/>
    <w:rsid w:val="00397CAE"/>
    <w:rsid w:val="003B2033"/>
    <w:rsid w:val="003C24F6"/>
    <w:rsid w:val="003C299D"/>
    <w:rsid w:val="003C6715"/>
    <w:rsid w:val="003D58E3"/>
    <w:rsid w:val="003E1AC8"/>
    <w:rsid w:val="003E48BE"/>
    <w:rsid w:val="003F20F3"/>
    <w:rsid w:val="003F450C"/>
    <w:rsid w:val="003F4873"/>
    <w:rsid w:val="003F4E26"/>
    <w:rsid w:val="003F7234"/>
    <w:rsid w:val="003F729C"/>
    <w:rsid w:val="00402C7E"/>
    <w:rsid w:val="004122C3"/>
    <w:rsid w:val="00412E1D"/>
    <w:rsid w:val="00414AFB"/>
    <w:rsid w:val="00414D24"/>
    <w:rsid w:val="00423FD8"/>
    <w:rsid w:val="00424291"/>
    <w:rsid w:val="00424900"/>
    <w:rsid w:val="00425A88"/>
    <w:rsid w:val="00425D09"/>
    <w:rsid w:val="00431586"/>
    <w:rsid w:val="00432534"/>
    <w:rsid w:val="0043366D"/>
    <w:rsid w:val="00436366"/>
    <w:rsid w:val="0043715F"/>
    <w:rsid w:val="00443430"/>
    <w:rsid w:val="00443B55"/>
    <w:rsid w:val="00450CEB"/>
    <w:rsid w:val="00453B8E"/>
    <w:rsid w:val="00454884"/>
    <w:rsid w:val="00460F36"/>
    <w:rsid w:val="0046151B"/>
    <w:rsid w:val="004618BC"/>
    <w:rsid w:val="00464AB3"/>
    <w:rsid w:val="00472A95"/>
    <w:rsid w:val="00477BA9"/>
    <w:rsid w:val="0048113D"/>
    <w:rsid w:val="00481533"/>
    <w:rsid w:val="00482793"/>
    <w:rsid w:val="00483568"/>
    <w:rsid w:val="0049078C"/>
    <w:rsid w:val="00490C44"/>
    <w:rsid w:val="0049186C"/>
    <w:rsid w:val="00493A93"/>
    <w:rsid w:val="00496CF6"/>
    <w:rsid w:val="004A043E"/>
    <w:rsid w:val="004A1D9C"/>
    <w:rsid w:val="004A6326"/>
    <w:rsid w:val="004A6E7B"/>
    <w:rsid w:val="004B688C"/>
    <w:rsid w:val="004B7A4C"/>
    <w:rsid w:val="004D665E"/>
    <w:rsid w:val="004E1D69"/>
    <w:rsid w:val="004E6A5A"/>
    <w:rsid w:val="004F0714"/>
    <w:rsid w:val="004F1916"/>
    <w:rsid w:val="004F6351"/>
    <w:rsid w:val="005101FC"/>
    <w:rsid w:val="0051039B"/>
    <w:rsid w:val="00510666"/>
    <w:rsid w:val="00512819"/>
    <w:rsid w:val="00516343"/>
    <w:rsid w:val="00534593"/>
    <w:rsid w:val="00534F1C"/>
    <w:rsid w:val="00535E38"/>
    <w:rsid w:val="00542CD5"/>
    <w:rsid w:val="005433FD"/>
    <w:rsid w:val="00544850"/>
    <w:rsid w:val="00544F70"/>
    <w:rsid w:val="0055569F"/>
    <w:rsid w:val="005608D8"/>
    <w:rsid w:val="00563814"/>
    <w:rsid w:val="00564490"/>
    <w:rsid w:val="00572574"/>
    <w:rsid w:val="00572A0B"/>
    <w:rsid w:val="005738E0"/>
    <w:rsid w:val="00577784"/>
    <w:rsid w:val="00585B09"/>
    <w:rsid w:val="00587A18"/>
    <w:rsid w:val="00587C82"/>
    <w:rsid w:val="00592035"/>
    <w:rsid w:val="0059636F"/>
    <w:rsid w:val="00596BCD"/>
    <w:rsid w:val="005979AD"/>
    <w:rsid w:val="005A025C"/>
    <w:rsid w:val="005B41F4"/>
    <w:rsid w:val="005C2783"/>
    <w:rsid w:val="005C4D2E"/>
    <w:rsid w:val="005C4F33"/>
    <w:rsid w:val="005C72D0"/>
    <w:rsid w:val="005C76AC"/>
    <w:rsid w:val="005E0781"/>
    <w:rsid w:val="005E373F"/>
    <w:rsid w:val="005E6850"/>
    <w:rsid w:val="005E6D14"/>
    <w:rsid w:val="005F2964"/>
    <w:rsid w:val="005F5955"/>
    <w:rsid w:val="00600F61"/>
    <w:rsid w:val="00604BBF"/>
    <w:rsid w:val="00607D8E"/>
    <w:rsid w:val="006113F9"/>
    <w:rsid w:val="00612E91"/>
    <w:rsid w:val="00613C4E"/>
    <w:rsid w:val="00614518"/>
    <w:rsid w:val="0062011C"/>
    <w:rsid w:val="00621E3F"/>
    <w:rsid w:val="006239CC"/>
    <w:rsid w:val="006242BA"/>
    <w:rsid w:val="00624B71"/>
    <w:rsid w:val="00634A0F"/>
    <w:rsid w:val="00635304"/>
    <w:rsid w:val="00636056"/>
    <w:rsid w:val="00636E72"/>
    <w:rsid w:val="00640674"/>
    <w:rsid w:val="00642201"/>
    <w:rsid w:val="00644A77"/>
    <w:rsid w:val="00657AD2"/>
    <w:rsid w:val="006613C2"/>
    <w:rsid w:val="00670AE7"/>
    <w:rsid w:val="00670E9F"/>
    <w:rsid w:val="00673986"/>
    <w:rsid w:val="0068311D"/>
    <w:rsid w:val="006833ED"/>
    <w:rsid w:val="00691837"/>
    <w:rsid w:val="00692594"/>
    <w:rsid w:val="00692EFB"/>
    <w:rsid w:val="00694B8B"/>
    <w:rsid w:val="00696294"/>
    <w:rsid w:val="006967F1"/>
    <w:rsid w:val="006A17F9"/>
    <w:rsid w:val="006A42A9"/>
    <w:rsid w:val="006A4686"/>
    <w:rsid w:val="006C18E0"/>
    <w:rsid w:val="006C3DF3"/>
    <w:rsid w:val="006C6EF9"/>
    <w:rsid w:val="006E0A10"/>
    <w:rsid w:val="006E0C0E"/>
    <w:rsid w:val="006E5D78"/>
    <w:rsid w:val="006E6BB0"/>
    <w:rsid w:val="006F2200"/>
    <w:rsid w:val="006F53B9"/>
    <w:rsid w:val="006F68AB"/>
    <w:rsid w:val="00701ECB"/>
    <w:rsid w:val="007027EE"/>
    <w:rsid w:val="0070361F"/>
    <w:rsid w:val="0070465D"/>
    <w:rsid w:val="00705E90"/>
    <w:rsid w:val="007112E6"/>
    <w:rsid w:val="00713670"/>
    <w:rsid w:val="00715FEB"/>
    <w:rsid w:val="00721574"/>
    <w:rsid w:val="00722002"/>
    <w:rsid w:val="00741071"/>
    <w:rsid w:val="007450AD"/>
    <w:rsid w:val="00746000"/>
    <w:rsid w:val="007460B8"/>
    <w:rsid w:val="0075422A"/>
    <w:rsid w:val="007547C6"/>
    <w:rsid w:val="00755CCF"/>
    <w:rsid w:val="007661CE"/>
    <w:rsid w:val="0076622C"/>
    <w:rsid w:val="0077316F"/>
    <w:rsid w:val="0077563D"/>
    <w:rsid w:val="00784453"/>
    <w:rsid w:val="00784824"/>
    <w:rsid w:val="00784E22"/>
    <w:rsid w:val="00785FFF"/>
    <w:rsid w:val="00786198"/>
    <w:rsid w:val="00786A70"/>
    <w:rsid w:val="00787952"/>
    <w:rsid w:val="007A0BB5"/>
    <w:rsid w:val="007A2D16"/>
    <w:rsid w:val="007A4A13"/>
    <w:rsid w:val="007A6A29"/>
    <w:rsid w:val="007C1206"/>
    <w:rsid w:val="007C24B4"/>
    <w:rsid w:val="007C608E"/>
    <w:rsid w:val="007D0166"/>
    <w:rsid w:val="007D34A7"/>
    <w:rsid w:val="007E405D"/>
    <w:rsid w:val="007E4800"/>
    <w:rsid w:val="007E4B55"/>
    <w:rsid w:val="007F005D"/>
    <w:rsid w:val="007F1873"/>
    <w:rsid w:val="007F5692"/>
    <w:rsid w:val="007F5889"/>
    <w:rsid w:val="007F5F96"/>
    <w:rsid w:val="007F72B7"/>
    <w:rsid w:val="00802CA3"/>
    <w:rsid w:val="008060B3"/>
    <w:rsid w:val="0082095B"/>
    <w:rsid w:val="008261EC"/>
    <w:rsid w:val="00830FCE"/>
    <w:rsid w:val="0083114E"/>
    <w:rsid w:val="0084144A"/>
    <w:rsid w:val="0084257A"/>
    <w:rsid w:val="0084336F"/>
    <w:rsid w:val="00843C47"/>
    <w:rsid w:val="00845989"/>
    <w:rsid w:val="00850FB5"/>
    <w:rsid w:val="00852551"/>
    <w:rsid w:val="0085311C"/>
    <w:rsid w:val="00860104"/>
    <w:rsid w:val="008603B1"/>
    <w:rsid w:val="00860DA5"/>
    <w:rsid w:val="008627E2"/>
    <w:rsid w:val="008644F4"/>
    <w:rsid w:val="00864E3A"/>
    <w:rsid w:val="00881E5C"/>
    <w:rsid w:val="00886242"/>
    <w:rsid w:val="008872C1"/>
    <w:rsid w:val="00890163"/>
    <w:rsid w:val="008A13F3"/>
    <w:rsid w:val="008B5ABC"/>
    <w:rsid w:val="008B7639"/>
    <w:rsid w:val="008E2AE0"/>
    <w:rsid w:val="008E3413"/>
    <w:rsid w:val="008E6BCE"/>
    <w:rsid w:val="008F3DDB"/>
    <w:rsid w:val="008F476E"/>
    <w:rsid w:val="008F7A0F"/>
    <w:rsid w:val="009000EA"/>
    <w:rsid w:val="009006F5"/>
    <w:rsid w:val="00903E52"/>
    <w:rsid w:val="00904921"/>
    <w:rsid w:val="00904F07"/>
    <w:rsid w:val="00907E89"/>
    <w:rsid w:val="009124C2"/>
    <w:rsid w:val="0091342A"/>
    <w:rsid w:val="009136AF"/>
    <w:rsid w:val="00914C42"/>
    <w:rsid w:val="00915692"/>
    <w:rsid w:val="009238D1"/>
    <w:rsid w:val="009244E0"/>
    <w:rsid w:val="00925A44"/>
    <w:rsid w:val="009278B8"/>
    <w:rsid w:val="00930FAA"/>
    <w:rsid w:val="00932369"/>
    <w:rsid w:val="00932EE2"/>
    <w:rsid w:val="0093435C"/>
    <w:rsid w:val="00945224"/>
    <w:rsid w:val="00950E61"/>
    <w:rsid w:val="0095263F"/>
    <w:rsid w:val="009543CC"/>
    <w:rsid w:val="00955EA4"/>
    <w:rsid w:val="00957A63"/>
    <w:rsid w:val="00957EE4"/>
    <w:rsid w:val="0096222B"/>
    <w:rsid w:val="0096258B"/>
    <w:rsid w:val="00964309"/>
    <w:rsid w:val="00966BFB"/>
    <w:rsid w:val="0097497E"/>
    <w:rsid w:val="00977B99"/>
    <w:rsid w:val="00983E56"/>
    <w:rsid w:val="00984D37"/>
    <w:rsid w:val="00985865"/>
    <w:rsid w:val="009911B7"/>
    <w:rsid w:val="009914CB"/>
    <w:rsid w:val="009916B8"/>
    <w:rsid w:val="00992233"/>
    <w:rsid w:val="00992FA8"/>
    <w:rsid w:val="0099788A"/>
    <w:rsid w:val="009A09D5"/>
    <w:rsid w:val="009A131F"/>
    <w:rsid w:val="009A2B29"/>
    <w:rsid w:val="009A7D4F"/>
    <w:rsid w:val="009B1756"/>
    <w:rsid w:val="009B1AC5"/>
    <w:rsid w:val="009B2F10"/>
    <w:rsid w:val="009C6804"/>
    <w:rsid w:val="009D0C22"/>
    <w:rsid w:val="009D2707"/>
    <w:rsid w:val="009D4655"/>
    <w:rsid w:val="009D50D1"/>
    <w:rsid w:val="009D7CBA"/>
    <w:rsid w:val="009E1A82"/>
    <w:rsid w:val="009E1AFA"/>
    <w:rsid w:val="009E56E4"/>
    <w:rsid w:val="00A00D3C"/>
    <w:rsid w:val="00A00F01"/>
    <w:rsid w:val="00A019CD"/>
    <w:rsid w:val="00A0312C"/>
    <w:rsid w:val="00A04CBA"/>
    <w:rsid w:val="00A05889"/>
    <w:rsid w:val="00A062BD"/>
    <w:rsid w:val="00A13E21"/>
    <w:rsid w:val="00A14BC9"/>
    <w:rsid w:val="00A1686A"/>
    <w:rsid w:val="00A17C9D"/>
    <w:rsid w:val="00A20009"/>
    <w:rsid w:val="00A20B23"/>
    <w:rsid w:val="00A32837"/>
    <w:rsid w:val="00A32A6E"/>
    <w:rsid w:val="00A330CE"/>
    <w:rsid w:val="00A474DC"/>
    <w:rsid w:val="00A51D35"/>
    <w:rsid w:val="00A520B3"/>
    <w:rsid w:val="00A72F27"/>
    <w:rsid w:val="00A82253"/>
    <w:rsid w:val="00A844A4"/>
    <w:rsid w:val="00A85406"/>
    <w:rsid w:val="00A861B5"/>
    <w:rsid w:val="00A86461"/>
    <w:rsid w:val="00A86676"/>
    <w:rsid w:val="00A94F76"/>
    <w:rsid w:val="00A954C9"/>
    <w:rsid w:val="00A9646E"/>
    <w:rsid w:val="00AA27DC"/>
    <w:rsid w:val="00AA4B19"/>
    <w:rsid w:val="00AA630E"/>
    <w:rsid w:val="00AB3ED6"/>
    <w:rsid w:val="00AB4F10"/>
    <w:rsid w:val="00AB6E64"/>
    <w:rsid w:val="00AB752D"/>
    <w:rsid w:val="00AB75BB"/>
    <w:rsid w:val="00AC26C8"/>
    <w:rsid w:val="00AC6793"/>
    <w:rsid w:val="00AC7E22"/>
    <w:rsid w:val="00AD1102"/>
    <w:rsid w:val="00AD1E86"/>
    <w:rsid w:val="00AD36FA"/>
    <w:rsid w:val="00AE087E"/>
    <w:rsid w:val="00AE0FDB"/>
    <w:rsid w:val="00AE22CB"/>
    <w:rsid w:val="00AE3242"/>
    <w:rsid w:val="00AF0C39"/>
    <w:rsid w:val="00AF15B1"/>
    <w:rsid w:val="00AF31AB"/>
    <w:rsid w:val="00B00465"/>
    <w:rsid w:val="00B01AF9"/>
    <w:rsid w:val="00B07A57"/>
    <w:rsid w:val="00B07C22"/>
    <w:rsid w:val="00B10816"/>
    <w:rsid w:val="00B11130"/>
    <w:rsid w:val="00B13C69"/>
    <w:rsid w:val="00B156AF"/>
    <w:rsid w:val="00B2666D"/>
    <w:rsid w:val="00B26B4E"/>
    <w:rsid w:val="00B450A8"/>
    <w:rsid w:val="00B454A0"/>
    <w:rsid w:val="00B4672D"/>
    <w:rsid w:val="00B475D8"/>
    <w:rsid w:val="00B4778A"/>
    <w:rsid w:val="00B6398E"/>
    <w:rsid w:val="00B6571A"/>
    <w:rsid w:val="00B65D08"/>
    <w:rsid w:val="00B7171C"/>
    <w:rsid w:val="00B729AF"/>
    <w:rsid w:val="00B8569E"/>
    <w:rsid w:val="00B92FC5"/>
    <w:rsid w:val="00B943C1"/>
    <w:rsid w:val="00B95F3C"/>
    <w:rsid w:val="00BA10FC"/>
    <w:rsid w:val="00BB2DCB"/>
    <w:rsid w:val="00BB36C5"/>
    <w:rsid w:val="00BB393E"/>
    <w:rsid w:val="00BB3E34"/>
    <w:rsid w:val="00BB54C1"/>
    <w:rsid w:val="00BB5D36"/>
    <w:rsid w:val="00BC3402"/>
    <w:rsid w:val="00BC7732"/>
    <w:rsid w:val="00BC7F02"/>
    <w:rsid w:val="00BD14FF"/>
    <w:rsid w:val="00BD34CB"/>
    <w:rsid w:val="00BD3F14"/>
    <w:rsid w:val="00BD452D"/>
    <w:rsid w:val="00BF33EC"/>
    <w:rsid w:val="00BF468F"/>
    <w:rsid w:val="00BF6D8B"/>
    <w:rsid w:val="00C056FD"/>
    <w:rsid w:val="00C11AFB"/>
    <w:rsid w:val="00C12B57"/>
    <w:rsid w:val="00C140DE"/>
    <w:rsid w:val="00C14855"/>
    <w:rsid w:val="00C15C84"/>
    <w:rsid w:val="00C15D13"/>
    <w:rsid w:val="00C20CC1"/>
    <w:rsid w:val="00C24EF3"/>
    <w:rsid w:val="00C257AF"/>
    <w:rsid w:val="00C2743E"/>
    <w:rsid w:val="00C2778C"/>
    <w:rsid w:val="00C31C13"/>
    <w:rsid w:val="00C339E4"/>
    <w:rsid w:val="00C34519"/>
    <w:rsid w:val="00C37332"/>
    <w:rsid w:val="00C44C8B"/>
    <w:rsid w:val="00C51118"/>
    <w:rsid w:val="00C52A7B"/>
    <w:rsid w:val="00C52ABA"/>
    <w:rsid w:val="00C52AF5"/>
    <w:rsid w:val="00C61CA0"/>
    <w:rsid w:val="00C645C0"/>
    <w:rsid w:val="00C67359"/>
    <w:rsid w:val="00C76197"/>
    <w:rsid w:val="00C76FEC"/>
    <w:rsid w:val="00C8081E"/>
    <w:rsid w:val="00C84FA0"/>
    <w:rsid w:val="00C872BB"/>
    <w:rsid w:val="00C87D88"/>
    <w:rsid w:val="00C92DA6"/>
    <w:rsid w:val="00C932AC"/>
    <w:rsid w:val="00C95F44"/>
    <w:rsid w:val="00CA1236"/>
    <w:rsid w:val="00CA39A9"/>
    <w:rsid w:val="00CA7134"/>
    <w:rsid w:val="00CA7E2E"/>
    <w:rsid w:val="00CB0A63"/>
    <w:rsid w:val="00CB1211"/>
    <w:rsid w:val="00CB2C51"/>
    <w:rsid w:val="00CB5CE1"/>
    <w:rsid w:val="00CC0BD3"/>
    <w:rsid w:val="00CD2259"/>
    <w:rsid w:val="00CD40CB"/>
    <w:rsid w:val="00CE14DE"/>
    <w:rsid w:val="00CE1BED"/>
    <w:rsid w:val="00CE2EC8"/>
    <w:rsid w:val="00CE2F17"/>
    <w:rsid w:val="00CF129B"/>
    <w:rsid w:val="00CF1C51"/>
    <w:rsid w:val="00CF3A07"/>
    <w:rsid w:val="00CF5BDE"/>
    <w:rsid w:val="00CF5DA3"/>
    <w:rsid w:val="00CF5DE8"/>
    <w:rsid w:val="00CF685F"/>
    <w:rsid w:val="00D028D8"/>
    <w:rsid w:val="00D04A15"/>
    <w:rsid w:val="00D04CCE"/>
    <w:rsid w:val="00D06D98"/>
    <w:rsid w:val="00D10767"/>
    <w:rsid w:val="00D10A1C"/>
    <w:rsid w:val="00D11535"/>
    <w:rsid w:val="00D125DD"/>
    <w:rsid w:val="00D13AB6"/>
    <w:rsid w:val="00D22673"/>
    <w:rsid w:val="00D27565"/>
    <w:rsid w:val="00D30468"/>
    <w:rsid w:val="00D3099B"/>
    <w:rsid w:val="00D3418A"/>
    <w:rsid w:val="00D35811"/>
    <w:rsid w:val="00D54230"/>
    <w:rsid w:val="00D56C8A"/>
    <w:rsid w:val="00D60652"/>
    <w:rsid w:val="00D632C3"/>
    <w:rsid w:val="00D65D2B"/>
    <w:rsid w:val="00D77A3C"/>
    <w:rsid w:val="00D828E9"/>
    <w:rsid w:val="00D831C6"/>
    <w:rsid w:val="00D8336E"/>
    <w:rsid w:val="00D92826"/>
    <w:rsid w:val="00DA216C"/>
    <w:rsid w:val="00DA495F"/>
    <w:rsid w:val="00DA6A90"/>
    <w:rsid w:val="00DC0BD5"/>
    <w:rsid w:val="00DC135B"/>
    <w:rsid w:val="00DC1547"/>
    <w:rsid w:val="00DC70E1"/>
    <w:rsid w:val="00DC7D46"/>
    <w:rsid w:val="00DC7E96"/>
    <w:rsid w:val="00DD12B1"/>
    <w:rsid w:val="00DD204E"/>
    <w:rsid w:val="00DD38F5"/>
    <w:rsid w:val="00DD451E"/>
    <w:rsid w:val="00DD4A17"/>
    <w:rsid w:val="00DE3A94"/>
    <w:rsid w:val="00DE59C0"/>
    <w:rsid w:val="00DE64B0"/>
    <w:rsid w:val="00DE6949"/>
    <w:rsid w:val="00DF2BD5"/>
    <w:rsid w:val="00DF2C05"/>
    <w:rsid w:val="00DF2E6B"/>
    <w:rsid w:val="00DF36B2"/>
    <w:rsid w:val="00E04DAB"/>
    <w:rsid w:val="00E06835"/>
    <w:rsid w:val="00E1026D"/>
    <w:rsid w:val="00E11070"/>
    <w:rsid w:val="00E1228C"/>
    <w:rsid w:val="00E1781F"/>
    <w:rsid w:val="00E25838"/>
    <w:rsid w:val="00E26744"/>
    <w:rsid w:val="00E26DFC"/>
    <w:rsid w:val="00E313FD"/>
    <w:rsid w:val="00E33954"/>
    <w:rsid w:val="00E418CF"/>
    <w:rsid w:val="00E42C73"/>
    <w:rsid w:val="00E54236"/>
    <w:rsid w:val="00E632E7"/>
    <w:rsid w:val="00E7503E"/>
    <w:rsid w:val="00E82FCF"/>
    <w:rsid w:val="00E83AB7"/>
    <w:rsid w:val="00E966F0"/>
    <w:rsid w:val="00E9784F"/>
    <w:rsid w:val="00EA01CD"/>
    <w:rsid w:val="00EA0382"/>
    <w:rsid w:val="00EB05A9"/>
    <w:rsid w:val="00EB3900"/>
    <w:rsid w:val="00EB59CC"/>
    <w:rsid w:val="00EB64F1"/>
    <w:rsid w:val="00EC0A52"/>
    <w:rsid w:val="00EC2797"/>
    <w:rsid w:val="00EC2D35"/>
    <w:rsid w:val="00EC485A"/>
    <w:rsid w:val="00EC59B2"/>
    <w:rsid w:val="00ED0F9A"/>
    <w:rsid w:val="00ED1565"/>
    <w:rsid w:val="00ED7953"/>
    <w:rsid w:val="00EE1C74"/>
    <w:rsid w:val="00EE22ED"/>
    <w:rsid w:val="00EE5AD9"/>
    <w:rsid w:val="00EF317B"/>
    <w:rsid w:val="00EF4851"/>
    <w:rsid w:val="00EF6FB0"/>
    <w:rsid w:val="00EF74CC"/>
    <w:rsid w:val="00F000F6"/>
    <w:rsid w:val="00F1702F"/>
    <w:rsid w:val="00F17449"/>
    <w:rsid w:val="00F17C6A"/>
    <w:rsid w:val="00F2116B"/>
    <w:rsid w:val="00F21DCC"/>
    <w:rsid w:val="00F2304A"/>
    <w:rsid w:val="00F23B9F"/>
    <w:rsid w:val="00F2550B"/>
    <w:rsid w:val="00F269D2"/>
    <w:rsid w:val="00F3345F"/>
    <w:rsid w:val="00F365A7"/>
    <w:rsid w:val="00F411F7"/>
    <w:rsid w:val="00F421BB"/>
    <w:rsid w:val="00F46D96"/>
    <w:rsid w:val="00F479DF"/>
    <w:rsid w:val="00F509B1"/>
    <w:rsid w:val="00F53A2F"/>
    <w:rsid w:val="00F57398"/>
    <w:rsid w:val="00F60DD8"/>
    <w:rsid w:val="00F61716"/>
    <w:rsid w:val="00F64C7E"/>
    <w:rsid w:val="00F677FF"/>
    <w:rsid w:val="00F70223"/>
    <w:rsid w:val="00F71361"/>
    <w:rsid w:val="00F72881"/>
    <w:rsid w:val="00F73C40"/>
    <w:rsid w:val="00F76311"/>
    <w:rsid w:val="00F80505"/>
    <w:rsid w:val="00F80DB6"/>
    <w:rsid w:val="00F849CD"/>
    <w:rsid w:val="00F85F61"/>
    <w:rsid w:val="00F902F0"/>
    <w:rsid w:val="00F94ACB"/>
    <w:rsid w:val="00FA4D50"/>
    <w:rsid w:val="00FA6D3F"/>
    <w:rsid w:val="00FB06FB"/>
    <w:rsid w:val="00FB7AF2"/>
    <w:rsid w:val="00FC0668"/>
    <w:rsid w:val="00FC15F6"/>
    <w:rsid w:val="00FC4FB1"/>
    <w:rsid w:val="00FC6B32"/>
    <w:rsid w:val="00FC7A77"/>
    <w:rsid w:val="00FD61FE"/>
    <w:rsid w:val="00FD7496"/>
    <w:rsid w:val="00FE225E"/>
    <w:rsid w:val="00FE6071"/>
    <w:rsid w:val="00FF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3EC"/>
    <w:rPr>
      <w:noProof/>
    </w:rPr>
  </w:style>
  <w:style w:type="paragraph" w:styleId="Heading1">
    <w:name w:val="heading 1"/>
    <w:next w:val="TextIHeading"/>
    <w:link w:val="Heading1Char"/>
    <w:qFormat/>
    <w:rsid w:val="00692594"/>
    <w:pPr>
      <w:numPr>
        <w:numId w:val="2"/>
      </w:numPr>
      <w:tabs>
        <w:tab w:val="left" w:pos="432"/>
        <w:tab w:val="left" w:pos="504"/>
        <w:tab w:val="left" w:pos="576"/>
      </w:tabs>
      <w:spacing w:before="160"/>
      <w:ind w:left="0"/>
      <w:outlineLvl w:val="0"/>
    </w:pPr>
    <w:rPr>
      <w:b/>
      <w:noProof/>
      <w:sz w:val="22"/>
    </w:rPr>
  </w:style>
  <w:style w:type="paragraph" w:styleId="Heading2">
    <w:name w:val="heading 2"/>
    <w:next w:val="TextAHeading"/>
    <w:link w:val="Heading2Char"/>
    <w:qFormat/>
    <w:rsid w:val="00692594"/>
    <w:pPr>
      <w:numPr>
        <w:ilvl w:val="1"/>
        <w:numId w:val="2"/>
      </w:numPr>
      <w:tabs>
        <w:tab w:val="left" w:pos="720"/>
      </w:tabs>
      <w:spacing w:before="40"/>
      <w:ind w:left="504"/>
      <w:outlineLvl w:val="1"/>
    </w:pPr>
    <w:rPr>
      <w:b/>
      <w:noProof/>
      <w:sz w:val="22"/>
    </w:rPr>
  </w:style>
  <w:style w:type="paragraph" w:styleId="Heading3">
    <w:name w:val="heading 3"/>
    <w:next w:val="Text3Heading"/>
    <w:qFormat/>
    <w:rsid w:val="00512819"/>
    <w:pPr>
      <w:numPr>
        <w:ilvl w:val="2"/>
        <w:numId w:val="24"/>
      </w:numPr>
      <w:tabs>
        <w:tab w:val="left" w:pos="1584"/>
      </w:tabs>
      <w:outlineLvl w:val="2"/>
    </w:pPr>
    <w:rPr>
      <w:b/>
      <w:noProof/>
      <w:sz w:val="24"/>
    </w:rPr>
  </w:style>
  <w:style w:type="paragraph" w:styleId="Heading4">
    <w:name w:val="heading 4"/>
    <w:next w:val="Normal"/>
    <w:qFormat/>
    <w:rsid w:val="00642201"/>
    <w:pPr>
      <w:numPr>
        <w:ilvl w:val="3"/>
        <w:numId w:val="2"/>
      </w:numPr>
      <w:outlineLvl w:val="3"/>
    </w:pPr>
    <w:rPr>
      <w:noProof/>
    </w:rPr>
  </w:style>
  <w:style w:type="paragraph" w:styleId="Heading5">
    <w:name w:val="heading 5"/>
    <w:next w:val="Normal"/>
    <w:qFormat/>
    <w:rsid w:val="00642201"/>
    <w:pPr>
      <w:numPr>
        <w:ilvl w:val="4"/>
        <w:numId w:val="2"/>
      </w:numPr>
      <w:outlineLvl w:val="4"/>
    </w:pPr>
    <w:rPr>
      <w:noProof/>
    </w:rPr>
  </w:style>
  <w:style w:type="paragraph" w:styleId="Heading6">
    <w:name w:val="heading 6"/>
    <w:next w:val="Normal"/>
    <w:qFormat/>
    <w:rsid w:val="00642201"/>
    <w:pPr>
      <w:numPr>
        <w:ilvl w:val="5"/>
        <w:numId w:val="2"/>
      </w:numPr>
      <w:outlineLvl w:val="5"/>
    </w:pPr>
    <w:rPr>
      <w:noProof/>
    </w:rPr>
  </w:style>
  <w:style w:type="paragraph" w:styleId="Heading7">
    <w:name w:val="heading 7"/>
    <w:next w:val="Normal"/>
    <w:qFormat/>
    <w:rsid w:val="00642201"/>
    <w:pPr>
      <w:numPr>
        <w:ilvl w:val="6"/>
        <w:numId w:val="2"/>
      </w:numPr>
      <w:outlineLvl w:val="6"/>
    </w:pPr>
    <w:rPr>
      <w:noProof/>
    </w:rPr>
  </w:style>
  <w:style w:type="paragraph" w:styleId="Heading8">
    <w:name w:val="heading 8"/>
    <w:next w:val="Normal"/>
    <w:qFormat/>
    <w:rsid w:val="00642201"/>
    <w:pPr>
      <w:numPr>
        <w:ilvl w:val="7"/>
        <w:numId w:val="2"/>
      </w:numPr>
      <w:outlineLvl w:val="7"/>
    </w:pPr>
    <w:rPr>
      <w:noProof/>
    </w:rPr>
  </w:style>
  <w:style w:type="paragraph" w:styleId="Heading9">
    <w:name w:val="heading 9"/>
    <w:next w:val="Normal"/>
    <w:qFormat/>
    <w:rsid w:val="00642201"/>
    <w:pPr>
      <w:numPr>
        <w:ilvl w:val="8"/>
        <w:numId w:val="2"/>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33EC"/>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 w:val="left" w:pos="0"/>
        <w:tab w:val="left" w:pos="144"/>
        <w:tab w:val="left" w:pos="864"/>
        <w:tab w:val="left" w:pos="1440"/>
        <w:tab w:val="left" w:pos="2160"/>
      </w:tabs>
      <w:spacing w:before="60" w:after="120"/>
      <w:ind w:left="432"/>
    </w:pPr>
    <w:rPr>
      <w:noProof w:val="0"/>
      <w:sz w:val="24"/>
    </w:rPr>
  </w:style>
  <w:style w:type="paragraph" w:styleId="BodyText">
    <w:name w:val="Body Text"/>
    <w:basedOn w:val="Normal"/>
    <w:link w:val="BodyTextChar"/>
    <w:rsid w:val="00BF33E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sz w:val="24"/>
    </w:rPr>
  </w:style>
  <w:style w:type="paragraph" w:styleId="Header">
    <w:name w:val="header"/>
    <w:basedOn w:val="Normal"/>
    <w:rsid w:val="00BF33EC"/>
    <w:pPr>
      <w:tabs>
        <w:tab w:val="center" w:pos="4320"/>
        <w:tab w:val="right" w:pos="8640"/>
      </w:tabs>
    </w:pPr>
  </w:style>
  <w:style w:type="paragraph" w:styleId="Footer">
    <w:name w:val="footer"/>
    <w:basedOn w:val="Normal"/>
    <w:rsid w:val="00BF33EC"/>
    <w:pPr>
      <w:tabs>
        <w:tab w:val="center" w:pos="4320"/>
        <w:tab w:val="right" w:pos="8640"/>
      </w:tabs>
    </w:pPr>
  </w:style>
  <w:style w:type="paragraph" w:styleId="Title">
    <w:name w:val="Title"/>
    <w:basedOn w:val="Normal"/>
    <w:qFormat/>
    <w:rsid w:val="00BF33EC"/>
    <w:pPr>
      <w:jc w:val="center"/>
    </w:pPr>
    <w:rPr>
      <w:b/>
      <w:noProof w:val="0"/>
      <w:sz w:val="24"/>
    </w:rPr>
  </w:style>
  <w:style w:type="table" w:styleId="TableGrid">
    <w:name w:val="Table Grid"/>
    <w:basedOn w:val="TableNormal"/>
    <w:rsid w:val="00BF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2594"/>
    <w:rPr>
      <w:b/>
      <w:noProof/>
      <w:sz w:val="22"/>
      <w:lang w:val="en-US" w:eastAsia="en-US" w:bidi="ar-SA"/>
    </w:rPr>
  </w:style>
  <w:style w:type="paragraph" w:customStyle="1" w:styleId="TextIHeading">
    <w:name w:val="Text I Heading"/>
    <w:basedOn w:val="BodyText"/>
    <w:link w:val="TextIHeadingChar"/>
    <w:rsid w:val="00692594"/>
    <w:pPr>
      <w:spacing w:before="0" w:after="0" w:afterAutospacing="0"/>
    </w:pPr>
    <w:rPr>
      <w:sz w:val="22"/>
    </w:rPr>
  </w:style>
  <w:style w:type="paragraph" w:customStyle="1" w:styleId="StyleBodyTextIndentRight05">
    <w:name w:val="Style Body Text Indent + Right:  0.5&quot;"/>
    <w:basedOn w:val="BodyTextIndent"/>
    <w:rsid w:val="00BF33EC"/>
    <w:pPr>
      <w:ind w:left="720" w:right="720"/>
    </w:pPr>
  </w:style>
  <w:style w:type="paragraph" w:customStyle="1" w:styleId="TextAHeading">
    <w:name w:val="Text A Heading"/>
    <w:basedOn w:val="TextIHeading"/>
    <w:link w:val="TextAHeadingChar"/>
    <w:rsid w:val="00691837"/>
    <w:pPr>
      <w:ind w:left="432"/>
    </w:pPr>
  </w:style>
  <w:style w:type="paragraph" w:customStyle="1" w:styleId="StyleHeading4Bold">
    <w:name w:val="Style Heading 4 + Bold"/>
    <w:basedOn w:val="Heading4"/>
    <w:link w:val="StyleHeading4BoldChar"/>
    <w:rsid w:val="00BF33E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BF33EC"/>
    <w:rPr>
      <w:bCs/>
      <w:noProof/>
      <w:sz w:val="24"/>
      <w:lang w:val="en-US" w:eastAsia="en-US" w:bidi="ar-SA"/>
    </w:rPr>
  </w:style>
  <w:style w:type="paragraph" w:customStyle="1" w:styleId="TextIHeading-MutliPara">
    <w:name w:val="Text I Heading-Mutli Para"/>
    <w:basedOn w:val="TextIHeading"/>
    <w:rsid w:val="00BF33EC"/>
    <w:pPr>
      <w:spacing w:after="120"/>
    </w:pPr>
  </w:style>
  <w:style w:type="paragraph" w:customStyle="1" w:styleId="StyleBodyTextIndent85ptBold">
    <w:name w:val="Style Body Text Indent + 8.5 pt Bold"/>
    <w:basedOn w:val="BodyTextIndent"/>
    <w:rsid w:val="00BF33EC"/>
    <w:pPr>
      <w:spacing w:before="0"/>
    </w:pPr>
    <w:rPr>
      <w:b/>
      <w:bCs/>
      <w:sz w:val="17"/>
    </w:rPr>
  </w:style>
  <w:style w:type="paragraph" w:customStyle="1" w:styleId="StyleBodyTextIndent85ptCenteredLeft025">
    <w:name w:val="Style Body Text Indent + 8.5 pt Centered Left:  0.25&quot;"/>
    <w:basedOn w:val="BodyTextIndent"/>
    <w:rsid w:val="00BF33EC"/>
    <w:pPr>
      <w:spacing w:before="0"/>
      <w:ind w:left="360"/>
      <w:jc w:val="center"/>
    </w:pPr>
    <w:rPr>
      <w:sz w:val="17"/>
    </w:rPr>
  </w:style>
  <w:style w:type="paragraph" w:customStyle="1" w:styleId="StyleHeading2NotBold">
    <w:name w:val="Style Heading 2 + Not Bold"/>
    <w:basedOn w:val="Heading2"/>
    <w:rsid w:val="00CE1BED"/>
    <w:pPr>
      <w:ind w:left="1152" w:hanging="720"/>
    </w:pPr>
    <w:rPr>
      <w:b w:val="0"/>
    </w:rPr>
  </w:style>
  <w:style w:type="paragraph" w:customStyle="1" w:styleId="StyleHeading2NotBold1">
    <w:name w:val="Style Heading 2 + Not Bold1"/>
    <w:basedOn w:val="Heading2"/>
    <w:link w:val="StyleHeading2NotBold1Char"/>
    <w:rsid w:val="00CE1BED"/>
    <w:pPr>
      <w:ind w:left="720"/>
    </w:pPr>
    <w:rPr>
      <w:b w:val="0"/>
    </w:rPr>
  </w:style>
  <w:style w:type="character" w:customStyle="1" w:styleId="Heading2Char">
    <w:name w:val="Heading 2 Char"/>
    <w:basedOn w:val="DefaultParagraphFont"/>
    <w:link w:val="Heading2"/>
    <w:rsid w:val="00692594"/>
    <w:rPr>
      <w:b/>
      <w:noProof/>
      <w:sz w:val="22"/>
      <w:lang w:val="en-US" w:eastAsia="en-US" w:bidi="ar-SA"/>
    </w:rPr>
  </w:style>
  <w:style w:type="character" w:customStyle="1" w:styleId="StyleHeading2NotBold1Char">
    <w:name w:val="Style Heading 2 + Not Bold1 Char"/>
    <w:basedOn w:val="Heading2Char"/>
    <w:link w:val="StyleHeading2NotBold1"/>
    <w:rsid w:val="00CE1BED"/>
    <w:rPr>
      <w:b/>
      <w:noProof/>
      <w:sz w:val="22"/>
      <w:lang w:val="en-US" w:eastAsia="en-US" w:bidi="ar-SA"/>
    </w:rPr>
  </w:style>
  <w:style w:type="paragraph" w:styleId="BodyText2">
    <w:name w:val="Body Text 2"/>
    <w:basedOn w:val="Normal"/>
    <w:rsid w:val="00881E5C"/>
    <w:pPr>
      <w:spacing w:after="120" w:line="480" w:lineRule="auto"/>
    </w:pPr>
  </w:style>
  <w:style w:type="paragraph" w:customStyle="1" w:styleId="StyleCenteredBoxSinglesolidlineGreen45ptLinewidth">
    <w:name w:val="Style Centered Box: (Single solid line Green  4.5 pt Line width)"/>
    <w:basedOn w:val="Normal"/>
    <w:rsid w:val="000028D7"/>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0028D7"/>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984D37"/>
    <w:rPr>
      <w:sz w:val="24"/>
      <w:lang w:val="en-US" w:eastAsia="en-US" w:bidi="ar-SA"/>
    </w:rPr>
  </w:style>
  <w:style w:type="character" w:customStyle="1" w:styleId="TextIHeadingChar">
    <w:name w:val="Text I Heading Char"/>
    <w:basedOn w:val="BodyTextChar"/>
    <w:link w:val="TextIHeading"/>
    <w:rsid w:val="00692594"/>
    <w:rPr>
      <w:sz w:val="22"/>
      <w:lang w:val="en-US" w:eastAsia="en-US" w:bidi="ar-SA"/>
    </w:rPr>
  </w:style>
  <w:style w:type="character" w:customStyle="1" w:styleId="TextAHeadingChar">
    <w:name w:val="Text A Heading Char"/>
    <w:basedOn w:val="TextIHeadingChar"/>
    <w:link w:val="TextAHeading"/>
    <w:rsid w:val="00691837"/>
    <w:rPr>
      <w:sz w:val="22"/>
      <w:lang w:val="en-US" w:eastAsia="en-US" w:bidi="ar-SA"/>
    </w:rPr>
  </w:style>
  <w:style w:type="character" w:styleId="CommentReference">
    <w:name w:val="annotation reference"/>
    <w:basedOn w:val="DefaultParagraphFont"/>
    <w:semiHidden/>
    <w:rsid w:val="00A861B5"/>
    <w:rPr>
      <w:sz w:val="16"/>
      <w:szCs w:val="16"/>
    </w:rPr>
  </w:style>
  <w:style w:type="paragraph" w:styleId="CommentText">
    <w:name w:val="annotation text"/>
    <w:basedOn w:val="Normal"/>
    <w:semiHidden/>
    <w:rsid w:val="00A861B5"/>
  </w:style>
  <w:style w:type="paragraph" w:styleId="CommentSubject">
    <w:name w:val="annotation subject"/>
    <w:basedOn w:val="CommentText"/>
    <w:next w:val="CommentText"/>
    <w:semiHidden/>
    <w:rsid w:val="00A861B5"/>
    <w:rPr>
      <w:b/>
      <w:bCs/>
    </w:rPr>
  </w:style>
  <w:style w:type="paragraph" w:styleId="BalloonText">
    <w:name w:val="Balloon Text"/>
    <w:basedOn w:val="Normal"/>
    <w:semiHidden/>
    <w:rsid w:val="00A861B5"/>
    <w:rPr>
      <w:rFonts w:ascii="Tahoma" w:hAnsi="Tahoma" w:cs="Tahoma"/>
      <w:sz w:val="16"/>
      <w:szCs w:val="16"/>
    </w:rPr>
  </w:style>
  <w:style w:type="character" w:styleId="PageNumber">
    <w:name w:val="page number"/>
    <w:basedOn w:val="DefaultParagraphFont"/>
    <w:rsid w:val="00945224"/>
  </w:style>
  <w:style w:type="paragraph" w:customStyle="1" w:styleId="1HeadingText">
    <w:name w:val="1. Heading Text"/>
    <w:basedOn w:val="BodyText"/>
    <w:link w:val="1HeadingTextCharChar"/>
    <w:autoRedefine/>
    <w:rsid w:val="00B2666D"/>
    <w:pPr>
      <w:tabs>
        <w:tab w:val="clear" w:pos="0"/>
        <w:tab w:val="clear" w:pos="1152"/>
        <w:tab w:val="clear" w:pos="1440"/>
        <w:tab w:val="left" w:pos="720"/>
      </w:tabs>
      <w:spacing w:before="0" w:after="0" w:afterAutospacing="0"/>
      <w:ind w:left="216"/>
      <w:outlineLvl w:val="0"/>
    </w:pPr>
    <w:rPr>
      <w:sz w:val="22"/>
      <w:szCs w:val="24"/>
    </w:rPr>
  </w:style>
  <w:style w:type="paragraph" w:customStyle="1" w:styleId="AHeadingText">
    <w:name w:val="A Heading Text"/>
    <w:basedOn w:val="1HeadingText"/>
    <w:next w:val="Normal"/>
    <w:link w:val="AHeadingTextCharChar"/>
    <w:rsid w:val="00692594"/>
    <w:pPr>
      <w:ind w:left="432"/>
    </w:pPr>
  </w:style>
  <w:style w:type="character" w:customStyle="1" w:styleId="1HeadingTextCharChar">
    <w:name w:val="1. Heading Text Char Char"/>
    <w:basedOn w:val="BodyTextChar"/>
    <w:link w:val="1HeadingText"/>
    <w:rsid w:val="00B2666D"/>
    <w:rPr>
      <w:sz w:val="22"/>
      <w:szCs w:val="24"/>
      <w:lang w:val="en-US" w:eastAsia="en-US" w:bidi="ar-SA"/>
    </w:rPr>
  </w:style>
  <w:style w:type="character" w:customStyle="1" w:styleId="AHeadingTextCharChar">
    <w:name w:val="A Heading Text Char Char"/>
    <w:basedOn w:val="1HeadingTextCharChar"/>
    <w:link w:val="AHeadingText"/>
    <w:rsid w:val="00692594"/>
    <w:rPr>
      <w:sz w:val="22"/>
      <w:szCs w:val="24"/>
      <w:lang w:val="en-US" w:eastAsia="en-US" w:bidi="ar-SA"/>
    </w:rPr>
  </w:style>
  <w:style w:type="numbering" w:customStyle="1" w:styleId="StyleNumbered">
    <w:name w:val="Style Numbered"/>
    <w:basedOn w:val="NoList"/>
    <w:rsid w:val="00B2666D"/>
    <w:pPr>
      <w:numPr>
        <w:numId w:val="5"/>
      </w:numPr>
    </w:pPr>
  </w:style>
  <w:style w:type="paragraph" w:customStyle="1" w:styleId="StyleBodyTextIndentLeft0Before6pt">
    <w:name w:val="Style Body Text Indent + Left:  0&quot; Before:  6 pt"/>
    <w:basedOn w:val="BodyTextIndent"/>
    <w:link w:val="StyleBodyTextIndentLeft0Before6ptChar"/>
    <w:rsid w:val="00B2666D"/>
    <w:pPr>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144"/>
        <w:tab w:val="clear" w:pos="864"/>
        <w:tab w:val="clear" w:pos="1440"/>
        <w:tab w:val="clear" w:pos="2160"/>
        <w:tab w:val="clear" w:pos="0"/>
        <w:tab w:val="clear" w:pos="144"/>
        <w:tab w:val="clear" w:pos="864"/>
        <w:tab w:val="clear" w:pos="1440"/>
        <w:tab w:val="clear" w:pos="2160"/>
        <w:tab w:val="left" w:pos="0"/>
        <w:tab w:val="left" w:pos="144"/>
        <w:tab w:val="left" w:pos="864"/>
        <w:tab w:val="left" w:pos="1440"/>
        <w:tab w:val="left" w:pos="2160"/>
        <w:tab w:val="left" w:pos="0"/>
        <w:tab w:val="left" w:pos="144"/>
        <w:tab w:val="left" w:pos="864"/>
        <w:tab w:val="left" w:pos="1440"/>
        <w:tab w:val="left" w:pos="2160"/>
      </w:tabs>
      <w:spacing w:before="40" w:after="40"/>
      <w:ind w:left="0"/>
    </w:pPr>
    <w:rPr>
      <w:sz w:val="22"/>
    </w:rPr>
  </w:style>
  <w:style w:type="character" w:customStyle="1" w:styleId="StyleBodyTextIndentLeft0Before6ptChar">
    <w:name w:val="Style Body Text Indent + Left:  0&quot; Before:  6 pt Char"/>
    <w:basedOn w:val="DefaultParagraphFont"/>
    <w:link w:val="StyleBodyTextIndentLeft0Before6pt"/>
    <w:rsid w:val="00B2666D"/>
    <w:rPr>
      <w:sz w:val="22"/>
      <w:lang w:val="en-US" w:eastAsia="en-US" w:bidi="ar-SA"/>
    </w:rPr>
  </w:style>
  <w:style w:type="paragraph" w:customStyle="1" w:styleId="StyleText1">
    <w:name w:val="Style Text 1"/>
    <w:basedOn w:val="Normal"/>
    <w:rsid w:val="00056EE9"/>
    <w:pPr>
      <w:tabs>
        <w:tab w:val="num" w:pos="1008"/>
        <w:tab w:val="left" w:pos="1296"/>
      </w:tabs>
      <w:ind w:left="1008" w:hanging="288"/>
      <w:outlineLvl w:val="2"/>
    </w:pPr>
    <w:rPr>
      <w:sz w:val="22"/>
    </w:rPr>
  </w:style>
  <w:style w:type="paragraph" w:customStyle="1" w:styleId="TextAHeading-SPs">
    <w:name w:val="Text A Heading-SPs"/>
    <w:basedOn w:val="TextAHeading"/>
    <w:rsid w:val="000409B0"/>
    <w:pPr>
      <w:jc w:val="center"/>
    </w:pPr>
    <w:rPr>
      <w:sz w:val="20"/>
    </w:rPr>
  </w:style>
  <w:style w:type="paragraph" w:customStyle="1" w:styleId="StyleTitleUnderline">
    <w:name w:val="Style Title + Underline"/>
    <w:basedOn w:val="Title"/>
    <w:rsid w:val="0051039B"/>
    <w:rPr>
      <w:bCs/>
      <w:sz w:val="22"/>
      <w:u w:val="single"/>
    </w:rPr>
  </w:style>
  <w:style w:type="paragraph" w:customStyle="1" w:styleId="Text1Heading">
    <w:name w:val="Text 1 Heading"/>
    <w:basedOn w:val="Heading3"/>
    <w:rsid w:val="008B5ABC"/>
    <w:pPr>
      <w:ind w:left="2016"/>
    </w:pPr>
    <w:rPr>
      <w:b w:val="0"/>
    </w:rPr>
  </w:style>
  <w:style w:type="character" w:styleId="Hyperlink">
    <w:name w:val="Hyperlink"/>
    <w:basedOn w:val="DefaultParagraphFont"/>
    <w:uiPriority w:val="99"/>
    <w:rsid w:val="00030937"/>
    <w:rPr>
      <w:color w:val="0000FF"/>
      <w:u w:val="single"/>
    </w:rPr>
  </w:style>
  <w:style w:type="paragraph" w:styleId="TOC1">
    <w:name w:val="toc 1"/>
    <w:basedOn w:val="Normal"/>
    <w:next w:val="Normal"/>
    <w:autoRedefine/>
    <w:uiPriority w:val="39"/>
    <w:rsid w:val="00DA495F"/>
    <w:pPr>
      <w:tabs>
        <w:tab w:val="left" w:pos="720"/>
        <w:tab w:val="right" w:leader="dot" w:pos="10214"/>
      </w:tabs>
    </w:pPr>
  </w:style>
  <w:style w:type="paragraph" w:customStyle="1" w:styleId="StyleTextIHeadingBold">
    <w:name w:val="Style Text I Heading + Bold"/>
    <w:basedOn w:val="TextIHeading"/>
    <w:link w:val="StyleTextIHeadingBoldChar"/>
    <w:rsid w:val="00642201"/>
    <w:rPr>
      <w:b/>
      <w:bCs/>
    </w:rPr>
  </w:style>
  <w:style w:type="character" w:customStyle="1" w:styleId="StyleTextIHeadingBoldChar">
    <w:name w:val="Style Text I Heading + Bold Char"/>
    <w:basedOn w:val="TextIHeadingChar"/>
    <w:link w:val="StyleTextIHeadingBold"/>
    <w:rsid w:val="00642201"/>
    <w:rPr>
      <w:b/>
      <w:bCs/>
      <w:sz w:val="22"/>
      <w:lang w:val="en-US" w:eastAsia="en-US" w:bidi="ar-SA"/>
    </w:rPr>
  </w:style>
  <w:style w:type="character" w:customStyle="1" w:styleId="dropcap">
    <w:name w:val="dropcap"/>
    <w:basedOn w:val="DefaultParagraphFont"/>
    <w:rsid w:val="00600F61"/>
  </w:style>
  <w:style w:type="paragraph" w:customStyle="1" w:styleId="StyleHeading2">
    <w:name w:val="Style Heading 2"/>
    <w:basedOn w:val="Heading2"/>
    <w:rsid w:val="00692594"/>
    <w:rPr>
      <w:bCs/>
    </w:rPr>
  </w:style>
  <w:style w:type="paragraph" w:customStyle="1" w:styleId="Text3Heading">
    <w:name w:val="Text 3 Heading"/>
    <w:basedOn w:val="TextAHeading"/>
    <w:link w:val="Text3HeadingChar"/>
    <w:rsid w:val="00512819"/>
    <w:pPr>
      <w:ind w:left="1008"/>
    </w:pPr>
  </w:style>
  <w:style w:type="character" w:customStyle="1" w:styleId="Text3HeadingChar">
    <w:name w:val="Text 3 Heading Char"/>
    <w:basedOn w:val="TextAHeadingChar"/>
    <w:link w:val="Text3Heading"/>
    <w:rsid w:val="00512819"/>
    <w:rPr>
      <w:sz w:val="22"/>
      <w:lang w:val="en-US" w:eastAsia="en-US" w:bidi="ar-SA"/>
    </w:rPr>
  </w:style>
  <w:style w:type="paragraph" w:customStyle="1" w:styleId="StyleHeading3NotBold">
    <w:name w:val="Style Heading 3 + Not Bold"/>
    <w:basedOn w:val="Heading3"/>
    <w:rsid w:val="00D27565"/>
    <w:rPr>
      <w:b w:val="0"/>
    </w:rPr>
  </w:style>
  <w:style w:type="paragraph" w:customStyle="1" w:styleId="StyleHeading3Left05Firstline0">
    <w:name w:val="Style Heading 3 + Left:  0.5&quot; First line:  0&quot;"/>
    <w:basedOn w:val="Heading3"/>
    <w:rsid w:val="005E6D14"/>
    <w:pPr>
      <w:ind w:left="1440"/>
    </w:pPr>
    <w:rPr>
      <w:bCs/>
    </w:rPr>
  </w:style>
  <w:style w:type="paragraph" w:styleId="DocumentMap">
    <w:name w:val="Document Map"/>
    <w:basedOn w:val="Normal"/>
    <w:link w:val="DocumentMapChar"/>
    <w:rsid w:val="00657AD2"/>
    <w:rPr>
      <w:rFonts w:ascii="Tahoma" w:hAnsi="Tahoma" w:cs="Tahoma"/>
      <w:sz w:val="16"/>
      <w:szCs w:val="16"/>
    </w:rPr>
  </w:style>
  <w:style w:type="character" w:customStyle="1" w:styleId="DocumentMapChar">
    <w:name w:val="Document Map Char"/>
    <w:basedOn w:val="DefaultParagraphFont"/>
    <w:link w:val="DocumentMap"/>
    <w:rsid w:val="00657AD2"/>
    <w:rPr>
      <w:rFonts w:ascii="Tahoma" w:hAnsi="Tahoma" w:cs="Tahoma"/>
      <w:noProof/>
      <w:sz w:val="16"/>
      <w:szCs w:val="16"/>
    </w:rPr>
  </w:style>
  <w:style w:type="paragraph" w:styleId="Revision">
    <w:name w:val="Revision"/>
    <w:hidden/>
    <w:uiPriority w:val="99"/>
    <w:semiHidden/>
    <w:rsid w:val="00067D36"/>
    <w:rPr>
      <w:noProof/>
    </w:rPr>
  </w:style>
  <w:style w:type="paragraph" w:styleId="ListParagraph">
    <w:name w:val="List Paragraph"/>
    <w:basedOn w:val="Normal"/>
    <w:uiPriority w:val="34"/>
    <w:qFormat/>
    <w:rsid w:val="00CE2EC8"/>
    <w:pPr>
      <w:ind w:left="720"/>
    </w:pPr>
    <w:rPr>
      <w:rFonts w:ascii="Calibri" w:hAnsi="Calibri"/>
      <w:noProof w:val="0"/>
      <w:sz w:val="22"/>
      <w:szCs w:val="22"/>
    </w:rPr>
  </w:style>
  <w:style w:type="paragraph" w:styleId="TOCHeading">
    <w:name w:val="TOC Heading"/>
    <w:basedOn w:val="Heading1"/>
    <w:next w:val="Normal"/>
    <w:uiPriority w:val="39"/>
    <w:semiHidden/>
    <w:unhideWhenUsed/>
    <w:qFormat/>
    <w:rsid w:val="001722B6"/>
    <w:pPr>
      <w:keepNext/>
      <w:keepLines/>
      <w:numPr>
        <w:numId w:val="0"/>
      </w:numPr>
      <w:tabs>
        <w:tab w:val="clear" w:pos="432"/>
        <w:tab w:val="clear" w:pos="504"/>
        <w:tab w:val="clear" w:pos="576"/>
      </w:tabs>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paragraph" w:styleId="TOC2">
    <w:name w:val="toc 2"/>
    <w:basedOn w:val="Normal"/>
    <w:next w:val="Normal"/>
    <w:autoRedefine/>
    <w:uiPriority w:val="39"/>
    <w:rsid w:val="001722B6"/>
    <w:pPr>
      <w:spacing w:after="100"/>
      <w:ind w:left="200"/>
    </w:pPr>
  </w:style>
  <w:style w:type="paragraph" w:styleId="TOC3">
    <w:name w:val="toc 3"/>
    <w:basedOn w:val="Normal"/>
    <w:next w:val="Normal"/>
    <w:autoRedefine/>
    <w:uiPriority w:val="39"/>
    <w:rsid w:val="001722B6"/>
    <w:pPr>
      <w:spacing w:after="100"/>
      <w:ind w:left="400"/>
    </w:pPr>
  </w:style>
  <w:style w:type="paragraph" w:styleId="TOC4">
    <w:name w:val="toc 4"/>
    <w:basedOn w:val="Normal"/>
    <w:next w:val="Normal"/>
    <w:autoRedefine/>
    <w:uiPriority w:val="39"/>
    <w:unhideWhenUsed/>
    <w:rsid w:val="001722B6"/>
    <w:pPr>
      <w:spacing w:after="100" w:line="276" w:lineRule="auto"/>
      <w:ind w:left="660"/>
    </w:pPr>
    <w:rPr>
      <w:rFonts w:asciiTheme="minorHAnsi" w:eastAsiaTheme="minorEastAsia" w:hAnsiTheme="minorHAnsi" w:cstheme="minorBidi"/>
      <w:noProof w:val="0"/>
      <w:sz w:val="22"/>
      <w:szCs w:val="22"/>
    </w:rPr>
  </w:style>
  <w:style w:type="paragraph" w:styleId="TOC5">
    <w:name w:val="toc 5"/>
    <w:basedOn w:val="Normal"/>
    <w:next w:val="Normal"/>
    <w:autoRedefine/>
    <w:uiPriority w:val="39"/>
    <w:unhideWhenUsed/>
    <w:rsid w:val="001722B6"/>
    <w:pPr>
      <w:spacing w:after="100" w:line="276" w:lineRule="auto"/>
      <w:ind w:left="880"/>
    </w:pPr>
    <w:rPr>
      <w:rFonts w:asciiTheme="minorHAnsi" w:eastAsiaTheme="minorEastAsia" w:hAnsiTheme="minorHAnsi" w:cstheme="minorBidi"/>
      <w:noProof w:val="0"/>
      <w:sz w:val="22"/>
      <w:szCs w:val="22"/>
    </w:rPr>
  </w:style>
  <w:style w:type="paragraph" w:styleId="TOC6">
    <w:name w:val="toc 6"/>
    <w:basedOn w:val="Normal"/>
    <w:next w:val="Normal"/>
    <w:autoRedefine/>
    <w:uiPriority w:val="39"/>
    <w:unhideWhenUsed/>
    <w:rsid w:val="001722B6"/>
    <w:pPr>
      <w:spacing w:after="100" w:line="276" w:lineRule="auto"/>
      <w:ind w:left="1100"/>
    </w:pPr>
    <w:rPr>
      <w:rFonts w:asciiTheme="minorHAnsi" w:eastAsiaTheme="minorEastAsia" w:hAnsiTheme="minorHAnsi" w:cstheme="minorBidi"/>
      <w:noProof w:val="0"/>
      <w:sz w:val="22"/>
      <w:szCs w:val="22"/>
    </w:rPr>
  </w:style>
  <w:style w:type="paragraph" w:styleId="TOC7">
    <w:name w:val="toc 7"/>
    <w:basedOn w:val="Normal"/>
    <w:next w:val="Normal"/>
    <w:autoRedefine/>
    <w:uiPriority w:val="39"/>
    <w:unhideWhenUsed/>
    <w:rsid w:val="001722B6"/>
    <w:pPr>
      <w:spacing w:after="100" w:line="276" w:lineRule="auto"/>
      <w:ind w:left="1320"/>
    </w:pPr>
    <w:rPr>
      <w:rFonts w:asciiTheme="minorHAnsi" w:eastAsiaTheme="minorEastAsia" w:hAnsiTheme="minorHAnsi" w:cstheme="minorBidi"/>
      <w:noProof w:val="0"/>
      <w:sz w:val="22"/>
      <w:szCs w:val="22"/>
    </w:rPr>
  </w:style>
  <w:style w:type="paragraph" w:styleId="TOC8">
    <w:name w:val="toc 8"/>
    <w:basedOn w:val="Normal"/>
    <w:next w:val="Normal"/>
    <w:autoRedefine/>
    <w:uiPriority w:val="39"/>
    <w:unhideWhenUsed/>
    <w:rsid w:val="001722B6"/>
    <w:pPr>
      <w:spacing w:after="100" w:line="276" w:lineRule="auto"/>
      <w:ind w:left="1540"/>
    </w:pPr>
    <w:rPr>
      <w:rFonts w:asciiTheme="minorHAnsi" w:eastAsiaTheme="minorEastAsia" w:hAnsiTheme="minorHAnsi" w:cstheme="minorBidi"/>
      <w:noProof w:val="0"/>
      <w:sz w:val="22"/>
      <w:szCs w:val="22"/>
    </w:rPr>
  </w:style>
  <w:style w:type="paragraph" w:styleId="TOC9">
    <w:name w:val="toc 9"/>
    <w:basedOn w:val="Normal"/>
    <w:next w:val="Normal"/>
    <w:autoRedefine/>
    <w:uiPriority w:val="39"/>
    <w:unhideWhenUsed/>
    <w:rsid w:val="001722B6"/>
    <w:pPr>
      <w:spacing w:after="100" w:line="276" w:lineRule="auto"/>
      <w:ind w:left="1760"/>
    </w:pPr>
    <w:rPr>
      <w:rFonts w:asciiTheme="minorHAnsi" w:eastAsiaTheme="minorEastAsia" w:hAnsiTheme="minorHAnsi" w:cstheme="minorBidi"/>
      <w:noProof w:val="0"/>
      <w:sz w:val="22"/>
      <w:szCs w:val="22"/>
    </w:rPr>
  </w:style>
  <w:style w:type="paragraph" w:styleId="Index1">
    <w:name w:val="index 1"/>
    <w:basedOn w:val="Normal"/>
    <w:next w:val="Normal"/>
    <w:autoRedefine/>
    <w:uiPriority w:val="99"/>
    <w:rsid w:val="001722B6"/>
    <w:pPr>
      <w:ind w:left="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3EC"/>
    <w:rPr>
      <w:noProof/>
    </w:rPr>
  </w:style>
  <w:style w:type="paragraph" w:styleId="Heading1">
    <w:name w:val="heading 1"/>
    <w:next w:val="TextIHeading"/>
    <w:link w:val="Heading1Char"/>
    <w:qFormat/>
    <w:rsid w:val="00692594"/>
    <w:pPr>
      <w:numPr>
        <w:numId w:val="2"/>
      </w:numPr>
      <w:tabs>
        <w:tab w:val="left" w:pos="432"/>
        <w:tab w:val="left" w:pos="504"/>
        <w:tab w:val="left" w:pos="576"/>
      </w:tabs>
      <w:spacing w:before="160"/>
      <w:ind w:left="0"/>
      <w:outlineLvl w:val="0"/>
    </w:pPr>
    <w:rPr>
      <w:b/>
      <w:noProof/>
      <w:sz w:val="22"/>
    </w:rPr>
  </w:style>
  <w:style w:type="paragraph" w:styleId="Heading2">
    <w:name w:val="heading 2"/>
    <w:next w:val="TextAHeading"/>
    <w:link w:val="Heading2Char"/>
    <w:qFormat/>
    <w:rsid w:val="00692594"/>
    <w:pPr>
      <w:numPr>
        <w:ilvl w:val="1"/>
        <w:numId w:val="2"/>
      </w:numPr>
      <w:tabs>
        <w:tab w:val="left" w:pos="720"/>
      </w:tabs>
      <w:spacing w:before="40"/>
      <w:ind w:left="504"/>
      <w:outlineLvl w:val="1"/>
    </w:pPr>
    <w:rPr>
      <w:b/>
      <w:noProof/>
      <w:sz w:val="22"/>
    </w:rPr>
  </w:style>
  <w:style w:type="paragraph" w:styleId="Heading3">
    <w:name w:val="heading 3"/>
    <w:next w:val="Text3Heading"/>
    <w:qFormat/>
    <w:rsid w:val="00512819"/>
    <w:pPr>
      <w:numPr>
        <w:ilvl w:val="2"/>
        <w:numId w:val="24"/>
      </w:numPr>
      <w:tabs>
        <w:tab w:val="left" w:pos="1584"/>
      </w:tabs>
      <w:outlineLvl w:val="2"/>
    </w:pPr>
    <w:rPr>
      <w:b/>
      <w:noProof/>
      <w:sz w:val="24"/>
    </w:rPr>
  </w:style>
  <w:style w:type="paragraph" w:styleId="Heading4">
    <w:name w:val="heading 4"/>
    <w:next w:val="Normal"/>
    <w:qFormat/>
    <w:rsid w:val="00642201"/>
    <w:pPr>
      <w:numPr>
        <w:ilvl w:val="3"/>
        <w:numId w:val="2"/>
      </w:numPr>
      <w:outlineLvl w:val="3"/>
    </w:pPr>
    <w:rPr>
      <w:noProof/>
    </w:rPr>
  </w:style>
  <w:style w:type="paragraph" w:styleId="Heading5">
    <w:name w:val="heading 5"/>
    <w:next w:val="Normal"/>
    <w:qFormat/>
    <w:rsid w:val="00642201"/>
    <w:pPr>
      <w:numPr>
        <w:ilvl w:val="4"/>
        <w:numId w:val="2"/>
      </w:numPr>
      <w:outlineLvl w:val="4"/>
    </w:pPr>
    <w:rPr>
      <w:noProof/>
    </w:rPr>
  </w:style>
  <w:style w:type="paragraph" w:styleId="Heading6">
    <w:name w:val="heading 6"/>
    <w:next w:val="Normal"/>
    <w:qFormat/>
    <w:rsid w:val="00642201"/>
    <w:pPr>
      <w:numPr>
        <w:ilvl w:val="5"/>
        <w:numId w:val="2"/>
      </w:numPr>
      <w:outlineLvl w:val="5"/>
    </w:pPr>
    <w:rPr>
      <w:noProof/>
    </w:rPr>
  </w:style>
  <w:style w:type="paragraph" w:styleId="Heading7">
    <w:name w:val="heading 7"/>
    <w:next w:val="Normal"/>
    <w:qFormat/>
    <w:rsid w:val="00642201"/>
    <w:pPr>
      <w:numPr>
        <w:ilvl w:val="6"/>
        <w:numId w:val="2"/>
      </w:numPr>
      <w:outlineLvl w:val="6"/>
    </w:pPr>
    <w:rPr>
      <w:noProof/>
    </w:rPr>
  </w:style>
  <w:style w:type="paragraph" w:styleId="Heading8">
    <w:name w:val="heading 8"/>
    <w:next w:val="Normal"/>
    <w:qFormat/>
    <w:rsid w:val="00642201"/>
    <w:pPr>
      <w:numPr>
        <w:ilvl w:val="7"/>
        <w:numId w:val="2"/>
      </w:numPr>
      <w:outlineLvl w:val="7"/>
    </w:pPr>
    <w:rPr>
      <w:noProof/>
    </w:rPr>
  </w:style>
  <w:style w:type="paragraph" w:styleId="Heading9">
    <w:name w:val="heading 9"/>
    <w:next w:val="Normal"/>
    <w:qFormat/>
    <w:rsid w:val="00642201"/>
    <w:pPr>
      <w:numPr>
        <w:ilvl w:val="8"/>
        <w:numId w:val="2"/>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33EC"/>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 w:val="left" w:pos="0"/>
        <w:tab w:val="left" w:pos="144"/>
        <w:tab w:val="left" w:pos="864"/>
        <w:tab w:val="left" w:pos="1440"/>
        <w:tab w:val="left" w:pos="2160"/>
      </w:tabs>
      <w:spacing w:before="60" w:after="120"/>
      <w:ind w:left="432"/>
    </w:pPr>
    <w:rPr>
      <w:noProof w:val="0"/>
      <w:sz w:val="24"/>
    </w:rPr>
  </w:style>
  <w:style w:type="paragraph" w:styleId="BodyText">
    <w:name w:val="Body Text"/>
    <w:basedOn w:val="Normal"/>
    <w:link w:val="BodyTextChar"/>
    <w:rsid w:val="00BF33E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sz w:val="24"/>
    </w:rPr>
  </w:style>
  <w:style w:type="paragraph" w:styleId="Header">
    <w:name w:val="header"/>
    <w:basedOn w:val="Normal"/>
    <w:rsid w:val="00BF33EC"/>
    <w:pPr>
      <w:tabs>
        <w:tab w:val="center" w:pos="4320"/>
        <w:tab w:val="right" w:pos="8640"/>
      </w:tabs>
    </w:pPr>
  </w:style>
  <w:style w:type="paragraph" w:styleId="Footer">
    <w:name w:val="footer"/>
    <w:basedOn w:val="Normal"/>
    <w:rsid w:val="00BF33EC"/>
    <w:pPr>
      <w:tabs>
        <w:tab w:val="center" w:pos="4320"/>
        <w:tab w:val="right" w:pos="8640"/>
      </w:tabs>
    </w:pPr>
  </w:style>
  <w:style w:type="paragraph" w:styleId="Title">
    <w:name w:val="Title"/>
    <w:basedOn w:val="Normal"/>
    <w:qFormat/>
    <w:rsid w:val="00BF33EC"/>
    <w:pPr>
      <w:jc w:val="center"/>
    </w:pPr>
    <w:rPr>
      <w:b/>
      <w:noProof w:val="0"/>
      <w:sz w:val="24"/>
    </w:rPr>
  </w:style>
  <w:style w:type="table" w:styleId="TableGrid">
    <w:name w:val="Table Grid"/>
    <w:basedOn w:val="TableNormal"/>
    <w:rsid w:val="00BF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2594"/>
    <w:rPr>
      <w:b/>
      <w:noProof/>
      <w:sz w:val="22"/>
      <w:lang w:val="en-US" w:eastAsia="en-US" w:bidi="ar-SA"/>
    </w:rPr>
  </w:style>
  <w:style w:type="paragraph" w:customStyle="1" w:styleId="TextIHeading">
    <w:name w:val="Text I Heading"/>
    <w:basedOn w:val="BodyText"/>
    <w:link w:val="TextIHeadingChar"/>
    <w:rsid w:val="00692594"/>
    <w:pPr>
      <w:spacing w:before="0" w:after="0" w:afterAutospacing="0"/>
    </w:pPr>
    <w:rPr>
      <w:sz w:val="22"/>
    </w:rPr>
  </w:style>
  <w:style w:type="paragraph" w:customStyle="1" w:styleId="StyleBodyTextIndentRight05">
    <w:name w:val="Style Body Text Indent + Right:  0.5&quot;"/>
    <w:basedOn w:val="BodyTextIndent"/>
    <w:rsid w:val="00BF33EC"/>
    <w:pPr>
      <w:ind w:left="720" w:right="720"/>
    </w:pPr>
  </w:style>
  <w:style w:type="paragraph" w:customStyle="1" w:styleId="TextAHeading">
    <w:name w:val="Text A Heading"/>
    <w:basedOn w:val="TextIHeading"/>
    <w:link w:val="TextAHeadingChar"/>
    <w:rsid w:val="00691837"/>
    <w:pPr>
      <w:ind w:left="432"/>
    </w:pPr>
  </w:style>
  <w:style w:type="paragraph" w:customStyle="1" w:styleId="StyleHeading4Bold">
    <w:name w:val="Style Heading 4 + Bold"/>
    <w:basedOn w:val="Heading4"/>
    <w:link w:val="StyleHeading4BoldChar"/>
    <w:rsid w:val="00BF33E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BF33EC"/>
    <w:rPr>
      <w:bCs/>
      <w:noProof/>
      <w:sz w:val="24"/>
      <w:lang w:val="en-US" w:eastAsia="en-US" w:bidi="ar-SA"/>
    </w:rPr>
  </w:style>
  <w:style w:type="paragraph" w:customStyle="1" w:styleId="TextIHeading-MutliPara">
    <w:name w:val="Text I Heading-Mutli Para"/>
    <w:basedOn w:val="TextIHeading"/>
    <w:rsid w:val="00BF33EC"/>
    <w:pPr>
      <w:spacing w:after="120"/>
    </w:pPr>
  </w:style>
  <w:style w:type="paragraph" w:customStyle="1" w:styleId="StyleBodyTextIndent85ptBold">
    <w:name w:val="Style Body Text Indent + 8.5 pt Bold"/>
    <w:basedOn w:val="BodyTextIndent"/>
    <w:rsid w:val="00BF33EC"/>
    <w:pPr>
      <w:spacing w:before="0"/>
    </w:pPr>
    <w:rPr>
      <w:b/>
      <w:bCs/>
      <w:sz w:val="17"/>
    </w:rPr>
  </w:style>
  <w:style w:type="paragraph" w:customStyle="1" w:styleId="StyleBodyTextIndent85ptCenteredLeft025">
    <w:name w:val="Style Body Text Indent + 8.5 pt Centered Left:  0.25&quot;"/>
    <w:basedOn w:val="BodyTextIndent"/>
    <w:rsid w:val="00BF33EC"/>
    <w:pPr>
      <w:spacing w:before="0"/>
      <w:ind w:left="360"/>
      <w:jc w:val="center"/>
    </w:pPr>
    <w:rPr>
      <w:sz w:val="17"/>
    </w:rPr>
  </w:style>
  <w:style w:type="paragraph" w:customStyle="1" w:styleId="StyleHeading2NotBold">
    <w:name w:val="Style Heading 2 + Not Bold"/>
    <w:basedOn w:val="Heading2"/>
    <w:rsid w:val="00CE1BED"/>
    <w:pPr>
      <w:ind w:left="1152" w:hanging="720"/>
    </w:pPr>
    <w:rPr>
      <w:b w:val="0"/>
    </w:rPr>
  </w:style>
  <w:style w:type="paragraph" w:customStyle="1" w:styleId="StyleHeading2NotBold1">
    <w:name w:val="Style Heading 2 + Not Bold1"/>
    <w:basedOn w:val="Heading2"/>
    <w:link w:val="StyleHeading2NotBold1Char"/>
    <w:rsid w:val="00CE1BED"/>
    <w:pPr>
      <w:ind w:left="720"/>
    </w:pPr>
    <w:rPr>
      <w:b w:val="0"/>
    </w:rPr>
  </w:style>
  <w:style w:type="character" w:customStyle="1" w:styleId="Heading2Char">
    <w:name w:val="Heading 2 Char"/>
    <w:basedOn w:val="DefaultParagraphFont"/>
    <w:link w:val="Heading2"/>
    <w:rsid w:val="00692594"/>
    <w:rPr>
      <w:b/>
      <w:noProof/>
      <w:sz w:val="22"/>
      <w:lang w:val="en-US" w:eastAsia="en-US" w:bidi="ar-SA"/>
    </w:rPr>
  </w:style>
  <w:style w:type="character" w:customStyle="1" w:styleId="StyleHeading2NotBold1Char">
    <w:name w:val="Style Heading 2 + Not Bold1 Char"/>
    <w:basedOn w:val="Heading2Char"/>
    <w:link w:val="StyleHeading2NotBold1"/>
    <w:rsid w:val="00CE1BED"/>
    <w:rPr>
      <w:b/>
      <w:noProof/>
      <w:sz w:val="22"/>
      <w:lang w:val="en-US" w:eastAsia="en-US" w:bidi="ar-SA"/>
    </w:rPr>
  </w:style>
  <w:style w:type="paragraph" w:styleId="BodyText2">
    <w:name w:val="Body Text 2"/>
    <w:basedOn w:val="Normal"/>
    <w:rsid w:val="00881E5C"/>
    <w:pPr>
      <w:spacing w:after="120" w:line="480" w:lineRule="auto"/>
    </w:pPr>
  </w:style>
  <w:style w:type="paragraph" w:customStyle="1" w:styleId="StyleCenteredBoxSinglesolidlineGreen45ptLinewidth">
    <w:name w:val="Style Centered Box: (Single solid line Green  4.5 pt Line width)"/>
    <w:basedOn w:val="Normal"/>
    <w:rsid w:val="000028D7"/>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0028D7"/>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984D37"/>
    <w:rPr>
      <w:sz w:val="24"/>
      <w:lang w:val="en-US" w:eastAsia="en-US" w:bidi="ar-SA"/>
    </w:rPr>
  </w:style>
  <w:style w:type="character" w:customStyle="1" w:styleId="TextIHeadingChar">
    <w:name w:val="Text I Heading Char"/>
    <w:basedOn w:val="BodyTextChar"/>
    <w:link w:val="TextIHeading"/>
    <w:rsid w:val="00692594"/>
    <w:rPr>
      <w:sz w:val="22"/>
      <w:lang w:val="en-US" w:eastAsia="en-US" w:bidi="ar-SA"/>
    </w:rPr>
  </w:style>
  <w:style w:type="character" w:customStyle="1" w:styleId="TextAHeadingChar">
    <w:name w:val="Text A Heading Char"/>
    <w:basedOn w:val="TextIHeadingChar"/>
    <w:link w:val="TextAHeading"/>
    <w:rsid w:val="00691837"/>
    <w:rPr>
      <w:sz w:val="22"/>
      <w:lang w:val="en-US" w:eastAsia="en-US" w:bidi="ar-SA"/>
    </w:rPr>
  </w:style>
  <w:style w:type="character" w:styleId="CommentReference">
    <w:name w:val="annotation reference"/>
    <w:basedOn w:val="DefaultParagraphFont"/>
    <w:semiHidden/>
    <w:rsid w:val="00A861B5"/>
    <w:rPr>
      <w:sz w:val="16"/>
      <w:szCs w:val="16"/>
    </w:rPr>
  </w:style>
  <w:style w:type="paragraph" w:styleId="CommentText">
    <w:name w:val="annotation text"/>
    <w:basedOn w:val="Normal"/>
    <w:semiHidden/>
    <w:rsid w:val="00A861B5"/>
  </w:style>
  <w:style w:type="paragraph" w:styleId="CommentSubject">
    <w:name w:val="annotation subject"/>
    <w:basedOn w:val="CommentText"/>
    <w:next w:val="CommentText"/>
    <w:semiHidden/>
    <w:rsid w:val="00A861B5"/>
    <w:rPr>
      <w:b/>
      <w:bCs/>
    </w:rPr>
  </w:style>
  <w:style w:type="paragraph" w:styleId="BalloonText">
    <w:name w:val="Balloon Text"/>
    <w:basedOn w:val="Normal"/>
    <w:semiHidden/>
    <w:rsid w:val="00A861B5"/>
    <w:rPr>
      <w:rFonts w:ascii="Tahoma" w:hAnsi="Tahoma" w:cs="Tahoma"/>
      <w:sz w:val="16"/>
      <w:szCs w:val="16"/>
    </w:rPr>
  </w:style>
  <w:style w:type="character" w:styleId="PageNumber">
    <w:name w:val="page number"/>
    <w:basedOn w:val="DefaultParagraphFont"/>
    <w:rsid w:val="00945224"/>
  </w:style>
  <w:style w:type="paragraph" w:customStyle="1" w:styleId="1HeadingText">
    <w:name w:val="1. Heading Text"/>
    <w:basedOn w:val="BodyText"/>
    <w:link w:val="1HeadingTextCharChar"/>
    <w:autoRedefine/>
    <w:rsid w:val="00B2666D"/>
    <w:pPr>
      <w:tabs>
        <w:tab w:val="clear" w:pos="0"/>
        <w:tab w:val="clear" w:pos="1152"/>
        <w:tab w:val="clear" w:pos="1440"/>
        <w:tab w:val="left" w:pos="720"/>
      </w:tabs>
      <w:spacing w:before="0" w:after="0" w:afterAutospacing="0"/>
      <w:ind w:left="216"/>
      <w:outlineLvl w:val="0"/>
    </w:pPr>
    <w:rPr>
      <w:sz w:val="22"/>
      <w:szCs w:val="24"/>
    </w:rPr>
  </w:style>
  <w:style w:type="paragraph" w:customStyle="1" w:styleId="AHeadingText">
    <w:name w:val="A Heading Text"/>
    <w:basedOn w:val="1HeadingText"/>
    <w:next w:val="Normal"/>
    <w:link w:val="AHeadingTextCharChar"/>
    <w:rsid w:val="00692594"/>
    <w:pPr>
      <w:ind w:left="432"/>
    </w:pPr>
  </w:style>
  <w:style w:type="character" w:customStyle="1" w:styleId="1HeadingTextCharChar">
    <w:name w:val="1. Heading Text Char Char"/>
    <w:basedOn w:val="BodyTextChar"/>
    <w:link w:val="1HeadingText"/>
    <w:rsid w:val="00B2666D"/>
    <w:rPr>
      <w:sz w:val="22"/>
      <w:szCs w:val="24"/>
      <w:lang w:val="en-US" w:eastAsia="en-US" w:bidi="ar-SA"/>
    </w:rPr>
  </w:style>
  <w:style w:type="character" w:customStyle="1" w:styleId="AHeadingTextCharChar">
    <w:name w:val="A Heading Text Char Char"/>
    <w:basedOn w:val="1HeadingTextCharChar"/>
    <w:link w:val="AHeadingText"/>
    <w:rsid w:val="00692594"/>
    <w:rPr>
      <w:sz w:val="22"/>
      <w:szCs w:val="24"/>
      <w:lang w:val="en-US" w:eastAsia="en-US" w:bidi="ar-SA"/>
    </w:rPr>
  </w:style>
  <w:style w:type="numbering" w:customStyle="1" w:styleId="StyleNumbered">
    <w:name w:val="Style Numbered"/>
    <w:basedOn w:val="NoList"/>
    <w:rsid w:val="00B2666D"/>
    <w:pPr>
      <w:numPr>
        <w:numId w:val="5"/>
      </w:numPr>
    </w:pPr>
  </w:style>
  <w:style w:type="paragraph" w:customStyle="1" w:styleId="StyleBodyTextIndentLeft0Before6pt">
    <w:name w:val="Style Body Text Indent + Left:  0&quot; Before:  6 pt"/>
    <w:basedOn w:val="BodyTextIndent"/>
    <w:link w:val="StyleBodyTextIndentLeft0Before6ptChar"/>
    <w:rsid w:val="00B2666D"/>
    <w:pPr>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144"/>
        <w:tab w:val="clear" w:pos="864"/>
        <w:tab w:val="clear" w:pos="1440"/>
        <w:tab w:val="clear" w:pos="2160"/>
        <w:tab w:val="clear" w:pos="0"/>
        <w:tab w:val="clear" w:pos="144"/>
        <w:tab w:val="clear" w:pos="864"/>
        <w:tab w:val="clear" w:pos="1440"/>
        <w:tab w:val="clear" w:pos="2160"/>
        <w:tab w:val="left" w:pos="0"/>
        <w:tab w:val="left" w:pos="144"/>
        <w:tab w:val="left" w:pos="864"/>
        <w:tab w:val="left" w:pos="1440"/>
        <w:tab w:val="left" w:pos="2160"/>
        <w:tab w:val="left" w:pos="0"/>
        <w:tab w:val="left" w:pos="144"/>
        <w:tab w:val="left" w:pos="864"/>
        <w:tab w:val="left" w:pos="1440"/>
        <w:tab w:val="left" w:pos="2160"/>
      </w:tabs>
      <w:spacing w:before="40" w:after="40"/>
      <w:ind w:left="0"/>
    </w:pPr>
    <w:rPr>
      <w:sz w:val="22"/>
    </w:rPr>
  </w:style>
  <w:style w:type="character" w:customStyle="1" w:styleId="StyleBodyTextIndentLeft0Before6ptChar">
    <w:name w:val="Style Body Text Indent + Left:  0&quot; Before:  6 pt Char"/>
    <w:basedOn w:val="DefaultParagraphFont"/>
    <w:link w:val="StyleBodyTextIndentLeft0Before6pt"/>
    <w:rsid w:val="00B2666D"/>
    <w:rPr>
      <w:sz w:val="22"/>
      <w:lang w:val="en-US" w:eastAsia="en-US" w:bidi="ar-SA"/>
    </w:rPr>
  </w:style>
  <w:style w:type="paragraph" w:customStyle="1" w:styleId="StyleText1">
    <w:name w:val="Style Text 1"/>
    <w:basedOn w:val="Normal"/>
    <w:rsid w:val="00056EE9"/>
    <w:pPr>
      <w:tabs>
        <w:tab w:val="num" w:pos="1008"/>
        <w:tab w:val="left" w:pos="1296"/>
      </w:tabs>
      <w:ind w:left="1008" w:hanging="288"/>
      <w:outlineLvl w:val="2"/>
    </w:pPr>
    <w:rPr>
      <w:sz w:val="22"/>
    </w:rPr>
  </w:style>
  <w:style w:type="paragraph" w:customStyle="1" w:styleId="TextAHeading-SPs">
    <w:name w:val="Text A Heading-SPs"/>
    <w:basedOn w:val="TextAHeading"/>
    <w:rsid w:val="000409B0"/>
    <w:pPr>
      <w:jc w:val="center"/>
    </w:pPr>
    <w:rPr>
      <w:sz w:val="20"/>
    </w:rPr>
  </w:style>
  <w:style w:type="paragraph" w:customStyle="1" w:styleId="StyleTitleUnderline">
    <w:name w:val="Style Title + Underline"/>
    <w:basedOn w:val="Title"/>
    <w:rsid w:val="0051039B"/>
    <w:rPr>
      <w:bCs/>
      <w:sz w:val="22"/>
      <w:u w:val="single"/>
    </w:rPr>
  </w:style>
  <w:style w:type="paragraph" w:customStyle="1" w:styleId="Text1Heading">
    <w:name w:val="Text 1 Heading"/>
    <w:basedOn w:val="Heading3"/>
    <w:rsid w:val="008B5ABC"/>
    <w:pPr>
      <w:ind w:left="2016"/>
    </w:pPr>
    <w:rPr>
      <w:b w:val="0"/>
    </w:rPr>
  </w:style>
  <w:style w:type="character" w:styleId="Hyperlink">
    <w:name w:val="Hyperlink"/>
    <w:basedOn w:val="DefaultParagraphFont"/>
    <w:uiPriority w:val="99"/>
    <w:rsid w:val="00030937"/>
    <w:rPr>
      <w:color w:val="0000FF"/>
      <w:u w:val="single"/>
    </w:rPr>
  </w:style>
  <w:style w:type="paragraph" w:styleId="TOC1">
    <w:name w:val="toc 1"/>
    <w:basedOn w:val="Normal"/>
    <w:next w:val="Normal"/>
    <w:autoRedefine/>
    <w:uiPriority w:val="39"/>
    <w:rsid w:val="00DA495F"/>
    <w:pPr>
      <w:tabs>
        <w:tab w:val="left" w:pos="720"/>
        <w:tab w:val="right" w:leader="dot" w:pos="10214"/>
      </w:tabs>
    </w:pPr>
  </w:style>
  <w:style w:type="paragraph" w:customStyle="1" w:styleId="StyleTextIHeadingBold">
    <w:name w:val="Style Text I Heading + Bold"/>
    <w:basedOn w:val="TextIHeading"/>
    <w:link w:val="StyleTextIHeadingBoldChar"/>
    <w:rsid w:val="00642201"/>
    <w:rPr>
      <w:b/>
      <w:bCs/>
    </w:rPr>
  </w:style>
  <w:style w:type="character" w:customStyle="1" w:styleId="StyleTextIHeadingBoldChar">
    <w:name w:val="Style Text I Heading + Bold Char"/>
    <w:basedOn w:val="TextIHeadingChar"/>
    <w:link w:val="StyleTextIHeadingBold"/>
    <w:rsid w:val="00642201"/>
    <w:rPr>
      <w:b/>
      <w:bCs/>
      <w:sz w:val="22"/>
      <w:lang w:val="en-US" w:eastAsia="en-US" w:bidi="ar-SA"/>
    </w:rPr>
  </w:style>
  <w:style w:type="character" w:customStyle="1" w:styleId="dropcap">
    <w:name w:val="dropcap"/>
    <w:basedOn w:val="DefaultParagraphFont"/>
    <w:rsid w:val="00600F61"/>
  </w:style>
  <w:style w:type="paragraph" w:customStyle="1" w:styleId="StyleHeading2">
    <w:name w:val="Style Heading 2"/>
    <w:basedOn w:val="Heading2"/>
    <w:rsid w:val="00692594"/>
    <w:rPr>
      <w:bCs/>
    </w:rPr>
  </w:style>
  <w:style w:type="paragraph" w:customStyle="1" w:styleId="Text3Heading">
    <w:name w:val="Text 3 Heading"/>
    <w:basedOn w:val="TextAHeading"/>
    <w:link w:val="Text3HeadingChar"/>
    <w:rsid w:val="00512819"/>
    <w:pPr>
      <w:ind w:left="1008"/>
    </w:pPr>
  </w:style>
  <w:style w:type="character" w:customStyle="1" w:styleId="Text3HeadingChar">
    <w:name w:val="Text 3 Heading Char"/>
    <w:basedOn w:val="TextAHeadingChar"/>
    <w:link w:val="Text3Heading"/>
    <w:rsid w:val="00512819"/>
    <w:rPr>
      <w:sz w:val="22"/>
      <w:lang w:val="en-US" w:eastAsia="en-US" w:bidi="ar-SA"/>
    </w:rPr>
  </w:style>
  <w:style w:type="paragraph" w:customStyle="1" w:styleId="StyleHeading3NotBold">
    <w:name w:val="Style Heading 3 + Not Bold"/>
    <w:basedOn w:val="Heading3"/>
    <w:rsid w:val="00D27565"/>
    <w:rPr>
      <w:b w:val="0"/>
    </w:rPr>
  </w:style>
  <w:style w:type="paragraph" w:customStyle="1" w:styleId="StyleHeading3Left05Firstline0">
    <w:name w:val="Style Heading 3 + Left:  0.5&quot; First line:  0&quot;"/>
    <w:basedOn w:val="Heading3"/>
    <w:rsid w:val="005E6D14"/>
    <w:pPr>
      <w:ind w:left="1440"/>
    </w:pPr>
    <w:rPr>
      <w:bCs/>
    </w:rPr>
  </w:style>
  <w:style w:type="paragraph" w:styleId="DocumentMap">
    <w:name w:val="Document Map"/>
    <w:basedOn w:val="Normal"/>
    <w:link w:val="DocumentMapChar"/>
    <w:rsid w:val="00657AD2"/>
    <w:rPr>
      <w:rFonts w:ascii="Tahoma" w:hAnsi="Tahoma" w:cs="Tahoma"/>
      <w:sz w:val="16"/>
      <w:szCs w:val="16"/>
    </w:rPr>
  </w:style>
  <w:style w:type="character" w:customStyle="1" w:styleId="DocumentMapChar">
    <w:name w:val="Document Map Char"/>
    <w:basedOn w:val="DefaultParagraphFont"/>
    <w:link w:val="DocumentMap"/>
    <w:rsid w:val="00657AD2"/>
    <w:rPr>
      <w:rFonts w:ascii="Tahoma" w:hAnsi="Tahoma" w:cs="Tahoma"/>
      <w:noProof/>
      <w:sz w:val="16"/>
      <w:szCs w:val="16"/>
    </w:rPr>
  </w:style>
  <w:style w:type="paragraph" w:styleId="Revision">
    <w:name w:val="Revision"/>
    <w:hidden/>
    <w:uiPriority w:val="99"/>
    <w:semiHidden/>
    <w:rsid w:val="00067D36"/>
    <w:rPr>
      <w:noProof/>
    </w:rPr>
  </w:style>
  <w:style w:type="paragraph" w:styleId="ListParagraph">
    <w:name w:val="List Paragraph"/>
    <w:basedOn w:val="Normal"/>
    <w:uiPriority w:val="34"/>
    <w:qFormat/>
    <w:rsid w:val="00CE2EC8"/>
    <w:pPr>
      <w:ind w:left="720"/>
    </w:pPr>
    <w:rPr>
      <w:rFonts w:ascii="Calibri" w:hAnsi="Calibri"/>
      <w:noProof w:val="0"/>
      <w:sz w:val="22"/>
      <w:szCs w:val="22"/>
    </w:rPr>
  </w:style>
  <w:style w:type="paragraph" w:styleId="TOCHeading">
    <w:name w:val="TOC Heading"/>
    <w:basedOn w:val="Heading1"/>
    <w:next w:val="Normal"/>
    <w:uiPriority w:val="39"/>
    <w:semiHidden/>
    <w:unhideWhenUsed/>
    <w:qFormat/>
    <w:rsid w:val="001722B6"/>
    <w:pPr>
      <w:keepNext/>
      <w:keepLines/>
      <w:numPr>
        <w:numId w:val="0"/>
      </w:numPr>
      <w:tabs>
        <w:tab w:val="clear" w:pos="432"/>
        <w:tab w:val="clear" w:pos="504"/>
        <w:tab w:val="clear" w:pos="576"/>
      </w:tabs>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paragraph" w:styleId="TOC2">
    <w:name w:val="toc 2"/>
    <w:basedOn w:val="Normal"/>
    <w:next w:val="Normal"/>
    <w:autoRedefine/>
    <w:uiPriority w:val="39"/>
    <w:rsid w:val="001722B6"/>
    <w:pPr>
      <w:spacing w:after="100"/>
      <w:ind w:left="200"/>
    </w:pPr>
  </w:style>
  <w:style w:type="paragraph" w:styleId="TOC3">
    <w:name w:val="toc 3"/>
    <w:basedOn w:val="Normal"/>
    <w:next w:val="Normal"/>
    <w:autoRedefine/>
    <w:uiPriority w:val="39"/>
    <w:rsid w:val="001722B6"/>
    <w:pPr>
      <w:spacing w:after="100"/>
      <w:ind w:left="400"/>
    </w:pPr>
  </w:style>
  <w:style w:type="paragraph" w:styleId="TOC4">
    <w:name w:val="toc 4"/>
    <w:basedOn w:val="Normal"/>
    <w:next w:val="Normal"/>
    <w:autoRedefine/>
    <w:uiPriority w:val="39"/>
    <w:unhideWhenUsed/>
    <w:rsid w:val="001722B6"/>
    <w:pPr>
      <w:spacing w:after="100" w:line="276" w:lineRule="auto"/>
      <w:ind w:left="660"/>
    </w:pPr>
    <w:rPr>
      <w:rFonts w:asciiTheme="minorHAnsi" w:eastAsiaTheme="minorEastAsia" w:hAnsiTheme="minorHAnsi" w:cstheme="minorBidi"/>
      <w:noProof w:val="0"/>
      <w:sz w:val="22"/>
      <w:szCs w:val="22"/>
    </w:rPr>
  </w:style>
  <w:style w:type="paragraph" w:styleId="TOC5">
    <w:name w:val="toc 5"/>
    <w:basedOn w:val="Normal"/>
    <w:next w:val="Normal"/>
    <w:autoRedefine/>
    <w:uiPriority w:val="39"/>
    <w:unhideWhenUsed/>
    <w:rsid w:val="001722B6"/>
    <w:pPr>
      <w:spacing w:after="100" w:line="276" w:lineRule="auto"/>
      <w:ind w:left="880"/>
    </w:pPr>
    <w:rPr>
      <w:rFonts w:asciiTheme="minorHAnsi" w:eastAsiaTheme="minorEastAsia" w:hAnsiTheme="minorHAnsi" w:cstheme="minorBidi"/>
      <w:noProof w:val="0"/>
      <w:sz w:val="22"/>
      <w:szCs w:val="22"/>
    </w:rPr>
  </w:style>
  <w:style w:type="paragraph" w:styleId="TOC6">
    <w:name w:val="toc 6"/>
    <w:basedOn w:val="Normal"/>
    <w:next w:val="Normal"/>
    <w:autoRedefine/>
    <w:uiPriority w:val="39"/>
    <w:unhideWhenUsed/>
    <w:rsid w:val="001722B6"/>
    <w:pPr>
      <w:spacing w:after="100" w:line="276" w:lineRule="auto"/>
      <w:ind w:left="1100"/>
    </w:pPr>
    <w:rPr>
      <w:rFonts w:asciiTheme="minorHAnsi" w:eastAsiaTheme="minorEastAsia" w:hAnsiTheme="minorHAnsi" w:cstheme="minorBidi"/>
      <w:noProof w:val="0"/>
      <w:sz w:val="22"/>
      <w:szCs w:val="22"/>
    </w:rPr>
  </w:style>
  <w:style w:type="paragraph" w:styleId="TOC7">
    <w:name w:val="toc 7"/>
    <w:basedOn w:val="Normal"/>
    <w:next w:val="Normal"/>
    <w:autoRedefine/>
    <w:uiPriority w:val="39"/>
    <w:unhideWhenUsed/>
    <w:rsid w:val="001722B6"/>
    <w:pPr>
      <w:spacing w:after="100" w:line="276" w:lineRule="auto"/>
      <w:ind w:left="1320"/>
    </w:pPr>
    <w:rPr>
      <w:rFonts w:asciiTheme="minorHAnsi" w:eastAsiaTheme="minorEastAsia" w:hAnsiTheme="minorHAnsi" w:cstheme="minorBidi"/>
      <w:noProof w:val="0"/>
      <w:sz w:val="22"/>
      <w:szCs w:val="22"/>
    </w:rPr>
  </w:style>
  <w:style w:type="paragraph" w:styleId="TOC8">
    <w:name w:val="toc 8"/>
    <w:basedOn w:val="Normal"/>
    <w:next w:val="Normal"/>
    <w:autoRedefine/>
    <w:uiPriority w:val="39"/>
    <w:unhideWhenUsed/>
    <w:rsid w:val="001722B6"/>
    <w:pPr>
      <w:spacing w:after="100" w:line="276" w:lineRule="auto"/>
      <w:ind w:left="1540"/>
    </w:pPr>
    <w:rPr>
      <w:rFonts w:asciiTheme="minorHAnsi" w:eastAsiaTheme="minorEastAsia" w:hAnsiTheme="minorHAnsi" w:cstheme="minorBidi"/>
      <w:noProof w:val="0"/>
      <w:sz w:val="22"/>
      <w:szCs w:val="22"/>
    </w:rPr>
  </w:style>
  <w:style w:type="paragraph" w:styleId="TOC9">
    <w:name w:val="toc 9"/>
    <w:basedOn w:val="Normal"/>
    <w:next w:val="Normal"/>
    <w:autoRedefine/>
    <w:uiPriority w:val="39"/>
    <w:unhideWhenUsed/>
    <w:rsid w:val="001722B6"/>
    <w:pPr>
      <w:spacing w:after="100" w:line="276" w:lineRule="auto"/>
      <w:ind w:left="1760"/>
    </w:pPr>
    <w:rPr>
      <w:rFonts w:asciiTheme="minorHAnsi" w:eastAsiaTheme="minorEastAsia" w:hAnsiTheme="minorHAnsi" w:cstheme="minorBidi"/>
      <w:noProof w:val="0"/>
      <w:sz w:val="22"/>
      <w:szCs w:val="22"/>
    </w:rPr>
  </w:style>
  <w:style w:type="paragraph" w:styleId="Index1">
    <w:name w:val="index 1"/>
    <w:basedOn w:val="Normal"/>
    <w:next w:val="Normal"/>
    <w:autoRedefine/>
    <w:uiPriority w:val="99"/>
    <w:rsid w:val="001722B6"/>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5ED3-051A-4B4A-8E4C-75E7834B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COLORADO DIVISION OF WILDLIFE</vt:lpstr>
    </vt:vector>
  </TitlesOfParts>
  <Company>State of Colorado</Company>
  <LinksUpToDate>false</LinksUpToDate>
  <CharactersWithSpaces>28905</CharactersWithSpaces>
  <SharedDoc>false</SharedDoc>
  <HLinks>
    <vt:vector size="120" baseType="variant">
      <vt:variant>
        <vt:i4>1179702</vt:i4>
      </vt:variant>
      <vt:variant>
        <vt:i4>122</vt:i4>
      </vt:variant>
      <vt:variant>
        <vt:i4>0</vt:i4>
      </vt:variant>
      <vt:variant>
        <vt:i4>5</vt:i4>
      </vt:variant>
      <vt:variant>
        <vt:lpwstr/>
      </vt:variant>
      <vt:variant>
        <vt:lpwstr>_Toc227650619</vt:lpwstr>
      </vt:variant>
      <vt:variant>
        <vt:i4>1179702</vt:i4>
      </vt:variant>
      <vt:variant>
        <vt:i4>116</vt:i4>
      </vt:variant>
      <vt:variant>
        <vt:i4>0</vt:i4>
      </vt:variant>
      <vt:variant>
        <vt:i4>5</vt:i4>
      </vt:variant>
      <vt:variant>
        <vt:lpwstr/>
      </vt:variant>
      <vt:variant>
        <vt:lpwstr>_Toc227650618</vt:lpwstr>
      </vt:variant>
      <vt:variant>
        <vt:i4>1179702</vt:i4>
      </vt:variant>
      <vt:variant>
        <vt:i4>110</vt:i4>
      </vt:variant>
      <vt:variant>
        <vt:i4>0</vt:i4>
      </vt:variant>
      <vt:variant>
        <vt:i4>5</vt:i4>
      </vt:variant>
      <vt:variant>
        <vt:lpwstr/>
      </vt:variant>
      <vt:variant>
        <vt:lpwstr>_Toc227650617</vt:lpwstr>
      </vt:variant>
      <vt:variant>
        <vt:i4>1179702</vt:i4>
      </vt:variant>
      <vt:variant>
        <vt:i4>104</vt:i4>
      </vt:variant>
      <vt:variant>
        <vt:i4>0</vt:i4>
      </vt:variant>
      <vt:variant>
        <vt:i4>5</vt:i4>
      </vt:variant>
      <vt:variant>
        <vt:lpwstr/>
      </vt:variant>
      <vt:variant>
        <vt:lpwstr>_Toc227650616</vt:lpwstr>
      </vt:variant>
      <vt:variant>
        <vt:i4>1179702</vt:i4>
      </vt:variant>
      <vt:variant>
        <vt:i4>98</vt:i4>
      </vt:variant>
      <vt:variant>
        <vt:i4>0</vt:i4>
      </vt:variant>
      <vt:variant>
        <vt:i4>5</vt:i4>
      </vt:variant>
      <vt:variant>
        <vt:lpwstr/>
      </vt:variant>
      <vt:variant>
        <vt:lpwstr>_Toc227650615</vt:lpwstr>
      </vt:variant>
      <vt:variant>
        <vt:i4>1179702</vt:i4>
      </vt:variant>
      <vt:variant>
        <vt:i4>92</vt:i4>
      </vt:variant>
      <vt:variant>
        <vt:i4>0</vt:i4>
      </vt:variant>
      <vt:variant>
        <vt:i4>5</vt:i4>
      </vt:variant>
      <vt:variant>
        <vt:lpwstr/>
      </vt:variant>
      <vt:variant>
        <vt:lpwstr>_Toc227650614</vt:lpwstr>
      </vt:variant>
      <vt:variant>
        <vt:i4>1179702</vt:i4>
      </vt:variant>
      <vt:variant>
        <vt:i4>86</vt:i4>
      </vt:variant>
      <vt:variant>
        <vt:i4>0</vt:i4>
      </vt:variant>
      <vt:variant>
        <vt:i4>5</vt:i4>
      </vt:variant>
      <vt:variant>
        <vt:lpwstr/>
      </vt:variant>
      <vt:variant>
        <vt:lpwstr>_Toc227650613</vt:lpwstr>
      </vt:variant>
      <vt:variant>
        <vt:i4>1179702</vt:i4>
      </vt:variant>
      <vt:variant>
        <vt:i4>80</vt:i4>
      </vt:variant>
      <vt:variant>
        <vt:i4>0</vt:i4>
      </vt:variant>
      <vt:variant>
        <vt:i4>5</vt:i4>
      </vt:variant>
      <vt:variant>
        <vt:lpwstr/>
      </vt:variant>
      <vt:variant>
        <vt:lpwstr>_Toc227650612</vt:lpwstr>
      </vt:variant>
      <vt:variant>
        <vt:i4>1179702</vt:i4>
      </vt:variant>
      <vt:variant>
        <vt:i4>74</vt:i4>
      </vt:variant>
      <vt:variant>
        <vt:i4>0</vt:i4>
      </vt:variant>
      <vt:variant>
        <vt:i4>5</vt:i4>
      </vt:variant>
      <vt:variant>
        <vt:lpwstr/>
      </vt:variant>
      <vt:variant>
        <vt:lpwstr>_Toc227650611</vt:lpwstr>
      </vt:variant>
      <vt:variant>
        <vt:i4>1179702</vt:i4>
      </vt:variant>
      <vt:variant>
        <vt:i4>68</vt:i4>
      </vt:variant>
      <vt:variant>
        <vt:i4>0</vt:i4>
      </vt:variant>
      <vt:variant>
        <vt:i4>5</vt:i4>
      </vt:variant>
      <vt:variant>
        <vt:lpwstr/>
      </vt:variant>
      <vt:variant>
        <vt:lpwstr>_Toc227650610</vt:lpwstr>
      </vt:variant>
      <vt:variant>
        <vt:i4>1245238</vt:i4>
      </vt:variant>
      <vt:variant>
        <vt:i4>62</vt:i4>
      </vt:variant>
      <vt:variant>
        <vt:i4>0</vt:i4>
      </vt:variant>
      <vt:variant>
        <vt:i4>5</vt:i4>
      </vt:variant>
      <vt:variant>
        <vt:lpwstr/>
      </vt:variant>
      <vt:variant>
        <vt:lpwstr>_Toc227650609</vt:lpwstr>
      </vt:variant>
      <vt:variant>
        <vt:i4>1245238</vt:i4>
      </vt:variant>
      <vt:variant>
        <vt:i4>56</vt:i4>
      </vt:variant>
      <vt:variant>
        <vt:i4>0</vt:i4>
      </vt:variant>
      <vt:variant>
        <vt:i4>5</vt:i4>
      </vt:variant>
      <vt:variant>
        <vt:lpwstr/>
      </vt:variant>
      <vt:variant>
        <vt:lpwstr>_Toc227650608</vt:lpwstr>
      </vt:variant>
      <vt:variant>
        <vt:i4>1245238</vt:i4>
      </vt:variant>
      <vt:variant>
        <vt:i4>50</vt:i4>
      </vt:variant>
      <vt:variant>
        <vt:i4>0</vt:i4>
      </vt:variant>
      <vt:variant>
        <vt:i4>5</vt:i4>
      </vt:variant>
      <vt:variant>
        <vt:lpwstr/>
      </vt:variant>
      <vt:variant>
        <vt:lpwstr>_Toc227650607</vt:lpwstr>
      </vt:variant>
      <vt:variant>
        <vt:i4>1245238</vt:i4>
      </vt:variant>
      <vt:variant>
        <vt:i4>44</vt:i4>
      </vt:variant>
      <vt:variant>
        <vt:i4>0</vt:i4>
      </vt:variant>
      <vt:variant>
        <vt:i4>5</vt:i4>
      </vt:variant>
      <vt:variant>
        <vt:lpwstr/>
      </vt:variant>
      <vt:variant>
        <vt:lpwstr>_Toc227650606</vt:lpwstr>
      </vt:variant>
      <vt:variant>
        <vt:i4>1245238</vt:i4>
      </vt:variant>
      <vt:variant>
        <vt:i4>38</vt:i4>
      </vt:variant>
      <vt:variant>
        <vt:i4>0</vt:i4>
      </vt:variant>
      <vt:variant>
        <vt:i4>5</vt:i4>
      </vt:variant>
      <vt:variant>
        <vt:lpwstr/>
      </vt:variant>
      <vt:variant>
        <vt:lpwstr>_Toc227650605</vt:lpwstr>
      </vt:variant>
      <vt:variant>
        <vt:i4>1245238</vt:i4>
      </vt:variant>
      <vt:variant>
        <vt:i4>32</vt:i4>
      </vt:variant>
      <vt:variant>
        <vt:i4>0</vt:i4>
      </vt:variant>
      <vt:variant>
        <vt:i4>5</vt:i4>
      </vt:variant>
      <vt:variant>
        <vt:lpwstr/>
      </vt:variant>
      <vt:variant>
        <vt:lpwstr>_Toc227650604</vt:lpwstr>
      </vt:variant>
      <vt:variant>
        <vt:i4>1245238</vt:i4>
      </vt:variant>
      <vt:variant>
        <vt:i4>26</vt:i4>
      </vt:variant>
      <vt:variant>
        <vt:i4>0</vt:i4>
      </vt:variant>
      <vt:variant>
        <vt:i4>5</vt:i4>
      </vt:variant>
      <vt:variant>
        <vt:lpwstr/>
      </vt:variant>
      <vt:variant>
        <vt:lpwstr>_Toc227650603</vt:lpwstr>
      </vt:variant>
      <vt:variant>
        <vt:i4>1245238</vt:i4>
      </vt:variant>
      <vt:variant>
        <vt:i4>20</vt:i4>
      </vt:variant>
      <vt:variant>
        <vt:i4>0</vt:i4>
      </vt:variant>
      <vt:variant>
        <vt:i4>5</vt:i4>
      </vt:variant>
      <vt:variant>
        <vt:lpwstr/>
      </vt:variant>
      <vt:variant>
        <vt:lpwstr>_Toc227650602</vt:lpwstr>
      </vt:variant>
      <vt:variant>
        <vt:i4>1245238</vt:i4>
      </vt:variant>
      <vt:variant>
        <vt:i4>14</vt:i4>
      </vt:variant>
      <vt:variant>
        <vt:i4>0</vt:i4>
      </vt:variant>
      <vt:variant>
        <vt:i4>5</vt:i4>
      </vt:variant>
      <vt:variant>
        <vt:lpwstr/>
      </vt:variant>
      <vt:variant>
        <vt:lpwstr>_Toc227650601</vt:lpwstr>
      </vt:variant>
      <vt:variant>
        <vt:i4>1245238</vt:i4>
      </vt:variant>
      <vt:variant>
        <vt:i4>8</vt:i4>
      </vt:variant>
      <vt:variant>
        <vt:i4>0</vt:i4>
      </vt:variant>
      <vt:variant>
        <vt:i4>5</vt:i4>
      </vt:variant>
      <vt:variant>
        <vt:lpwstr/>
      </vt:variant>
      <vt:variant>
        <vt:lpwstr>_Toc227650600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DIVISION OF WILDLIFE</dc:title>
  <dc:creator>CO Division of Wildlife</dc:creator>
  <cp:lastModifiedBy>Fox, David</cp:lastModifiedBy>
  <cp:revision>2</cp:revision>
  <cp:lastPrinted>2009-07-28T19:58:00Z</cp:lastPrinted>
  <dcterms:created xsi:type="dcterms:W3CDTF">2011-08-09T18:39:00Z</dcterms:created>
  <dcterms:modified xsi:type="dcterms:W3CDTF">2011-08-09T18:39:00Z</dcterms:modified>
</cp:coreProperties>
</file>