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9F" w:rsidRPr="009A659F" w:rsidRDefault="009A659F" w:rsidP="009A659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7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590"/>
        <w:gridCol w:w="360"/>
        <w:gridCol w:w="270"/>
        <w:gridCol w:w="720"/>
        <w:gridCol w:w="1350"/>
        <w:gridCol w:w="540"/>
        <w:gridCol w:w="2070"/>
      </w:tblGrid>
      <w:tr w:rsidR="003518AC" w:rsidTr="002D14D2">
        <w:trPr>
          <w:cantSplit/>
          <w:trHeight w:hRule="exact" w:val="475"/>
        </w:trPr>
        <w:tc>
          <w:tcPr>
            <w:tcW w:w="61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518AC" w:rsidRPr="006C3A59" w:rsidRDefault="003518AC" w:rsidP="006C3A59">
            <w:pPr>
              <w:rPr>
                <w:rFonts w:ascii="Arial" w:hAnsi="Arial" w:cs="Arial"/>
                <w:b/>
              </w:rPr>
            </w:pPr>
            <w:r w:rsidRPr="006C3A59">
              <w:rPr>
                <w:rFonts w:ascii="Arial" w:hAnsi="Arial" w:cs="Arial"/>
                <w:b/>
              </w:rPr>
              <w:t>COLORADO DEPARTMENT OF TRANSPORTATION</w:t>
            </w:r>
          </w:p>
          <w:p w:rsidR="003518AC" w:rsidRDefault="003518A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3518AC" w:rsidRDefault="003518AC" w:rsidP="007E13C8">
            <w:pPr>
              <w:pStyle w:val="Heading1"/>
              <w:jc w:val="left"/>
              <w:rPr>
                <w:sz w:val="32"/>
              </w:rPr>
            </w:pPr>
            <w:r>
              <w:rPr>
                <w:sz w:val="32"/>
              </w:rPr>
              <w:t>CERTIFIED INVENTORY OF REAL &amp; PERSONAL PROPERTY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Code </w:t>
            </w:r>
            <w:bookmarkStart w:id="0" w:name="Text1"/>
            <w:r w:rsidR="001868D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68DB">
              <w:rPr>
                <w:rFonts w:ascii="Arial" w:hAnsi="Arial"/>
                <w:sz w:val="20"/>
              </w:rPr>
              <w:instrText xml:space="preserve"> FORMTEXT </w:instrText>
            </w:r>
            <w:r w:rsidR="001868DB">
              <w:rPr>
                <w:rFonts w:ascii="Arial" w:hAnsi="Arial"/>
                <w:sz w:val="20"/>
              </w:rPr>
            </w:r>
            <w:r w:rsidR="001868DB">
              <w:rPr>
                <w:rFonts w:ascii="Arial" w:hAnsi="Arial"/>
                <w:sz w:val="20"/>
              </w:rPr>
              <w:fldChar w:fldCharType="separate"/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sz w:val="20"/>
              </w:rPr>
              <w:fldChar w:fldCharType="end"/>
            </w:r>
          </w:p>
        </w:tc>
        <w:bookmarkEnd w:id="0"/>
        <w:tc>
          <w:tcPr>
            <w:tcW w:w="26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Parcel No. </w:t>
            </w:r>
            <w:bookmarkStart w:id="1" w:name="Text2"/>
            <w:r w:rsidR="00D12939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12939">
              <w:rPr>
                <w:rFonts w:ascii="Arial" w:hAnsi="Arial"/>
                <w:sz w:val="20"/>
              </w:rPr>
              <w:instrText xml:space="preserve"> FORMTEXT </w:instrText>
            </w:r>
            <w:r w:rsidR="00D12939">
              <w:rPr>
                <w:rFonts w:ascii="Arial" w:hAnsi="Arial"/>
                <w:sz w:val="20"/>
              </w:rPr>
            </w:r>
            <w:r w:rsidR="00D12939">
              <w:rPr>
                <w:rFonts w:ascii="Arial" w:hAnsi="Arial"/>
                <w:sz w:val="20"/>
              </w:rPr>
              <w:fldChar w:fldCharType="separate"/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3518AC" w:rsidTr="002D14D2">
        <w:trPr>
          <w:cantSplit/>
          <w:trHeight w:hRule="exact" w:val="475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518AC" w:rsidRDefault="003518AC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No. </w:t>
            </w:r>
            <w:bookmarkStart w:id="2" w:name="Text3"/>
            <w:r w:rsidR="00D1293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2939">
              <w:rPr>
                <w:rFonts w:ascii="Arial" w:hAnsi="Arial"/>
                <w:sz w:val="20"/>
              </w:rPr>
              <w:instrText xml:space="preserve"> FORMTEXT </w:instrText>
            </w:r>
            <w:r w:rsidR="00D12939">
              <w:rPr>
                <w:rFonts w:ascii="Arial" w:hAnsi="Arial"/>
                <w:sz w:val="20"/>
              </w:rPr>
            </w:r>
            <w:r w:rsidR="00D12939">
              <w:rPr>
                <w:rFonts w:ascii="Arial" w:hAnsi="Arial"/>
                <w:sz w:val="20"/>
              </w:rPr>
              <w:fldChar w:fldCharType="separate"/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3518AC" w:rsidTr="002D14D2">
        <w:trPr>
          <w:cantSplit/>
          <w:trHeight w:hRule="exact" w:val="475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518AC" w:rsidRDefault="003518AC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Location </w:t>
            </w:r>
            <w:bookmarkStart w:id="3" w:name="Text4"/>
            <w:r w:rsidR="00D1293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12939">
              <w:rPr>
                <w:rFonts w:ascii="Arial" w:hAnsi="Arial"/>
                <w:sz w:val="20"/>
              </w:rPr>
              <w:instrText xml:space="preserve"> FORMTEXT </w:instrText>
            </w:r>
            <w:r w:rsidR="00D12939">
              <w:rPr>
                <w:rFonts w:ascii="Arial" w:hAnsi="Arial"/>
                <w:sz w:val="20"/>
              </w:rPr>
            </w:r>
            <w:r w:rsidR="00D12939">
              <w:rPr>
                <w:rFonts w:ascii="Arial" w:hAnsi="Arial"/>
                <w:sz w:val="20"/>
              </w:rPr>
              <w:fldChar w:fldCharType="separate"/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3518AC" w:rsidTr="002D14D2">
        <w:trPr>
          <w:cantSplit/>
          <w:trHeight w:hRule="exact" w:val="475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18AC" w:rsidRDefault="003518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County </w:t>
            </w:r>
            <w:bookmarkStart w:id="4" w:name="Text5"/>
            <w:r w:rsidR="007E13C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13C8">
              <w:rPr>
                <w:rFonts w:ascii="Arial" w:hAnsi="Arial"/>
                <w:sz w:val="20"/>
              </w:rPr>
              <w:instrText xml:space="preserve"> FORMTEXT </w:instrText>
            </w:r>
            <w:r w:rsidR="007E13C8">
              <w:rPr>
                <w:rFonts w:ascii="Arial" w:hAnsi="Arial"/>
                <w:sz w:val="20"/>
              </w:rPr>
            </w:r>
            <w:r w:rsidR="007E13C8">
              <w:rPr>
                <w:rFonts w:ascii="Arial" w:hAnsi="Arial"/>
                <w:sz w:val="20"/>
              </w:rPr>
              <w:fldChar w:fldCharType="separate"/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sz w:val="20"/>
              </w:rPr>
              <w:fldChar w:fldCharType="end"/>
            </w:r>
          </w:p>
        </w:tc>
        <w:bookmarkEnd w:id="4"/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Region </w:t>
            </w:r>
            <w:bookmarkStart w:id="5" w:name="Text29"/>
            <w:r w:rsidR="007E13C8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3C8">
              <w:rPr>
                <w:rFonts w:ascii="Arial" w:hAnsi="Arial"/>
                <w:sz w:val="20"/>
              </w:rPr>
              <w:instrText xml:space="preserve"> FORMTEXT </w:instrText>
            </w:r>
            <w:r w:rsidR="007E13C8">
              <w:rPr>
                <w:rFonts w:ascii="Arial" w:hAnsi="Arial"/>
                <w:sz w:val="20"/>
              </w:rPr>
            </w:r>
            <w:r w:rsidR="007E13C8">
              <w:rPr>
                <w:rFonts w:ascii="Arial" w:hAnsi="Arial"/>
                <w:sz w:val="20"/>
              </w:rPr>
              <w:fldChar w:fldCharType="separate"/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3518AC" w:rsidTr="002D14D2">
        <w:trPr>
          <w:cantSplit/>
          <w:trHeight w:hRule="exact" w:val="201"/>
        </w:trPr>
        <w:tc>
          <w:tcPr>
            <w:tcW w:w="1107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3518AC" w:rsidRDefault="003518AC">
            <w:pPr>
              <w:rPr>
                <w:rFonts w:ascii="Arial" w:hAnsi="Arial"/>
              </w:rPr>
            </w:pPr>
          </w:p>
        </w:tc>
      </w:tr>
      <w:tr w:rsidR="00C44B67" w:rsidTr="002D14D2">
        <w:trPr>
          <w:cantSplit/>
          <w:trHeight w:hRule="exact" w:val="612"/>
        </w:trPr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B67" w:rsidRPr="00C44B67" w:rsidRDefault="00C44B67" w:rsidP="00C44B67">
            <w:pPr>
              <w:pStyle w:val="Header"/>
              <w:tabs>
                <w:tab w:val="clear" w:pos="4320"/>
                <w:tab w:val="clear" w:pos="8640"/>
                <w:tab w:val="left" w:pos="705"/>
                <w:tab w:val="left" w:pos="2940"/>
                <w:tab w:val="left" w:pos="43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>O = Fee Owner</w:t>
            </w:r>
            <w:r w:rsidRPr="00C44B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>R = Realty</w:t>
            </w:r>
          </w:p>
          <w:p w:rsidR="00C44B67" w:rsidRPr="00C44B67" w:rsidRDefault="00C44B67" w:rsidP="00C44B67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940"/>
                <w:tab w:val="left" w:pos="4380"/>
                <w:tab w:val="left" w:pos="50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>T = Tenant</w:t>
            </w:r>
            <w:r w:rsidRPr="00C44B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 xml:space="preserve">P = </w:t>
            </w:r>
            <w:proofErr w:type="spellStart"/>
            <w:r w:rsidRPr="00C44B67">
              <w:rPr>
                <w:rFonts w:ascii="Arial" w:hAnsi="Arial" w:cs="Arial"/>
                <w:sz w:val="20"/>
              </w:rPr>
              <w:t>Personal</w:t>
            </w:r>
            <w:r w:rsidR="00874052">
              <w:rPr>
                <w:rFonts w:ascii="Arial" w:hAnsi="Arial" w:cs="Arial"/>
                <w:sz w:val="20"/>
              </w:rPr>
              <w:t>ty</w:t>
            </w:r>
            <w:proofErr w:type="spellEnd"/>
          </w:p>
          <w:p w:rsidR="00C44B67" w:rsidRPr="00C44B67" w:rsidRDefault="00C44B67">
            <w:pPr>
              <w:rPr>
                <w:rFonts w:ascii="Arial" w:hAnsi="Arial" w:cs="Arial"/>
                <w:sz w:val="20"/>
              </w:rPr>
            </w:pPr>
          </w:p>
        </w:tc>
      </w:tr>
      <w:tr w:rsidR="001868DB" w:rsidTr="002D14D2">
        <w:trPr>
          <w:cantSplit/>
          <w:trHeight w:hRule="exact" w:val="45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 w:rsidP="006C3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459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 w:rsidP="002E2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O/T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*R/P</w:t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8DB" w:rsidRPr="006C3A59" w:rsidRDefault="0018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 xml:space="preserve">REMARKS  </w:t>
            </w:r>
          </w:p>
        </w:tc>
      </w:tr>
      <w:bookmarkStart w:id="6" w:name="Text49"/>
      <w:bookmarkStart w:id="7" w:name="Text52"/>
      <w:tr w:rsidR="001868DB" w:rsidTr="002D14D2">
        <w:trPr>
          <w:cantSplit/>
          <w:trHeight w:val="356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8DB" w:rsidRPr="00D12C6E" w:rsidRDefault="00C33B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bookmarkStart w:id="8" w:name="Text50"/>
        <w:tc>
          <w:tcPr>
            <w:tcW w:w="4590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868DB" w:rsidRPr="00D12C6E" w:rsidRDefault="002E20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bookmarkStart w:id="9" w:name="Text76"/>
        <w:bookmarkEnd w:id="7"/>
        <w:tc>
          <w:tcPr>
            <w:tcW w:w="63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868DB" w:rsidRPr="00D12C6E" w:rsidRDefault="002E20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bookmarkStart w:id="10" w:name="Text77"/>
        <w:tc>
          <w:tcPr>
            <w:tcW w:w="72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8DB" w:rsidRPr="00D12C6E" w:rsidRDefault="002E20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bookmarkStart w:id="11" w:name="Text57"/>
        <w:tc>
          <w:tcPr>
            <w:tcW w:w="39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68DB" w:rsidRPr="00D12C6E" w:rsidRDefault="002E20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bookmarkStart w:id="12" w:name="Text75"/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Pr="00FF39B8" w:rsidRDefault="002E20CE">
            <w:pPr>
              <w:rPr>
                <w:rFonts w:ascii="Arial" w:hAnsi="Arial"/>
                <w:sz w:val="20"/>
              </w:rPr>
            </w:pPr>
            <w:r w:rsidRPr="00FF39B8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39B8">
              <w:rPr>
                <w:rFonts w:ascii="Arial" w:hAnsi="Arial"/>
                <w:sz w:val="20"/>
              </w:rPr>
              <w:instrText xml:space="preserve"> FORMTEXT </w:instrText>
            </w:r>
            <w:r w:rsidRPr="00FF39B8">
              <w:rPr>
                <w:rFonts w:ascii="Arial" w:hAnsi="Arial"/>
                <w:sz w:val="20"/>
              </w:rPr>
            </w:r>
            <w:r w:rsidRPr="00FF39B8">
              <w:rPr>
                <w:rFonts w:ascii="Arial" w:hAnsi="Arial"/>
                <w:sz w:val="20"/>
              </w:rPr>
              <w:fldChar w:fldCharType="separate"/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bookmarkStart w:id="13" w:name="_GoBack"/>
      <w:bookmarkEnd w:id="13"/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2D14D2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4293" w:rsidTr="002D14D2">
        <w:trPr>
          <w:cantSplit/>
          <w:trHeight w:val="34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Pr="00A12B9B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293" w:rsidRPr="0033269D" w:rsidRDefault="00904293">
            <w:pPr>
              <w:rPr>
                <w:rFonts w:ascii="Arial" w:hAnsi="Arial"/>
                <w:sz w:val="20"/>
              </w:rPr>
            </w:pPr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4293" w:rsidTr="002D14D2">
        <w:trPr>
          <w:cantSplit/>
          <w:trHeight w:val="34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293" w:rsidRPr="0033269D" w:rsidRDefault="00904293">
            <w:pPr>
              <w:rPr>
                <w:rFonts w:ascii="Arial" w:hAnsi="Arial"/>
                <w:sz w:val="20"/>
              </w:rPr>
            </w:pPr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4293" w:rsidTr="002D14D2">
        <w:trPr>
          <w:cantSplit/>
          <w:trHeight w:val="34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4293" w:rsidRPr="0033269D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518AC" w:rsidRPr="007E13C8" w:rsidRDefault="001868DB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  <w:sz w:val="22"/>
          <w:szCs w:val="22"/>
        </w:rPr>
      </w:pPr>
      <w:r w:rsidRPr="007E13C8">
        <w:rPr>
          <w:rFonts w:ascii="Arial" w:hAnsi="Arial" w:cs="Arial"/>
          <w:sz w:val="22"/>
          <w:szCs w:val="22"/>
        </w:rPr>
        <w:t xml:space="preserve">* “R” designated items are to be included in the </w:t>
      </w:r>
      <w:r w:rsidR="00AF07F7">
        <w:rPr>
          <w:rFonts w:ascii="Arial" w:hAnsi="Arial" w:cs="Arial"/>
          <w:sz w:val="22"/>
          <w:szCs w:val="22"/>
        </w:rPr>
        <w:t>r</w:t>
      </w:r>
      <w:r w:rsidRPr="007E13C8">
        <w:rPr>
          <w:rFonts w:ascii="Arial" w:hAnsi="Arial" w:cs="Arial"/>
          <w:sz w:val="22"/>
          <w:szCs w:val="22"/>
        </w:rPr>
        <w:t>eal estate appraisal.</w:t>
      </w:r>
    </w:p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89"/>
        <w:gridCol w:w="3555"/>
      </w:tblGrid>
      <w:tr w:rsidR="00EC1E8A" w:rsidTr="002A66E8">
        <w:tc>
          <w:tcPr>
            <w:tcW w:w="11106" w:type="dxa"/>
            <w:gridSpan w:val="2"/>
            <w:shd w:val="clear" w:color="auto" w:fill="auto"/>
          </w:tcPr>
          <w:p w:rsidR="00DC5994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 xml:space="preserve">I declare under penalty of perjury in the second degree, and any other applicable </w:t>
            </w:r>
            <w:r w:rsidR="00416AD9" w:rsidRPr="002A66E8">
              <w:rPr>
                <w:rFonts w:ascii="Arial" w:hAnsi="Arial" w:cs="Arial"/>
                <w:sz w:val="20"/>
              </w:rPr>
              <w:t>federal or state</w:t>
            </w:r>
            <w:r w:rsidRPr="002A66E8">
              <w:rPr>
                <w:rFonts w:ascii="Arial" w:hAnsi="Arial" w:cs="Arial"/>
                <w:sz w:val="20"/>
              </w:rPr>
              <w:t xml:space="preserve"> laws</w:t>
            </w:r>
            <w:r w:rsidR="00DC5994" w:rsidRPr="002A66E8">
              <w:rPr>
                <w:rFonts w:ascii="Arial" w:hAnsi="Arial" w:cs="Arial"/>
                <w:sz w:val="20"/>
              </w:rPr>
              <w:t xml:space="preserve"> </w:t>
            </w:r>
            <w:r w:rsidRPr="002A66E8">
              <w:rPr>
                <w:rFonts w:ascii="Arial" w:hAnsi="Arial" w:cs="Arial"/>
                <w:sz w:val="20"/>
              </w:rPr>
              <w:t>that the statements made on this document are true and complete to the best of my knowledge.</w:t>
            </w:r>
          </w:p>
        </w:tc>
      </w:tr>
      <w:tr w:rsidR="00EC1E8A" w:rsidTr="002A66E8">
        <w:tc>
          <w:tcPr>
            <w:tcW w:w="7467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Prepared by:</w:t>
            </w:r>
          </w:p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39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</w:tc>
      </w:tr>
      <w:tr w:rsidR="00EC1E8A" w:rsidTr="002A66E8">
        <w:tc>
          <w:tcPr>
            <w:tcW w:w="7467" w:type="dxa"/>
            <w:shd w:val="clear" w:color="auto" w:fill="auto"/>
          </w:tcPr>
          <w:p w:rsidR="00EC1E8A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Signature of Real Estate Specialist or Appraiser</w:t>
            </w:r>
            <w:r w:rsidR="00EC1E8A" w:rsidRPr="002A66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39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  <w:tr w:rsidR="00EC1E8A" w:rsidTr="002A66E8">
        <w:tc>
          <w:tcPr>
            <w:tcW w:w="7467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 xml:space="preserve">Signature of </w:t>
            </w:r>
            <w:r w:rsidR="007E13C8" w:rsidRPr="002A66E8">
              <w:rPr>
                <w:rFonts w:ascii="Arial" w:hAnsi="Arial" w:cs="Arial"/>
                <w:sz w:val="20"/>
              </w:rPr>
              <w:t>Owner</w:t>
            </w:r>
            <w:r w:rsidRPr="002A66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39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  <w:tr w:rsidR="007E13C8" w:rsidTr="002A66E8">
        <w:tc>
          <w:tcPr>
            <w:tcW w:w="7467" w:type="dxa"/>
            <w:shd w:val="clear" w:color="auto" w:fill="auto"/>
          </w:tcPr>
          <w:p w:rsidR="007E13C8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Signature of Tenant:</w:t>
            </w:r>
          </w:p>
        </w:tc>
        <w:tc>
          <w:tcPr>
            <w:tcW w:w="3639" w:type="dxa"/>
            <w:shd w:val="clear" w:color="auto" w:fill="auto"/>
          </w:tcPr>
          <w:p w:rsidR="007E13C8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  <w:p w:rsidR="007E13C8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57C16" w:rsidRPr="00257C16" w:rsidRDefault="00257C16" w:rsidP="002E20CE">
      <w:pPr>
        <w:pStyle w:val="Header"/>
        <w:tabs>
          <w:tab w:val="clear" w:pos="4320"/>
          <w:tab w:val="clear" w:pos="8640"/>
          <w:tab w:val="left" w:pos="5040"/>
        </w:tabs>
      </w:pPr>
    </w:p>
    <w:sectPr w:rsidR="00257C16" w:rsidRPr="00257C16" w:rsidSect="009A659F">
      <w:headerReference w:type="default" r:id="rId6"/>
      <w:footerReference w:type="default" r:id="rId7"/>
      <w:endnotePr>
        <w:numFmt w:val="decimal"/>
      </w:endnotePr>
      <w:type w:val="continuous"/>
      <w:pgSz w:w="12240" w:h="20160" w:code="5"/>
      <w:pgMar w:top="288" w:right="576" w:bottom="245" w:left="576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CD" w:rsidRDefault="00B870CD">
      <w:r>
        <w:separator/>
      </w:r>
    </w:p>
  </w:endnote>
  <w:endnote w:type="continuationSeparator" w:id="0">
    <w:p w:rsidR="00B870CD" w:rsidRDefault="00B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93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cc:  Project Development, ROW </w:t>
    </w:r>
    <w:r w:rsidR="006D6335">
      <w:rPr>
        <w:rFonts w:ascii="Arial" w:hAnsi="Arial" w:cs="Arial"/>
        <w:sz w:val="16"/>
        <w:szCs w:val="16"/>
      </w:rPr>
      <w:t>Program</w:t>
    </w:r>
    <w:r>
      <w:rPr>
        <w:rFonts w:ascii="Arial" w:hAnsi="Arial" w:cs="Arial"/>
        <w:sz w:val="16"/>
        <w:szCs w:val="16"/>
      </w:rPr>
      <w:t xml:space="preserve"> (original)</w:t>
    </w:r>
    <w:r w:rsidR="00904293">
      <w:rPr>
        <w:rFonts w:ascii="Arial" w:hAnsi="Arial" w:cs="Arial"/>
        <w:sz w:val="16"/>
        <w:szCs w:val="16"/>
      </w:rPr>
      <w:tab/>
    </w:r>
    <w:r w:rsidR="00904293">
      <w:rPr>
        <w:rFonts w:ascii="Arial" w:hAnsi="Arial" w:cs="Arial"/>
        <w:sz w:val="16"/>
        <w:szCs w:val="16"/>
      </w:rPr>
      <w:tab/>
      <w:t>CDOT Form #433</w:t>
    </w:r>
  </w:p>
  <w:p w:rsidR="00904293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Property Owner/Tenant</w:t>
    </w:r>
    <w:r w:rsidR="006D6335">
      <w:rPr>
        <w:rFonts w:ascii="Arial" w:hAnsi="Arial" w:cs="Arial"/>
        <w:sz w:val="16"/>
        <w:szCs w:val="16"/>
      </w:rPr>
      <w:tab/>
    </w:r>
    <w:r w:rsidR="006D6335">
      <w:rPr>
        <w:rFonts w:ascii="Arial" w:hAnsi="Arial" w:cs="Arial"/>
        <w:sz w:val="16"/>
        <w:szCs w:val="16"/>
      </w:rPr>
      <w:tab/>
      <w:t>08/20</w:t>
    </w:r>
  </w:p>
  <w:p w:rsidR="00E248E9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Property Management</w:t>
    </w:r>
  </w:p>
  <w:p w:rsidR="00E248E9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Appraiser</w:t>
    </w:r>
  </w:p>
  <w:p w:rsidR="00257C16" w:rsidRPr="00F70401" w:rsidRDefault="00E248E9" w:rsidP="009D6CCC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ROW</w:t>
    </w:r>
    <w:r w:rsidR="009D6CCC">
      <w:rPr>
        <w:rFonts w:ascii="Arial" w:hAnsi="Arial" w:cs="Arial"/>
        <w:sz w:val="16"/>
        <w:szCs w:val="16"/>
      </w:rPr>
      <w:tab/>
      <w:t>Previous editions are obsolete and may not be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CD" w:rsidRDefault="00B870CD">
      <w:r>
        <w:separator/>
      </w:r>
    </w:p>
  </w:footnote>
  <w:footnote w:type="continuationSeparator" w:id="0">
    <w:p w:rsidR="00B870CD" w:rsidRDefault="00B8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1A" w:rsidRDefault="0023461A" w:rsidP="0023461A">
    <w:pPr>
      <w:pStyle w:val="Header"/>
      <w:jc w:val="center"/>
    </w:pPr>
    <w:r>
      <w:rPr>
        <w:rFonts w:ascii="Arial" w:hAnsi="Arial" w:cs="Arial"/>
        <w:b/>
        <w:sz w:val="32"/>
        <w:szCs w:val="32"/>
      </w:rPr>
      <w:t>EXHIBIT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01"/>
    <w:rsid w:val="000A7906"/>
    <w:rsid w:val="001604E4"/>
    <w:rsid w:val="001868DB"/>
    <w:rsid w:val="002259F0"/>
    <w:rsid w:val="0023461A"/>
    <w:rsid w:val="002451CE"/>
    <w:rsid w:val="00257C16"/>
    <w:rsid w:val="002A66E8"/>
    <w:rsid w:val="002D14D2"/>
    <w:rsid w:val="002E20CE"/>
    <w:rsid w:val="003409BE"/>
    <w:rsid w:val="003518AC"/>
    <w:rsid w:val="0035677C"/>
    <w:rsid w:val="003853D8"/>
    <w:rsid w:val="003D630F"/>
    <w:rsid w:val="00416AD9"/>
    <w:rsid w:val="00420BA6"/>
    <w:rsid w:val="0044150A"/>
    <w:rsid w:val="0047021F"/>
    <w:rsid w:val="00496139"/>
    <w:rsid w:val="005E50FF"/>
    <w:rsid w:val="006C3A59"/>
    <w:rsid w:val="006D6335"/>
    <w:rsid w:val="00711498"/>
    <w:rsid w:val="00795524"/>
    <w:rsid w:val="007964F9"/>
    <w:rsid w:val="007E13C8"/>
    <w:rsid w:val="008001A8"/>
    <w:rsid w:val="008646BD"/>
    <w:rsid w:val="00874052"/>
    <w:rsid w:val="00904293"/>
    <w:rsid w:val="00924E06"/>
    <w:rsid w:val="009A659F"/>
    <w:rsid w:val="009C38AA"/>
    <w:rsid w:val="009D6CCC"/>
    <w:rsid w:val="009F3FCA"/>
    <w:rsid w:val="00A31F89"/>
    <w:rsid w:val="00A354BD"/>
    <w:rsid w:val="00AF07F7"/>
    <w:rsid w:val="00B67E07"/>
    <w:rsid w:val="00B870CD"/>
    <w:rsid w:val="00BC50DB"/>
    <w:rsid w:val="00BD60C1"/>
    <w:rsid w:val="00BD6F16"/>
    <w:rsid w:val="00C33BF3"/>
    <w:rsid w:val="00C44B67"/>
    <w:rsid w:val="00CB6D95"/>
    <w:rsid w:val="00CD6260"/>
    <w:rsid w:val="00CF1465"/>
    <w:rsid w:val="00D12939"/>
    <w:rsid w:val="00D12C6E"/>
    <w:rsid w:val="00D33F16"/>
    <w:rsid w:val="00D525B6"/>
    <w:rsid w:val="00D55F15"/>
    <w:rsid w:val="00D61075"/>
    <w:rsid w:val="00DC5994"/>
    <w:rsid w:val="00E248E9"/>
    <w:rsid w:val="00E51FD9"/>
    <w:rsid w:val="00E64A69"/>
    <w:rsid w:val="00E7566E"/>
    <w:rsid w:val="00EC0746"/>
    <w:rsid w:val="00EC1E8A"/>
    <w:rsid w:val="00F52D20"/>
    <w:rsid w:val="00F70401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E06B9-ED49-45F9-8CD6-9D52219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1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se">
    <w:name w:val="Heading Base"/>
    <w:basedOn w:val="BodyText"/>
    <w:next w:val="BodyText"/>
    <w:rsid w:val="00711498"/>
    <w:pPr>
      <w:keepNext/>
      <w:keepLines/>
      <w:widowControl/>
      <w:spacing w:after="0" w:line="180" w:lineRule="atLeast"/>
    </w:pPr>
    <w:rPr>
      <w:rFonts w:ascii="Arial Black" w:hAnsi="Arial Black"/>
      <w:snapToGrid/>
      <w:spacing w:val="-10"/>
      <w:kern w:val="28"/>
      <w:sz w:val="20"/>
    </w:rPr>
  </w:style>
  <w:style w:type="paragraph" w:styleId="BodyText">
    <w:name w:val="Body Text"/>
    <w:basedOn w:val="Normal"/>
    <w:rsid w:val="007114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Colorado DOT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Diana M. Dawson</dc:creator>
  <cp:keywords/>
  <cp:lastModifiedBy>Cesarotti, Brian</cp:lastModifiedBy>
  <cp:revision>4</cp:revision>
  <cp:lastPrinted>2005-12-28T15:03:00Z</cp:lastPrinted>
  <dcterms:created xsi:type="dcterms:W3CDTF">2020-08-14T15:25:00Z</dcterms:created>
  <dcterms:modified xsi:type="dcterms:W3CDTF">2020-08-14T20:36:00Z</dcterms:modified>
</cp:coreProperties>
</file>