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4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810"/>
        <w:gridCol w:w="2880"/>
        <w:gridCol w:w="1082"/>
        <w:gridCol w:w="178"/>
        <w:gridCol w:w="630"/>
        <w:gridCol w:w="90"/>
        <w:gridCol w:w="450"/>
        <w:gridCol w:w="1170"/>
        <w:gridCol w:w="540"/>
        <w:gridCol w:w="430"/>
        <w:gridCol w:w="784"/>
        <w:gridCol w:w="1936"/>
      </w:tblGrid>
      <w:tr w:rsidR="0084519A" w14:paraId="12C75610" w14:textId="77777777" w:rsidTr="00F104D5">
        <w:trPr>
          <w:cantSplit/>
          <w:trHeight w:val="495"/>
        </w:trPr>
        <w:tc>
          <w:tcPr>
            <w:tcW w:w="5400" w:type="dxa"/>
            <w:gridSpan w:val="5"/>
            <w:vMerge w:val="restart"/>
            <w:tcBorders>
              <w:top w:val="single" w:sz="18" w:space="0" w:color="auto"/>
              <w:left w:val="single" w:sz="18" w:space="0" w:color="auto"/>
              <w:right w:val="single" w:sz="18" w:space="0" w:color="auto"/>
            </w:tcBorders>
          </w:tcPr>
          <w:p w14:paraId="4567666A" w14:textId="77777777" w:rsidR="0084519A" w:rsidRPr="00F83E5F" w:rsidRDefault="0084519A">
            <w:pPr>
              <w:jc w:val="center"/>
            </w:pPr>
          </w:p>
          <w:p w14:paraId="2AD0CD02" w14:textId="77777777" w:rsidR="0084519A" w:rsidRPr="00547657" w:rsidRDefault="0084519A">
            <w:pPr>
              <w:pStyle w:val="Heading1"/>
              <w:rPr>
                <w:sz w:val="24"/>
                <w:szCs w:val="24"/>
              </w:rPr>
            </w:pPr>
            <w:r w:rsidRPr="00547657">
              <w:rPr>
                <w:sz w:val="24"/>
                <w:szCs w:val="24"/>
              </w:rPr>
              <w:t>COLORADO DEPARTMENT OF TRANSPORTATION</w:t>
            </w:r>
          </w:p>
          <w:p w14:paraId="27559574" w14:textId="77777777" w:rsidR="0084519A" w:rsidRPr="00547657" w:rsidRDefault="0084519A">
            <w:pPr>
              <w:pStyle w:val="Heading2"/>
              <w:rPr>
                <w:sz w:val="32"/>
                <w:szCs w:val="32"/>
              </w:rPr>
            </w:pPr>
            <w:r w:rsidRPr="00547657">
              <w:rPr>
                <w:sz w:val="32"/>
                <w:szCs w:val="32"/>
              </w:rPr>
              <w:t>MEMORANDUM OF AGREEMENT</w:t>
            </w:r>
          </w:p>
        </w:tc>
        <w:tc>
          <w:tcPr>
            <w:tcW w:w="2340" w:type="dxa"/>
            <w:gridSpan w:val="4"/>
            <w:tcBorders>
              <w:top w:val="single" w:sz="18" w:space="0" w:color="auto"/>
              <w:left w:val="nil"/>
              <w:bottom w:val="single" w:sz="8" w:space="0" w:color="auto"/>
              <w:right w:val="single" w:sz="8" w:space="0" w:color="auto"/>
            </w:tcBorders>
            <w:vAlign w:val="center"/>
          </w:tcPr>
          <w:p w14:paraId="195340CF" w14:textId="77777777" w:rsidR="0084519A" w:rsidRPr="00F83E5F" w:rsidRDefault="0084519A">
            <w:pPr>
              <w:rPr>
                <w:b/>
              </w:rPr>
            </w:pPr>
            <w:r w:rsidRPr="00793DED">
              <w:rPr>
                <w:sz w:val="24"/>
                <w:szCs w:val="24"/>
              </w:rPr>
              <w:t>Project Code:</w:t>
            </w:r>
            <w:r w:rsidRPr="00F83E5F">
              <w:t xml:space="preserve"> </w:t>
            </w:r>
            <w:r w:rsidRPr="00F83E5F">
              <w:fldChar w:fldCharType="begin">
                <w:ffData>
                  <w:name w:val="Text1"/>
                  <w:enabled/>
                  <w:calcOnExit w:val="0"/>
                  <w:textInput/>
                </w:ffData>
              </w:fldChar>
            </w:r>
            <w:bookmarkStart w:id="0" w:name="Text1"/>
            <w:r w:rsidRPr="00F83E5F">
              <w:instrText xml:space="preserve"> FORMTEXT </w:instrText>
            </w:r>
            <w:r w:rsidRPr="00F83E5F">
              <w:fldChar w:fldCharType="separate"/>
            </w:r>
            <w:r w:rsidRPr="00F83E5F">
              <w:rPr>
                <w:rFonts w:ascii="Arial" w:hAnsi="Arial"/>
                <w:noProof/>
              </w:rPr>
              <w:t> </w:t>
            </w:r>
            <w:r w:rsidRPr="00F83E5F">
              <w:rPr>
                <w:rFonts w:ascii="Arial" w:hAnsi="Arial"/>
                <w:noProof/>
              </w:rPr>
              <w:t> </w:t>
            </w:r>
            <w:r w:rsidRPr="00F83E5F">
              <w:rPr>
                <w:rFonts w:ascii="Arial" w:hAnsi="Arial"/>
                <w:noProof/>
              </w:rPr>
              <w:t> </w:t>
            </w:r>
            <w:r w:rsidRPr="00F83E5F">
              <w:rPr>
                <w:rFonts w:ascii="Arial" w:hAnsi="Arial"/>
                <w:noProof/>
              </w:rPr>
              <w:t> </w:t>
            </w:r>
            <w:r w:rsidRPr="00F83E5F">
              <w:rPr>
                <w:rFonts w:ascii="Arial" w:hAnsi="Arial"/>
                <w:noProof/>
              </w:rPr>
              <w:t> </w:t>
            </w:r>
            <w:r w:rsidRPr="00F83E5F">
              <w:fldChar w:fldCharType="end"/>
            </w:r>
            <w:bookmarkEnd w:id="0"/>
          </w:p>
        </w:tc>
        <w:tc>
          <w:tcPr>
            <w:tcW w:w="3690" w:type="dxa"/>
            <w:gridSpan w:val="4"/>
            <w:tcBorders>
              <w:top w:val="single" w:sz="18" w:space="0" w:color="auto"/>
              <w:left w:val="nil"/>
              <w:bottom w:val="single" w:sz="8" w:space="0" w:color="auto"/>
              <w:right w:val="single" w:sz="18" w:space="0" w:color="auto"/>
            </w:tcBorders>
            <w:vAlign w:val="center"/>
          </w:tcPr>
          <w:p w14:paraId="29EA0B7C" w14:textId="77777777" w:rsidR="0084519A" w:rsidRPr="00F83E5F" w:rsidRDefault="0084519A">
            <w:pPr>
              <w:rPr>
                <w:b/>
              </w:rPr>
            </w:pPr>
            <w:r w:rsidRPr="00793DED">
              <w:rPr>
                <w:sz w:val="24"/>
                <w:szCs w:val="24"/>
              </w:rPr>
              <w:t>Parcel No:</w:t>
            </w:r>
            <w:r w:rsidRPr="00F83E5F">
              <w:t xml:space="preserve"> </w:t>
            </w:r>
            <w:r w:rsidRPr="00F83E5F">
              <w:fldChar w:fldCharType="begin">
                <w:ffData>
                  <w:name w:val="Text2"/>
                  <w:enabled/>
                  <w:calcOnExit w:val="0"/>
                  <w:textInput/>
                </w:ffData>
              </w:fldChar>
            </w:r>
            <w:bookmarkStart w:id="1" w:name="Text2"/>
            <w:r w:rsidRPr="00F83E5F">
              <w:instrText xml:space="preserve"> FORMTEXT </w:instrText>
            </w:r>
            <w:r w:rsidRPr="00F83E5F">
              <w:fldChar w:fldCharType="separate"/>
            </w:r>
            <w:r w:rsidRPr="00F83E5F">
              <w:rPr>
                <w:rFonts w:ascii="Arial" w:hAnsi="Arial"/>
                <w:noProof/>
              </w:rPr>
              <w:t> </w:t>
            </w:r>
            <w:r w:rsidRPr="00F83E5F">
              <w:rPr>
                <w:rFonts w:ascii="Arial" w:hAnsi="Arial"/>
                <w:noProof/>
              </w:rPr>
              <w:t> </w:t>
            </w:r>
            <w:r w:rsidRPr="00F83E5F">
              <w:rPr>
                <w:rFonts w:ascii="Arial" w:hAnsi="Arial"/>
                <w:noProof/>
              </w:rPr>
              <w:t> </w:t>
            </w:r>
            <w:r w:rsidRPr="00F83E5F">
              <w:rPr>
                <w:rFonts w:ascii="Arial" w:hAnsi="Arial"/>
                <w:noProof/>
              </w:rPr>
              <w:t> </w:t>
            </w:r>
            <w:r w:rsidRPr="00F83E5F">
              <w:rPr>
                <w:rFonts w:ascii="Arial" w:hAnsi="Arial"/>
                <w:noProof/>
              </w:rPr>
              <w:t> </w:t>
            </w:r>
            <w:r w:rsidRPr="00F83E5F">
              <w:fldChar w:fldCharType="end"/>
            </w:r>
            <w:bookmarkEnd w:id="1"/>
          </w:p>
        </w:tc>
      </w:tr>
      <w:tr w:rsidR="0084519A" w14:paraId="1F39188E" w14:textId="77777777" w:rsidTr="00F104D5">
        <w:trPr>
          <w:cantSplit/>
          <w:trHeight w:val="520"/>
        </w:trPr>
        <w:tc>
          <w:tcPr>
            <w:tcW w:w="5400" w:type="dxa"/>
            <w:gridSpan w:val="5"/>
            <w:vMerge/>
            <w:tcBorders>
              <w:left w:val="single" w:sz="18" w:space="0" w:color="auto"/>
              <w:right w:val="single" w:sz="18" w:space="0" w:color="auto"/>
            </w:tcBorders>
          </w:tcPr>
          <w:p w14:paraId="043D5844" w14:textId="77777777" w:rsidR="0084519A" w:rsidRDefault="0084519A">
            <w:pPr>
              <w:rPr>
                <w:rFonts w:ascii="Arial" w:hAnsi="Arial"/>
              </w:rPr>
            </w:pPr>
          </w:p>
        </w:tc>
        <w:tc>
          <w:tcPr>
            <w:tcW w:w="6030" w:type="dxa"/>
            <w:gridSpan w:val="8"/>
            <w:tcBorders>
              <w:top w:val="single" w:sz="8" w:space="0" w:color="auto"/>
              <w:left w:val="nil"/>
              <w:bottom w:val="single" w:sz="8" w:space="0" w:color="auto"/>
              <w:right w:val="single" w:sz="18" w:space="0" w:color="auto"/>
            </w:tcBorders>
            <w:vAlign w:val="center"/>
          </w:tcPr>
          <w:p w14:paraId="406FE1E0" w14:textId="77777777" w:rsidR="0084519A" w:rsidRDefault="0084519A">
            <w:pPr>
              <w:rPr>
                <w:rFonts w:ascii="Arial" w:hAnsi="Arial"/>
              </w:rPr>
            </w:pPr>
            <w:r w:rsidRPr="00793DED">
              <w:rPr>
                <w:sz w:val="24"/>
                <w:szCs w:val="24"/>
              </w:rPr>
              <w:t>Project No:</w:t>
            </w:r>
            <w:r>
              <w:rPr>
                <w:rFonts w:ascii="Arial" w:hAnsi="Arial"/>
              </w:rPr>
              <w:t xml:space="preserve"> </w:t>
            </w:r>
            <w:r>
              <w:rPr>
                <w:rFonts w:ascii="Arial" w:hAnsi="Arial"/>
              </w:rPr>
              <w:fldChar w:fldCharType="begin">
                <w:ffData>
                  <w:name w:val="Text3"/>
                  <w:enabled/>
                  <w:calcOnExit w:val="0"/>
                  <w:textInput/>
                </w:ffData>
              </w:fldChar>
            </w:r>
            <w:bookmarkStart w:id="2" w:name="Text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
          </w:p>
        </w:tc>
      </w:tr>
      <w:tr w:rsidR="0084519A" w14:paraId="21BD824C" w14:textId="77777777" w:rsidTr="00F104D5">
        <w:trPr>
          <w:cantSplit/>
          <w:trHeight w:val="520"/>
        </w:trPr>
        <w:tc>
          <w:tcPr>
            <w:tcW w:w="5400" w:type="dxa"/>
            <w:gridSpan w:val="5"/>
            <w:vMerge/>
            <w:tcBorders>
              <w:left w:val="single" w:sz="18" w:space="0" w:color="auto"/>
              <w:right w:val="single" w:sz="18" w:space="0" w:color="auto"/>
            </w:tcBorders>
          </w:tcPr>
          <w:p w14:paraId="6C6FD2AE" w14:textId="77777777" w:rsidR="0084519A" w:rsidRDefault="0084519A">
            <w:pPr>
              <w:rPr>
                <w:rFonts w:ascii="Arial" w:hAnsi="Arial"/>
              </w:rPr>
            </w:pPr>
          </w:p>
        </w:tc>
        <w:tc>
          <w:tcPr>
            <w:tcW w:w="6030" w:type="dxa"/>
            <w:gridSpan w:val="8"/>
            <w:tcBorders>
              <w:top w:val="single" w:sz="8" w:space="0" w:color="auto"/>
              <w:left w:val="nil"/>
              <w:bottom w:val="single" w:sz="8" w:space="0" w:color="auto"/>
              <w:right w:val="single" w:sz="18" w:space="0" w:color="auto"/>
            </w:tcBorders>
            <w:vAlign w:val="center"/>
          </w:tcPr>
          <w:p w14:paraId="18F247E9" w14:textId="77777777" w:rsidR="0084519A" w:rsidRDefault="0084519A">
            <w:pPr>
              <w:rPr>
                <w:rFonts w:ascii="Arial" w:hAnsi="Arial"/>
                <w:b/>
              </w:rPr>
            </w:pPr>
            <w:r w:rsidRPr="00793DED">
              <w:rPr>
                <w:sz w:val="24"/>
                <w:szCs w:val="24"/>
              </w:rPr>
              <w:t>Location:</w:t>
            </w:r>
            <w:r w:rsidRPr="00F83E5F">
              <w:t xml:space="preserve"> </w:t>
            </w:r>
            <w:r>
              <w:rPr>
                <w:rFonts w:ascii="Arial" w:hAnsi="Arial"/>
              </w:rPr>
              <w:fldChar w:fldCharType="begin">
                <w:ffData>
                  <w:name w:val="Text4"/>
                  <w:enabled/>
                  <w:calcOnExit w:val="0"/>
                  <w:textInput/>
                </w:ffData>
              </w:fldChar>
            </w:r>
            <w:bookmarkStart w:id="3" w:name="Text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
          </w:p>
        </w:tc>
      </w:tr>
      <w:tr w:rsidR="0084519A" w14:paraId="2FC025F0" w14:textId="77777777" w:rsidTr="00F104D5">
        <w:trPr>
          <w:cantSplit/>
          <w:trHeight w:val="520"/>
        </w:trPr>
        <w:tc>
          <w:tcPr>
            <w:tcW w:w="5400" w:type="dxa"/>
            <w:gridSpan w:val="5"/>
            <w:vMerge/>
            <w:tcBorders>
              <w:left w:val="single" w:sz="18" w:space="0" w:color="auto"/>
              <w:bottom w:val="single" w:sz="18" w:space="0" w:color="auto"/>
              <w:right w:val="single" w:sz="18" w:space="0" w:color="auto"/>
            </w:tcBorders>
          </w:tcPr>
          <w:p w14:paraId="7E3C707A" w14:textId="77777777" w:rsidR="0084519A" w:rsidRDefault="0084519A">
            <w:pPr>
              <w:rPr>
                <w:rFonts w:ascii="Arial" w:hAnsi="Arial"/>
              </w:rPr>
            </w:pPr>
          </w:p>
        </w:tc>
        <w:tc>
          <w:tcPr>
            <w:tcW w:w="2880" w:type="dxa"/>
            <w:gridSpan w:val="5"/>
            <w:tcBorders>
              <w:top w:val="single" w:sz="8" w:space="0" w:color="auto"/>
              <w:left w:val="nil"/>
              <w:bottom w:val="single" w:sz="18" w:space="0" w:color="auto"/>
              <w:right w:val="single" w:sz="8" w:space="0" w:color="auto"/>
            </w:tcBorders>
            <w:vAlign w:val="center"/>
          </w:tcPr>
          <w:p w14:paraId="6FB3F479" w14:textId="77777777" w:rsidR="0084519A" w:rsidRDefault="0084519A">
            <w:pPr>
              <w:rPr>
                <w:rFonts w:ascii="Arial" w:hAnsi="Arial"/>
                <w:b/>
              </w:rPr>
            </w:pPr>
            <w:r w:rsidRPr="00793DED">
              <w:rPr>
                <w:sz w:val="24"/>
                <w:szCs w:val="24"/>
              </w:rPr>
              <w:t>County:</w:t>
            </w:r>
            <w:r w:rsidRPr="00F83E5F">
              <w:t xml:space="preserve"> </w:t>
            </w:r>
            <w:r>
              <w:rPr>
                <w:rFonts w:ascii="Arial" w:hAnsi="Arial"/>
              </w:rPr>
              <w:fldChar w:fldCharType="begin">
                <w:ffData>
                  <w:name w:val="Text5"/>
                  <w:enabled/>
                  <w:calcOnExit w:val="0"/>
                  <w:textInput/>
                </w:ffData>
              </w:fldChar>
            </w:r>
            <w:bookmarkStart w:id="4" w:name="Text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
          </w:p>
        </w:tc>
        <w:tc>
          <w:tcPr>
            <w:tcW w:w="3150" w:type="dxa"/>
            <w:gridSpan w:val="3"/>
            <w:tcBorders>
              <w:top w:val="single" w:sz="8" w:space="0" w:color="auto"/>
              <w:left w:val="nil"/>
              <w:bottom w:val="single" w:sz="18" w:space="0" w:color="auto"/>
              <w:right w:val="single" w:sz="18" w:space="0" w:color="auto"/>
            </w:tcBorders>
            <w:vAlign w:val="center"/>
          </w:tcPr>
          <w:p w14:paraId="65B6C568" w14:textId="77777777" w:rsidR="0084519A" w:rsidRDefault="0084519A">
            <w:pPr>
              <w:rPr>
                <w:rFonts w:ascii="Arial" w:hAnsi="Arial"/>
              </w:rPr>
            </w:pPr>
            <w:r w:rsidRPr="00363496">
              <w:rPr>
                <w:sz w:val="24"/>
                <w:szCs w:val="24"/>
              </w:rPr>
              <w:t>State Highway No:</w:t>
            </w:r>
            <w:r>
              <w:rPr>
                <w:rFonts w:ascii="Arial" w:hAnsi="Arial"/>
              </w:rPr>
              <w:t xml:space="preserve"> </w:t>
            </w:r>
            <w:r w:rsidRPr="00363496">
              <w:rPr>
                <w:rFonts w:ascii="Arial" w:hAnsi="Arial"/>
                <w:sz w:val="24"/>
                <w:szCs w:val="24"/>
              </w:rPr>
              <w:fldChar w:fldCharType="begin">
                <w:ffData>
                  <w:name w:val="Text6"/>
                  <w:enabled/>
                  <w:calcOnExit w:val="0"/>
                  <w:textInput/>
                </w:ffData>
              </w:fldChar>
            </w:r>
            <w:bookmarkStart w:id="5" w:name="Text6"/>
            <w:r w:rsidRPr="00363496">
              <w:rPr>
                <w:rFonts w:ascii="Arial" w:hAnsi="Arial"/>
                <w:sz w:val="24"/>
                <w:szCs w:val="24"/>
              </w:rPr>
              <w:instrText xml:space="preserve"> FORMTEXT </w:instrText>
            </w:r>
            <w:r w:rsidRPr="00363496">
              <w:rPr>
                <w:rFonts w:ascii="Arial" w:hAnsi="Arial"/>
                <w:sz w:val="24"/>
                <w:szCs w:val="24"/>
              </w:rPr>
            </w:r>
            <w:r w:rsidRPr="00363496">
              <w:rPr>
                <w:rFonts w:ascii="Arial" w:hAnsi="Arial"/>
                <w:sz w:val="24"/>
                <w:szCs w:val="24"/>
              </w:rPr>
              <w:fldChar w:fldCharType="separate"/>
            </w:r>
            <w:r w:rsidRPr="00363496">
              <w:rPr>
                <w:rFonts w:ascii="Arial" w:hAnsi="Arial"/>
                <w:noProof/>
                <w:sz w:val="24"/>
                <w:szCs w:val="24"/>
              </w:rPr>
              <w:t> </w:t>
            </w:r>
            <w:r w:rsidRPr="00363496">
              <w:rPr>
                <w:rFonts w:ascii="Arial" w:hAnsi="Arial"/>
                <w:noProof/>
                <w:sz w:val="24"/>
                <w:szCs w:val="24"/>
              </w:rPr>
              <w:t> </w:t>
            </w:r>
            <w:r w:rsidRPr="00363496">
              <w:rPr>
                <w:rFonts w:ascii="Arial" w:hAnsi="Arial"/>
                <w:noProof/>
                <w:sz w:val="24"/>
                <w:szCs w:val="24"/>
              </w:rPr>
              <w:t> </w:t>
            </w:r>
            <w:r w:rsidRPr="00363496">
              <w:rPr>
                <w:rFonts w:ascii="Arial" w:hAnsi="Arial"/>
                <w:noProof/>
                <w:sz w:val="24"/>
                <w:szCs w:val="24"/>
              </w:rPr>
              <w:t> </w:t>
            </w:r>
            <w:r w:rsidRPr="00363496">
              <w:rPr>
                <w:rFonts w:ascii="Arial" w:hAnsi="Arial"/>
                <w:noProof/>
                <w:sz w:val="24"/>
                <w:szCs w:val="24"/>
              </w:rPr>
              <w:t> </w:t>
            </w:r>
            <w:r w:rsidRPr="00363496">
              <w:rPr>
                <w:rFonts w:ascii="Arial" w:hAnsi="Arial"/>
                <w:sz w:val="24"/>
                <w:szCs w:val="24"/>
              </w:rPr>
              <w:fldChar w:fldCharType="end"/>
            </w:r>
            <w:bookmarkEnd w:id="5"/>
          </w:p>
        </w:tc>
      </w:tr>
      <w:tr w:rsidR="0084519A" w14:paraId="26EA7BC3" w14:textId="77777777" w:rsidTr="00AB25F8">
        <w:trPr>
          <w:trHeight w:val="774"/>
        </w:trPr>
        <w:tc>
          <w:tcPr>
            <w:tcW w:w="11430" w:type="dxa"/>
            <w:gridSpan w:val="13"/>
            <w:tcBorders>
              <w:top w:val="single" w:sz="18" w:space="0" w:color="auto"/>
              <w:left w:val="single" w:sz="18" w:space="0" w:color="auto"/>
              <w:bottom w:val="nil"/>
              <w:right w:val="single" w:sz="18" w:space="0" w:color="auto"/>
            </w:tcBorders>
          </w:tcPr>
          <w:p w14:paraId="797C2507" w14:textId="15A75C99" w:rsidR="0084519A" w:rsidRPr="00A8029C" w:rsidRDefault="003B6B5B">
            <w:pPr>
              <w:rPr>
                <w:sz w:val="22"/>
                <w:szCs w:val="22"/>
              </w:rPr>
            </w:pPr>
            <w:r w:rsidRPr="00A8029C">
              <w:rPr>
                <w:noProof/>
                <w:sz w:val="22"/>
                <w:szCs w:val="22"/>
              </w:rPr>
              <mc:AlternateContent>
                <mc:Choice Requires="wps">
                  <w:drawing>
                    <wp:anchor distT="0" distB="0" distL="114300" distR="114300" simplePos="0" relativeHeight="251657728" behindDoc="1" locked="0" layoutInCell="0" allowOverlap="1" wp14:anchorId="3C9B2690" wp14:editId="426772AE">
                      <wp:simplePos x="0" y="0"/>
                      <wp:positionH relativeFrom="column">
                        <wp:posOffset>1645920</wp:posOffset>
                      </wp:positionH>
                      <wp:positionV relativeFrom="paragraph">
                        <wp:posOffset>182880</wp:posOffset>
                      </wp:positionV>
                      <wp:extent cx="914400" cy="18288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E2596" w14:textId="77777777" w:rsidR="0084519A" w:rsidRDefault="008451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9B2690" id="_x0000_t202" coordsize="21600,21600" o:spt="202" path="m,l,21600r21600,l21600,xe">
                      <v:stroke joinstyle="miter"/>
                      <v:path gradientshapeok="t" o:connecttype="rect"/>
                    </v:shapetype>
                    <v:shape id="Text Box 3" o:spid="_x0000_s1026" type="#_x0000_t202" style="position:absolute;margin-left:129.6pt;margin-top:14.4pt;width:1in;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" o:allowincell="f" filled="f" stroked="f">
                      <v:textbox>
                        <w:txbxContent>
                          <w:p w14:paraId="7B6E2596" w14:textId="77777777" w:rsidR="0084519A" w:rsidRDefault="0084519A"/>
                        </w:txbxContent>
                      </v:textbox>
                    </v:shape>
                  </w:pict>
                </mc:Fallback>
              </mc:AlternateContent>
            </w:r>
            <w:r w:rsidRPr="00A8029C">
              <w:rPr>
                <w:noProof/>
                <w:sz w:val="22"/>
                <w:szCs w:val="22"/>
              </w:rPr>
              <mc:AlternateContent>
                <mc:Choice Requires="wps">
                  <w:drawing>
                    <wp:anchor distT="0" distB="0" distL="114300" distR="114300" simplePos="0" relativeHeight="251656704" behindDoc="0" locked="0" layoutInCell="0" allowOverlap="1" wp14:anchorId="27232FCA" wp14:editId="36ED19B8">
                      <wp:simplePos x="0" y="0"/>
                      <wp:positionH relativeFrom="column">
                        <wp:posOffset>91440</wp:posOffset>
                      </wp:positionH>
                      <wp:positionV relativeFrom="paragraph">
                        <wp:posOffset>9509760</wp:posOffset>
                      </wp:positionV>
                      <wp:extent cx="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A4CD8"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748.8pt" to="7.2pt,7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" o:allowincell="f"/>
                  </w:pict>
                </mc:Fallback>
              </mc:AlternateContent>
            </w:r>
          </w:p>
          <w:p w14:paraId="2AA56A44" w14:textId="77777777" w:rsidR="0084519A" w:rsidRPr="00AB25F8" w:rsidRDefault="0084519A" w:rsidP="00CC0790">
            <w:pPr>
              <w:pStyle w:val="BodyText"/>
              <w:rPr>
                <w:sz w:val="24"/>
                <w:szCs w:val="24"/>
              </w:rPr>
            </w:pPr>
            <w:r w:rsidRPr="00793DED">
              <w:rPr>
                <w:sz w:val="24"/>
                <w:szCs w:val="24"/>
              </w:rPr>
              <w:t xml:space="preserve">This </w:t>
            </w:r>
            <w:r w:rsidR="00CC0790">
              <w:rPr>
                <w:sz w:val="24"/>
                <w:szCs w:val="24"/>
              </w:rPr>
              <w:t xml:space="preserve">Memorandum of Agreement (“Agreement”) </w:t>
            </w:r>
            <w:r w:rsidRPr="00793DED">
              <w:rPr>
                <w:sz w:val="24"/>
                <w:szCs w:val="24"/>
              </w:rPr>
              <w:t xml:space="preserve"> made on (date)</w:t>
            </w:r>
            <w:r w:rsidRPr="00A8029C">
              <w:rPr>
                <w:szCs w:val="22"/>
              </w:rPr>
              <w:t xml:space="preserve"> </w:t>
            </w:r>
            <w:r w:rsidRPr="00EB13DD">
              <w:rPr>
                <w:sz w:val="24"/>
                <w:szCs w:val="24"/>
              </w:rPr>
              <w:fldChar w:fldCharType="begin">
                <w:ffData>
                  <w:name w:val="Text7"/>
                  <w:enabled/>
                  <w:calcOnExit w:val="0"/>
                  <w:textInput/>
                </w:ffData>
              </w:fldChar>
            </w:r>
            <w:bookmarkStart w:id="6" w:name="Text7"/>
            <w:r w:rsidRPr="00EB13DD">
              <w:rPr>
                <w:sz w:val="24"/>
                <w:szCs w:val="24"/>
              </w:rPr>
              <w:instrText xml:space="preserve"> FORMTEXT </w:instrText>
            </w:r>
            <w:r w:rsidRPr="00EB13DD">
              <w:rPr>
                <w:sz w:val="24"/>
                <w:szCs w:val="24"/>
              </w:rPr>
            </w:r>
            <w:r w:rsidRPr="00EB13DD">
              <w:rPr>
                <w:sz w:val="24"/>
                <w:szCs w:val="24"/>
              </w:rPr>
              <w:fldChar w:fldCharType="separate"/>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sz w:val="24"/>
                <w:szCs w:val="24"/>
              </w:rPr>
              <w:fldChar w:fldCharType="end"/>
            </w:r>
            <w:bookmarkEnd w:id="6"/>
            <w:r w:rsidRPr="00A8029C">
              <w:rPr>
                <w:szCs w:val="22"/>
              </w:rPr>
              <w:t xml:space="preserve"> </w:t>
            </w:r>
            <w:r w:rsidRPr="00793DED">
              <w:rPr>
                <w:sz w:val="24"/>
                <w:szCs w:val="24"/>
              </w:rPr>
              <w:t>is between the State of Colorado for the use and benefit of the Colorado Department of Transportation (GRANTEE) for the purchase of the parcel(s) listed above from the</w:t>
            </w:r>
            <w:r w:rsidRPr="00A8029C">
              <w:rPr>
                <w:szCs w:val="22"/>
              </w:rPr>
              <w:t xml:space="preserve"> </w:t>
            </w:r>
          </w:p>
        </w:tc>
      </w:tr>
      <w:tr w:rsidR="0084519A" w14:paraId="56808686" w14:textId="77777777" w:rsidTr="005D0576">
        <w:trPr>
          <w:trHeight w:val="540"/>
        </w:trPr>
        <w:tc>
          <w:tcPr>
            <w:tcW w:w="1260" w:type="dxa"/>
            <w:gridSpan w:val="2"/>
            <w:tcBorders>
              <w:top w:val="nil"/>
              <w:left w:val="single" w:sz="18" w:space="0" w:color="auto"/>
              <w:bottom w:val="nil"/>
              <w:right w:val="nil"/>
            </w:tcBorders>
            <w:vAlign w:val="center"/>
          </w:tcPr>
          <w:p w14:paraId="0C9A9F24" w14:textId="77777777" w:rsidR="0084519A" w:rsidRPr="00793DED" w:rsidRDefault="0084519A">
            <w:pPr>
              <w:rPr>
                <w:noProof/>
                <w:sz w:val="24"/>
                <w:szCs w:val="24"/>
              </w:rPr>
            </w:pPr>
            <w:r w:rsidRPr="00793DED">
              <w:rPr>
                <w:sz w:val="24"/>
                <w:szCs w:val="24"/>
              </w:rPr>
              <w:t>Owner(s)</w:t>
            </w:r>
          </w:p>
        </w:tc>
        <w:tc>
          <w:tcPr>
            <w:tcW w:w="8234" w:type="dxa"/>
            <w:gridSpan w:val="10"/>
            <w:tcBorders>
              <w:top w:val="nil"/>
              <w:left w:val="nil"/>
              <w:bottom w:val="nil"/>
              <w:right w:val="nil"/>
            </w:tcBorders>
            <w:vAlign w:val="center"/>
          </w:tcPr>
          <w:p w14:paraId="22D7DD81" w14:textId="77777777" w:rsidR="0084519A" w:rsidRPr="00EB13DD" w:rsidRDefault="0084519A">
            <w:pPr>
              <w:rPr>
                <w:noProof/>
                <w:sz w:val="24"/>
                <w:szCs w:val="24"/>
              </w:rPr>
            </w:pPr>
            <w:r w:rsidRPr="00EB13DD">
              <w:rPr>
                <w:noProof/>
                <w:sz w:val="24"/>
                <w:szCs w:val="24"/>
              </w:rPr>
              <w:fldChar w:fldCharType="begin">
                <w:ffData>
                  <w:name w:val="Text29"/>
                  <w:enabled/>
                  <w:calcOnExit w:val="0"/>
                  <w:textInput/>
                </w:ffData>
              </w:fldChar>
            </w:r>
            <w:bookmarkStart w:id="7" w:name="Text29"/>
            <w:r w:rsidRPr="00EB13DD">
              <w:rPr>
                <w:noProof/>
                <w:sz w:val="24"/>
                <w:szCs w:val="24"/>
              </w:rPr>
              <w:instrText xml:space="preserve"> FORMTEXT </w:instrText>
            </w:r>
            <w:r w:rsidRPr="00EB13DD">
              <w:rPr>
                <w:noProof/>
                <w:sz w:val="24"/>
                <w:szCs w:val="24"/>
              </w:rPr>
            </w:r>
            <w:r w:rsidRPr="00EB13DD">
              <w:rPr>
                <w:noProof/>
                <w:sz w:val="24"/>
                <w:szCs w:val="24"/>
              </w:rPr>
              <w:fldChar w:fldCharType="separate"/>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noProof/>
                <w:sz w:val="24"/>
                <w:szCs w:val="24"/>
              </w:rPr>
              <w:fldChar w:fldCharType="end"/>
            </w:r>
            <w:bookmarkEnd w:id="7"/>
          </w:p>
        </w:tc>
        <w:tc>
          <w:tcPr>
            <w:tcW w:w="1936" w:type="dxa"/>
            <w:tcBorders>
              <w:top w:val="nil"/>
              <w:left w:val="nil"/>
              <w:bottom w:val="nil"/>
              <w:right w:val="single" w:sz="18" w:space="0" w:color="auto"/>
            </w:tcBorders>
            <w:vAlign w:val="center"/>
          </w:tcPr>
          <w:p w14:paraId="4E5964E5" w14:textId="77777777" w:rsidR="0084519A" w:rsidRPr="00CD1C42" w:rsidRDefault="0084519A" w:rsidP="00F84D92">
            <w:pPr>
              <w:rPr>
                <w:noProof/>
                <w:sz w:val="22"/>
              </w:rPr>
            </w:pPr>
            <w:r w:rsidRPr="00CD1C42">
              <w:rPr>
                <w:noProof/>
                <w:sz w:val="22"/>
              </w:rPr>
              <w:t>(GRANTOR).</w:t>
            </w:r>
          </w:p>
        </w:tc>
      </w:tr>
      <w:tr w:rsidR="0084519A" w14:paraId="76FD920D" w14:textId="77777777" w:rsidTr="00F104D5">
        <w:trPr>
          <w:cantSplit/>
          <w:trHeight w:val="656"/>
        </w:trPr>
        <w:tc>
          <w:tcPr>
            <w:tcW w:w="11430" w:type="dxa"/>
            <w:gridSpan w:val="13"/>
            <w:tcBorders>
              <w:top w:val="nil"/>
              <w:left w:val="single" w:sz="18" w:space="0" w:color="auto"/>
              <w:bottom w:val="nil"/>
              <w:right w:val="single" w:sz="18" w:space="0" w:color="auto"/>
            </w:tcBorders>
            <w:vAlign w:val="center"/>
          </w:tcPr>
          <w:p w14:paraId="2E2C5D21" w14:textId="371191B9" w:rsidR="002576C1" w:rsidRPr="00793DED" w:rsidRDefault="002576C1" w:rsidP="002576C1">
            <w:pPr>
              <w:rPr>
                <w:noProof/>
                <w:sz w:val="24"/>
                <w:szCs w:val="24"/>
              </w:rPr>
            </w:pPr>
            <w:r w:rsidRPr="00793DED">
              <w:rPr>
                <w:noProof/>
                <w:sz w:val="24"/>
                <w:szCs w:val="24"/>
              </w:rPr>
              <w:t xml:space="preserve">Just compensation was determined by an appropriate valuation procedure prepared in accordance with </w:t>
            </w:r>
            <w:smartTag w:uri="urn:schemas-microsoft-com:office:smarttags" w:element="State">
              <w:smartTag w:uri="urn:schemas-microsoft-com:office:smarttags" w:element="place">
                <w:r w:rsidRPr="00793DED">
                  <w:rPr>
                    <w:noProof/>
                    <w:sz w:val="24"/>
                    <w:szCs w:val="24"/>
                  </w:rPr>
                  <w:t>Colorado</w:t>
                </w:r>
              </w:smartTag>
            </w:smartTag>
            <w:r w:rsidRPr="00793DED">
              <w:rPr>
                <w:noProof/>
                <w:sz w:val="24"/>
                <w:szCs w:val="24"/>
              </w:rPr>
              <w:t xml:space="preserve"> state laws and regulations. The amount of money and/or compensation listed below is full consideration for the following land, easements, improvements, and damages of any kind.</w:t>
            </w:r>
          </w:p>
        </w:tc>
      </w:tr>
      <w:tr w:rsidR="0084519A" w14:paraId="29C644E3" w14:textId="77777777" w:rsidTr="00F104D5">
        <w:trPr>
          <w:cantSplit/>
          <w:trHeight w:val="352"/>
        </w:trPr>
        <w:tc>
          <w:tcPr>
            <w:tcW w:w="6120" w:type="dxa"/>
            <w:gridSpan w:val="7"/>
            <w:tcBorders>
              <w:top w:val="single" w:sz="8" w:space="0" w:color="auto"/>
              <w:left w:val="single" w:sz="18" w:space="0" w:color="auto"/>
              <w:bottom w:val="single" w:sz="8" w:space="0" w:color="auto"/>
              <w:right w:val="single" w:sz="4" w:space="0" w:color="auto"/>
            </w:tcBorders>
            <w:vAlign w:val="center"/>
          </w:tcPr>
          <w:p w14:paraId="78D8FF78" w14:textId="77777777" w:rsidR="0084519A" w:rsidRPr="00793DED" w:rsidRDefault="0084519A">
            <w:pPr>
              <w:rPr>
                <w:noProof/>
                <w:sz w:val="24"/>
                <w:szCs w:val="24"/>
              </w:rPr>
            </w:pPr>
            <w:r w:rsidRPr="00793DED">
              <w:rPr>
                <w:noProof/>
                <w:sz w:val="24"/>
                <w:szCs w:val="24"/>
              </w:rPr>
              <w:t>Land (described in attached exhibits)</w:t>
            </w:r>
          </w:p>
        </w:tc>
        <w:tc>
          <w:tcPr>
            <w:tcW w:w="2590" w:type="dxa"/>
            <w:gridSpan w:val="4"/>
            <w:tcBorders>
              <w:top w:val="single" w:sz="8" w:space="0" w:color="auto"/>
              <w:left w:val="single" w:sz="4" w:space="0" w:color="auto"/>
              <w:bottom w:val="single" w:sz="8" w:space="0" w:color="auto"/>
              <w:right w:val="single" w:sz="4" w:space="0" w:color="auto"/>
            </w:tcBorders>
            <w:vAlign w:val="center"/>
          </w:tcPr>
          <w:p w14:paraId="37CD9D73" w14:textId="77777777" w:rsidR="0084519A" w:rsidRPr="00A8029C" w:rsidRDefault="0084519A">
            <w:pPr>
              <w:rPr>
                <w:noProof/>
                <w:sz w:val="22"/>
                <w:szCs w:val="22"/>
              </w:rPr>
            </w:pPr>
            <w:r w:rsidRPr="00EB13DD">
              <w:rPr>
                <w:noProof/>
                <w:sz w:val="24"/>
                <w:szCs w:val="24"/>
              </w:rPr>
              <w:fldChar w:fldCharType="begin">
                <w:ffData>
                  <w:name w:val="Text31"/>
                  <w:enabled/>
                  <w:calcOnExit w:val="0"/>
                  <w:textInput/>
                </w:ffData>
              </w:fldChar>
            </w:r>
            <w:bookmarkStart w:id="8" w:name="Text31"/>
            <w:r w:rsidRPr="00EB13DD">
              <w:rPr>
                <w:noProof/>
                <w:sz w:val="24"/>
                <w:szCs w:val="24"/>
              </w:rPr>
              <w:instrText xml:space="preserve"> FORMTEXT </w:instrText>
            </w:r>
            <w:r w:rsidRPr="00EB13DD">
              <w:rPr>
                <w:noProof/>
                <w:sz w:val="24"/>
                <w:szCs w:val="24"/>
              </w:rPr>
            </w:r>
            <w:r w:rsidRPr="00EB13DD">
              <w:rPr>
                <w:noProof/>
                <w:sz w:val="24"/>
                <w:szCs w:val="24"/>
              </w:rPr>
              <w:fldChar w:fldCharType="separate"/>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noProof/>
                <w:sz w:val="24"/>
                <w:szCs w:val="24"/>
              </w:rPr>
              <w:fldChar w:fldCharType="end"/>
            </w:r>
            <w:bookmarkEnd w:id="8"/>
            <w:r w:rsidRPr="00A8029C">
              <w:rPr>
                <w:noProof/>
                <w:sz w:val="22"/>
                <w:szCs w:val="22"/>
              </w:rPr>
              <w:t xml:space="preserve"> </w:t>
            </w:r>
            <w:r w:rsidRPr="00793DED">
              <w:rPr>
                <w:noProof/>
                <w:sz w:val="24"/>
                <w:szCs w:val="24"/>
              </w:rPr>
              <w:t>Sq.ft</w:t>
            </w:r>
            <w:bookmarkStart w:id="9" w:name="Check2"/>
            <w:r w:rsidR="00363496">
              <w:rPr>
                <w:noProof/>
                <w:sz w:val="22"/>
                <w:szCs w:val="22"/>
              </w:rPr>
              <w:fldChar w:fldCharType="begin">
                <w:ffData>
                  <w:name w:val="Check2"/>
                  <w:enabled/>
                  <w:calcOnExit w:val="0"/>
                  <w:checkBox>
                    <w:size w:val="24"/>
                    <w:default w:val="0"/>
                  </w:checkBox>
                </w:ffData>
              </w:fldChar>
            </w:r>
            <w:r w:rsidR="00363496">
              <w:rPr>
                <w:noProof/>
                <w:sz w:val="22"/>
                <w:szCs w:val="22"/>
              </w:rPr>
              <w:instrText xml:space="preserve"> FORMCHECKBOX </w:instrText>
            </w:r>
            <w:r w:rsidR="00000000">
              <w:rPr>
                <w:noProof/>
                <w:sz w:val="22"/>
                <w:szCs w:val="22"/>
              </w:rPr>
            </w:r>
            <w:r w:rsidR="00000000">
              <w:rPr>
                <w:noProof/>
                <w:sz w:val="22"/>
                <w:szCs w:val="22"/>
              </w:rPr>
              <w:fldChar w:fldCharType="separate"/>
            </w:r>
            <w:r w:rsidR="00363496">
              <w:rPr>
                <w:noProof/>
                <w:sz w:val="22"/>
                <w:szCs w:val="22"/>
              </w:rPr>
              <w:fldChar w:fldCharType="end"/>
            </w:r>
            <w:bookmarkEnd w:id="9"/>
            <w:r w:rsidRPr="00793DED">
              <w:rPr>
                <w:noProof/>
                <w:sz w:val="24"/>
                <w:szCs w:val="24"/>
              </w:rPr>
              <w:t>/acres</w:t>
            </w:r>
            <w:bookmarkStart w:id="10" w:name="Check3"/>
            <w:r w:rsidR="00363496">
              <w:rPr>
                <w:noProof/>
                <w:sz w:val="22"/>
                <w:szCs w:val="22"/>
              </w:rPr>
              <w:fldChar w:fldCharType="begin">
                <w:ffData>
                  <w:name w:val="Check3"/>
                  <w:enabled/>
                  <w:calcOnExit w:val="0"/>
                  <w:checkBox>
                    <w:size w:val="24"/>
                    <w:default w:val="0"/>
                  </w:checkBox>
                </w:ffData>
              </w:fldChar>
            </w:r>
            <w:r w:rsidR="00363496">
              <w:rPr>
                <w:noProof/>
                <w:sz w:val="22"/>
                <w:szCs w:val="22"/>
              </w:rPr>
              <w:instrText xml:space="preserve"> FORMCHECKBOX </w:instrText>
            </w:r>
            <w:r w:rsidR="00000000">
              <w:rPr>
                <w:noProof/>
                <w:sz w:val="22"/>
                <w:szCs w:val="22"/>
              </w:rPr>
            </w:r>
            <w:r w:rsidR="00000000">
              <w:rPr>
                <w:noProof/>
                <w:sz w:val="22"/>
                <w:szCs w:val="22"/>
              </w:rPr>
              <w:fldChar w:fldCharType="separate"/>
            </w:r>
            <w:r w:rsidR="00363496">
              <w:rPr>
                <w:noProof/>
                <w:sz w:val="22"/>
                <w:szCs w:val="22"/>
              </w:rPr>
              <w:fldChar w:fldCharType="end"/>
            </w:r>
            <w:bookmarkEnd w:id="10"/>
          </w:p>
        </w:tc>
        <w:tc>
          <w:tcPr>
            <w:tcW w:w="2720" w:type="dxa"/>
            <w:gridSpan w:val="2"/>
            <w:tcBorders>
              <w:top w:val="single" w:sz="8" w:space="0" w:color="auto"/>
              <w:left w:val="single" w:sz="4" w:space="0" w:color="auto"/>
              <w:bottom w:val="single" w:sz="8" w:space="0" w:color="auto"/>
              <w:right w:val="single" w:sz="18" w:space="0" w:color="auto"/>
            </w:tcBorders>
            <w:vAlign w:val="center"/>
          </w:tcPr>
          <w:p w14:paraId="661E0C2F" w14:textId="77777777" w:rsidR="0084519A" w:rsidRPr="00A8029C" w:rsidRDefault="0084519A">
            <w:pPr>
              <w:rPr>
                <w:noProof/>
                <w:sz w:val="22"/>
                <w:szCs w:val="22"/>
              </w:rPr>
            </w:pPr>
            <w:r w:rsidRPr="00793DED">
              <w:rPr>
                <w:noProof/>
                <w:sz w:val="24"/>
                <w:szCs w:val="24"/>
              </w:rPr>
              <w:t>$</w:t>
            </w:r>
            <w:r w:rsidRPr="00EB13DD">
              <w:rPr>
                <w:noProof/>
                <w:sz w:val="24"/>
                <w:szCs w:val="24"/>
              </w:rPr>
              <w:fldChar w:fldCharType="begin">
                <w:ffData>
                  <w:name w:val="Text10"/>
                  <w:enabled/>
                  <w:calcOnExit w:val="0"/>
                  <w:textInput/>
                </w:ffData>
              </w:fldChar>
            </w:r>
            <w:bookmarkStart w:id="11" w:name="Text10"/>
            <w:r w:rsidRPr="00EB13DD">
              <w:rPr>
                <w:noProof/>
                <w:sz w:val="24"/>
                <w:szCs w:val="24"/>
              </w:rPr>
              <w:instrText xml:space="preserve"> FORMTEXT </w:instrText>
            </w:r>
            <w:r w:rsidRPr="00EB13DD">
              <w:rPr>
                <w:noProof/>
                <w:sz w:val="24"/>
                <w:szCs w:val="24"/>
              </w:rPr>
            </w:r>
            <w:r w:rsidRPr="00EB13DD">
              <w:rPr>
                <w:noProof/>
                <w:sz w:val="24"/>
                <w:szCs w:val="24"/>
              </w:rPr>
              <w:fldChar w:fldCharType="separate"/>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noProof/>
                <w:sz w:val="24"/>
                <w:szCs w:val="24"/>
              </w:rPr>
              <w:fldChar w:fldCharType="end"/>
            </w:r>
            <w:bookmarkEnd w:id="11"/>
          </w:p>
        </w:tc>
      </w:tr>
      <w:tr w:rsidR="0084519A" w14:paraId="60DA0A4B" w14:textId="77777777" w:rsidTr="00F104D5">
        <w:trPr>
          <w:cantSplit/>
          <w:trHeight w:val="352"/>
        </w:trPr>
        <w:tc>
          <w:tcPr>
            <w:tcW w:w="6120" w:type="dxa"/>
            <w:gridSpan w:val="7"/>
            <w:tcBorders>
              <w:top w:val="single" w:sz="8" w:space="0" w:color="auto"/>
              <w:left w:val="single" w:sz="18" w:space="0" w:color="auto"/>
              <w:bottom w:val="single" w:sz="8" w:space="0" w:color="auto"/>
              <w:right w:val="single" w:sz="4" w:space="0" w:color="auto"/>
            </w:tcBorders>
            <w:vAlign w:val="center"/>
          </w:tcPr>
          <w:p w14:paraId="364D7BD4" w14:textId="77777777" w:rsidR="0084519A" w:rsidRPr="00793DED" w:rsidRDefault="0084519A">
            <w:pPr>
              <w:rPr>
                <w:noProof/>
                <w:sz w:val="24"/>
                <w:szCs w:val="24"/>
              </w:rPr>
            </w:pPr>
            <w:r w:rsidRPr="00793DED">
              <w:rPr>
                <w:noProof/>
                <w:sz w:val="24"/>
                <w:szCs w:val="24"/>
              </w:rPr>
              <w:t>Permanent and Slope Easements (described in attached exhibits)</w:t>
            </w:r>
          </w:p>
        </w:tc>
        <w:tc>
          <w:tcPr>
            <w:tcW w:w="2590" w:type="dxa"/>
            <w:gridSpan w:val="4"/>
            <w:tcBorders>
              <w:top w:val="single" w:sz="8" w:space="0" w:color="auto"/>
              <w:left w:val="single" w:sz="4" w:space="0" w:color="auto"/>
              <w:bottom w:val="single" w:sz="8" w:space="0" w:color="auto"/>
              <w:right w:val="single" w:sz="8" w:space="0" w:color="auto"/>
            </w:tcBorders>
            <w:vAlign w:val="center"/>
          </w:tcPr>
          <w:p w14:paraId="559432CE" w14:textId="77777777" w:rsidR="0084519A" w:rsidRPr="00A8029C" w:rsidRDefault="0084519A">
            <w:pPr>
              <w:rPr>
                <w:noProof/>
                <w:sz w:val="22"/>
                <w:szCs w:val="22"/>
              </w:rPr>
            </w:pPr>
            <w:r w:rsidRPr="00EB13DD">
              <w:rPr>
                <w:noProof/>
                <w:sz w:val="24"/>
                <w:szCs w:val="24"/>
              </w:rPr>
              <w:fldChar w:fldCharType="begin">
                <w:ffData>
                  <w:name w:val="Text32"/>
                  <w:enabled/>
                  <w:calcOnExit w:val="0"/>
                  <w:textInput/>
                </w:ffData>
              </w:fldChar>
            </w:r>
            <w:bookmarkStart w:id="12" w:name="Text32"/>
            <w:r w:rsidRPr="00EB13DD">
              <w:rPr>
                <w:noProof/>
                <w:sz w:val="24"/>
                <w:szCs w:val="24"/>
              </w:rPr>
              <w:instrText xml:space="preserve"> FORMTEXT </w:instrText>
            </w:r>
            <w:r w:rsidRPr="00EB13DD">
              <w:rPr>
                <w:noProof/>
                <w:sz w:val="24"/>
                <w:szCs w:val="24"/>
              </w:rPr>
            </w:r>
            <w:r w:rsidRPr="00EB13DD">
              <w:rPr>
                <w:noProof/>
                <w:sz w:val="24"/>
                <w:szCs w:val="24"/>
              </w:rPr>
              <w:fldChar w:fldCharType="separate"/>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noProof/>
                <w:sz w:val="24"/>
                <w:szCs w:val="24"/>
              </w:rPr>
              <w:fldChar w:fldCharType="end"/>
            </w:r>
            <w:bookmarkEnd w:id="12"/>
            <w:r w:rsidRPr="00A8029C">
              <w:rPr>
                <w:noProof/>
                <w:sz w:val="22"/>
                <w:szCs w:val="22"/>
              </w:rPr>
              <w:t xml:space="preserve"> </w:t>
            </w:r>
            <w:r w:rsidRPr="00793DED">
              <w:rPr>
                <w:noProof/>
                <w:sz w:val="24"/>
                <w:szCs w:val="24"/>
              </w:rPr>
              <w:t>Sq.ft</w:t>
            </w:r>
            <w:bookmarkStart w:id="13" w:name="Check4"/>
            <w:r w:rsidR="00363496">
              <w:rPr>
                <w:noProof/>
                <w:sz w:val="22"/>
                <w:szCs w:val="22"/>
              </w:rPr>
              <w:fldChar w:fldCharType="begin">
                <w:ffData>
                  <w:name w:val="Check4"/>
                  <w:enabled/>
                  <w:calcOnExit w:val="0"/>
                  <w:checkBox>
                    <w:size w:val="24"/>
                    <w:default w:val="0"/>
                  </w:checkBox>
                </w:ffData>
              </w:fldChar>
            </w:r>
            <w:r w:rsidR="00363496">
              <w:rPr>
                <w:noProof/>
                <w:sz w:val="22"/>
                <w:szCs w:val="22"/>
              </w:rPr>
              <w:instrText xml:space="preserve"> FORMCHECKBOX </w:instrText>
            </w:r>
            <w:r w:rsidR="00000000">
              <w:rPr>
                <w:noProof/>
                <w:sz w:val="22"/>
                <w:szCs w:val="22"/>
              </w:rPr>
            </w:r>
            <w:r w:rsidR="00000000">
              <w:rPr>
                <w:noProof/>
                <w:sz w:val="22"/>
                <w:szCs w:val="22"/>
              </w:rPr>
              <w:fldChar w:fldCharType="separate"/>
            </w:r>
            <w:r w:rsidR="00363496">
              <w:rPr>
                <w:noProof/>
                <w:sz w:val="22"/>
                <w:szCs w:val="22"/>
              </w:rPr>
              <w:fldChar w:fldCharType="end"/>
            </w:r>
            <w:bookmarkEnd w:id="13"/>
            <w:r w:rsidRPr="00793DED">
              <w:rPr>
                <w:noProof/>
                <w:sz w:val="24"/>
                <w:szCs w:val="24"/>
              </w:rPr>
              <w:t>/acres</w:t>
            </w:r>
            <w:bookmarkStart w:id="14" w:name="Check5"/>
            <w:r w:rsidR="00363496">
              <w:rPr>
                <w:noProof/>
                <w:sz w:val="22"/>
                <w:szCs w:val="22"/>
              </w:rPr>
              <w:fldChar w:fldCharType="begin">
                <w:ffData>
                  <w:name w:val="Check5"/>
                  <w:enabled/>
                  <w:calcOnExit w:val="0"/>
                  <w:checkBox>
                    <w:size w:val="24"/>
                    <w:default w:val="0"/>
                  </w:checkBox>
                </w:ffData>
              </w:fldChar>
            </w:r>
            <w:r w:rsidR="00363496">
              <w:rPr>
                <w:noProof/>
                <w:sz w:val="22"/>
                <w:szCs w:val="22"/>
              </w:rPr>
              <w:instrText xml:space="preserve"> FORMCHECKBOX </w:instrText>
            </w:r>
            <w:r w:rsidR="00000000">
              <w:rPr>
                <w:noProof/>
                <w:sz w:val="22"/>
                <w:szCs w:val="22"/>
              </w:rPr>
            </w:r>
            <w:r w:rsidR="00000000">
              <w:rPr>
                <w:noProof/>
                <w:sz w:val="22"/>
                <w:szCs w:val="22"/>
              </w:rPr>
              <w:fldChar w:fldCharType="separate"/>
            </w:r>
            <w:r w:rsidR="00363496">
              <w:rPr>
                <w:noProof/>
                <w:sz w:val="22"/>
                <w:szCs w:val="22"/>
              </w:rPr>
              <w:fldChar w:fldCharType="end"/>
            </w:r>
            <w:bookmarkEnd w:id="14"/>
          </w:p>
        </w:tc>
        <w:tc>
          <w:tcPr>
            <w:tcW w:w="2720" w:type="dxa"/>
            <w:gridSpan w:val="2"/>
            <w:tcBorders>
              <w:top w:val="single" w:sz="8" w:space="0" w:color="auto"/>
              <w:left w:val="nil"/>
              <w:bottom w:val="single" w:sz="8" w:space="0" w:color="auto"/>
              <w:right w:val="single" w:sz="18" w:space="0" w:color="auto"/>
            </w:tcBorders>
            <w:vAlign w:val="center"/>
          </w:tcPr>
          <w:p w14:paraId="316DEAEB" w14:textId="77777777" w:rsidR="0084519A" w:rsidRPr="00A8029C" w:rsidRDefault="0084519A">
            <w:pPr>
              <w:rPr>
                <w:noProof/>
                <w:sz w:val="22"/>
                <w:szCs w:val="22"/>
              </w:rPr>
            </w:pPr>
            <w:r w:rsidRPr="00793DED">
              <w:rPr>
                <w:noProof/>
                <w:sz w:val="24"/>
                <w:szCs w:val="24"/>
              </w:rPr>
              <w:t>$</w:t>
            </w:r>
            <w:r w:rsidRPr="00EB13DD">
              <w:rPr>
                <w:noProof/>
                <w:sz w:val="24"/>
                <w:szCs w:val="24"/>
              </w:rPr>
              <w:fldChar w:fldCharType="begin">
                <w:ffData>
                  <w:name w:val="Text11"/>
                  <w:enabled/>
                  <w:calcOnExit w:val="0"/>
                  <w:textInput/>
                </w:ffData>
              </w:fldChar>
            </w:r>
            <w:bookmarkStart w:id="15" w:name="Text11"/>
            <w:r w:rsidRPr="00EB13DD">
              <w:rPr>
                <w:noProof/>
                <w:sz w:val="24"/>
                <w:szCs w:val="24"/>
              </w:rPr>
              <w:instrText xml:space="preserve"> FORMTEXT </w:instrText>
            </w:r>
            <w:r w:rsidRPr="00EB13DD">
              <w:rPr>
                <w:noProof/>
                <w:sz w:val="24"/>
                <w:szCs w:val="24"/>
              </w:rPr>
            </w:r>
            <w:r w:rsidRPr="00EB13DD">
              <w:rPr>
                <w:noProof/>
                <w:sz w:val="24"/>
                <w:szCs w:val="24"/>
              </w:rPr>
              <w:fldChar w:fldCharType="separate"/>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noProof/>
                <w:sz w:val="24"/>
                <w:szCs w:val="24"/>
              </w:rPr>
              <w:fldChar w:fldCharType="end"/>
            </w:r>
            <w:bookmarkEnd w:id="15"/>
          </w:p>
        </w:tc>
      </w:tr>
      <w:tr w:rsidR="0084519A" w14:paraId="6D149AE0" w14:textId="77777777" w:rsidTr="00F104D5">
        <w:trPr>
          <w:cantSplit/>
          <w:trHeight w:val="457"/>
        </w:trPr>
        <w:tc>
          <w:tcPr>
            <w:tcW w:w="6120" w:type="dxa"/>
            <w:gridSpan w:val="7"/>
            <w:tcBorders>
              <w:top w:val="single" w:sz="8" w:space="0" w:color="auto"/>
              <w:left w:val="single" w:sz="18" w:space="0" w:color="auto"/>
              <w:bottom w:val="single" w:sz="8" w:space="0" w:color="auto"/>
              <w:right w:val="single" w:sz="4" w:space="0" w:color="auto"/>
            </w:tcBorders>
            <w:vAlign w:val="center"/>
          </w:tcPr>
          <w:p w14:paraId="27C9BFAE" w14:textId="77777777" w:rsidR="0084519A" w:rsidRPr="00793DED" w:rsidRDefault="0084519A">
            <w:pPr>
              <w:rPr>
                <w:noProof/>
                <w:sz w:val="24"/>
                <w:szCs w:val="24"/>
              </w:rPr>
            </w:pPr>
            <w:r w:rsidRPr="00793DED">
              <w:rPr>
                <w:noProof/>
                <w:sz w:val="24"/>
                <w:szCs w:val="24"/>
              </w:rPr>
              <w:t>Temporary Easements (described in attached exhibits)</w:t>
            </w:r>
          </w:p>
        </w:tc>
        <w:tc>
          <w:tcPr>
            <w:tcW w:w="2590" w:type="dxa"/>
            <w:gridSpan w:val="4"/>
            <w:tcBorders>
              <w:top w:val="single" w:sz="8" w:space="0" w:color="auto"/>
              <w:left w:val="single" w:sz="4" w:space="0" w:color="auto"/>
              <w:bottom w:val="nil"/>
              <w:right w:val="single" w:sz="8" w:space="0" w:color="auto"/>
            </w:tcBorders>
            <w:vAlign w:val="center"/>
          </w:tcPr>
          <w:p w14:paraId="01CB474A" w14:textId="77777777" w:rsidR="0084519A" w:rsidRPr="00A8029C" w:rsidRDefault="0084519A">
            <w:pPr>
              <w:rPr>
                <w:noProof/>
                <w:sz w:val="22"/>
                <w:szCs w:val="22"/>
              </w:rPr>
            </w:pPr>
            <w:r w:rsidRPr="00EB13DD">
              <w:rPr>
                <w:noProof/>
                <w:sz w:val="24"/>
                <w:szCs w:val="24"/>
              </w:rPr>
              <w:fldChar w:fldCharType="begin">
                <w:ffData>
                  <w:name w:val="Text33"/>
                  <w:enabled/>
                  <w:calcOnExit w:val="0"/>
                  <w:textInput/>
                </w:ffData>
              </w:fldChar>
            </w:r>
            <w:bookmarkStart w:id="16" w:name="Text33"/>
            <w:r w:rsidRPr="00EB13DD">
              <w:rPr>
                <w:noProof/>
                <w:sz w:val="24"/>
                <w:szCs w:val="24"/>
              </w:rPr>
              <w:instrText xml:space="preserve"> FORMTEXT </w:instrText>
            </w:r>
            <w:r w:rsidRPr="00EB13DD">
              <w:rPr>
                <w:noProof/>
                <w:sz w:val="24"/>
                <w:szCs w:val="24"/>
              </w:rPr>
            </w:r>
            <w:r w:rsidRPr="00EB13DD">
              <w:rPr>
                <w:noProof/>
                <w:sz w:val="24"/>
                <w:szCs w:val="24"/>
              </w:rPr>
              <w:fldChar w:fldCharType="separate"/>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noProof/>
                <w:sz w:val="24"/>
                <w:szCs w:val="24"/>
              </w:rPr>
              <w:fldChar w:fldCharType="end"/>
            </w:r>
            <w:bookmarkEnd w:id="16"/>
            <w:r w:rsidRPr="00A8029C">
              <w:rPr>
                <w:noProof/>
                <w:sz w:val="22"/>
                <w:szCs w:val="22"/>
              </w:rPr>
              <w:t xml:space="preserve"> </w:t>
            </w:r>
            <w:r w:rsidRPr="00793DED">
              <w:rPr>
                <w:noProof/>
                <w:sz w:val="24"/>
                <w:szCs w:val="24"/>
              </w:rPr>
              <w:t>Sq.ft</w:t>
            </w:r>
            <w:bookmarkStart w:id="17" w:name="Check6"/>
            <w:r w:rsidR="00363496">
              <w:rPr>
                <w:noProof/>
                <w:sz w:val="22"/>
                <w:szCs w:val="22"/>
              </w:rPr>
              <w:fldChar w:fldCharType="begin">
                <w:ffData>
                  <w:name w:val="Check6"/>
                  <w:enabled/>
                  <w:calcOnExit w:val="0"/>
                  <w:checkBox>
                    <w:size w:val="24"/>
                    <w:default w:val="0"/>
                  </w:checkBox>
                </w:ffData>
              </w:fldChar>
            </w:r>
            <w:r w:rsidR="00363496">
              <w:rPr>
                <w:noProof/>
                <w:sz w:val="22"/>
                <w:szCs w:val="22"/>
              </w:rPr>
              <w:instrText xml:space="preserve"> FORMCHECKBOX </w:instrText>
            </w:r>
            <w:r w:rsidR="00000000">
              <w:rPr>
                <w:noProof/>
                <w:sz w:val="22"/>
                <w:szCs w:val="22"/>
              </w:rPr>
            </w:r>
            <w:r w:rsidR="00000000">
              <w:rPr>
                <w:noProof/>
                <w:sz w:val="22"/>
                <w:szCs w:val="22"/>
              </w:rPr>
              <w:fldChar w:fldCharType="separate"/>
            </w:r>
            <w:r w:rsidR="00363496">
              <w:rPr>
                <w:noProof/>
                <w:sz w:val="22"/>
                <w:szCs w:val="22"/>
              </w:rPr>
              <w:fldChar w:fldCharType="end"/>
            </w:r>
            <w:bookmarkEnd w:id="17"/>
            <w:r w:rsidRPr="00793DED">
              <w:rPr>
                <w:noProof/>
                <w:sz w:val="24"/>
                <w:szCs w:val="24"/>
              </w:rPr>
              <w:t>/acres</w:t>
            </w:r>
            <w:bookmarkStart w:id="18" w:name="Check7"/>
            <w:r w:rsidR="00363496">
              <w:rPr>
                <w:noProof/>
                <w:sz w:val="22"/>
                <w:szCs w:val="22"/>
              </w:rPr>
              <w:fldChar w:fldCharType="begin">
                <w:ffData>
                  <w:name w:val="Check7"/>
                  <w:enabled/>
                  <w:calcOnExit w:val="0"/>
                  <w:checkBox>
                    <w:size w:val="24"/>
                    <w:default w:val="0"/>
                  </w:checkBox>
                </w:ffData>
              </w:fldChar>
            </w:r>
            <w:r w:rsidR="00363496">
              <w:rPr>
                <w:noProof/>
                <w:sz w:val="22"/>
                <w:szCs w:val="22"/>
              </w:rPr>
              <w:instrText xml:space="preserve"> FORMCHECKBOX </w:instrText>
            </w:r>
            <w:r w:rsidR="00000000">
              <w:rPr>
                <w:noProof/>
                <w:sz w:val="22"/>
                <w:szCs w:val="22"/>
              </w:rPr>
            </w:r>
            <w:r w:rsidR="00000000">
              <w:rPr>
                <w:noProof/>
                <w:sz w:val="22"/>
                <w:szCs w:val="22"/>
              </w:rPr>
              <w:fldChar w:fldCharType="separate"/>
            </w:r>
            <w:r w:rsidR="00363496">
              <w:rPr>
                <w:noProof/>
                <w:sz w:val="22"/>
                <w:szCs w:val="22"/>
              </w:rPr>
              <w:fldChar w:fldCharType="end"/>
            </w:r>
            <w:bookmarkEnd w:id="18"/>
          </w:p>
        </w:tc>
        <w:tc>
          <w:tcPr>
            <w:tcW w:w="2720" w:type="dxa"/>
            <w:gridSpan w:val="2"/>
            <w:tcBorders>
              <w:top w:val="single" w:sz="8" w:space="0" w:color="auto"/>
              <w:left w:val="nil"/>
              <w:bottom w:val="single" w:sz="8" w:space="0" w:color="auto"/>
              <w:right w:val="single" w:sz="18" w:space="0" w:color="auto"/>
            </w:tcBorders>
            <w:vAlign w:val="center"/>
          </w:tcPr>
          <w:p w14:paraId="6E7A8386" w14:textId="77777777" w:rsidR="0084519A" w:rsidRPr="00A8029C" w:rsidRDefault="0084519A">
            <w:pPr>
              <w:rPr>
                <w:noProof/>
                <w:sz w:val="22"/>
                <w:szCs w:val="22"/>
              </w:rPr>
            </w:pPr>
            <w:r w:rsidRPr="00793DED">
              <w:rPr>
                <w:noProof/>
                <w:sz w:val="24"/>
                <w:szCs w:val="24"/>
              </w:rPr>
              <w:t>$</w:t>
            </w:r>
            <w:r w:rsidRPr="00EB13DD">
              <w:rPr>
                <w:noProof/>
                <w:sz w:val="24"/>
                <w:szCs w:val="24"/>
              </w:rPr>
              <w:fldChar w:fldCharType="begin">
                <w:ffData>
                  <w:name w:val="Text12"/>
                  <w:enabled/>
                  <w:calcOnExit w:val="0"/>
                  <w:textInput/>
                </w:ffData>
              </w:fldChar>
            </w:r>
            <w:bookmarkStart w:id="19" w:name="Text12"/>
            <w:r w:rsidRPr="00EB13DD">
              <w:rPr>
                <w:noProof/>
                <w:sz w:val="24"/>
                <w:szCs w:val="24"/>
              </w:rPr>
              <w:instrText xml:space="preserve"> FORMTEXT </w:instrText>
            </w:r>
            <w:r w:rsidRPr="00EB13DD">
              <w:rPr>
                <w:noProof/>
                <w:sz w:val="24"/>
                <w:szCs w:val="24"/>
              </w:rPr>
            </w:r>
            <w:r w:rsidRPr="00EB13DD">
              <w:rPr>
                <w:noProof/>
                <w:sz w:val="24"/>
                <w:szCs w:val="24"/>
              </w:rPr>
              <w:fldChar w:fldCharType="separate"/>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noProof/>
                <w:sz w:val="24"/>
                <w:szCs w:val="24"/>
              </w:rPr>
              <w:fldChar w:fldCharType="end"/>
            </w:r>
            <w:bookmarkEnd w:id="19"/>
          </w:p>
        </w:tc>
      </w:tr>
      <w:tr w:rsidR="0084519A" w14:paraId="21324F2F" w14:textId="77777777" w:rsidTr="00F104D5">
        <w:trPr>
          <w:cantSplit/>
          <w:trHeight w:val="432"/>
        </w:trPr>
        <w:tc>
          <w:tcPr>
            <w:tcW w:w="8710" w:type="dxa"/>
            <w:gridSpan w:val="11"/>
            <w:tcBorders>
              <w:top w:val="single" w:sz="8" w:space="0" w:color="auto"/>
              <w:left w:val="single" w:sz="18" w:space="0" w:color="auto"/>
              <w:bottom w:val="single" w:sz="4" w:space="0" w:color="auto"/>
              <w:right w:val="single" w:sz="8" w:space="0" w:color="auto"/>
            </w:tcBorders>
            <w:vAlign w:val="center"/>
          </w:tcPr>
          <w:p w14:paraId="4A866335" w14:textId="77777777" w:rsidR="0084519A" w:rsidRPr="00EB13DD" w:rsidRDefault="0084519A">
            <w:pPr>
              <w:rPr>
                <w:noProof/>
                <w:sz w:val="24"/>
                <w:szCs w:val="24"/>
              </w:rPr>
            </w:pPr>
            <w:r w:rsidRPr="00793DED">
              <w:rPr>
                <w:noProof/>
                <w:sz w:val="24"/>
                <w:szCs w:val="24"/>
              </w:rPr>
              <w:t>Improvements</w:t>
            </w:r>
            <w:r w:rsidRPr="00A8029C">
              <w:rPr>
                <w:noProof/>
                <w:sz w:val="22"/>
                <w:szCs w:val="22"/>
              </w:rPr>
              <w:t xml:space="preserve"> </w:t>
            </w:r>
            <w:r w:rsidRPr="00EB13DD">
              <w:rPr>
                <w:noProof/>
                <w:sz w:val="24"/>
                <w:szCs w:val="24"/>
              </w:rPr>
              <w:fldChar w:fldCharType="begin">
                <w:ffData>
                  <w:name w:val="Text18"/>
                  <w:enabled/>
                  <w:calcOnExit w:val="0"/>
                  <w:textInput/>
                </w:ffData>
              </w:fldChar>
            </w:r>
            <w:bookmarkStart w:id="20" w:name="Text18"/>
            <w:r w:rsidRPr="00EB13DD">
              <w:rPr>
                <w:noProof/>
                <w:sz w:val="24"/>
                <w:szCs w:val="24"/>
              </w:rPr>
              <w:instrText xml:space="preserve"> FORMTEXT </w:instrText>
            </w:r>
            <w:r w:rsidRPr="00EB13DD">
              <w:rPr>
                <w:noProof/>
                <w:sz w:val="24"/>
                <w:szCs w:val="24"/>
              </w:rPr>
            </w:r>
            <w:r w:rsidRPr="00EB13DD">
              <w:rPr>
                <w:noProof/>
                <w:sz w:val="24"/>
                <w:szCs w:val="24"/>
              </w:rPr>
              <w:fldChar w:fldCharType="separate"/>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noProof/>
                <w:sz w:val="24"/>
                <w:szCs w:val="24"/>
              </w:rPr>
              <w:fldChar w:fldCharType="end"/>
            </w:r>
            <w:bookmarkEnd w:id="20"/>
          </w:p>
        </w:tc>
        <w:tc>
          <w:tcPr>
            <w:tcW w:w="2720" w:type="dxa"/>
            <w:gridSpan w:val="2"/>
            <w:tcBorders>
              <w:top w:val="single" w:sz="8" w:space="0" w:color="auto"/>
              <w:left w:val="nil"/>
              <w:bottom w:val="single" w:sz="8" w:space="0" w:color="auto"/>
              <w:right w:val="single" w:sz="18" w:space="0" w:color="auto"/>
            </w:tcBorders>
            <w:vAlign w:val="center"/>
          </w:tcPr>
          <w:p w14:paraId="2098CE62" w14:textId="77777777" w:rsidR="0084519A" w:rsidRPr="00A8029C" w:rsidRDefault="0084519A">
            <w:pPr>
              <w:rPr>
                <w:noProof/>
                <w:sz w:val="22"/>
                <w:szCs w:val="22"/>
              </w:rPr>
            </w:pPr>
            <w:r w:rsidRPr="00793DED">
              <w:rPr>
                <w:noProof/>
                <w:sz w:val="24"/>
                <w:szCs w:val="24"/>
              </w:rPr>
              <w:t>$</w:t>
            </w:r>
            <w:r w:rsidRPr="00EB13DD">
              <w:rPr>
                <w:noProof/>
                <w:sz w:val="24"/>
                <w:szCs w:val="24"/>
              </w:rPr>
              <w:fldChar w:fldCharType="begin">
                <w:ffData>
                  <w:name w:val="Text13"/>
                  <w:enabled/>
                  <w:calcOnExit w:val="0"/>
                  <w:textInput/>
                </w:ffData>
              </w:fldChar>
            </w:r>
            <w:bookmarkStart w:id="21" w:name="Text13"/>
            <w:r w:rsidRPr="00EB13DD">
              <w:rPr>
                <w:noProof/>
                <w:sz w:val="24"/>
                <w:szCs w:val="24"/>
              </w:rPr>
              <w:instrText xml:space="preserve"> FORMTEXT </w:instrText>
            </w:r>
            <w:r w:rsidRPr="00EB13DD">
              <w:rPr>
                <w:noProof/>
                <w:sz w:val="24"/>
                <w:szCs w:val="24"/>
              </w:rPr>
            </w:r>
            <w:r w:rsidRPr="00EB13DD">
              <w:rPr>
                <w:noProof/>
                <w:sz w:val="24"/>
                <w:szCs w:val="24"/>
              </w:rPr>
              <w:fldChar w:fldCharType="separate"/>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noProof/>
                <w:sz w:val="24"/>
                <w:szCs w:val="24"/>
              </w:rPr>
              <w:fldChar w:fldCharType="end"/>
            </w:r>
            <w:bookmarkEnd w:id="21"/>
          </w:p>
        </w:tc>
      </w:tr>
      <w:tr w:rsidR="0084519A" w14:paraId="012C64D0" w14:textId="77777777" w:rsidTr="00F104D5">
        <w:trPr>
          <w:cantSplit/>
          <w:trHeight w:val="432"/>
        </w:trPr>
        <w:tc>
          <w:tcPr>
            <w:tcW w:w="8710" w:type="dxa"/>
            <w:gridSpan w:val="11"/>
            <w:tcBorders>
              <w:top w:val="single" w:sz="4" w:space="0" w:color="auto"/>
              <w:left w:val="single" w:sz="18" w:space="0" w:color="auto"/>
              <w:bottom w:val="single" w:sz="8" w:space="0" w:color="auto"/>
              <w:right w:val="single" w:sz="8" w:space="0" w:color="auto"/>
            </w:tcBorders>
            <w:vAlign w:val="center"/>
          </w:tcPr>
          <w:p w14:paraId="22147FCA" w14:textId="77777777" w:rsidR="0084519A" w:rsidRPr="00EB13DD" w:rsidRDefault="0084519A">
            <w:pPr>
              <w:rPr>
                <w:noProof/>
                <w:sz w:val="24"/>
                <w:szCs w:val="24"/>
              </w:rPr>
            </w:pPr>
            <w:r w:rsidRPr="00793DED">
              <w:rPr>
                <w:noProof/>
                <w:sz w:val="24"/>
                <w:szCs w:val="24"/>
              </w:rPr>
              <w:t xml:space="preserve">Damages </w:t>
            </w:r>
            <w:r w:rsidRPr="00EB13DD">
              <w:rPr>
                <w:noProof/>
                <w:sz w:val="24"/>
                <w:szCs w:val="24"/>
              </w:rPr>
              <w:fldChar w:fldCharType="begin">
                <w:ffData>
                  <w:name w:val="Text19"/>
                  <w:enabled/>
                  <w:calcOnExit w:val="0"/>
                  <w:textInput/>
                </w:ffData>
              </w:fldChar>
            </w:r>
            <w:bookmarkStart w:id="22" w:name="Text19"/>
            <w:r w:rsidRPr="00EB13DD">
              <w:rPr>
                <w:noProof/>
                <w:sz w:val="24"/>
                <w:szCs w:val="24"/>
              </w:rPr>
              <w:instrText xml:space="preserve"> FORMTEXT </w:instrText>
            </w:r>
            <w:r w:rsidRPr="00EB13DD">
              <w:rPr>
                <w:noProof/>
                <w:sz w:val="24"/>
                <w:szCs w:val="24"/>
              </w:rPr>
            </w:r>
            <w:r w:rsidRPr="00EB13DD">
              <w:rPr>
                <w:noProof/>
                <w:sz w:val="24"/>
                <w:szCs w:val="24"/>
              </w:rPr>
              <w:fldChar w:fldCharType="separate"/>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noProof/>
                <w:sz w:val="24"/>
                <w:szCs w:val="24"/>
              </w:rPr>
              <w:fldChar w:fldCharType="end"/>
            </w:r>
            <w:bookmarkEnd w:id="22"/>
          </w:p>
        </w:tc>
        <w:tc>
          <w:tcPr>
            <w:tcW w:w="2720" w:type="dxa"/>
            <w:gridSpan w:val="2"/>
            <w:tcBorders>
              <w:top w:val="single" w:sz="8" w:space="0" w:color="auto"/>
              <w:left w:val="nil"/>
              <w:bottom w:val="single" w:sz="8" w:space="0" w:color="auto"/>
              <w:right w:val="single" w:sz="18" w:space="0" w:color="auto"/>
            </w:tcBorders>
            <w:vAlign w:val="center"/>
          </w:tcPr>
          <w:p w14:paraId="07772754" w14:textId="77777777" w:rsidR="0084519A" w:rsidRPr="00A8029C" w:rsidRDefault="0084519A">
            <w:pPr>
              <w:rPr>
                <w:noProof/>
                <w:sz w:val="22"/>
                <w:szCs w:val="22"/>
              </w:rPr>
            </w:pPr>
            <w:r w:rsidRPr="00793DED">
              <w:rPr>
                <w:noProof/>
                <w:sz w:val="24"/>
                <w:szCs w:val="24"/>
              </w:rPr>
              <w:t>$</w:t>
            </w:r>
            <w:r w:rsidRPr="00EB13DD">
              <w:rPr>
                <w:noProof/>
                <w:sz w:val="24"/>
                <w:szCs w:val="24"/>
              </w:rPr>
              <w:fldChar w:fldCharType="begin">
                <w:ffData>
                  <w:name w:val="Text14"/>
                  <w:enabled/>
                  <w:calcOnExit w:val="0"/>
                  <w:textInput/>
                </w:ffData>
              </w:fldChar>
            </w:r>
            <w:bookmarkStart w:id="23" w:name="Text14"/>
            <w:r w:rsidRPr="00EB13DD">
              <w:rPr>
                <w:noProof/>
                <w:sz w:val="24"/>
                <w:szCs w:val="24"/>
              </w:rPr>
              <w:instrText xml:space="preserve"> FORMTEXT </w:instrText>
            </w:r>
            <w:r w:rsidRPr="00EB13DD">
              <w:rPr>
                <w:noProof/>
                <w:sz w:val="24"/>
                <w:szCs w:val="24"/>
              </w:rPr>
            </w:r>
            <w:r w:rsidRPr="00EB13DD">
              <w:rPr>
                <w:noProof/>
                <w:sz w:val="24"/>
                <w:szCs w:val="24"/>
              </w:rPr>
              <w:fldChar w:fldCharType="separate"/>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noProof/>
                <w:sz w:val="24"/>
                <w:szCs w:val="24"/>
              </w:rPr>
              <w:fldChar w:fldCharType="end"/>
            </w:r>
            <w:bookmarkEnd w:id="23"/>
          </w:p>
        </w:tc>
      </w:tr>
      <w:tr w:rsidR="0084519A" w14:paraId="250166A5" w14:textId="77777777" w:rsidTr="00F104D5">
        <w:trPr>
          <w:cantSplit/>
          <w:trHeight w:val="288"/>
        </w:trPr>
        <w:tc>
          <w:tcPr>
            <w:tcW w:w="8710" w:type="dxa"/>
            <w:gridSpan w:val="11"/>
            <w:vMerge w:val="restart"/>
            <w:tcBorders>
              <w:top w:val="single" w:sz="8" w:space="0" w:color="auto"/>
              <w:left w:val="single" w:sz="18" w:space="0" w:color="auto"/>
              <w:right w:val="single" w:sz="4" w:space="0" w:color="auto"/>
            </w:tcBorders>
            <w:vAlign w:val="center"/>
          </w:tcPr>
          <w:p w14:paraId="1F2421E2" w14:textId="77777777" w:rsidR="0084519A" w:rsidRPr="00793DED" w:rsidRDefault="0084519A">
            <w:pPr>
              <w:jc w:val="right"/>
              <w:rPr>
                <w:noProof/>
                <w:sz w:val="24"/>
                <w:szCs w:val="24"/>
              </w:rPr>
            </w:pPr>
            <w:r w:rsidRPr="00793DED">
              <w:rPr>
                <w:noProof/>
                <w:sz w:val="24"/>
                <w:szCs w:val="24"/>
              </w:rPr>
              <w:t>Gross Total</w:t>
            </w:r>
          </w:p>
          <w:p w14:paraId="483495EC" w14:textId="77777777" w:rsidR="0084519A" w:rsidRPr="00793DED" w:rsidRDefault="0084519A">
            <w:pPr>
              <w:jc w:val="right"/>
              <w:rPr>
                <w:noProof/>
                <w:sz w:val="24"/>
                <w:szCs w:val="24"/>
              </w:rPr>
            </w:pPr>
            <w:r w:rsidRPr="00793DED">
              <w:rPr>
                <w:noProof/>
                <w:sz w:val="24"/>
                <w:szCs w:val="24"/>
              </w:rPr>
              <w:t>Less Credit</w:t>
            </w:r>
          </w:p>
          <w:p w14:paraId="24685444" w14:textId="77777777" w:rsidR="0084519A" w:rsidRPr="00406FAD" w:rsidRDefault="0084519A">
            <w:pPr>
              <w:jc w:val="right"/>
              <w:rPr>
                <w:noProof/>
                <w:sz w:val="22"/>
                <w:szCs w:val="22"/>
              </w:rPr>
            </w:pPr>
            <w:r w:rsidRPr="00793DED">
              <w:rPr>
                <w:noProof/>
                <w:sz w:val="24"/>
                <w:szCs w:val="24"/>
              </w:rPr>
              <w:t>Net Total</w:t>
            </w:r>
          </w:p>
        </w:tc>
        <w:tc>
          <w:tcPr>
            <w:tcW w:w="2720" w:type="dxa"/>
            <w:gridSpan w:val="2"/>
            <w:tcBorders>
              <w:top w:val="single" w:sz="8" w:space="0" w:color="auto"/>
              <w:left w:val="single" w:sz="4" w:space="0" w:color="auto"/>
              <w:bottom w:val="single" w:sz="8" w:space="0" w:color="auto"/>
              <w:right w:val="single" w:sz="18" w:space="0" w:color="auto"/>
            </w:tcBorders>
            <w:vAlign w:val="center"/>
          </w:tcPr>
          <w:p w14:paraId="51758879" w14:textId="77777777" w:rsidR="0084519A" w:rsidRPr="00406FAD" w:rsidRDefault="0084519A">
            <w:pPr>
              <w:rPr>
                <w:noProof/>
                <w:sz w:val="22"/>
                <w:szCs w:val="22"/>
              </w:rPr>
            </w:pPr>
            <w:r w:rsidRPr="00793DED">
              <w:rPr>
                <w:noProof/>
                <w:sz w:val="24"/>
                <w:szCs w:val="24"/>
              </w:rPr>
              <w:t>$</w:t>
            </w:r>
            <w:r w:rsidRPr="00EB13DD">
              <w:rPr>
                <w:noProof/>
                <w:sz w:val="24"/>
                <w:szCs w:val="24"/>
              </w:rPr>
              <w:fldChar w:fldCharType="begin">
                <w:ffData>
                  <w:name w:val="Text15"/>
                  <w:enabled/>
                  <w:calcOnExit w:val="0"/>
                  <w:textInput/>
                </w:ffData>
              </w:fldChar>
            </w:r>
            <w:bookmarkStart w:id="24" w:name="Text15"/>
            <w:r w:rsidRPr="00EB13DD">
              <w:rPr>
                <w:noProof/>
                <w:sz w:val="24"/>
                <w:szCs w:val="24"/>
              </w:rPr>
              <w:instrText xml:space="preserve"> FORMTEXT </w:instrText>
            </w:r>
            <w:r w:rsidRPr="00EB13DD">
              <w:rPr>
                <w:noProof/>
                <w:sz w:val="24"/>
                <w:szCs w:val="24"/>
              </w:rPr>
            </w:r>
            <w:r w:rsidRPr="00EB13DD">
              <w:rPr>
                <w:noProof/>
                <w:sz w:val="24"/>
                <w:szCs w:val="24"/>
              </w:rPr>
              <w:fldChar w:fldCharType="separate"/>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noProof/>
                <w:sz w:val="24"/>
                <w:szCs w:val="24"/>
              </w:rPr>
              <w:fldChar w:fldCharType="end"/>
            </w:r>
            <w:bookmarkEnd w:id="24"/>
          </w:p>
        </w:tc>
      </w:tr>
      <w:tr w:rsidR="0084519A" w14:paraId="73A37649" w14:textId="77777777" w:rsidTr="00F104D5">
        <w:trPr>
          <w:cantSplit/>
          <w:trHeight w:val="272"/>
        </w:trPr>
        <w:tc>
          <w:tcPr>
            <w:tcW w:w="8710" w:type="dxa"/>
            <w:gridSpan w:val="11"/>
            <w:vMerge/>
            <w:tcBorders>
              <w:left w:val="single" w:sz="18" w:space="0" w:color="auto"/>
              <w:right w:val="single" w:sz="4" w:space="0" w:color="auto"/>
            </w:tcBorders>
            <w:vAlign w:val="center"/>
          </w:tcPr>
          <w:p w14:paraId="41CB95DE" w14:textId="77777777" w:rsidR="0084519A" w:rsidRPr="00406FAD" w:rsidRDefault="0084519A">
            <w:pPr>
              <w:jc w:val="right"/>
              <w:rPr>
                <w:noProof/>
                <w:sz w:val="22"/>
                <w:szCs w:val="22"/>
              </w:rPr>
            </w:pPr>
          </w:p>
        </w:tc>
        <w:tc>
          <w:tcPr>
            <w:tcW w:w="2720" w:type="dxa"/>
            <w:gridSpan w:val="2"/>
            <w:tcBorders>
              <w:top w:val="single" w:sz="8" w:space="0" w:color="auto"/>
              <w:left w:val="single" w:sz="4" w:space="0" w:color="auto"/>
              <w:bottom w:val="single" w:sz="8" w:space="0" w:color="auto"/>
              <w:right w:val="single" w:sz="18" w:space="0" w:color="auto"/>
            </w:tcBorders>
            <w:vAlign w:val="center"/>
          </w:tcPr>
          <w:p w14:paraId="3A413BE4" w14:textId="77777777" w:rsidR="0084519A" w:rsidRPr="00406FAD" w:rsidRDefault="0084519A">
            <w:pPr>
              <w:rPr>
                <w:noProof/>
                <w:sz w:val="22"/>
                <w:szCs w:val="22"/>
              </w:rPr>
            </w:pPr>
            <w:r w:rsidRPr="00793DED">
              <w:rPr>
                <w:noProof/>
                <w:sz w:val="24"/>
                <w:szCs w:val="24"/>
              </w:rPr>
              <w:t>$</w:t>
            </w:r>
            <w:r w:rsidRPr="00EB13DD">
              <w:rPr>
                <w:noProof/>
                <w:sz w:val="24"/>
                <w:szCs w:val="24"/>
              </w:rPr>
              <w:fldChar w:fldCharType="begin">
                <w:ffData>
                  <w:name w:val="Text16"/>
                  <w:enabled/>
                  <w:calcOnExit w:val="0"/>
                  <w:textInput/>
                </w:ffData>
              </w:fldChar>
            </w:r>
            <w:bookmarkStart w:id="25" w:name="Text16"/>
            <w:r w:rsidRPr="00EB13DD">
              <w:rPr>
                <w:noProof/>
                <w:sz w:val="24"/>
                <w:szCs w:val="24"/>
              </w:rPr>
              <w:instrText xml:space="preserve"> FORMTEXT </w:instrText>
            </w:r>
            <w:r w:rsidRPr="00EB13DD">
              <w:rPr>
                <w:noProof/>
                <w:sz w:val="24"/>
                <w:szCs w:val="24"/>
              </w:rPr>
            </w:r>
            <w:r w:rsidRPr="00EB13DD">
              <w:rPr>
                <w:noProof/>
                <w:sz w:val="24"/>
                <w:szCs w:val="24"/>
              </w:rPr>
              <w:fldChar w:fldCharType="separate"/>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noProof/>
                <w:sz w:val="24"/>
                <w:szCs w:val="24"/>
              </w:rPr>
              <w:fldChar w:fldCharType="end"/>
            </w:r>
            <w:bookmarkEnd w:id="25"/>
          </w:p>
        </w:tc>
      </w:tr>
      <w:tr w:rsidR="0084519A" w14:paraId="181EECE9" w14:textId="77777777" w:rsidTr="00F104D5">
        <w:trPr>
          <w:cantSplit/>
          <w:trHeight w:val="286"/>
        </w:trPr>
        <w:tc>
          <w:tcPr>
            <w:tcW w:w="8710" w:type="dxa"/>
            <w:gridSpan w:val="11"/>
            <w:vMerge/>
            <w:tcBorders>
              <w:left w:val="single" w:sz="18" w:space="0" w:color="auto"/>
              <w:bottom w:val="single" w:sz="8" w:space="0" w:color="auto"/>
              <w:right w:val="single" w:sz="4" w:space="0" w:color="auto"/>
            </w:tcBorders>
            <w:vAlign w:val="center"/>
          </w:tcPr>
          <w:p w14:paraId="60FDD444" w14:textId="77777777" w:rsidR="0084519A" w:rsidRPr="00406FAD" w:rsidRDefault="0084519A">
            <w:pPr>
              <w:jc w:val="right"/>
              <w:rPr>
                <w:noProof/>
                <w:sz w:val="22"/>
                <w:szCs w:val="22"/>
              </w:rPr>
            </w:pPr>
          </w:p>
        </w:tc>
        <w:tc>
          <w:tcPr>
            <w:tcW w:w="2720" w:type="dxa"/>
            <w:gridSpan w:val="2"/>
            <w:tcBorders>
              <w:top w:val="single" w:sz="8" w:space="0" w:color="auto"/>
              <w:left w:val="single" w:sz="4" w:space="0" w:color="auto"/>
              <w:bottom w:val="single" w:sz="8" w:space="0" w:color="auto"/>
              <w:right w:val="single" w:sz="18" w:space="0" w:color="auto"/>
            </w:tcBorders>
            <w:vAlign w:val="center"/>
          </w:tcPr>
          <w:p w14:paraId="04C51763" w14:textId="77777777" w:rsidR="0084519A" w:rsidRPr="00406FAD" w:rsidRDefault="0084519A">
            <w:pPr>
              <w:rPr>
                <w:noProof/>
                <w:sz w:val="22"/>
                <w:szCs w:val="22"/>
              </w:rPr>
            </w:pPr>
            <w:r w:rsidRPr="00793DED">
              <w:rPr>
                <w:noProof/>
                <w:sz w:val="24"/>
                <w:szCs w:val="24"/>
              </w:rPr>
              <w:t>$</w:t>
            </w:r>
            <w:r w:rsidRPr="00EB13DD">
              <w:rPr>
                <w:noProof/>
                <w:sz w:val="24"/>
                <w:szCs w:val="24"/>
              </w:rPr>
              <w:fldChar w:fldCharType="begin">
                <w:ffData>
                  <w:name w:val="Text17"/>
                  <w:enabled/>
                  <w:calcOnExit w:val="0"/>
                  <w:textInput/>
                </w:ffData>
              </w:fldChar>
            </w:r>
            <w:bookmarkStart w:id="26" w:name="Text17"/>
            <w:r w:rsidRPr="00EB13DD">
              <w:rPr>
                <w:noProof/>
                <w:sz w:val="24"/>
                <w:szCs w:val="24"/>
              </w:rPr>
              <w:instrText xml:space="preserve"> FORMTEXT </w:instrText>
            </w:r>
            <w:r w:rsidRPr="00EB13DD">
              <w:rPr>
                <w:noProof/>
                <w:sz w:val="24"/>
                <w:szCs w:val="24"/>
              </w:rPr>
            </w:r>
            <w:r w:rsidRPr="00EB13DD">
              <w:rPr>
                <w:noProof/>
                <w:sz w:val="24"/>
                <w:szCs w:val="24"/>
              </w:rPr>
              <w:fldChar w:fldCharType="separate"/>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noProof/>
                <w:sz w:val="24"/>
                <w:szCs w:val="24"/>
              </w:rPr>
              <w:fldChar w:fldCharType="end"/>
            </w:r>
            <w:bookmarkEnd w:id="26"/>
          </w:p>
        </w:tc>
      </w:tr>
      <w:tr w:rsidR="0084519A" w14:paraId="6721143D" w14:textId="77777777" w:rsidTr="00AB25F8">
        <w:trPr>
          <w:cantSplit/>
          <w:trHeight w:val="502"/>
        </w:trPr>
        <w:tc>
          <w:tcPr>
            <w:tcW w:w="11430" w:type="dxa"/>
            <w:gridSpan w:val="13"/>
            <w:tcBorders>
              <w:top w:val="single" w:sz="8" w:space="0" w:color="auto"/>
              <w:left w:val="single" w:sz="18" w:space="0" w:color="auto"/>
              <w:bottom w:val="single" w:sz="8" w:space="0" w:color="auto"/>
              <w:right w:val="single" w:sz="18" w:space="0" w:color="auto"/>
            </w:tcBorders>
          </w:tcPr>
          <w:p w14:paraId="7573661B" w14:textId="77777777" w:rsidR="0084519A" w:rsidRPr="003753CB" w:rsidRDefault="0084519A" w:rsidP="00627A60">
            <w:pPr>
              <w:rPr>
                <w:rFonts w:ascii="Arial" w:hAnsi="Arial"/>
                <w:sz w:val="22"/>
                <w:szCs w:val="22"/>
              </w:rPr>
            </w:pPr>
            <w:r w:rsidRPr="00793DED">
              <w:rPr>
                <w:noProof/>
                <w:sz w:val="24"/>
                <w:szCs w:val="24"/>
              </w:rPr>
              <w:t>Other conditions</w:t>
            </w:r>
            <w:r w:rsidRPr="00793DED">
              <w:rPr>
                <w:rFonts w:ascii="Arial" w:hAnsi="Arial"/>
                <w:noProof/>
                <w:sz w:val="24"/>
                <w:szCs w:val="24"/>
              </w:rPr>
              <w:t>:</w:t>
            </w:r>
            <w:r w:rsidRPr="003753CB">
              <w:rPr>
                <w:rFonts w:ascii="Arial" w:hAnsi="Arial"/>
                <w:noProof/>
                <w:sz w:val="22"/>
                <w:szCs w:val="22"/>
              </w:rPr>
              <w:t xml:space="preserve"> </w:t>
            </w:r>
            <w:r w:rsidRPr="00EB13DD">
              <w:rPr>
                <w:rFonts w:ascii="Arial" w:hAnsi="Arial"/>
                <w:noProof/>
                <w:sz w:val="24"/>
                <w:szCs w:val="24"/>
              </w:rPr>
              <w:fldChar w:fldCharType="begin">
                <w:ffData>
                  <w:name w:val="Text20"/>
                  <w:enabled/>
                  <w:calcOnExit w:val="0"/>
                  <w:textInput/>
                </w:ffData>
              </w:fldChar>
            </w:r>
            <w:bookmarkStart w:id="27" w:name="Text20"/>
            <w:r w:rsidRPr="00EB13DD">
              <w:rPr>
                <w:rFonts w:ascii="Arial" w:hAnsi="Arial"/>
                <w:noProof/>
                <w:sz w:val="24"/>
                <w:szCs w:val="24"/>
              </w:rPr>
              <w:instrText xml:space="preserve"> FORMTEXT </w:instrText>
            </w:r>
            <w:r w:rsidRPr="00EB13DD">
              <w:rPr>
                <w:rFonts w:ascii="Arial" w:hAnsi="Arial"/>
                <w:noProof/>
                <w:sz w:val="24"/>
                <w:szCs w:val="24"/>
              </w:rPr>
            </w:r>
            <w:r w:rsidRPr="00EB13DD">
              <w:rPr>
                <w:rFonts w:ascii="Arial" w:hAnsi="Arial"/>
                <w:noProof/>
                <w:sz w:val="24"/>
                <w:szCs w:val="24"/>
              </w:rPr>
              <w:fldChar w:fldCharType="separate"/>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fldChar w:fldCharType="end"/>
            </w:r>
            <w:bookmarkEnd w:id="27"/>
          </w:p>
        </w:tc>
      </w:tr>
      <w:tr w:rsidR="00387F73" w14:paraId="4353D7A7" w14:textId="77777777" w:rsidTr="00AB25F8">
        <w:trPr>
          <w:trHeight w:val="421"/>
        </w:trPr>
        <w:tc>
          <w:tcPr>
            <w:tcW w:w="11430" w:type="dxa"/>
            <w:gridSpan w:val="13"/>
            <w:tcBorders>
              <w:top w:val="single" w:sz="8" w:space="0" w:color="auto"/>
              <w:left w:val="single" w:sz="18" w:space="0" w:color="auto"/>
              <w:bottom w:val="single" w:sz="8" w:space="0" w:color="auto"/>
              <w:right w:val="single" w:sz="18" w:space="0" w:color="auto"/>
            </w:tcBorders>
          </w:tcPr>
          <w:p w14:paraId="7B1260DE" w14:textId="77777777" w:rsidR="00057274" w:rsidRPr="00793DED" w:rsidRDefault="00057274" w:rsidP="00057274">
            <w:pPr>
              <w:ind w:left="162" w:hanging="162"/>
              <w:rPr>
                <w:noProof/>
                <w:sz w:val="24"/>
                <w:szCs w:val="24"/>
              </w:rPr>
            </w:pPr>
            <w:r w:rsidRPr="00793DED">
              <w:rPr>
                <w:noProof/>
                <w:sz w:val="24"/>
                <w:szCs w:val="24"/>
              </w:rPr>
              <w:t>The GRANTOR:</w:t>
            </w:r>
          </w:p>
          <w:p w14:paraId="0B1B1665" w14:textId="77777777" w:rsidR="00512A7D" w:rsidRDefault="00014786" w:rsidP="00CF06C6">
            <w:pPr>
              <w:ind w:left="288" w:hanging="288"/>
              <w:rPr>
                <w:noProof/>
                <w:sz w:val="24"/>
                <w:szCs w:val="24"/>
              </w:rPr>
            </w:pPr>
            <w:r>
              <w:rPr>
                <w:noProof/>
                <w:sz w:val="24"/>
                <w:szCs w:val="24"/>
              </w:rPr>
              <w:t>1</w:t>
            </w:r>
            <w:r w:rsidR="00D6404D">
              <w:rPr>
                <w:noProof/>
                <w:sz w:val="24"/>
                <w:szCs w:val="24"/>
              </w:rPr>
              <w:t xml:space="preserve">) </w:t>
            </w:r>
            <w:r w:rsidR="00512A7D">
              <w:rPr>
                <w:noProof/>
                <w:sz w:val="24"/>
                <w:szCs w:val="24"/>
              </w:rPr>
              <w:t>Acknowledges that j</w:t>
            </w:r>
            <w:r w:rsidR="00512A7D" w:rsidRPr="00793DED">
              <w:rPr>
                <w:noProof/>
                <w:sz w:val="24"/>
                <w:szCs w:val="24"/>
              </w:rPr>
              <w:t xml:space="preserve">ust compensation was determined by an appropriate valuation procedure prepared in accordance with </w:t>
            </w:r>
            <w:r w:rsidR="00BF3809">
              <w:rPr>
                <w:noProof/>
                <w:sz w:val="24"/>
                <w:szCs w:val="24"/>
              </w:rPr>
              <w:t>applicable</w:t>
            </w:r>
            <w:r w:rsidR="00512A7D">
              <w:rPr>
                <w:noProof/>
                <w:sz w:val="24"/>
                <w:szCs w:val="24"/>
              </w:rPr>
              <w:t xml:space="preserve"> laws and regulations, and hereby knowingly waives any right to contest such valuation;</w:t>
            </w:r>
            <w:r w:rsidR="00512A7D" w:rsidRPr="00793DED">
              <w:rPr>
                <w:noProof/>
                <w:sz w:val="24"/>
                <w:szCs w:val="24"/>
              </w:rPr>
              <w:t xml:space="preserve"> </w:t>
            </w:r>
            <w:r w:rsidR="00512A7D">
              <w:rPr>
                <w:noProof/>
                <w:sz w:val="24"/>
                <w:szCs w:val="24"/>
              </w:rPr>
              <w:t xml:space="preserve"> </w:t>
            </w:r>
          </w:p>
          <w:p w14:paraId="2936C9FB" w14:textId="77777777" w:rsidR="00512A7D" w:rsidRDefault="00014786" w:rsidP="00CF06C6">
            <w:pPr>
              <w:ind w:left="288" w:hanging="288"/>
              <w:rPr>
                <w:noProof/>
                <w:sz w:val="24"/>
                <w:szCs w:val="24"/>
              </w:rPr>
            </w:pPr>
            <w:r>
              <w:rPr>
                <w:noProof/>
                <w:sz w:val="24"/>
                <w:szCs w:val="24"/>
              </w:rPr>
              <w:t>2</w:t>
            </w:r>
            <w:r w:rsidR="00512A7D">
              <w:rPr>
                <w:noProof/>
                <w:sz w:val="24"/>
                <w:szCs w:val="24"/>
              </w:rPr>
              <w:t>) Agrees t</w:t>
            </w:r>
            <w:r w:rsidR="00512A7D" w:rsidRPr="00793DED">
              <w:rPr>
                <w:noProof/>
                <w:sz w:val="24"/>
                <w:szCs w:val="24"/>
              </w:rPr>
              <w:t xml:space="preserve">he amount of money and/or compensation listed </w:t>
            </w:r>
            <w:r w:rsidR="000A08D0">
              <w:rPr>
                <w:noProof/>
                <w:sz w:val="24"/>
                <w:szCs w:val="24"/>
              </w:rPr>
              <w:t>above</w:t>
            </w:r>
            <w:r w:rsidR="00512A7D" w:rsidRPr="00793DED">
              <w:rPr>
                <w:noProof/>
                <w:sz w:val="24"/>
                <w:szCs w:val="24"/>
              </w:rPr>
              <w:t xml:space="preserve"> is full consideration for the following land, easements, improvements, and damages of any kind</w:t>
            </w:r>
            <w:r w:rsidR="00512A7D">
              <w:rPr>
                <w:noProof/>
                <w:sz w:val="24"/>
                <w:szCs w:val="24"/>
              </w:rPr>
              <w:t xml:space="preserve"> whatsoever;</w:t>
            </w:r>
          </w:p>
          <w:p w14:paraId="35EF58E2" w14:textId="77777777" w:rsidR="00014786" w:rsidRPr="00CC0790" w:rsidRDefault="00014786" w:rsidP="00014786">
            <w:pPr>
              <w:ind w:left="288" w:hanging="288"/>
              <w:rPr>
                <w:sz w:val="24"/>
                <w:szCs w:val="24"/>
              </w:rPr>
            </w:pPr>
            <w:r>
              <w:rPr>
                <w:noProof/>
                <w:sz w:val="24"/>
                <w:szCs w:val="24"/>
              </w:rPr>
              <w:t>3</w:t>
            </w:r>
            <w:r w:rsidR="00512A7D">
              <w:rPr>
                <w:noProof/>
                <w:sz w:val="24"/>
                <w:szCs w:val="24"/>
              </w:rPr>
              <w:t xml:space="preserve">) </w:t>
            </w:r>
            <w:r w:rsidR="00057274" w:rsidRPr="00A371D6">
              <w:rPr>
                <w:noProof/>
                <w:sz w:val="24"/>
                <w:szCs w:val="24"/>
              </w:rPr>
              <w:t>Will, at the closing, pay all taxes (including prorated taxes for the current year) and special assessments for the current year;</w:t>
            </w:r>
            <w:r w:rsidR="006054CE" w:rsidRPr="00CC0790">
              <w:rPr>
                <w:noProof/>
                <w:sz w:val="24"/>
                <w:szCs w:val="24"/>
              </w:rPr>
              <w:t xml:space="preserve"> </w:t>
            </w:r>
          </w:p>
          <w:p w14:paraId="3A31A082" w14:textId="77777777" w:rsidR="00014786" w:rsidRPr="00A371D6" w:rsidRDefault="008B26E2" w:rsidP="00014786">
            <w:pPr>
              <w:ind w:left="288" w:hanging="288"/>
              <w:rPr>
                <w:sz w:val="24"/>
                <w:szCs w:val="24"/>
              </w:rPr>
            </w:pPr>
            <w:r w:rsidRPr="004D1D76">
              <w:rPr>
                <w:sz w:val="24"/>
                <w:szCs w:val="24"/>
              </w:rPr>
              <w:t>4</w:t>
            </w:r>
            <w:r w:rsidR="00026B33" w:rsidRPr="004D1D76">
              <w:rPr>
                <w:noProof/>
                <w:sz w:val="24"/>
                <w:szCs w:val="24"/>
              </w:rPr>
              <w:t xml:space="preserve">) </w:t>
            </w:r>
            <w:r w:rsidR="00014786" w:rsidRPr="004D1D76">
              <w:rPr>
                <w:sz w:val="24"/>
                <w:szCs w:val="24"/>
              </w:rPr>
              <w:t xml:space="preserve">Enters this Agreement knowing that </w:t>
            </w:r>
            <w:r w:rsidR="00B577EA">
              <w:rPr>
                <w:sz w:val="24"/>
                <w:szCs w:val="24"/>
              </w:rPr>
              <w:t>Transportation Commission</w:t>
            </w:r>
            <w:r w:rsidR="00014786" w:rsidRPr="004D1D76">
              <w:rPr>
                <w:sz w:val="24"/>
                <w:szCs w:val="24"/>
              </w:rPr>
              <w:t xml:space="preserve"> has the power </w:t>
            </w:r>
            <w:r w:rsidR="00312021">
              <w:rPr>
                <w:sz w:val="24"/>
                <w:szCs w:val="24"/>
              </w:rPr>
              <w:t>to authorize</w:t>
            </w:r>
            <w:r w:rsidR="00014786" w:rsidRPr="004D1D76">
              <w:rPr>
                <w:sz w:val="24"/>
                <w:szCs w:val="24"/>
              </w:rPr>
              <w:t xml:space="preserve"> eminent domain and requires property for public purposes; </w:t>
            </w:r>
          </w:p>
          <w:p w14:paraId="1CE75CDE" w14:textId="77777777" w:rsidR="00FD68FA" w:rsidRPr="00896F97" w:rsidRDefault="008B26E2" w:rsidP="00896F97">
            <w:pPr>
              <w:ind w:left="288" w:hanging="288"/>
              <w:rPr>
                <w:noProof/>
                <w:sz w:val="24"/>
                <w:szCs w:val="24"/>
              </w:rPr>
            </w:pPr>
            <w:r w:rsidRPr="00A371D6">
              <w:rPr>
                <w:noProof/>
                <w:sz w:val="24"/>
                <w:szCs w:val="24"/>
              </w:rPr>
              <w:t>5</w:t>
            </w:r>
            <w:r w:rsidR="00014786" w:rsidRPr="00A371D6">
              <w:rPr>
                <w:noProof/>
                <w:sz w:val="24"/>
                <w:szCs w:val="24"/>
              </w:rPr>
              <w:t>) Shall b</w:t>
            </w:r>
            <w:r w:rsidR="00026B33" w:rsidRPr="00A371D6">
              <w:rPr>
                <w:noProof/>
                <w:sz w:val="24"/>
                <w:szCs w:val="24"/>
              </w:rPr>
              <w:t xml:space="preserve">e responsible for securing releases from all liens, judgments and </w:t>
            </w:r>
            <w:r w:rsidR="0096102A">
              <w:rPr>
                <w:noProof/>
                <w:sz w:val="24"/>
                <w:szCs w:val="24"/>
              </w:rPr>
              <w:t xml:space="preserve">financial </w:t>
            </w:r>
            <w:r w:rsidR="00026B33" w:rsidRPr="00A371D6">
              <w:rPr>
                <w:noProof/>
                <w:sz w:val="24"/>
                <w:szCs w:val="24"/>
              </w:rPr>
              <w:t>encumbrances to deliver</w:t>
            </w:r>
            <w:r w:rsidR="00614B15" w:rsidRPr="00A371D6">
              <w:rPr>
                <w:noProof/>
                <w:sz w:val="24"/>
                <w:szCs w:val="24"/>
              </w:rPr>
              <w:t xml:space="preserve"> </w:t>
            </w:r>
            <w:r w:rsidR="00026B33" w:rsidRPr="00A371D6">
              <w:rPr>
                <w:noProof/>
                <w:sz w:val="24"/>
                <w:szCs w:val="24"/>
              </w:rPr>
              <w:t>clear, unencumber</w:t>
            </w:r>
            <w:r w:rsidR="00026B33" w:rsidRPr="00CC0790">
              <w:rPr>
                <w:noProof/>
                <w:sz w:val="24"/>
                <w:szCs w:val="24"/>
              </w:rPr>
              <w:t xml:space="preserve">ed title to </w:t>
            </w:r>
            <w:r w:rsidR="00072E74" w:rsidRPr="00CC0790">
              <w:rPr>
                <w:noProof/>
                <w:sz w:val="24"/>
                <w:szCs w:val="24"/>
              </w:rPr>
              <w:t>GRANTEE</w:t>
            </w:r>
            <w:r w:rsidR="00026B33" w:rsidRPr="00CC0790">
              <w:rPr>
                <w:noProof/>
                <w:sz w:val="24"/>
                <w:szCs w:val="24"/>
              </w:rPr>
              <w:t xml:space="preserve">. Any encumbrance required to be paid by </w:t>
            </w:r>
            <w:r w:rsidR="00072E74" w:rsidRPr="00CC0790">
              <w:rPr>
                <w:noProof/>
                <w:sz w:val="24"/>
                <w:szCs w:val="24"/>
              </w:rPr>
              <w:t>GRANTOR</w:t>
            </w:r>
            <w:r w:rsidR="00026B33" w:rsidRPr="00CC0790">
              <w:rPr>
                <w:noProof/>
                <w:sz w:val="24"/>
                <w:szCs w:val="24"/>
              </w:rPr>
              <w:t xml:space="preserve"> </w:t>
            </w:r>
            <w:r w:rsidR="00614B15" w:rsidRPr="00CC0790">
              <w:rPr>
                <w:noProof/>
                <w:sz w:val="24"/>
                <w:szCs w:val="24"/>
              </w:rPr>
              <w:t xml:space="preserve">shall be paid </w:t>
            </w:r>
            <w:r w:rsidR="00026B33" w:rsidRPr="00CC0790">
              <w:rPr>
                <w:noProof/>
                <w:sz w:val="24"/>
                <w:szCs w:val="24"/>
              </w:rPr>
              <w:t xml:space="preserve">at or before closing from the proceeds of the transaction hereby contemplated or from any </w:t>
            </w:r>
            <w:r w:rsidR="009758FF" w:rsidRPr="00CC0790">
              <w:rPr>
                <w:noProof/>
                <w:sz w:val="24"/>
                <w:szCs w:val="24"/>
              </w:rPr>
              <w:t xml:space="preserve">lawful </w:t>
            </w:r>
            <w:r w:rsidR="00026B33" w:rsidRPr="00CC0790">
              <w:rPr>
                <w:noProof/>
                <w:sz w:val="24"/>
                <w:szCs w:val="24"/>
              </w:rPr>
              <w:t>oth</w:t>
            </w:r>
            <w:r w:rsidR="00072E74" w:rsidRPr="00CC0790">
              <w:rPr>
                <w:noProof/>
                <w:sz w:val="24"/>
                <w:szCs w:val="24"/>
              </w:rPr>
              <w:t>er source;</w:t>
            </w:r>
          </w:p>
          <w:p w14:paraId="72E2689E" w14:textId="5D156185" w:rsidR="00AB25F8" w:rsidRPr="00A371D6" w:rsidRDefault="00FD68FA" w:rsidP="00A371D6">
            <w:pPr>
              <w:ind w:left="288" w:hanging="288"/>
              <w:rPr>
                <w:noProof/>
                <w:sz w:val="24"/>
                <w:szCs w:val="24"/>
              </w:rPr>
            </w:pPr>
            <w:r w:rsidRPr="00312021">
              <w:rPr>
                <w:b/>
                <w:noProof/>
                <w:sz w:val="24"/>
                <w:szCs w:val="24"/>
              </w:rPr>
              <w:t>[ALTERNATE LANGUAGE]</w:t>
            </w:r>
            <w:r w:rsidRPr="00A371D6">
              <w:rPr>
                <w:noProof/>
                <w:sz w:val="24"/>
                <w:szCs w:val="24"/>
              </w:rPr>
              <w:t xml:space="preserve">  </w:t>
            </w:r>
            <w:r w:rsidRPr="00B44D04">
              <w:rPr>
                <w:sz w:val="24"/>
                <w:szCs w:val="24"/>
              </w:rPr>
              <w:t>S</w:t>
            </w:r>
            <w:r w:rsidR="00C46770" w:rsidRPr="00896F97">
              <w:rPr>
                <w:sz w:val="24"/>
                <w:szCs w:val="24"/>
              </w:rPr>
              <w:t xml:space="preserve">hall be responsible for obtaining and executing all necessary closing documents to convey clear title to GRANTEE. This includes grantor properly obtaining necessary releases of liens, financial encumbrances, or other documents, as applicable, any conservation easements or other ownership rights that may be impacted by the acquisition.  GRANTOR shall do this prior to transfer of title to GRANTEE and prior to disbursement of funds to GRANTOR. </w:t>
            </w:r>
          </w:p>
          <w:p w14:paraId="72D46989" w14:textId="77777777" w:rsidR="00057274" w:rsidRPr="00CC0790" w:rsidRDefault="00D6404D" w:rsidP="00057274">
            <w:pPr>
              <w:ind w:left="162" w:hanging="162"/>
              <w:rPr>
                <w:noProof/>
                <w:sz w:val="24"/>
                <w:szCs w:val="24"/>
              </w:rPr>
            </w:pPr>
            <w:r w:rsidRPr="00CC0790">
              <w:rPr>
                <w:noProof/>
                <w:sz w:val="24"/>
                <w:szCs w:val="24"/>
              </w:rPr>
              <w:t>6</w:t>
            </w:r>
            <w:r w:rsidR="00057274" w:rsidRPr="00CC0790">
              <w:rPr>
                <w:noProof/>
                <w:sz w:val="24"/>
                <w:szCs w:val="24"/>
              </w:rPr>
              <w:t>) Will execute and deliver to GRANTEE those documents indicated below;</w:t>
            </w:r>
          </w:p>
          <w:p w14:paraId="59E19B96" w14:textId="77777777" w:rsidR="00057274" w:rsidRPr="00793DED" w:rsidRDefault="00D6404D" w:rsidP="00CF06C6">
            <w:pPr>
              <w:ind w:left="288" w:hanging="288"/>
              <w:rPr>
                <w:sz w:val="24"/>
                <w:szCs w:val="24"/>
              </w:rPr>
            </w:pPr>
            <w:r w:rsidRPr="00CC0790">
              <w:rPr>
                <w:noProof/>
                <w:sz w:val="24"/>
                <w:szCs w:val="24"/>
              </w:rPr>
              <w:t>7</w:t>
            </w:r>
            <w:r w:rsidR="00057274" w:rsidRPr="00CC0790">
              <w:rPr>
                <w:noProof/>
                <w:sz w:val="24"/>
                <w:szCs w:val="24"/>
              </w:rPr>
              <w:t xml:space="preserve">) </w:t>
            </w:r>
            <w:r w:rsidR="00057274" w:rsidRPr="00CC0790">
              <w:rPr>
                <w:sz w:val="24"/>
                <w:szCs w:val="24"/>
              </w:rPr>
              <w:t xml:space="preserve">Excepts from the subject property described herein in the attached Exhibits, the mineral estate and including all coal, oil, gas and other hydrocarbons, and all clay and other valuable mineral in and under said subject property.  </w:t>
            </w:r>
            <w:r w:rsidR="00057274" w:rsidRPr="00CC0790">
              <w:rPr>
                <w:sz w:val="24"/>
                <w:szCs w:val="24"/>
              </w:rPr>
              <w:lastRenderedPageBreak/>
              <w:t xml:space="preserve">The </w:t>
            </w:r>
            <w:r w:rsidR="00072E74" w:rsidRPr="00CC0790">
              <w:rPr>
                <w:sz w:val="24"/>
                <w:szCs w:val="24"/>
              </w:rPr>
              <w:t>GRANTOR</w:t>
            </w:r>
            <w:r w:rsidR="00057274" w:rsidRPr="00CC0790">
              <w:rPr>
                <w:sz w:val="24"/>
                <w:szCs w:val="24"/>
              </w:rPr>
              <w:t xml:space="preserve"> hereby covenants and agrees that the </w:t>
            </w:r>
            <w:r w:rsidR="00072E74" w:rsidRPr="00CC0790">
              <w:rPr>
                <w:sz w:val="24"/>
                <w:szCs w:val="24"/>
              </w:rPr>
              <w:t>GRANTEE</w:t>
            </w:r>
            <w:r w:rsidR="00057274" w:rsidRPr="004D1D76">
              <w:rPr>
                <w:sz w:val="24"/>
                <w:szCs w:val="24"/>
              </w:rPr>
              <w:t xml:space="preserve"> shall forever have the right to take and use, without payment of further compensation to the </w:t>
            </w:r>
            <w:r w:rsidR="00072E74" w:rsidRPr="004D1D76">
              <w:rPr>
                <w:sz w:val="24"/>
                <w:szCs w:val="24"/>
              </w:rPr>
              <w:t>GRANTOR</w:t>
            </w:r>
            <w:r w:rsidR="00057274" w:rsidRPr="004D1D76">
              <w:rPr>
                <w:sz w:val="24"/>
                <w:szCs w:val="24"/>
              </w:rPr>
              <w:t>, any</w:t>
            </w:r>
            <w:r w:rsidR="00057274" w:rsidRPr="00793DED">
              <w:rPr>
                <w:sz w:val="24"/>
                <w:szCs w:val="24"/>
              </w:rPr>
              <w:t xml:space="preserve"> and all sand, gravel, earth, rock, and other road building materials found in or upon said subject property and belonging to the </w:t>
            </w:r>
            <w:r w:rsidR="00072E74">
              <w:rPr>
                <w:sz w:val="24"/>
                <w:szCs w:val="24"/>
              </w:rPr>
              <w:t>GRANTOR</w:t>
            </w:r>
            <w:r w:rsidR="00057274" w:rsidRPr="00793DED">
              <w:rPr>
                <w:sz w:val="24"/>
                <w:szCs w:val="24"/>
              </w:rPr>
              <w:t>;</w:t>
            </w:r>
            <w:r w:rsidR="00072E74">
              <w:rPr>
                <w:sz w:val="24"/>
                <w:szCs w:val="24"/>
              </w:rPr>
              <w:t xml:space="preserve"> and</w:t>
            </w:r>
          </w:p>
          <w:p w14:paraId="3F1ABC35" w14:textId="77777777" w:rsidR="008B26E2" w:rsidRDefault="00D6404D" w:rsidP="00A371D6">
            <w:pPr>
              <w:ind w:left="288" w:hanging="288"/>
              <w:rPr>
                <w:sz w:val="24"/>
                <w:szCs w:val="24"/>
              </w:rPr>
            </w:pPr>
            <w:r>
              <w:rPr>
                <w:sz w:val="24"/>
                <w:szCs w:val="24"/>
              </w:rPr>
              <w:t>8</w:t>
            </w:r>
            <w:r w:rsidR="00057274" w:rsidRPr="00793DED">
              <w:rPr>
                <w:sz w:val="24"/>
                <w:szCs w:val="24"/>
              </w:rPr>
              <w:t xml:space="preserve">) The </w:t>
            </w:r>
            <w:r w:rsidR="00072E74">
              <w:rPr>
                <w:sz w:val="24"/>
                <w:szCs w:val="24"/>
              </w:rPr>
              <w:t>GRANTOR</w:t>
            </w:r>
            <w:r w:rsidR="00057274" w:rsidRPr="00793DED">
              <w:rPr>
                <w:sz w:val="24"/>
                <w:szCs w:val="24"/>
              </w:rPr>
              <w:t xml:space="preserve"> further covenant</w:t>
            </w:r>
            <w:r w:rsidR="00072E74">
              <w:rPr>
                <w:sz w:val="24"/>
                <w:szCs w:val="24"/>
              </w:rPr>
              <w:t>s</w:t>
            </w:r>
            <w:r w:rsidR="00057274" w:rsidRPr="00793DED">
              <w:rPr>
                <w:sz w:val="24"/>
                <w:szCs w:val="24"/>
              </w:rPr>
              <w:t xml:space="preserve"> and agree</w:t>
            </w:r>
            <w:r w:rsidR="00072E74">
              <w:rPr>
                <w:sz w:val="24"/>
                <w:szCs w:val="24"/>
              </w:rPr>
              <w:t>s</w:t>
            </w:r>
            <w:r w:rsidR="00057274" w:rsidRPr="00793DED">
              <w:rPr>
                <w:sz w:val="24"/>
                <w:szCs w:val="24"/>
              </w:rPr>
              <w:t xml:space="preserve"> that no exploration for, or development of any of the products, as described above, and owned by the </w:t>
            </w:r>
            <w:r w:rsidR="00072E74">
              <w:rPr>
                <w:sz w:val="24"/>
                <w:szCs w:val="24"/>
              </w:rPr>
              <w:t>GRANTOR</w:t>
            </w:r>
            <w:r w:rsidR="00057274" w:rsidRPr="00793DED">
              <w:rPr>
                <w:sz w:val="24"/>
                <w:szCs w:val="24"/>
              </w:rPr>
              <w:t xml:space="preserve"> heretofore or hereafter the date set forth above and hereby excepted will ever be conducted on or from the surface of the premises described in the attached Exhibits, and that in the event any of such operations may hereafter be carried on beneath the surface of said premises, the </w:t>
            </w:r>
            <w:r w:rsidR="00072E74">
              <w:rPr>
                <w:sz w:val="24"/>
                <w:szCs w:val="24"/>
              </w:rPr>
              <w:t>GRANTOR</w:t>
            </w:r>
            <w:r w:rsidR="00057274" w:rsidRPr="00793DED">
              <w:rPr>
                <w:sz w:val="24"/>
                <w:szCs w:val="24"/>
              </w:rPr>
              <w:t xml:space="preserve"> shall perform no act which may impair the subsurface or lateral support of said premises.  These covenants and agreements hereunder, shall inure to and be binding upon the </w:t>
            </w:r>
            <w:r w:rsidR="00072E74">
              <w:rPr>
                <w:sz w:val="24"/>
                <w:szCs w:val="24"/>
              </w:rPr>
              <w:t>GRANTOR</w:t>
            </w:r>
            <w:r w:rsidR="00057274" w:rsidRPr="00793DED">
              <w:rPr>
                <w:sz w:val="24"/>
                <w:szCs w:val="24"/>
              </w:rPr>
              <w:t xml:space="preserve"> and its heirs, personal and legal representatives, successors and assigns forever.</w:t>
            </w:r>
          </w:p>
          <w:p w14:paraId="7FB31A9C" w14:textId="77777777" w:rsidR="00486608" w:rsidRPr="00793DED" w:rsidRDefault="008B26E2" w:rsidP="00CC0790">
            <w:pPr>
              <w:ind w:left="288" w:hanging="288"/>
              <w:rPr>
                <w:sz w:val="24"/>
                <w:szCs w:val="24"/>
              </w:rPr>
            </w:pPr>
            <w:r>
              <w:rPr>
                <w:sz w:val="24"/>
                <w:szCs w:val="24"/>
              </w:rPr>
              <w:t xml:space="preserve">9) </w:t>
            </w:r>
            <w:r w:rsidR="00C46770">
              <w:rPr>
                <w:sz w:val="24"/>
                <w:szCs w:val="24"/>
              </w:rPr>
              <w:t xml:space="preserve">Acknowledges and agrees that by signing this Agreement, it may be waiving rights, including, but not limited to, </w:t>
            </w:r>
            <w:r w:rsidR="000A08D0">
              <w:rPr>
                <w:sz w:val="24"/>
                <w:szCs w:val="24"/>
              </w:rPr>
              <w:t xml:space="preserve">the </w:t>
            </w:r>
            <w:r w:rsidR="00C46770">
              <w:rPr>
                <w:sz w:val="24"/>
                <w:szCs w:val="24"/>
              </w:rPr>
              <w:t xml:space="preserve">right to contest GRANTEE’s </w:t>
            </w:r>
            <w:r w:rsidR="00EC72C1">
              <w:rPr>
                <w:sz w:val="24"/>
                <w:szCs w:val="24"/>
              </w:rPr>
              <w:t xml:space="preserve">taking of possession or title to the </w:t>
            </w:r>
            <w:r w:rsidR="00C46770">
              <w:rPr>
                <w:sz w:val="24"/>
                <w:szCs w:val="24"/>
              </w:rPr>
              <w:t>property by eminent domain.</w:t>
            </w:r>
          </w:p>
          <w:p w14:paraId="1510DF51" w14:textId="77777777" w:rsidR="00387F73" w:rsidRPr="00793DED" w:rsidRDefault="00387F73" w:rsidP="00B44D04">
            <w:pPr>
              <w:ind w:left="288" w:hanging="288"/>
              <w:rPr>
                <w:noProof/>
                <w:sz w:val="24"/>
                <w:szCs w:val="24"/>
              </w:rPr>
            </w:pPr>
          </w:p>
        </w:tc>
      </w:tr>
      <w:tr w:rsidR="0084519A" w14:paraId="3ADC4884" w14:textId="77777777" w:rsidTr="00F104D5">
        <w:trPr>
          <w:cantSplit/>
          <w:trHeight w:val="5920"/>
        </w:trPr>
        <w:tc>
          <w:tcPr>
            <w:tcW w:w="11430" w:type="dxa"/>
            <w:gridSpan w:val="13"/>
            <w:tcBorders>
              <w:top w:val="single" w:sz="8" w:space="0" w:color="auto"/>
              <w:left w:val="single" w:sz="18" w:space="0" w:color="auto"/>
              <w:bottom w:val="nil"/>
              <w:right w:val="single" w:sz="18" w:space="0" w:color="auto"/>
            </w:tcBorders>
          </w:tcPr>
          <w:p w14:paraId="02850879" w14:textId="77777777" w:rsidR="00394BBD" w:rsidRDefault="00394BBD" w:rsidP="003753CB">
            <w:pPr>
              <w:ind w:right="558"/>
            </w:pPr>
          </w:p>
          <w:p w14:paraId="44A2C586" w14:textId="77777777" w:rsidR="00394BBD" w:rsidRPr="00793DED" w:rsidRDefault="00394BBD" w:rsidP="00394BBD">
            <w:pPr>
              <w:autoSpaceDE w:val="0"/>
              <w:autoSpaceDN w:val="0"/>
              <w:adjustRightInd w:val="0"/>
              <w:rPr>
                <w:rFonts w:ascii="TimesNewRomanPS-BoldMT" w:hAnsi="TimesNewRomanPS-BoldMT" w:cs="TimesNewRomanPS-BoldMT"/>
                <w:sz w:val="24"/>
                <w:szCs w:val="24"/>
              </w:rPr>
            </w:pPr>
            <w:r w:rsidRPr="00793DED">
              <w:rPr>
                <w:sz w:val="24"/>
                <w:szCs w:val="24"/>
              </w:rPr>
              <w:t>NOTE:  At G</w:t>
            </w:r>
            <w:r w:rsidR="002E2F12" w:rsidRPr="00793DED">
              <w:rPr>
                <w:sz w:val="24"/>
                <w:szCs w:val="24"/>
              </w:rPr>
              <w:t>RANTOR’S</w:t>
            </w:r>
            <w:r w:rsidRPr="00793DED">
              <w:rPr>
                <w:sz w:val="24"/>
                <w:szCs w:val="24"/>
              </w:rPr>
              <w:t xml:space="preserve"> </w:t>
            </w:r>
            <w:r w:rsidR="00451CE2" w:rsidRPr="00793DED">
              <w:rPr>
                <w:sz w:val="24"/>
                <w:szCs w:val="24"/>
              </w:rPr>
              <w:t xml:space="preserve">sole </w:t>
            </w:r>
            <w:r w:rsidRPr="00793DED">
              <w:rPr>
                <w:sz w:val="24"/>
                <w:szCs w:val="24"/>
              </w:rPr>
              <w:t xml:space="preserve">discretion, the </w:t>
            </w:r>
            <w:r w:rsidR="002E2F12" w:rsidRPr="00793DED">
              <w:rPr>
                <w:sz w:val="24"/>
                <w:szCs w:val="24"/>
              </w:rPr>
              <w:t>GRANTOR</w:t>
            </w:r>
            <w:r w:rsidRPr="00793DED">
              <w:rPr>
                <w:sz w:val="24"/>
                <w:szCs w:val="24"/>
              </w:rPr>
              <w:t xml:space="preserve"> may convey the underlying mineral estate </w:t>
            </w:r>
            <w:r w:rsidR="00451CE2" w:rsidRPr="00793DED">
              <w:rPr>
                <w:sz w:val="24"/>
                <w:szCs w:val="24"/>
              </w:rPr>
              <w:t xml:space="preserve">owned by </w:t>
            </w:r>
            <w:r w:rsidR="002E2F12" w:rsidRPr="00793DED">
              <w:rPr>
                <w:sz w:val="24"/>
                <w:szCs w:val="24"/>
              </w:rPr>
              <w:t>GRANTOR</w:t>
            </w:r>
            <w:r w:rsidR="00451CE2" w:rsidRPr="00793DED">
              <w:rPr>
                <w:sz w:val="24"/>
                <w:szCs w:val="24"/>
              </w:rPr>
              <w:t xml:space="preserve"> </w:t>
            </w:r>
            <w:r w:rsidRPr="00793DED">
              <w:rPr>
                <w:sz w:val="24"/>
                <w:szCs w:val="24"/>
              </w:rPr>
              <w:t xml:space="preserve">to the </w:t>
            </w:r>
            <w:r w:rsidR="002E2F12" w:rsidRPr="00793DED">
              <w:rPr>
                <w:sz w:val="24"/>
                <w:szCs w:val="24"/>
              </w:rPr>
              <w:t>GRANTEE</w:t>
            </w:r>
            <w:r w:rsidRPr="00793DED">
              <w:rPr>
                <w:sz w:val="24"/>
                <w:szCs w:val="24"/>
              </w:rPr>
              <w:t xml:space="preserve">.  </w:t>
            </w:r>
            <w:r w:rsidR="002E2F12" w:rsidRPr="00793DED">
              <w:rPr>
                <w:sz w:val="24"/>
                <w:szCs w:val="24"/>
              </w:rPr>
              <w:t>GRANTEE</w:t>
            </w:r>
            <w:r w:rsidRPr="00793DED">
              <w:rPr>
                <w:sz w:val="24"/>
                <w:szCs w:val="24"/>
              </w:rPr>
              <w:t xml:space="preserve"> makes no representations about the nature, title or value of the mineral estate.  </w:t>
            </w:r>
            <w:r w:rsidR="00451CE2" w:rsidRPr="00793DED">
              <w:rPr>
                <w:sz w:val="24"/>
                <w:szCs w:val="24"/>
              </w:rPr>
              <w:t xml:space="preserve">In transactions where </w:t>
            </w:r>
            <w:r w:rsidR="002E2F12" w:rsidRPr="00793DED">
              <w:rPr>
                <w:sz w:val="24"/>
                <w:szCs w:val="24"/>
              </w:rPr>
              <w:t>GRANTOR</w:t>
            </w:r>
            <w:r w:rsidR="00451CE2" w:rsidRPr="00793DED">
              <w:rPr>
                <w:sz w:val="24"/>
                <w:szCs w:val="24"/>
              </w:rPr>
              <w:t xml:space="preserve"> conveys the underlying mineral estate to G</w:t>
            </w:r>
            <w:r w:rsidR="002E2F12" w:rsidRPr="00793DED">
              <w:rPr>
                <w:sz w:val="24"/>
                <w:szCs w:val="24"/>
              </w:rPr>
              <w:t>RANT</w:t>
            </w:r>
            <w:r w:rsidR="00273CD9" w:rsidRPr="00793DED">
              <w:rPr>
                <w:sz w:val="24"/>
                <w:szCs w:val="24"/>
              </w:rPr>
              <w:t>EE</w:t>
            </w:r>
            <w:r w:rsidR="001876BE">
              <w:rPr>
                <w:sz w:val="24"/>
                <w:szCs w:val="24"/>
              </w:rPr>
              <w:t xml:space="preserve">, Paragraphs </w:t>
            </w:r>
            <w:r w:rsidR="00072E74">
              <w:rPr>
                <w:sz w:val="24"/>
                <w:szCs w:val="24"/>
              </w:rPr>
              <w:t>5</w:t>
            </w:r>
            <w:r w:rsidR="00451CE2" w:rsidRPr="00793DED">
              <w:rPr>
                <w:sz w:val="24"/>
                <w:szCs w:val="24"/>
              </w:rPr>
              <w:t xml:space="preserve"> and </w:t>
            </w:r>
            <w:r w:rsidR="00072E74">
              <w:rPr>
                <w:sz w:val="24"/>
                <w:szCs w:val="24"/>
              </w:rPr>
              <w:t>6</w:t>
            </w:r>
            <w:r w:rsidR="00575A3E" w:rsidRPr="00793DED">
              <w:rPr>
                <w:sz w:val="24"/>
                <w:szCs w:val="24"/>
              </w:rPr>
              <w:t>,</w:t>
            </w:r>
            <w:r w:rsidR="00451CE2" w:rsidRPr="00793DED">
              <w:rPr>
                <w:sz w:val="24"/>
                <w:szCs w:val="24"/>
              </w:rPr>
              <w:t xml:space="preserve"> as set forth above</w:t>
            </w:r>
            <w:r w:rsidR="00575A3E" w:rsidRPr="00793DED">
              <w:rPr>
                <w:sz w:val="24"/>
                <w:szCs w:val="24"/>
              </w:rPr>
              <w:t>,</w:t>
            </w:r>
            <w:r w:rsidR="00451CE2" w:rsidRPr="00793DED">
              <w:rPr>
                <w:sz w:val="24"/>
                <w:szCs w:val="24"/>
              </w:rPr>
              <w:t xml:space="preserve"> will be deleted from this Memorandum of Agreement and the conveyance document.  </w:t>
            </w:r>
          </w:p>
          <w:p w14:paraId="33808F08" w14:textId="77777777" w:rsidR="00394BBD" w:rsidRDefault="00394BBD" w:rsidP="003753CB">
            <w:pPr>
              <w:ind w:right="558"/>
            </w:pPr>
          </w:p>
          <w:p w14:paraId="65FBFF38" w14:textId="77777777" w:rsidR="00451CE2" w:rsidRPr="00DA2047" w:rsidRDefault="00363496" w:rsidP="00451CE2">
            <w:r>
              <w:fldChar w:fldCharType="begin">
                <w:ffData>
                  <w:name w:val=""/>
                  <w:enabled/>
                  <w:calcOnExit w:val="0"/>
                  <w:checkBox>
                    <w:size w:val="24"/>
                    <w:default w:val="0"/>
                  </w:checkBox>
                </w:ffData>
              </w:fldChar>
            </w:r>
            <w:r>
              <w:instrText xml:space="preserve"> FORMCHECKBOX </w:instrText>
            </w:r>
            <w:r w:rsidR="00000000">
              <w:fldChar w:fldCharType="separate"/>
            </w:r>
            <w:r>
              <w:fldChar w:fldCharType="end"/>
            </w:r>
            <w:r w:rsidR="00451CE2">
              <w:t xml:space="preserve">  </w:t>
            </w:r>
            <w:r w:rsidR="00072E74">
              <w:rPr>
                <w:sz w:val="24"/>
                <w:szCs w:val="24"/>
              </w:rPr>
              <w:t>GRANTOR</w:t>
            </w:r>
            <w:r w:rsidR="00451CE2" w:rsidRPr="00793DED">
              <w:rPr>
                <w:sz w:val="24"/>
                <w:szCs w:val="24"/>
              </w:rPr>
              <w:t xml:space="preserve"> conveys the underlying mineral estate to </w:t>
            </w:r>
            <w:r w:rsidR="00072E74">
              <w:rPr>
                <w:sz w:val="24"/>
                <w:szCs w:val="24"/>
              </w:rPr>
              <w:t>GRANTEE</w:t>
            </w:r>
            <w:r w:rsidR="00451CE2" w:rsidRPr="00793DED">
              <w:rPr>
                <w:sz w:val="24"/>
                <w:szCs w:val="24"/>
              </w:rPr>
              <w:t xml:space="preserve">.  Paragraphs </w:t>
            </w:r>
            <w:r w:rsidR="00A371D6">
              <w:rPr>
                <w:sz w:val="24"/>
                <w:szCs w:val="24"/>
              </w:rPr>
              <w:t>7</w:t>
            </w:r>
            <w:r w:rsidR="008B26E2" w:rsidRPr="00793DED">
              <w:rPr>
                <w:sz w:val="24"/>
                <w:szCs w:val="24"/>
              </w:rPr>
              <w:t xml:space="preserve"> </w:t>
            </w:r>
            <w:r w:rsidR="00451CE2" w:rsidRPr="00793DED">
              <w:rPr>
                <w:sz w:val="24"/>
                <w:szCs w:val="24"/>
              </w:rPr>
              <w:t xml:space="preserve">and </w:t>
            </w:r>
            <w:r w:rsidR="00A371D6">
              <w:rPr>
                <w:sz w:val="24"/>
                <w:szCs w:val="24"/>
              </w:rPr>
              <w:t>8</w:t>
            </w:r>
            <w:r w:rsidR="008B26E2" w:rsidRPr="00793DED">
              <w:rPr>
                <w:sz w:val="24"/>
                <w:szCs w:val="24"/>
              </w:rPr>
              <w:t xml:space="preserve"> </w:t>
            </w:r>
            <w:r w:rsidR="00451CE2" w:rsidRPr="00793DED">
              <w:rPr>
                <w:sz w:val="24"/>
                <w:szCs w:val="24"/>
              </w:rPr>
              <w:t>are hereby deleted from the Memorandum of Agreement and the conveyance document.</w:t>
            </w:r>
          </w:p>
          <w:p w14:paraId="0F7AF4F8" w14:textId="77777777" w:rsidR="0084519A" w:rsidRPr="00DA2047" w:rsidRDefault="0084519A">
            <w:pPr>
              <w:ind w:left="162" w:hanging="162"/>
              <w:rPr>
                <w:noProof/>
              </w:rPr>
            </w:pPr>
          </w:p>
          <w:p w14:paraId="7B14779A" w14:textId="77777777" w:rsidR="0084519A" w:rsidRPr="00E91DCE" w:rsidRDefault="0084519A">
            <w:pPr>
              <w:ind w:left="162" w:hanging="162"/>
              <w:rPr>
                <w:noProof/>
                <w:sz w:val="24"/>
                <w:szCs w:val="24"/>
              </w:rPr>
            </w:pPr>
            <w:r w:rsidRPr="00E91DCE">
              <w:rPr>
                <w:noProof/>
                <w:sz w:val="24"/>
                <w:szCs w:val="24"/>
              </w:rPr>
              <w:t>The GRANTEE:</w:t>
            </w:r>
          </w:p>
          <w:p w14:paraId="5B3D40E9" w14:textId="77777777" w:rsidR="0084519A" w:rsidRPr="00E91DCE" w:rsidRDefault="00394BBD">
            <w:pPr>
              <w:ind w:left="162" w:hanging="162"/>
              <w:rPr>
                <w:noProof/>
                <w:sz w:val="24"/>
                <w:szCs w:val="24"/>
              </w:rPr>
            </w:pPr>
            <w:r w:rsidRPr="00E91DCE">
              <w:rPr>
                <w:noProof/>
                <w:sz w:val="24"/>
                <w:szCs w:val="24"/>
              </w:rPr>
              <w:t xml:space="preserve">1) </w:t>
            </w:r>
            <w:r w:rsidR="0051772E" w:rsidRPr="00E91DCE">
              <w:rPr>
                <w:noProof/>
                <w:sz w:val="24"/>
                <w:szCs w:val="24"/>
              </w:rPr>
              <w:t>W</w:t>
            </w:r>
            <w:r w:rsidR="0084519A" w:rsidRPr="00E91DCE">
              <w:rPr>
                <w:noProof/>
                <w:sz w:val="24"/>
                <w:szCs w:val="24"/>
              </w:rPr>
              <w:t>ill be entitled to specific performance of this agreement upon tender of the agreed consideration</w:t>
            </w:r>
            <w:r w:rsidR="00A008FE" w:rsidRPr="00E91DCE">
              <w:rPr>
                <w:noProof/>
                <w:sz w:val="24"/>
                <w:szCs w:val="24"/>
              </w:rPr>
              <w:t>;</w:t>
            </w:r>
          </w:p>
          <w:p w14:paraId="57F00F1F" w14:textId="77777777" w:rsidR="0084519A" w:rsidRPr="00E91DCE" w:rsidRDefault="00394BBD" w:rsidP="00CF06C6">
            <w:pPr>
              <w:pStyle w:val="BodyTextIndent3"/>
              <w:ind w:left="288" w:hanging="288"/>
              <w:rPr>
                <w:rFonts w:ascii="Times New Roman" w:hAnsi="Times New Roman"/>
                <w:sz w:val="24"/>
                <w:szCs w:val="24"/>
              </w:rPr>
            </w:pPr>
            <w:r w:rsidRPr="00E91DCE">
              <w:rPr>
                <w:rFonts w:ascii="Times New Roman" w:hAnsi="Times New Roman"/>
                <w:sz w:val="24"/>
                <w:szCs w:val="24"/>
              </w:rPr>
              <w:t xml:space="preserve">2) </w:t>
            </w:r>
            <w:r w:rsidR="0051772E" w:rsidRPr="00E91DCE">
              <w:rPr>
                <w:rFonts w:ascii="Times New Roman" w:hAnsi="Times New Roman"/>
                <w:sz w:val="24"/>
                <w:szCs w:val="24"/>
              </w:rPr>
              <w:t>W</w:t>
            </w:r>
            <w:r w:rsidR="0084519A" w:rsidRPr="00E91DCE">
              <w:rPr>
                <w:rFonts w:ascii="Times New Roman" w:hAnsi="Times New Roman"/>
                <w:sz w:val="24"/>
                <w:szCs w:val="24"/>
              </w:rPr>
              <w:t>ill be held harmless from any claims against the property or to any interest in the property, except for any benefits due under relocation law</w:t>
            </w:r>
            <w:r w:rsidR="00A008FE" w:rsidRPr="00E91DCE">
              <w:rPr>
                <w:rFonts w:ascii="Times New Roman" w:hAnsi="Times New Roman"/>
                <w:sz w:val="24"/>
                <w:szCs w:val="24"/>
              </w:rPr>
              <w:t>;</w:t>
            </w:r>
          </w:p>
          <w:p w14:paraId="2F81085B" w14:textId="77777777" w:rsidR="0084519A" w:rsidRPr="00E91DCE" w:rsidRDefault="00394BBD">
            <w:pPr>
              <w:ind w:left="162" w:hanging="162"/>
              <w:rPr>
                <w:b/>
                <w:noProof/>
                <w:sz w:val="24"/>
                <w:szCs w:val="24"/>
              </w:rPr>
            </w:pPr>
            <w:r w:rsidRPr="00E91DCE">
              <w:rPr>
                <w:noProof/>
                <w:sz w:val="24"/>
                <w:szCs w:val="24"/>
              </w:rPr>
              <w:t xml:space="preserve">3) </w:t>
            </w:r>
            <w:r w:rsidR="0051772E" w:rsidRPr="00E91DCE">
              <w:rPr>
                <w:noProof/>
                <w:sz w:val="24"/>
                <w:szCs w:val="24"/>
              </w:rPr>
              <w:t>W</w:t>
            </w:r>
            <w:r w:rsidR="0084519A" w:rsidRPr="00E91DCE">
              <w:rPr>
                <w:noProof/>
                <w:sz w:val="24"/>
                <w:szCs w:val="24"/>
              </w:rPr>
              <w:t xml:space="preserve">ill make payment after receiving acceptable </w:t>
            </w:r>
            <w:r w:rsidR="00026B33" w:rsidRPr="00072E74">
              <w:rPr>
                <w:noProof/>
                <w:sz w:val="24"/>
                <w:szCs w:val="24"/>
              </w:rPr>
              <w:t>conveyance instruments</w:t>
            </w:r>
            <w:r w:rsidR="00026B33" w:rsidRPr="00E91DCE">
              <w:rPr>
                <w:noProof/>
                <w:sz w:val="24"/>
                <w:szCs w:val="24"/>
              </w:rPr>
              <w:t xml:space="preserve"> </w:t>
            </w:r>
            <w:r w:rsidR="0084519A" w:rsidRPr="00E91DCE">
              <w:rPr>
                <w:noProof/>
                <w:sz w:val="24"/>
                <w:szCs w:val="24"/>
              </w:rPr>
              <w:t>from the GRANTOR</w:t>
            </w:r>
            <w:r w:rsidR="00A008FE" w:rsidRPr="00E91DCE">
              <w:rPr>
                <w:noProof/>
                <w:sz w:val="24"/>
                <w:szCs w:val="24"/>
              </w:rPr>
              <w:t>;</w:t>
            </w:r>
            <w:r w:rsidR="004E36BC" w:rsidRPr="00E91DCE">
              <w:rPr>
                <w:noProof/>
                <w:sz w:val="24"/>
                <w:szCs w:val="24"/>
              </w:rPr>
              <w:t xml:space="preserve"> </w:t>
            </w:r>
          </w:p>
          <w:p w14:paraId="042A5AB6" w14:textId="77777777" w:rsidR="0084519A" w:rsidRPr="00E91DCE" w:rsidRDefault="00394BBD" w:rsidP="00CF06C6">
            <w:pPr>
              <w:pStyle w:val="BodyTextIndent3"/>
              <w:ind w:left="288" w:hanging="288"/>
              <w:rPr>
                <w:rFonts w:ascii="Times New Roman" w:hAnsi="Times New Roman"/>
                <w:b/>
                <w:color w:val="FF0000"/>
                <w:sz w:val="24"/>
                <w:szCs w:val="24"/>
              </w:rPr>
            </w:pPr>
            <w:r w:rsidRPr="00E91DCE">
              <w:rPr>
                <w:rFonts w:ascii="Times New Roman" w:hAnsi="Times New Roman"/>
                <w:sz w:val="24"/>
                <w:szCs w:val="24"/>
              </w:rPr>
              <w:t xml:space="preserve">4) </w:t>
            </w:r>
            <w:r w:rsidR="0051772E" w:rsidRPr="00E91DCE">
              <w:rPr>
                <w:rFonts w:ascii="Times New Roman" w:hAnsi="Times New Roman"/>
                <w:sz w:val="24"/>
                <w:szCs w:val="24"/>
              </w:rPr>
              <w:t>W</w:t>
            </w:r>
            <w:r w:rsidR="0084519A" w:rsidRPr="00E91DCE">
              <w:rPr>
                <w:rFonts w:ascii="Times New Roman" w:hAnsi="Times New Roman"/>
                <w:sz w:val="24"/>
                <w:szCs w:val="24"/>
              </w:rPr>
              <w:t xml:space="preserve">ill take possession </w:t>
            </w:r>
            <w:r w:rsidR="00053DD8" w:rsidRPr="00E91DCE">
              <w:rPr>
                <w:rFonts w:ascii="Times New Roman" w:hAnsi="Times New Roman"/>
                <w:sz w:val="24"/>
                <w:szCs w:val="24"/>
              </w:rPr>
              <w:t xml:space="preserve">and use </w:t>
            </w:r>
            <w:r w:rsidR="0084519A" w:rsidRPr="00E91DCE">
              <w:rPr>
                <w:rFonts w:ascii="Times New Roman" w:hAnsi="Times New Roman"/>
                <w:sz w:val="24"/>
                <w:szCs w:val="24"/>
              </w:rPr>
              <w:t xml:space="preserve">of the parcel(s) when it </w:t>
            </w:r>
            <w:r w:rsidR="00053DD8" w:rsidRPr="00E91DCE">
              <w:rPr>
                <w:rFonts w:ascii="Times New Roman" w:hAnsi="Times New Roman"/>
                <w:sz w:val="24"/>
                <w:szCs w:val="24"/>
              </w:rPr>
              <w:t xml:space="preserve">deposits the consideration, as set forth above, into an escrow account for the benefit of the </w:t>
            </w:r>
            <w:r w:rsidR="00072E74">
              <w:rPr>
                <w:rFonts w:ascii="Times New Roman" w:hAnsi="Times New Roman"/>
                <w:sz w:val="24"/>
                <w:szCs w:val="24"/>
              </w:rPr>
              <w:t>GRANTOR</w:t>
            </w:r>
            <w:r w:rsidR="00614B15" w:rsidRPr="00E91DCE">
              <w:rPr>
                <w:rFonts w:ascii="Times New Roman" w:hAnsi="Times New Roman"/>
                <w:b/>
                <w:sz w:val="24"/>
                <w:szCs w:val="24"/>
              </w:rPr>
              <w:t>,</w:t>
            </w:r>
            <w:r w:rsidR="004E36BC" w:rsidRPr="00E91DCE">
              <w:rPr>
                <w:rFonts w:ascii="Times New Roman" w:hAnsi="Times New Roman"/>
                <w:sz w:val="24"/>
                <w:szCs w:val="24"/>
              </w:rPr>
              <w:t xml:space="preserve"> </w:t>
            </w:r>
            <w:r w:rsidR="004E36BC" w:rsidRPr="00072E74">
              <w:rPr>
                <w:rFonts w:ascii="Times New Roman" w:hAnsi="Times New Roman"/>
                <w:sz w:val="24"/>
                <w:szCs w:val="24"/>
              </w:rPr>
              <w:t xml:space="preserve">or when </w:t>
            </w:r>
            <w:r w:rsidR="00072E74" w:rsidRPr="00072E74">
              <w:rPr>
                <w:rFonts w:ascii="Times New Roman" w:hAnsi="Times New Roman"/>
                <w:sz w:val="24"/>
                <w:szCs w:val="24"/>
              </w:rPr>
              <w:t>GRANTEE</w:t>
            </w:r>
            <w:r w:rsidR="004E36BC" w:rsidRPr="00072E74">
              <w:rPr>
                <w:rFonts w:ascii="Times New Roman" w:hAnsi="Times New Roman"/>
                <w:sz w:val="24"/>
                <w:szCs w:val="24"/>
              </w:rPr>
              <w:t xml:space="preserve"> dis</w:t>
            </w:r>
            <w:r w:rsidR="00614B15" w:rsidRPr="00072E74">
              <w:rPr>
                <w:rFonts w:ascii="Times New Roman" w:hAnsi="Times New Roman"/>
                <w:sz w:val="24"/>
                <w:szCs w:val="24"/>
              </w:rPr>
              <w:t>burses</w:t>
            </w:r>
            <w:r w:rsidR="004E36BC" w:rsidRPr="00072E74">
              <w:rPr>
                <w:rFonts w:ascii="Times New Roman" w:hAnsi="Times New Roman"/>
                <w:sz w:val="24"/>
                <w:szCs w:val="24"/>
              </w:rPr>
              <w:t xml:space="preserve"> funds to </w:t>
            </w:r>
            <w:r w:rsidR="00072E74" w:rsidRPr="00072E74">
              <w:rPr>
                <w:rFonts w:ascii="Times New Roman" w:hAnsi="Times New Roman"/>
                <w:sz w:val="24"/>
                <w:szCs w:val="24"/>
              </w:rPr>
              <w:t>GRANTOR</w:t>
            </w:r>
            <w:r w:rsidR="004311FF" w:rsidRPr="00072E74">
              <w:rPr>
                <w:rFonts w:ascii="Times New Roman" w:hAnsi="Times New Roman"/>
                <w:sz w:val="24"/>
                <w:szCs w:val="24"/>
              </w:rPr>
              <w:t>.</w:t>
            </w:r>
            <w:r w:rsidR="0084519A" w:rsidRPr="00E91DCE">
              <w:rPr>
                <w:rFonts w:ascii="Times New Roman" w:hAnsi="Times New Roman"/>
                <w:sz w:val="24"/>
                <w:szCs w:val="24"/>
              </w:rPr>
              <w:t xml:space="preserve"> </w:t>
            </w:r>
            <w:r w:rsidR="00053DD8" w:rsidRPr="00E91DCE">
              <w:rPr>
                <w:rFonts w:ascii="Times New Roman" w:hAnsi="Times New Roman"/>
                <w:sz w:val="24"/>
                <w:szCs w:val="24"/>
              </w:rPr>
              <w:t xml:space="preserve">Transfer of title to the parcel(s) shall occur upon performance of any and all terms under this agreement, and release of the </w:t>
            </w:r>
            <w:r w:rsidR="0084519A" w:rsidRPr="00E91DCE">
              <w:rPr>
                <w:rFonts w:ascii="Times New Roman" w:hAnsi="Times New Roman"/>
                <w:sz w:val="24"/>
                <w:szCs w:val="24"/>
              </w:rPr>
              <w:t xml:space="preserve">payment </w:t>
            </w:r>
            <w:r w:rsidR="00053DD8" w:rsidRPr="00E91DCE">
              <w:rPr>
                <w:rFonts w:ascii="Times New Roman" w:hAnsi="Times New Roman"/>
                <w:sz w:val="24"/>
                <w:szCs w:val="24"/>
              </w:rPr>
              <w:t xml:space="preserve">from escrow </w:t>
            </w:r>
            <w:r w:rsidR="0084519A" w:rsidRPr="00E91DCE">
              <w:rPr>
                <w:rFonts w:ascii="Times New Roman" w:hAnsi="Times New Roman"/>
                <w:sz w:val="24"/>
                <w:szCs w:val="24"/>
              </w:rPr>
              <w:t>to the GRANTOR</w:t>
            </w:r>
            <w:r w:rsidR="00053DD8" w:rsidRPr="00E91DCE">
              <w:rPr>
                <w:rFonts w:ascii="Times New Roman" w:hAnsi="Times New Roman"/>
                <w:sz w:val="24"/>
                <w:szCs w:val="24"/>
              </w:rPr>
              <w:t>,</w:t>
            </w:r>
            <w:r w:rsidR="0084519A" w:rsidRPr="00E91DCE">
              <w:rPr>
                <w:rFonts w:ascii="Times New Roman" w:hAnsi="Times New Roman"/>
                <w:sz w:val="24"/>
                <w:szCs w:val="24"/>
              </w:rPr>
              <w:t xml:space="preserve"> </w:t>
            </w:r>
            <w:r w:rsidR="0084519A" w:rsidRPr="00E91DCE">
              <w:rPr>
                <w:rFonts w:ascii="Times New Roman" w:hAnsi="Times New Roman"/>
                <w:sz w:val="24"/>
                <w:szCs w:val="24"/>
                <w:u w:val="single"/>
              </w:rPr>
              <w:t>unless other arrangements are made that follow Title III of the Uniform Relocation Assistance and Real Property Acquisition Act of 1970, as amended</w:t>
            </w:r>
            <w:r w:rsidR="00A008FE" w:rsidRPr="00E91DCE">
              <w:rPr>
                <w:rFonts w:ascii="Times New Roman" w:hAnsi="Times New Roman"/>
                <w:sz w:val="24"/>
                <w:szCs w:val="24"/>
                <w:u w:val="single"/>
              </w:rPr>
              <w:t>;</w:t>
            </w:r>
            <w:r w:rsidR="004E36BC" w:rsidRPr="00E91DCE">
              <w:rPr>
                <w:rFonts w:ascii="Times New Roman" w:hAnsi="Times New Roman"/>
                <w:sz w:val="24"/>
                <w:szCs w:val="24"/>
                <w:u w:val="single"/>
              </w:rPr>
              <w:t xml:space="preserve"> </w:t>
            </w:r>
            <w:r w:rsidR="00072E74">
              <w:rPr>
                <w:rFonts w:ascii="Times New Roman" w:hAnsi="Times New Roman"/>
                <w:sz w:val="24"/>
                <w:szCs w:val="24"/>
                <w:u w:val="single"/>
              </w:rPr>
              <w:t>and</w:t>
            </w:r>
          </w:p>
          <w:p w14:paraId="67E6AED0" w14:textId="77777777" w:rsidR="0084519A" w:rsidRPr="00E91DCE" w:rsidRDefault="00394BBD">
            <w:pPr>
              <w:ind w:left="162" w:hanging="162"/>
              <w:rPr>
                <w:noProof/>
                <w:sz w:val="24"/>
                <w:szCs w:val="24"/>
              </w:rPr>
            </w:pPr>
            <w:r w:rsidRPr="00E91DCE">
              <w:rPr>
                <w:noProof/>
                <w:sz w:val="24"/>
                <w:szCs w:val="24"/>
              </w:rPr>
              <w:t xml:space="preserve">5) </w:t>
            </w:r>
            <w:r w:rsidR="0051772E" w:rsidRPr="00E91DCE">
              <w:rPr>
                <w:noProof/>
                <w:sz w:val="24"/>
                <w:szCs w:val="24"/>
              </w:rPr>
              <w:t>W</w:t>
            </w:r>
            <w:r w:rsidR="0084519A" w:rsidRPr="00E91DCE">
              <w:rPr>
                <w:noProof/>
                <w:sz w:val="24"/>
                <w:szCs w:val="24"/>
              </w:rPr>
              <w:t>ill prepare the following documents:</w:t>
            </w:r>
          </w:p>
          <w:p w14:paraId="17CD5255" w14:textId="77777777" w:rsidR="00451CE2" w:rsidRPr="00A8029C" w:rsidRDefault="00451CE2">
            <w:pPr>
              <w:ind w:left="162" w:hanging="162"/>
              <w:rPr>
                <w:noProof/>
                <w:sz w:val="16"/>
              </w:rPr>
            </w:pPr>
          </w:p>
        </w:tc>
      </w:tr>
      <w:bookmarkStart w:id="28" w:name="Check1"/>
      <w:tr w:rsidR="0084519A" w14:paraId="06EF9060" w14:textId="77777777" w:rsidTr="00F104D5">
        <w:trPr>
          <w:cantSplit/>
          <w:trHeight w:hRule="exact" w:val="1710"/>
        </w:trPr>
        <w:tc>
          <w:tcPr>
            <w:tcW w:w="450" w:type="dxa"/>
            <w:tcBorders>
              <w:top w:val="nil"/>
              <w:left w:val="single" w:sz="18" w:space="0" w:color="auto"/>
              <w:bottom w:val="nil"/>
              <w:right w:val="nil"/>
            </w:tcBorders>
          </w:tcPr>
          <w:p w14:paraId="2FD6CE4A" w14:textId="77777777" w:rsidR="0084519A" w:rsidRPr="00547657" w:rsidRDefault="00547657">
            <w:pPr>
              <w:spacing w:line="360" w:lineRule="auto"/>
              <w:rPr>
                <w:sz w:val="24"/>
                <w:szCs w:val="24"/>
              </w:rPr>
            </w:pPr>
            <w:r w:rsidRPr="00547657">
              <w:rPr>
                <w:sz w:val="24"/>
                <w:szCs w:val="24"/>
              </w:rPr>
              <w:fldChar w:fldCharType="begin">
                <w:ffData>
                  <w:name w:val="Check1"/>
                  <w:enabled/>
                  <w:calcOnExit w:val="0"/>
                  <w:checkBox>
                    <w:size w:val="24"/>
                    <w:default w:val="0"/>
                  </w:checkBox>
                </w:ffData>
              </w:fldChar>
            </w:r>
            <w:r w:rsidRPr="00547657">
              <w:rPr>
                <w:sz w:val="24"/>
                <w:szCs w:val="24"/>
              </w:rPr>
              <w:instrText xml:space="preserve"> FORMCHECKBOX </w:instrText>
            </w:r>
            <w:r w:rsidR="00000000">
              <w:rPr>
                <w:sz w:val="24"/>
                <w:szCs w:val="24"/>
              </w:rPr>
            </w:r>
            <w:r w:rsidR="00000000">
              <w:rPr>
                <w:sz w:val="24"/>
                <w:szCs w:val="24"/>
              </w:rPr>
              <w:fldChar w:fldCharType="separate"/>
            </w:r>
            <w:r w:rsidRPr="00547657">
              <w:rPr>
                <w:sz w:val="24"/>
                <w:szCs w:val="24"/>
              </w:rPr>
              <w:fldChar w:fldCharType="end"/>
            </w:r>
            <w:bookmarkEnd w:id="28"/>
          </w:p>
          <w:p w14:paraId="5EB4BAA8" w14:textId="77777777" w:rsidR="0084519A" w:rsidRPr="00547657" w:rsidRDefault="00547657">
            <w:pPr>
              <w:spacing w:line="360" w:lineRule="auto"/>
              <w:rPr>
                <w:sz w:val="24"/>
                <w:szCs w:val="24"/>
              </w:rPr>
            </w:pPr>
            <w:r w:rsidRPr="00547657">
              <w:rPr>
                <w:sz w:val="24"/>
                <w:szCs w:val="24"/>
              </w:rPr>
              <w:fldChar w:fldCharType="begin">
                <w:ffData>
                  <w:name w:val=""/>
                  <w:enabled/>
                  <w:calcOnExit w:val="0"/>
                  <w:checkBox>
                    <w:size w:val="24"/>
                    <w:default w:val="0"/>
                  </w:checkBox>
                </w:ffData>
              </w:fldChar>
            </w:r>
            <w:r w:rsidRPr="00547657">
              <w:rPr>
                <w:sz w:val="24"/>
                <w:szCs w:val="24"/>
              </w:rPr>
              <w:instrText xml:space="preserve"> FORMCHECKBOX </w:instrText>
            </w:r>
            <w:r w:rsidR="00000000">
              <w:rPr>
                <w:sz w:val="24"/>
                <w:szCs w:val="24"/>
              </w:rPr>
            </w:r>
            <w:r w:rsidR="00000000">
              <w:rPr>
                <w:sz w:val="24"/>
                <w:szCs w:val="24"/>
              </w:rPr>
              <w:fldChar w:fldCharType="separate"/>
            </w:r>
            <w:r w:rsidRPr="00547657">
              <w:rPr>
                <w:sz w:val="24"/>
                <w:szCs w:val="24"/>
              </w:rPr>
              <w:fldChar w:fldCharType="end"/>
            </w:r>
          </w:p>
          <w:p w14:paraId="5669ADB3" w14:textId="77777777" w:rsidR="0084519A" w:rsidRPr="00547657" w:rsidRDefault="00363496">
            <w:pPr>
              <w:spacing w:line="360" w:lineRule="auto"/>
              <w:rPr>
                <w:sz w:val="24"/>
                <w:szCs w:val="24"/>
              </w:rPr>
            </w:pPr>
            <w:r>
              <w:rPr>
                <w:sz w:val="24"/>
                <w:szCs w:val="24"/>
              </w:rPr>
              <w:fldChar w:fldCharType="begin">
                <w:ffData>
                  <w:name w:val=""/>
                  <w:enabled/>
                  <w:calcOnExit w:val="0"/>
                  <w:checkBox>
                    <w:size w:val="2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p w14:paraId="2F3990BB" w14:textId="77777777" w:rsidR="00451CE2" w:rsidRPr="00547657" w:rsidRDefault="00363496" w:rsidP="00451CE2">
            <w:pPr>
              <w:pStyle w:val="CommentText"/>
              <w:spacing w:line="360" w:lineRule="auto"/>
              <w:rPr>
                <w:sz w:val="24"/>
                <w:szCs w:val="24"/>
              </w:rPr>
            </w:pPr>
            <w:r>
              <w:rPr>
                <w:sz w:val="24"/>
                <w:szCs w:val="24"/>
              </w:rPr>
              <w:fldChar w:fldCharType="begin">
                <w:ffData>
                  <w:name w:val=""/>
                  <w:enabled/>
                  <w:calcOnExit w:val="0"/>
                  <w:checkBox>
                    <w:size w:val="2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5580" w:type="dxa"/>
            <w:gridSpan w:val="5"/>
            <w:tcBorders>
              <w:top w:val="nil"/>
              <w:left w:val="nil"/>
              <w:bottom w:val="nil"/>
              <w:right w:val="nil"/>
            </w:tcBorders>
          </w:tcPr>
          <w:p w14:paraId="4E723491" w14:textId="77777777" w:rsidR="0084519A" w:rsidRPr="00EB13DD" w:rsidRDefault="0084519A">
            <w:pPr>
              <w:spacing w:line="360" w:lineRule="auto"/>
              <w:rPr>
                <w:noProof/>
                <w:sz w:val="24"/>
                <w:szCs w:val="24"/>
              </w:rPr>
            </w:pPr>
            <w:r w:rsidRPr="00EB13DD">
              <w:rPr>
                <w:noProof/>
                <w:sz w:val="24"/>
                <w:szCs w:val="24"/>
              </w:rPr>
              <w:t>General Warranty Deed</w:t>
            </w:r>
          </w:p>
          <w:p w14:paraId="0E578854" w14:textId="77777777" w:rsidR="0084519A" w:rsidRPr="00EB13DD" w:rsidRDefault="0084519A">
            <w:pPr>
              <w:spacing w:line="360" w:lineRule="auto"/>
              <w:rPr>
                <w:noProof/>
                <w:sz w:val="24"/>
                <w:szCs w:val="24"/>
              </w:rPr>
            </w:pPr>
            <w:r w:rsidRPr="00EB13DD">
              <w:rPr>
                <w:noProof/>
                <w:sz w:val="24"/>
                <w:szCs w:val="24"/>
              </w:rPr>
              <w:t>Access Deed</w:t>
            </w:r>
          </w:p>
          <w:p w14:paraId="4F15B656" w14:textId="77777777" w:rsidR="0084519A" w:rsidRPr="00EB13DD" w:rsidRDefault="0084519A">
            <w:pPr>
              <w:spacing w:line="360" w:lineRule="auto"/>
              <w:rPr>
                <w:noProof/>
                <w:sz w:val="24"/>
                <w:szCs w:val="24"/>
              </w:rPr>
            </w:pPr>
            <w:r w:rsidRPr="00EB13DD">
              <w:rPr>
                <w:noProof/>
                <w:sz w:val="24"/>
                <w:szCs w:val="24"/>
              </w:rPr>
              <w:t xml:space="preserve">Full Release(s)      Book/Page: </w:t>
            </w:r>
            <w:r w:rsidRPr="00EB13DD">
              <w:rPr>
                <w:noProof/>
                <w:sz w:val="24"/>
                <w:szCs w:val="24"/>
              </w:rPr>
              <w:fldChar w:fldCharType="begin">
                <w:ffData>
                  <w:name w:val="Text26"/>
                  <w:enabled/>
                  <w:calcOnExit w:val="0"/>
                  <w:textInput/>
                </w:ffData>
              </w:fldChar>
            </w:r>
            <w:bookmarkStart w:id="29" w:name="Text26"/>
            <w:r w:rsidRPr="00EB13DD">
              <w:rPr>
                <w:noProof/>
                <w:sz w:val="24"/>
                <w:szCs w:val="24"/>
              </w:rPr>
              <w:instrText xml:space="preserve"> FORMTEXT </w:instrText>
            </w:r>
            <w:r w:rsidRPr="00EB13DD">
              <w:rPr>
                <w:noProof/>
                <w:sz w:val="24"/>
                <w:szCs w:val="24"/>
              </w:rPr>
            </w:r>
            <w:r w:rsidRPr="00EB13DD">
              <w:rPr>
                <w:noProof/>
                <w:sz w:val="24"/>
                <w:szCs w:val="24"/>
              </w:rPr>
              <w:fldChar w:fldCharType="separate"/>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noProof/>
                <w:sz w:val="24"/>
                <w:szCs w:val="24"/>
              </w:rPr>
              <w:fldChar w:fldCharType="end"/>
            </w:r>
            <w:bookmarkEnd w:id="29"/>
          </w:p>
          <w:p w14:paraId="0F00E773" w14:textId="77777777" w:rsidR="0084519A" w:rsidRPr="00EB13DD" w:rsidRDefault="0084519A" w:rsidP="00451CE2">
            <w:pPr>
              <w:spacing w:line="360" w:lineRule="auto"/>
              <w:rPr>
                <w:noProof/>
                <w:sz w:val="24"/>
                <w:szCs w:val="24"/>
              </w:rPr>
            </w:pPr>
            <w:r w:rsidRPr="00EB13DD">
              <w:rPr>
                <w:noProof/>
                <w:sz w:val="24"/>
                <w:szCs w:val="24"/>
              </w:rPr>
              <w:t xml:space="preserve">Partial Release(s)  Book/Page: </w:t>
            </w:r>
            <w:r w:rsidRPr="00EB13DD">
              <w:rPr>
                <w:noProof/>
                <w:sz w:val="24"/>
                <w:szCs w:val="24"/>
              </w:rPr>
              <w:fldChar w:fldCharType="begin">
                <w:ffData>
                  <w:name w:val="Text27"/>
                  <w:enabled/>
                  <w:calcOnExit w:val="0"/>
                  <w:textInput/>
                </w:ffData>
              </w:fldChar>
            </w:r>
            <w:bookmarkStart w:id="30" w:name="Text27"/>
            <w:r w:rsidRPr="00EB13DD">
              <w:rPr>
                <w:noProof/>
                <w:sz w:val="24"/>
                <w:szCs w:val="24"/>
              </w:rPr>
              <w:instrText xml:space="preserve"> FORMTEXT </w:instrText>
            </w:r>
            <w:r w:rsidRPr="00EB13DD">
              <w:rPr>
                <w:noProof/>
                <w:sz w:val="24"/>
                <w:szCs w:val="24"/>
              </w:rPr>
            </w:r>
            <w:r w:rsidRPr="00EB13DD">
              <w:rPr>
                <w:noProof/>
                <w:sz w:val="24"/>
                <w:szCs w:val="24"/>
              </w:rPr>
              <w:fldChar w:fldCharType="separate"/>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noProof/>
                <w:sz w:val="24"/>
                <w:szCs w:val="24"/>
              </w:rPr>
              <w:fldChar w:fldCharType="end"/>
            </w:r>
            <w:bookmarkEnd w:id="30"/>
          </w:p>
        </w:tc>
        <w:tc>
          <w:tcPr>
            <w:tcW w:w="540" w:type="dxa"/>
            <w:gridSpan w:val="2"/>
            <w:tcBorders>
              <w:top w:val="nil"/>
              <w:left w:val="nil"/>
              <w:bottom w:val="nil"/>
              <w:right w:val="nil"/>
            </w:tcBorders>
          </w:tcPr>
          <w:p w14:paraId="30BBD0F7" w14:textId="77777777" w:rsidR="0084519A" w:rsidRPr="00547657" w:rsidRDefault="00547657">
            <w:pPr>
              <w:pStyle w:val="CommentText"/>
              <w:spacing w:line="360" w:lineRule="auto"/>
              <w:rPr>
                <w:sz w:val="24"/>
                <w:szCs w:val="24"/>
              </w:rPr>
            </w:pPr>
            <w:r w:rsidRPr="00547657">
              <w:rPr>
                <w:sz w:val="24"/>
                <w:szCs w:val="24"/>
              </w:rPr>
              <w:fldChar w:fldCharType="begin">
                <w:ffData>
                  <w:name w:val=""/>
                  <w:enabled/>
                  <w:calcOnExit w:val="0"/>
                  <w:checkBox>
                    <w:size w:val="24"/>
                    <w:default w:val="0"/>
                  </w:checkBox>
                </w:ffData>
              </w:fldChar>
            </w:r>
            <w:r w:rsidRPr="00547657">
              <w:rPr>
                <w:sz w:val="24"/>
                <w:szCs w:val="24"/>
              </w:rPr>
              <w:instrText xml:space="preserve"> FORMCHECKBOX </w:instrText>
            </w:r>
            <w:r w:rsidR="00000000">
              <w:rPr>
                <w:sz w:val="24"/>
                <w:szCs w:val="24"/>
              </w:rPr>
            </w:r>
            <w:r w:rsidR="00000000">
              <w:rPr>
                <w:sz w:val="24"/>
                <w:szCs w:val="24"/>
              </w:rPr>
              <w:fldChar w:fldCharType="separate"/>
            </w:r>
            <w:r w:rsidRPr="00547657">
              <w:rPr>
                <w:sz w:val="24"/>
                <w:szCs w:val="24"/>
              </w:rPr>
              <w:fldChar w:fldCharType="end"/>
            </w:r>
          </w:p>
          <w:p w14:paraId="304C5153" w14:textId="77777777" w:rsidR="0084519A" w:rsidRPr="00547657" w:rsidRDefault="00547657">
            <w:pPr>
              <w:pStyle w:val="CommentText"/>
              <w:spacing w:line="360" w:lineRule="auto"/>
              <w:rPr>
                <w:sz w:val="24"/>
                <w:szCs w:val="24"/>
              </w:rPr>
            </w:pPr>
            <w:r w:rsidRPr="00547657">
              <w:rPr>
                <w:sz w:val="24"/>
                <w:szCs w:val="24"/>
              </w:rPr>
              <w:fldChar w:fldCharType="begin">
                <w:ffData>
                  <w:name w:val=""/>
                  <w:enabled/>
                  <w:calcOnExit w:val="0"/>
                  <w:checkBox>
                    <w:size w:val="24"/>
                    <w:default w:val="0"/>
                  </w:checkBox>
                </w:ffData>
              </w:fldChar>
            </w:r>
            <w:r w:rsidRPr="00547657">
              <w:rPr>
                <w:sz w:val="24"/>
                <w:szCs w:val="24"/>
              </w:rPr>
              <w:instrText xml:space="preserve"> FORMCHECKBOX </w:instrText>
            </w:r>
            <w:r w:rsidR="00000000">
              <w:rPr>
                <w:sz w:val="24"/>
                <w:szCs w:val="24"/>
              </w:rPr>
            </w:r>
            <w:r w:rsidR="00000000">
              <w:rPr>
                <w:sz w:val="24"/>
                <w:szCs w:val="24"/>
              </w:rPr>
              <w:fldChar w:fldCharType="separate"/>
            </w:r>
            <w:r w:rsidRPr="00547657">
              <w:rPr>
                <w:sz w:val="24"/>
                <w:szCs w:val="24"/>
              </w:rPr>
              <w:fldChar w:fldCharType="end"/>
            </w:r>
          </w:p>
          <w:p w14:paraId="7AD89C77" w14:textId="77777777" w:rsidR="0084519A" w:rsidRPr="00547657" w:rsidRDefault="00363496">
            <w:pPr>
              <w:pStyle w:val="CommentText"/>
              <w:spacing w:line="360" w:lineRule="auto"/>
              <w:rPr>
                <w:sz w:val="24"/>
                <w:szCs w:val="24"/>
              </w:rPr>
            </w:pPr>
            <w:r>
              <w:rPr>
                <w:sz w:val="24"/>
                <w:szCs w:val="24"/>
              </w:rPr>
              <w:fldChar w:fldCharType="begin">
                <w:ffData>
                  <w:name w:val=""/>
                  <w:enabled/>
                  <w:calcOnExit w:val="0"/>
                  <w:checkBox>
                    <w:size w:val="2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p w14:paraId="62F76DBA" w14:textId="77777777" w:rsidR="0084519A" w:rsidRPr="00547657" w:rsidRDefault="00547657">
            <w:pPr>
              <w:spacing w:line="360" w:lineRule="auto"/>
              <w:rPr>
                <w:noProof/>
                <w:sz w:val="24"/>
                <w:szCs w:val="24"/>
              </w:rPr>
            </w:pPr>
            <w:r w:rsidRPr="00547657">
              <w:rPr>
                <w:sz w:val="24"/>
                <w:szCs w:val="24"/>
              </w:rPr>
              <w:fldChar w:fldCharType="begin">
                <w:ffData>
                  <w:name w:val=""/>
                  <w:enabled/>
                  <w:calcOnExit w:val="0"/>
                  <w:checkBox>
                    <w:size w:val="24"/>
                    <w:default w:val="0"/>
                  </w:checkBox>
                </w:ffData>
              </w:fldChar>
            </w:r>
            <w:r w:rsidRPr="00547657">
              <w:rPr>
                <w:sz w:val="24"/>
                <w:szCs w:val="24"/>
              </w:rPr>
              <w:instrText xml:space="preserve"> FORMCHECKBOX </w:instrText>
            </w:r>
            <w:r w:rsidR="00000000">
              <w:rPr>
                <w:sz w:val="24"/>
                <w:szCs w:val="24"/>
              </w:rPr>
            </w:r>
            <w:r w:rsidR="00000000">
              <w:rPr>
                <w:sz w:val="24"/>
                <w:szCs w:val="24"/>
              </w:rPr>
              <w:fldChar w:fldCharType="separate"/>
            </w:r>
            <w:r w:rsidRPr="00547657">
              <w:rPr>
                <w:sz w:val="24"/>
                <w:szCs w:val="24"/>
              </w:rPr>
              <w:fldChar w:fldCharType="end"/>
            </w:r>
          </w:p>
        </w:tc>
        <w:tc>
          <w:tcPr>
            <w:tcW w:w="4860" w:type="dxa"/>
            <w:gridSpan w:val="5"/>
            <w:tcBorders>
              <w:top w:val="nil"/>
              <w:left w:val="nil"/>
              <w:bottom w:val="nil"/>
              <w:right w:val="single" w:sz="18" w:space="0" w:color="auto"/>
            </w:tcBorders>
          </w:tcPr>
          <w:p w14:paraId="49395302" w14:textId="77777777" w:rsidR="0084519A" w:rsidRPr="00793DED" w:rsidRDefault="0084519A">
            <w:pPr>
              <w:pStyle w:val="CommentText"/>
              <w:spacing w:line="360" w:lineRule="auto"/>
              <w:rPr>
                <w:noProof/>
                <w:sz w:val="24"/>
                <w:szCs w:val="24"/>
              </w:rPr>
            </w:pPr>
            <w:r w:rsidRPr="00793DED">
              <w:rPr>
                <w:noProof/>
                <w:sz w:val="24"/>
                <w:szCs w:val="24"/>
              </w:rPr>
              <w:t>Utility Easement</w:t>
            </w:r>
          </w:p>
          <w:p w14:paraId="373256C8" w14:textId="77777777" w:rsidR="0084519A" w:rsidRPr="00793DED" w:rsidRDefault="0084519A">
            <w:pPr>
              <w:pStyle w:val="CommentText"/>
              <w:spacing w:line="360" w:lineRule="auto"/>
              <w:rPr>
                <w:noProof/>
                <w:sz w:val="24"/>
                <w:szCs w:val="24"/>
              </w:rPr>
            </w:pPr>
            <w:r w:rsidRPr="00793DED">
              <w:rPr>
                <w:noProof/>
                <w:sz w:val="24"/>
                <w:szCs w:val="24"/>
              </w:rPr>
              <w:t>Permanent Easement</w:t>
            </w:r>
          </w:p>
          <w:p w14:paraId="21381571" w14:textId="77777777" w:rsidR="0084519A" w:rsidRPr="00793DED" w:rsidRDefault="0084519A">
            <w:pPr>
              <w:pStyle w:val="CommentText"/>
              <w:spacing w:line="360" w:lineRule="auto"/>
              <w:rPr>
                <w:noProof/>
                <w:sz w:val="24"/>
                <w:szCs w:val="24"/>
              </w:rPr>
            </w:pPr>
            <w:r w:rsidRPr="00793DED">
              <w:rPr>
                <w:noProof/>
                <w:sz w:val="24"/>
                <w:szCs w:val="24"/>
              </w:rPr>
              <w:t>Slope Easement</w:t>
            </w:r>
          </w:p>
          <w:p w14:paraId="7F9B6145" w14:textId="77777777" w:rsidR="0084519A" w:rsidRPr="00793DED" w:rsidRDefault="0084519A">
            <w:pPr>
              <w:pStyle w:val="CommentText"/>
              <w:spacing w:line="360" w:lineRule="auto"/>
              <w:rPr>
                <w:noProof/>
                <w:sz w:val="24"/>
                <w:szCs w:val="24"/>
              </w:rPr>
            </w:pPr>
            <w:r w:rsidRPr="00793DED">
              <w:rPr>
                <w:noProof/>
                <w:sz w:val="24"/>
                <w:szCs w:val="24"/>
              </w:rPr>
              <w:t>Temporary Easement</w:t>
            </w:r>
          </w:p>
        </w:tc>
      </w:tr>
      <w:tr w:rsidR="0084519A" w14:paraId="4DB8CDEF" w14:textId="77777777" w:rsidTr="00F104D5">
        <w:trPr>
          <w:cantSplit/>
          <w:trHeight w:val="990"/>
        </w:trPr>
        <w:tc>
          <w:tcPr>
            <w:tcW w:w="450" w:type="dxa"/>
            <w:tcBorders>
              <w:top w:val="nil"/>
              <w:left w:val="single" w:sz="18" w:space="0" w:color="auto"/>
              <w:right w:val="nil"/>
            </w:tcBorders>
            <w:vAlign w:val="center"/>
          </w:tcPr>
          <w:p w14:paraId="2F82738A" w14:textId="77777777" w:rsidR="0084519A" w:rsidRPr="00547657" w:rsidRDefault="00363496">
            <w:pPr>
              <w:pStyle w:val="CommentText"/>
              <w:spacing w:line="360" w:lineRule="auto"/>
              <w:rPr>
                <w:sz w:val="24"/>
                <w:szCs w:val="24"/>
              </w:rPr>
            </w:pPr>
            <w:r>
              <w:rPr>
                <w:sz w:val="24"/>
                <w:szCs w:val="24"/>
              </w:rPr>
              <w:fldChar w:fldCharType="begin">
                <w:ffData>
                  <w:name w:val=""/>
                  <w:enabled/>
                  <w:calcOnExit w:val="0"/>
                  <w:checkBox>
                    <w:size w:val="2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p w14:paraId="3A97459B" w14:textId="77777777" w:rsidR="0084519A" w:rsidRPr="00547657" w:rsidRDefault="00363496">
            <w:pPr>
              <w:pStyle w:val="CommentText"/>
              <w:rPr>
                <w:sz w:val="24"/>
                <w:szCs w:val="24"/>
              </w:rPr>
            </w:pPr>
            <w:r>
              <w:rPr>
                <w:sz w:val="24"/>
                <w:szCs w:val="24"/>
              </w:rPr>
              <w:fldChar w:fldCharType="begin">
                <w:ffData>
                  <w:name w:val=""/>
                  <w:enabled/>
                  <w:calcOnExit w:val="0"/>
                  <w:checkBox>
                    <w:size w:val="2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10980" w:type="dxa"/>
            <w:gridSpan w:val="12"/>
            <w:tcBorders>
              <w:top w:val="nil"/>
              <w:left w:val="nil"/>
              <w:bottom w:val="nil"/>
              <w:right w:val="single" w:sz="18" w:space="0" w:color="auto"/>
            </w:tcBorders>
            <w:vAlign w:val="center"/>
          </w:tcPr>
          <w:p w14:paraId="5856284B" w14:textId="77777777" w:rsidR="0084519A" w:rsidRDefault="0084519A">
            <w:pPr>
              <w:pStyle w:val="CommentText"/>
              <w:rPr>
                <w:rFonts w:ascii="Arial" w:hAnsi="Arial"/>
                <w:noProof/>
              </w:rPr>
            </w:pPr>
            <w:r w:rsidRPr="00793DED">
              <w:rPr>
                <w:noProof/>
                <w:sz w:val="24"/>
                <w:szCs w:val="24"/>
              </w:rPr>
              <w:t>Or (specify)</w:t>
            </w:r>
            <w:r>
              <w:rPr>
                <w:rFonts w:ascii="Arial" w:hAnsi="Arial"/>
                <w:noProof/>
              </w:rPr>
              <w:t xml:space="preserve"> </w:t>
            </w:r>
            <w:r w:rsidRPr="00EB13DD">
              <w:rPr>
                <w:rFonts w:ascii="Arial" w:hAnsi="Arial"/>
                <w:noProof/>
                <w:sz w:val="24"/>
                <w:szCs w:val="24"/>
              </w:rPr>
              <w:fldChar w:fldCharType="begin">
                <w:ffData>
                  <w:name w:val="Text21"/>
                  <w:enabled/>
                  <w:calcOnExit w:val="0"/>
                  <w:textInput/>
                </w:ffData>
              </w:fldChar>
            </w:r>
            <w:bookmarkStart w:id="31" w:name="Text21"/>
            <w:r w:rsidRPr="00EB13DD">
              <w:rPr>
                <w:rFonts w:ascii="Arial" w:hAnsi="Arial"/>
                <w:noProof/>
                <w:sz w:val="24"/>
                <w:szCs w:val="24"/>
              </w:rPr>
              <w:instrText xml:space="preserve"> FORMTEXT </w:instrText>
            </w:r>
            <w:r w:rsidRPr="00EB13DD">
              <w:rPr>
                <w:rFonts w:ascii="Arial" w:hAnsi="Arial"/>
                <w:noProof/>
                <w:sz w:val="24"/>
                <w:szCs w:val="24"/>
              </w:rPr>
            </w:r>
            <w:r w:rsidRPr="00EB13DD">
              <w:rPr>
                <w:rFonts w:ascii="Arial" w:hAnsi="Arial"/>
                <w:noProof/>
                <w:sz w:val="24"/>
                <w:szCs w:val="24"/>
              </w:rPr>
              <w:fldChar w:fldCharType="separate"/>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fldChar w:fldCharType="end"/>
            </w:r>
          </w:p>
          <w:bookmarkEnd w:id="31"/>
          <w:p w14:paraId="7C54AF0B" w14:textId="77777777" w:rsidR="0084519A" w:rsidRDefault="0084519A">
            <w:pPr>
              <w:pStyle w:val="CommentText"/>
              <w:rPr>
                <w:rFonts w:ascii="Arial" w:hAnsi="Arial"/>
                <w:noProof/>
                <w:sz w:val="16"/>
              </w:rPr>
            </w:pPr>
          </w:p>
          <w:p w14:paraId="57CC251E" w14:textId="77777777" w:rsidR="0084519A" w:rsidRDefault="0084519A">
            <w:pPr>
              <w:pStyle w:val="CommentText"/>
              <w:rPr>
                <w:rFonts w:ascii="Arial" w:hAnsi="Arial"/>
                <w:noProof/>
              </w:rPr>
            </w:pPr>
            <w:r w:rsidRPr="00793DED">
              <w:rPr>
                <w:noProof/>
                <w:sz w:val="24"/>
                <w:szCs w:val="24"/>
              </w:rPr>
              <w:t>Title Company to prepare documents except</w:t>
            </w:r>
            <w:r>
              <w:rPr>
                <w:rFonts w:ascii="Arial" w:hAnsi="Arial"/>
                <w:noProof/>
              </w:rPr>
              <w:t xml:space="preserve"> </w:t>
            </w:r>
            <w:r w:rsidRPr="00EB13DD">
              <w:rPr>
                <w:noProof/>
                <w:sz w:val="24"/>
                <w:szCs w:val="24"/>
              </w:rPr>
              <w:fldChar w:fldCharType="begin">
                <w:ffData>
                  <w:name w:val="Text22"/>
                  <w:enabled/>
                  <w:calcOnExit w:val="0"/>
                  <w:textInput/>
                </w:ffData>
              </w:fldChar>
            </w:r>
            <w:bookmarkStart w:id="32" w:name="Text22"/>
            <w:r w:rsidRPr="00EB13DD">
              <w:rPr>
                <w:noProof/>
                <w:sz w:val="24"/>
                <w:szCs w:val="24"/>
              </w:rPr>
              <w:instrText xml:space="preserve"> FORMTEXT </w:instrText>
            </w:r>
            <w:r w:rsidRPr="00EB13DD">
              <w:rPr>
                <w:noProof/>
                <w:sz w:val="24"/>
                <w:szCs w:val="24"/>
              </w:rPr>
            </w:r>
            <w:r w:rsidRPr="00EB13DD">
              <w:rPr>
                <w:noProof/>
                <w:sz w:val="24"/>
                <w:szCs w:val="24"/>
              </w:rPr>
              <w:fldChar w:fldCharType="separate"/>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noProof/>
                <w:sz w:val="24"/>
                <w:szCs w:val="24"/>
              </w:rPr>
              <w:fldChar w:fldCharType="end"/>
            </w:r>
            <w:bookmarkEnd w:id="32"/>
          </w:p>
        </w:tc>
      </w:tr>
      <w:tr w:rsidR="0084519A" w14:paraId="2EAB29AA" w14:textId="77777777" w:rsidTr="007D04CF">
        <w:trPr>
          <w:cantSplit/>
          <w:trHeight w:val="520"/>
        </w:trPr>
        <w:tc>
          <w:tcPr>
            <w:tcW w:w="450" w:type="dxa"/>
            <w:tcBorders>
              <w:top w:val="single" w:sz="8" w:space="0" w:color="auto"/>
              <w:left w:val="single" w:sz="18" w:space="0" w:color="auto"/>
              <w:bottom w:val="single" w:sz="8" w:space="0" w:color="auto"/>
              <w:right w:val="nil"/>
            </w:tcBorders>
          </w:tcPr>
          <w:p w14:paraId="45C12217" w14:textId="77777777" w:rsidR="0084519A" w:rsidRDefault="0084519A">
            <w:pPr>
              <w:rPr>
                <w:rFonts w:ascii="Arial" w:hAnsi="Arial"/>
                <w:sz w:val="16"/>
              </w:rPr>
            </w:pPr>
          </w:p>
        </w:tc>
        <w:tc>
          <w:tcPr>
            <w:tcW w:w="3690" w:type="dxa"/>
            <w:gridSpan w:val="2"/>
            <w:tcBorders>
              <w:top w:val="single" w:sz="8" w:space="0" w:color="auto"/>
              <w:left w:val="nil"/>
              <w:bottom w:val="single" w:sz="8" w:space="0" w:color="auto"/>
              <w:right w:val="single" w:sz="8" w:space="0" w:color="auto"/>
            </w:tcBorders>
            <w:vAlign w:val="center"/>
          </w:tcPr>
          <w:p w14:paraId="1D45A526" w14:textId="77777777" w:rsidR="0084519A" w:rsidRPr="00DA2047" w:rsidRDefault="0084519A">
            <w:pPr>
              <w:rPr>
                <w:noProof/>
              </w:rPr>
            </w:pPr>
            <w:r w:rsidRPr="00793DED">
              <w:rPr>
                <w:noProof/>
                <w:sz w:val="24"/>
                <w:szCs w:val="24"/>
              </w:rPr>
              <w:t>Order Warrant $</w:t>
            </w:r>
            <w:r w:rsidRPr="00EB13DD">
              <w:rPr>
                <w:noProof/>
                <w:sz w:val="24"/>
                <w:szCs w:val="24"/>
              </w:rPr>
              <w:fldChar w:fldCharType="begin">
                <w:ffData>
                  <w:name w:val="Text30"/>
                  <w:enabled/>
                  <w:calcOnExit w:val="0"/>
                  <w:textInput/>
                </w:ffData>
              </w:fldChar>
            </w:r>
            <w:bookmarkStart w:id="33" w:name="Text30"/>
            <w:r w:rsidRPr="00EB13DD">
              <w:rPr>
                <w:noProof/>
                <w:sz w:val="24"/>
                <w:szCs w:val="24"/>
              </w:rPr>
              <w:instrText xml:space="preserve"> FORMTEXT </w:instrText>
            </w:r>
            <w:r w:rsidRPr="00EB13DD">
              <w:rPr>
                <w:noProof/>
                <w:sz w:val="24"/>
                <w:szCs w:val="24"/>
              </w:rPr>
            </w:r>
            <w:r w:rsidRPr="00EB13DD">
              <w:rPr>
                <w:noProof/>
                <w:sz w:val="24"/>
                <w:szCs w:val="24"/>
              </w:rPr>
              <w:fldChar w:fldCharType="separate"/>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noProof/>
                <w:sz w:val="24"/>
                <w:szCs w:val="24"/>
              </w:rPr>
              <w:fldChar w:fldCharType="end"/>
            </w:r>
            <w:bookmarkEnd w:id="33"/>
            <w:r w:rsidRPr="00DA2047">
              <w:rPr>
                <w:noProof/>
              </w:rPr>
              <w:t xml:space="preserve"> </w:t>
            </w:r>
          </w:p>
        </w:tc>
        <w:tc>
          <w:tcPr>
            <w:tcW w:w="7290" w:type="dxa"/>
            <w:gridSpan w:val="10"/>
            <w:tcBorders>
              <w:top w:val="single" w:sz="8" w:space="0" w:color="auto"/>
              <w:left w:val="nil"/>
              <w:bottom w:val="single" w:sz="8" w:space="0" w:color="auto"/>
              <w:right w:val="single" w:sz="18" w:space="0" w:color="auto"/>
            </w:tcBorders>
            <w:vAlign w:val="center"/>
          </w:tcPr>
          <w:p w14:paraId="13DD5FA6" w14:textId="77777777" w:rsidR="0084519A" w:rsidRDefault="0084519A">
            <w:pPr>
              <w:rPr>
                <w:rFonts w:ascii="Arial" w:hAnsi="Arial"/>
                <w:noProof/>
              </w:rPr>
            </w:pPr>
            <w:r w:rsidRPr="00793DED">
              <w:rPr>
                <w:noProof/>
                <w:sz w:val="24"/>
                <w:szCs w:val="24"/>
              </w:rPr>
              <w:t>Payable to:</w:t>
            </w:r>
            <w:r>
              <w:rPr>
                <w:rFonts w:ascii="Arial" w:hAnsi="Arial"/>
                <w:noProof/>
              </w:rPr>
              <w:t xml:space="preserve"> </w:t>
            </w:r>
            <w:r w:rsidRPr="00EB13DD">
              <w:rPr>
                <w:rFonts w:ascii="Arial" w:hAnsi="Arial"/>
                <w:noProof/>
                <w:sz w:val="24"/>
                <w:szCs w:val="24"/>
              </w:rPr>
              <w:fldChar w:fldCharType="begin">
                <w:ffData>
                  <w:name w:val="Text24"/>
                  <w:enabled/>
                  <w:calcOnExit w:val="0"/>
                  <w:textInput/>
                </w:ffData>
              </w:fldChar>
            </w:r>
            <w:bookmarkStart w:id="34" w:name="Text24"/>
            <w:r w:rsidRPr="00EB13DD">
              <w:rPr>
                <w:rFonts w:ascii="Arial" w:hAnsi="Arial"/>
                <w:noProof/>
                <w:sz w:val="24"/>
                <w:szCs w:val="24"/>
              </w:rPr>
              <w:instrText xml:space="preserve"> FORMTEXT </w:instrText>
            </w:r>
            <w:r w:rsidRPr="00EB13DD">
              <w:rPr>
                <w:rFonts w:ascii="Arial" w:hAnsi="Arial"/>
                <w:noProof/>
                <w:sz w:val="24"/>
                <w:szCs w:val="24"/>
              </w:rPr>
            </w:r>
            <w:r w:rsidRPr="00EB13DD">
              <w:rPr>
                <w:rFonts w:ascii="Arial" w:hAnsi="Arial"/>
                <w:noProof/>
                <w:sz w:val="24"/>
                <w:szCs w:val="24"/>
              </w:rPr>
              <w:fldChar w:fldCharType="separate"/>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fldChar w:fldCharType="end"/>
            </w:r>
            <w:bookmarkEnd w:id="34"/>
          </w:p>
        </w:tc>
      </w:tr>
      <w:tr w:rsidR="0084519A" w14:paraId="138340D7" w14:textId="77777777" w:rsidTr="007D04CF">
        <w:trPr>
          <w:cantSplit/>
          <w:trHeight w:val="610"/>
        </w:trPr>
        <w:tc>
          <w:tcPr>
            <w:tcW w:w="450" w:type="dxa"/>
            <w:tcBorders>
              <w:top w:val="single" w:sz="8" w:space="0" w:color="auto"/>
              <w:left w:val="single" w:sz="18" w:space="0" w:color="auto"/>
              <w:right w:val="nil"/>
            </w:tcBorders>
          </w:tcPr>
          <w:p w14:paraId="776A27BC" w14:textId="77777777" w:rsidR="0084519A" w:rsidRDefault="0084519A">
            <w:pPr>
              <w:rPr>
                <w:rFonts w:ascii="Arial" w:hAnsi="Arial"/>
                <w:sz w:val="16"/>
              </w:rPr>
            </w:pPr>
          </w:p>
        </w:tc>
        <w:tc>
          <w:tcPr>
            <w:tcW w:w="3690" w:type="dxa"/>
            <w:gridSpan w:val="2"/>
            <w:tcBorders>
              <w:top w:val="single" w:sz="8" w:space="0" w:color="auto"/>
              <w:left w:val="nil"/>
              <w:bottom w:val="single" w:sz="4" w:space="0" w:color="auto"/>
              <w:right w:val="single" w:sz="8" w:space="0" w:color="auto"/>
            </w:tcBorders>
            <w:vAlign w:val="center"/>
          </w:tcPr>
          <w:p w14:paraId="3E83545A" w14:textId="77777777" w:rsidR="0084519A" w:rsidRPr="00DA2047" w:rsidRDefault="0084519A">
            <w:pPr>
              <w:rPr>
                <w:noProof/>
              </w:rPr>
            </w:pPr>
            <w:r w:rsidRPr="00793DED">
              <w:rPr>
                <w:noProof/>
                <w:sz w:val="24"/>
                <w:szCs w:val="24"/>
              </w:rPr>
              <w:t>Order Warrant $</w:t>
            </w:r>
            <w:r w:rsidRPr="00EB13DD">
              <w:rPr>
                <w:noProof/>
                <w:sz w:val="24"/>
                <w:szCs w:val="24"/>
              </w:rPr>
              <w:fldChar w:fldCharType="begin">
                <w:ffData>
                  <w:name w:val="Text23"/>
                  <w:enabled/>
                  <w:calcOnExit w:val="0"/>
                  <w:textInput/>
                </w:ffData>
              </w:fldChar>
            </w:r>
            <w:bookmarkStart w:id="35" w:name="Text23"/>
            <w:r w:rsidRPr="00EB13DD">
              <w:rPr>
                <w:noProof/>
                <w:sz w:val="24"/>
                <w:szCs w:val="24"/>
              </w:rPr>
              <w:instrText xml:space="preserve"> FORMTEXT </w:instrText>
            </w:r>
            <w:r w:rsidRPr="00EB13DD">
              <w:rPr>
                <w:noProof/>
                <w:sz w:val="24"/>
                <w:szCs w:val="24"/>
              </w:rPr>
            </w:r>
            <w:r w:rsidRPr="00EB13DD">
              <w:rPr>
                <w:noProof/>
                <w:sz w:val="24"/>
                <w:szCs w:val="24"/>
              </w:rPr>
              <w:fldChar w:fldCharType="separate"/>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noProof/>
                <w:sz w:val="24"/>
                <w:szCs w:val="24"/>
              </w:rPr>
              <w:fldChar w:fldCharType="end"/>
            </w:r>
            <w:bookmarkEnd w:id="35"/>
          </w:p>
        </w:tc>
        <w:tc>
          <w:tcPr>
            <w:tcW w:w="7290" w:type="dxa"/>
            <w:gridSpan w:val="10"/>
            <w:tcBorders>
              <w:top w:val="single" w:sz="8" w:space="0" w:color="auto"/>
              <w:left w:val="nil"/>
              <w:bottom w:val="single" w:sz="8" w:space="0" w:color="auto"/>
              <w:right w:val="single" w:sz="18" w:space="0" w:color="auto"/>
            </w:tcBorders>
            <w:vAlign w:val="center"/>
          </w:tcPr>
          <w:p w14:paraId="4F47E0AE" w14:textId="77777777" w:rsidR="0084519A" w:rsidRDefault="0084519A">
            <w:pPr>
              <w:rPr>
                <w:rFonts w:ascii="Arial" w:hAnsi="Arial"/>
                <w:noProof/>
              </w:rPr>
            </w:pPr>
            <w:r w:rsidRPr="00793DED">
              <w:rPr>
                <w:noProof/>
                <w:sz w:val="24"/>
                <w:szCs w:val="24"/>
              </w:rPr>
              <w:t>Payable to:</w:t>
            </w:r>
            <w:r>
              <w:rPr>
                <w:rFonts w:ascii="Arial" w:hAnsi="Arial"/>
                <w:noProof/>
              </w:rPr>
              <w:t xml:space="preserve"> </w:t>
            </w:r>
            <w:r w:rsidRPr="00EB13DD">
              <w:rPr>
                <w:rFonts w:ascii="Arial" w:hAnsi="Arial"/>
                <w:noProof/>
                <w:sz w:val="24"/>
                <w:szCs w:val="24"/>
              </w:rPr>
              <w:fldChar w:fldCharType="begin">
                <w:ffData>
                  <w:name w:val="Text25"/>
                  <w:enabled/>
                  <w:calcOnExit w:val="0"/>
                  <w:textInput/>
                </w:ffData>
              </w:fldChar>
            </w:r>
            <w:bookmarkStart w:id="36" w:name="Text25"/>
            <w:r w:rsidRPr="00EB13DD">
              <w:rPr>
                <w:rFonts w:ascii="Arial" w:hAnsi="Arial"/>
                <w:noProof/>
                <w:sz w:val="24"/>
                <w:szCs w:val="24"/>
              </w:rPr>
              <w:instrText xml:space="preserve"> FORMTEXT </w:instrText>
            </w:r>
            <w:r w:rsidRPr="00EB13DD">
              <w:rPr>
                <w:rFonts w:ascii="Arial" w:hAnsi="Arial"/>
                <w:noProof/>
                <w:sz w:val="24"/>
                <w:szCs w:val="24"/>
              </w:rPr>
            </w:r>
            <w:r w:rsidRPr="00EB13DD">
              <w:rPr>
                <w:rFonts w:ascii="Arial" w:hAnsi="Arial"/>
                <w:noProof/>
                <w:sz w:val="24"/>
                <w:szCs w:val="24"/>
              </w:rPr>
              <w:fldChar w:fldCharType="separate"/>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t> </w:t>
            </w:r>
            <w:r w:rsidRPr="00EB13DD">
              <w:rPr>
                <w:rFonts w:ascii="Arial" w:hAnsi="Arial"/>
                <w:noProof/>
                <w:sz w:val="24"/>
                <w:szCs w:val="24"/>
              </w:rPr>
              <w:fldChar w:fldCharType="end"/>
            </w:r>
            <w:bookmarkEnd w:id="36"/>
          </w:p>
        </w:tc>
      </w:tr>
      <w:tr w:rsidR="0084519A" w14:paraId="0A3D502B" w14:textId="77777777" w:rsidTr="00F104D5">
        <w:trPr>
          <w:cantSplit/>
          <w:trHeight w:val="997"/>
        </w:trPr>
        <w:tc>
          <w:tcPr>
            <w:tcW w:w="5222" w:type="dxa"/>
            <w:gridSpan w:val="4"/>
            <w:tcBorders>
              <w:left w:val="single" w:sz="18" w:space="0" w:color="auto"/>
            </w:tcBorders>
          </w:tcPr>
          <w:p w14:paraId="2D5B327A" w14:textId="4E0BEDDE" w:rsidR="0084519A" w:rsidRDefault="0084519A">
            <w:pPr>
              <w:rPr>
                <w:b/>
                <w:sz w:val="24"/>
                <w:szCs w:val="24"/>
              </w:rPr>
            </w:pPr>
            <w:r w:rsidRPr="00793DED">
              <w:rPr>
                <w:b/>
                <w:sz w:val="24"/>
                <w:szCs w:val="24"/>
              </w:rPr>
              <w:lastRenderedPageBreak/>
              <w:t>Real Estate Specialist</w:t>
            </w:r>
          </w:p>
          <w:p w14:paraId="3AB145E0" w14:textId="19B9C09F" w:rsidR="002576C1" w:rsidRDefault="002576C1">
            <w:pPr>
              <w:rPr>
                <w:b/>
                <w:sz w:val="24"/>
                <w:szCs w:val="24"/>
              </w:rPr>
            </w:pPr>
          </w:p>
          <w:p w14:paraId="061F5C39" w14:textId="053BAE40" w:rsidR="002576C1" w:rsidRDefault="002576C1">
            <w:pPr>
              <w:rPr>
                <w:b/>
                <w:sz w:val="24"/>
                <w:szCs w:val="24"/>
              </w:rPr>
            </w:pPr>
          </w:p>
          <w:p w14:paraId="1EAC38E8" w14:textId="4BF904E3" w:rsidR="0084519A" w:rsidRPr="002576C1" w:rsidRDefault="002576C1">
            <w:pPr>
              <w:rPr>
                <w:b/>
                <w:sz w:val="24"/>
                <w:szCs w:val="24"/>
              </w:rPr>
            </w:pPr>
            <w:r>
              <w:rPr>
                <w:b/>
                <w:sz w:val="24"/>
                <w:szCs w:val="24"/>
              </w:rPr>
              <w:t xml:space="preserve">By: </w:t>
            </w:r>
            <w:sdt>
              <w:sdtPr>
                <w:rPr>
                  <w:b/>
                  <w:sz w:val="24"/>
                  <w:szCs w:val="24"/>
                </w:rPr>
                <w:id w:val="-1335527116"/>
                <w:placeholder>
                  <w:docPart w:val="4D9701C9E0D941E5A14B7A8150A92DF4"/>
                </w:placeholder>
                <w:showingPlcHdr/>
              </w:sdtPr>
              <w:sdtContent>
                <w:r w:rsidRPr="00656379">
                  <w:rPr>
                    <w:rStyle w:val="PlaceholderText"/>
                  </w:rPr>
                  <w:t>Click or tap here to enter text.</w:t>
                </w:r>
              </w:sdtContent>
            </w:sdt>
          </w:p>
        </w:tc>
        <w:tc>
          <w:tcPr>
            <w:tcW w:w="6208" w:type="dxa"/>
            <w:gridSpan w:val="9"/>
            <w:tcBorders>
              <w:top w:val="single" w:sz="8" w:space="0" w:color="auto"/>
              <w:right w:val="single" w:sz="18" w:space="0" w:color="auto"/>
            </w:tcBorders>
          </w:tcPr>
          <w:p w14:paraId="0A98DB91" w14:textId="77777777" w:rsidR="0084519A" w:rsidRDefault="00072E74">
            <w:pPr>
              <w:rPr>
                <w:b/>
                <w:sz w:val="24"/>
                <w:szCs w:val="24"/>
              </w:rPr>
            </w:pPr>
            <w:r>
              <w:rPr>
                <w:b/>
                <w:sz w:val="24"/>
                <w:szCs w:val="24"/>
              </w:rPr>
              <w:t>GRANTOR</w:t>
            </w:r>
            <w:r w:rsidR="0084519A" w:rsidRPr="00793DED">
              <w:rPr>
                <w:b/>
                <w:sz w:val="24"/>
                <w:szCs w:val="24"/>
              </w:rPr>
              <w:t xml:space="preserve"> signature</w:t>
            </w:r>
            <w:r w:rsidR="0084519A" w:rsidRPr="00DA2047">
              <w:rPr>
                <w:b/>
                <w:sz w:val="18"/>
              </w:rPr>
              <w:t xml:space="preserve">  </w:t>
            </w:r>
            <w:r w:rsidR="0084519A" w:rsidRPr="00EB13DD">
              <w:rPr>
                <w:b/>
                <w:sz w:val="24"/>
                <w:szCs w:val="24"/>
              </w:rPr>
              <w:t xml:space="preserve">                              </w:t>
            </w:r>
            <w:r w:rsidR="0084519A" w:rsidRPr="00DA2047">
              <w:rPr>
                <w:b/>
                <w:sz w:val="18"/>
              </w:rPr>
              <w:t xml:space="preserve"> </w:t>
            </w:r>
            <w:r w:rsidR="0084519A" w:rsidRPr="00793DED">
              <w:rPr>
                <w:b/>
                <w:sz w:val="24"/>
                <w:szCs w:val="24"/>
              </w:rPr>
              <w:t>Attach form W-9</w:t>
            </w:r>
          </w:p>
          <w:p w14:paraId="23A213BA" w14:textId="77777777" w:rsidR="002576C1" w:rsidRDefault="002576C1">
            <w:pPr>
              <w:rPr>
                <w:b/>
                <w:sz w:val="24"/>
                <w:szCs w:val="24"/>
              </w:rPr>
            </w:pPr>
          </w:p>
          <w:p w14:paraId="50D28197" w14:textId="77777777" w:rsidR="002576C1" w:rsidRDefault="002576C1">
            <w:pPr>
              <w:rPr>
                <w:b/>
                <w:sz w:val="24"/>
                <w:szCs w:val="24"/>
              </w:rPr>
            </w:pPr>
          </w:p>
          <w:p w14:paraId="500FD3CD" w14:textId="38F3F923" w:rsidR="002576C1" w:rsidRPr="00DA2047" w:rsidRDefault="002576C1">
            <w:pPr>
              <w:rPr>
                <w:b/>
                <w:sz w:val="18"/>
              </w:rPr>
            </w:pPr>
            <w:r>
              <w:rPr>
                <w:b/>
                <w:sz w:val="24"/>
                <w:szCs w:val="24"/>
              </w:rPr>
              <w:t xml:space="preserve">By: </w:t>
            </w:r>
            <w:sdt>
              <w:sdtPr>
                <w:rPr>
                  <w:b/>
                  <w:sz w:val="24"/>
                  <w:szCs w:val="24"/>
                </w:rPr>
                <w:id w:val="79804280"/>
                <w:placeholder>
                  <w:docPart w:val="DefaultPlaceholder_-1854013440"/>
                </w:placeholder>
                <w:showingPlcHdr/>
              </w:sdtPr>
              <w:sdtContent>
                <w:r w:rsidRPr="00656379">
                  <w:rPr>
                    <w:rStyle w:val="PlaceholderText"/>
                  </w:rPr>
                  <w:t>Click or tap here to enter text.</w:t>
                </w:r>
              </w:sdtContent>
            </w:sdt>
          </w:p>
        </w:tc>
      </w:tr>
      <w:tr w:rsidR="000A08D0" w14:paraId="49016828" w14:textId="77777777" w:rsidTr="008C57D1">
        <w:trPr>
          <w:cantSplit/>
          <w:trHeight w:val="1465"/>
        </w:trPr>
        <w:tc>
          <w:tcPr>
            <w:tcW w:w="5222" w:type="dxa"/>
            <w:gridSpan w:val="4"/>
            <w:tcBorders>
              <w:left w:val="single" w:sz="18" w:space="0" w:color="auto"/>
            </w:tcBorders>
          </w:tcPr>
          <w:p w14:paraId="68A92BFE" w14:textId="35C0418C" w:rsidR="008C57D1" w:rsidRDefault="008C57D1" w:rsidP="008C57D1">
            <w:pPr>
              <w:rPr>
                <w:b/>
                <w:sz w:val="24"/>
                <w:szCs w:val="24"/>
              </w:rPr>
            </w:pPr>
            <w:r w:rsidRPr="008C57D1">
              <w:rPr>
                <w:b/>
                <w:sz w:val="24"/>
                <w:szCs w:val="24"/>
              </w:rPr>
              <w:t>Division approval (Region ROW Manager)</w:t>
            </w:r>
          </w:p>
          <w:p w14:paraId="3D099267" w14:textId="77777777" w:rsidR="008C57D1" w:rsidRDefault="008C57D1" w:rsidP="008C57D1">
            <w:pPr>
              <w:rPr>
                <w:b/>
                <w:sz w:val="24"/>
                <w:szCs w:val="24"/>
              </w:rPr>
            </w:pPr>
          </w:p>
          <w:p w14:paraId="33425F2C" w14:textId="77777777" w:rsidR="008C57D1" w:rsidRDefault="008C57D1" w:rsidP="008C57D1">
            <w:pPr>
              <w:rPr>
                <w:b/>
                <w:sz w:val="24"/>
                <w:szCs w:val="24"/>
              </w:rPr>
            </w:pPr>
          </w:p>
          <w:p w14:paraId="6D393C4A" w14:textId="1449E817" w:rsidR="008C57D1" w:rsidRPr="008C57D1" w:rsidRDefault="008C57D1" w:rsidP="008C57D1">
            <w:pPr>
              <w:rPr>
                <w:b/>
                <w:sz w:val="24"/>
                <w:szCs w:val="24"/>
              </w:rPr>
            </w:pPr>
            <w:r>
              <w:rPr>
                <w:b/>
                <w:sz w:val="24"/>
                <w:szCs w:val="24"/>
              </w:rPr>
              <w:t xml:space="preserve">By: </w:t>
            </w:r>
            <w:sdt>
              <w:sdtPr>
                <w:rPr>
                  <w:b/>
                  <w:sz w:val="24"/>
                  <w:szCs w:val="24"/>
                </w:rPr>
                <w:id w:val="62299500"/>
                <w:placeholder>
                  <w:docPart w:val="CC251E9814A1418EBF16142B8F26FE57"/>
                </w:placeholder>
                <w:showingPlcHdr/>
              </w:sdtPr>
              <w:sdtContent>
                <w:r w:rsidRPr="00656379">
                  <w:rPr>
                    <w:rStyle w:val="PlaceholderText"/>
                  </w:rPr>
                  <w:t>Click or tap here to enter text.</w:t>
                </w:r>
              </w:sdtContent>
            </w:sdt>
          </w:p>
        </w:tc>
        <w:tc>
          <w:tcPr>
            <w:tcW w:w="6208" w:type="dxa"/>
            <w:gridSpan w:val="9"/>
            <w:tcBorders>
              <w:top w:val="single" w:sz="8" w:space="0" w:color="auto"/>
              <w:right w:val="single" w:sz="18" w:space="0" w:color="auto"/>
            </w:tcBorders>
          </w:tcPr>
          <w:p w14:paraId="469B167B" w14:textId="0EA456E1" w:rsidR="000A08D0" w:rsidRDefault="000A08D0">
            <w:pPr>
              <w:rPr>
                <w:b/>
                <w:sz w:val="24"/>
                <w:szCs w:val="24"/>
              </w:rPr>
            </w:pPr>
            <w:r>
              <w:rPr>
                <w:b/>
                <w:sz w:val="24"/>
                <w:szCs w:val="24"/>
              </w:rPr>
              <w:t>GRANTOR</w:t>
            </w:r>
            <w:r w:rsidRPr="00793DED">
              <w:rPr>
                <w:b/>
                <w:sz w:val="24"/>
                <w:szCs w:val="24"/>
              </w:rPr>
              <w:t xml:space="preserve"> </w:t>
            </w:r>
            <w:r w:rsidR="008C57D1">
              <w:rPr>
                <w:b/>
                <w:sz w:val="24"/>
                <w:szCs w:val="24"/>
              </w:rPr>
              <w:t xml:space="preserve">signature </w:t>
            </w:r>
            <w:r w:rsidRPr="00793DED">
              <w:rPr>
                <w:b/>
                <w:sz w:val="24"/>
                <w:szCs w:val="24"/>
              </w:rPr>
              <w:t>(if applicable)</w:t>
            </w:r>
          </w:p>
          <w:p w14:paraId="7DAB77F8" w14:textId="77777777" w:rsidR="002576C1" w:rsidRDefault="002576C1">
            <w:pPr>
              <w:rPr>
                <w:b/>
                <w:sz w:val="24"/>
                <w:szCs w:val="24"/>
              </w:rPr>
            </w:pPr>
          </w:p>
          <w:p w14:paraId="757BBD1F" w14:textId="77777777" w:rsidR="002576C1" w:rsidRDefault="002576C1">
            <w:pPr>
              <w:rPr>
                <w:b/>
                <w:sz w:val="24"/>
                <w:szCs w:val="24"/>
              </w:rPr>
            </w:pPr>
          </w:p>
          <w:p w14:paraId="0614C9F1" w14:textId="77777777" w:rsidR="008C57D1" w:rsidRDefault="008C57D1">
            <w:pPr>
              <w:rPr>
                <w:b/>
                <w:sz w:val="24"/>
                <w:szCs w:val="24"/>
              </w:rPr>
            </w:pPr>
          </w:p>
          <w:p w14:paraId="47CAC557" w14:textId="5BBD3E88" w:rsidR="002576C1" w:rsidRDefault="002576C1">
            <w:pPr>
              <w:rPr>
                <w:b/>
                <w:sz w:val="24"/>
                <w:szCs w:val="24"/>
              </w:rPr>
            </w:pPr>
            <w:r>
              <w:rPr>
                <w:b/>
                <w:sz w:val="24"/>
                <w:szCs w:val="24"/>
              </w:rPr>
              <w:t xml:space="preserve">By: </w:t>
            </w:r>
            <w:sdt>
              <w:sdtPr>
                <w:rPr>
                  <w:b/>
                  <w:sz w:val="24"/>
                  <w:szCs w:val="24"/>
                </w:rPr>
                <w:id w:val="-288903887"/>
                <w:placeholder>
                  <w:docPart w:val="E429E9CD79074E81BCDF119D43C418D7"/>
                </w:placeholder>
                <w:showingPlcHdr/>
              </w:sdtPr>
              <w:sdtContent>
                <w:r w:rsidRPr="00656379">
                  <w:rPr>
                    <w:rStyle w:val="PlaceholderText"/>
                  </w:rPr>
                  <w:t>Click or tap here to enter text.</w:t>
                </w:r>
              </w:sdtContent>
            </w:sdt>
          </w:p>
        </w:tc>
      </w:tr>
    </w:tbl>
    <w:p w14:paraId="2DD76DC7" w14:textId="25BF1D73" w:rsidR="0084519A" w:rsidRDefault="003B6B5B">
      <w:pPr>
        <w:pStyle w:val="CommentText"/>
        <w:tabs>
          <w:tab w:val="left" w:pos="360"/>
          <w:tab w:val="left" w:pos="8640"/>
        </w:tabs>
      </w:pPr>
      <w:r>
        <w:rPr>
          <w:noProof/>
        </w:rPr>
        <mc:AlternateContent>
          <mc:Choice Requires="wps">
            <w:drawing>
              <wp:anchor distT="0" distB="0" distL="114300" distR="114300" simplePos="0" relativeHeight="251658752" behindDoc="0" locked="0" layoutInCell="1" allowOverlap="1" wp14:anchorId="0BED2B2F" wp14:editId="5525C9E4">
                <wp:simplePos x="0" y="0"/>
                <wp:positionH relativeFrom="column">
                  <wp:posOffset>-76835</wp:posOffset>
                </wp:positionH>
                <wp:positionV relativeFrom="paragraph">
                  <wp:posOffset>55880</wp:posOffset>
                </wp:positionV>
                <wp:extent cx="7272020" cy="6819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2020" cy="681990"/>
                        </a:xfrm>
                        <a:prstGeom prst="rect">
                          <a:avLst/>
                        </a:prstGeom>
                        <a:solidFill>
                          <a:srgbClr val="FFFFFF">
                            <a:alpha val="0"/>
                          </a:srgb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EAE378A" w14:textId="77777777" w:rsidR="008B38B3" w:rsidRPr="001E4E33" w:rsidRDefault="008B38B3">
                            <w:r w:rsidRPr="001E4E33">
                              <w:t>cc: Project Development Branch – ROW Services (original)</w:t>
                            </w:r>
                          </w:p>
                          <w:p w14:paraId="4C955797" w14:textId="16BE8BE1" w:rsidR="008B38B3" w:rsidRPr="001E4E33" w:rsidRDefault="007D04CF">
                            <w:r>
                              <w:t xml:space="preserve">      </w:t>
                            </w:r>
                            <w:r w:rsidR="008B38B3" w:rsidRPr="001E4E33">
                              <w:t>Property Owner</w:t>
                            </w:r>
                          </w:p>
                          <w:p w14:paraId="184E0703" w14:textId="5ACCE658" w:rsidR="008B38B3" w:rsidRPr="001E4E33" w:rsidRDefault="007D04CF">
                            <w:r>
                              <w:t xml:space="preserve">      </w:t>
                            </w:r>
                            <w:r w:rsidR="008B38B3" w:rsidRPr="001E4E33">
                              <w:t>Region Right-of-Way Manager</w:t>
                            </w:r>
                          </w:p>
                          <w:p w14:paraId="046FB8B0" w14:textId="03394332" w:rsidR="008B38B3" w:rsidRPr="001E4E33" w:rsidRDefault="007D04CF">
                            <w:r>
                              <w:t xml:space="preserve">      </w:t>
                            </w:r>
                            <w:r w:rsidR="008B38B3" w:rsidRPr="001E4E33">
                              <w:t>Region Program Engineer/Resident Engineer/Project Engineer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D2B2F" id="Text Box 4" o:spid="_x0000_s1027" type="#_x0000_t202" style="position:absolute;margin-left:-6.05pt;margin-top:4.4pt;width:572.6pt;height:5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" stroked="f">
                <v:fill opacity="0"/>
                <v:textbox inset="0,0,0,0">
                  <w:txbxContent>
                    <w:p w14:paraId="0EAE378A" w14:textId="77777777" w:rsidR="008B38B3" w:rsidRPr="001E4E33" w:rsidRDefault="008B38B3">
                      <w:r w:rsidRPr="001E4E33">
                        <w:t>cc: Project Development Branch – ROW Services (original)</w:t>
                      </w:r>
                    </w:p>
                    <w:p w14:paraId="4C955797" w14:textId="16BE8BE1" w:rsidR="008B38B3" w:rsidRPr="001E4E33" w:rsidRDefault="007D04CF">
                      <w:r>
                        <w:t xml:space="preserve">      </w:t>
                      </w:r>
                      <w:r w:rsidR="008B38B3" w:rsidRPr="001E4E33">
                        <w:t>Property Owner</w:t>
                      </w:r>
                    </w:p>
                    <w:p w14:paraId="184E0703" w14:textId="5ACCE658" w:rsidR="008B38B3" w:rsidRPr="001E4E33" w:rsidRDefault="007D04CF">
                      <w:r>
                        <w:t xml:space="preserve">      </w:t>
                      </w:r>
                      <w:r w:rsidR="008B38B3" w:rsidRPr="001E4E33">
                        <w:t>Region Right-of-Way Manager</w:t>
                      </w:r>
                    </w:p>
                    <w:p w14:paraId="046FB8B0" w14:textId="03394332" w:rsidR="008B38B3" w:rsidRPr="001E4E33" w:rsidRDefault="007D04CF">
                      <w:r>
                        <w:t xml:space="preserve">      </w:t>
                      </w:r>
                      <w:r w:rsidR="008B38B3" w:rsidRPr="001E4E33">
                        <w:t>Region Program Engineer/Resident Engineer/Project Engineer</w:t>
                      </w:r>
                    </w:p>
                  </w:txbxContent>
                </v:textbox>
              </v:shape>
            </w:pict>
          </mc:Fallback>
        </mc:AlternateContent>
      </w:r>
      <w:r w:rsidR="00710C40">
        <w:t xml:space="preserve"> </w:t>
      </w:r>
    </w:p>
    <w:sectPr w:rsidR="0084519A" w:rsidSect="007D04CF">
      <w:footerReference w:type="default" r:id="rId8"/>
      <w:pgSz w:w="12240" w:h="15840" w:code="1"/>
      <w:pgMar w:top="720" w:right="504" w:bottom="720" w:left="504" w:header="36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F539C" w14:textId="77777777" w:rsidR="00F33ED8" w:rsidRDefault="00F33ED8">
      <w:r>
        <w:separator/>
      </w:r>
    </w:p>
  </w:endnote>
  <w:endnote w:type="continuationSeparator" w:id="0">
    <w:p w14:paraId="5B2AF288" w14:textId="77777777" w:rsidR="00F33ED8" w:rsidRDefault="00F33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8A8D9" w14:textId="3AE87658" w:rsidR="0084519A" w:rsidRDefault="00F104D5">
    <w:pPr>
      <w:pStyle w:val="CommentText"/>
      <w:tabs>
        <w:tab w:val="left" w:pos="360"/>
        <w:tab w:val="left" w:pos="2880"/>
        <w:tab w:val="left" w:pos="5040"/>
        <w:tab w:val="left" w:pos="6480"/>
        <w:tab w:val="left" w:pos="8640"/>
      </w:tabs>
    </w:pPr>
    <w:r>
      <w:t xml:space="preserve">Page </w:t>
    </w:r>
    <w:r>
      <w:fldChar w:fldCharType="begin"/>
    </w:r>
    <w:r>
      <w:instrText xml:space="preserve"> PAGE </w:instrText>
    </w:r>
    <w:r>
      <w:fldChar w:fldCharType="separate"/>
    </w:r>
    <w:r w:rsidR="00F642F2">
      <w:rPr>
        <w:noProof/>
      </w:rPr>
      <w:t>2</w:t>
    </w:r>
    <w:r>
      <w:fldChar w:fldCharType="end"/>
    </w:r>
    <w:r>
      <w:t xml:space="preserve"> of </w:t>
    </w:r>
    <w:r w:rsidR="00DC04C9">
      <w:rPr>
        <w:noProof/>
      </w:rPr>
      <w:fldChar w:fldCharType="begin"/>
    </w:r>
    <w:r w:rsidR="00DC04C9">
      <w:rPr>
        <w:noProof/>
      </w:rPr>
      <w:instrText xml:space="preserve"> NUMPAGES </w:instrText>
    </w:r>
    <w:r w:rsidR="00DC04C9">
      <w:rPr>
        <w:noProof/>
      </w:rPr>
      <w:fldChar w:fldCharType="separate"/>
    </w:r>
    <w:r w:rsidR="00F642F2">
      <w:rPr>
        <w:noProof/>
      </w:rPr>
      <w:t>3</w:t>
    </w:r>
    <w:r w:rsidR="00DC04C9">
      <w:rPr>
        <w:noProof/>
      </w:rPr>
      <w:fldChar w:fldCharType="end"/>
    </w:r>
    <w:r>
      <w:tab/>
    </w:r>
    <w:r>
      <w:tab/>
    </w:r>
    <w:r>
      <w:tab/>
    </w:r>
    <w:r>
      <w:tab/>
    </w:r>
    <w:r w:rsidR="005D0576">
      <w:t xml:space="preserve">CDOT Form #784 – </w:t>
    </w:r>
    <w:r w:rsidR="00912A47">
      <w:t>10</w:t>
    </w:r>
    <w:r w:rsidR="00F642F2">
      <w:t>/2</w:t>
    </w:r>
    <w:r w:rsidR="00912A47">
      <w:t>3</w:t>
    </w:r>
  </w:p>
  <w:p w14:paraId="7729407B" w14:textId="77777777" w:rsidR="00522A12" w:rsidRDefault="00522A12" w:rsidP="005D0576">
    <w:pPr>
      <w:pStyle w:val="CommentText"/>
      <w:tabs>
        <w:tab w:val="left" w:pos="360"/>
        <w:tab w:val="left" w:pos="2880"/>
        <w:tab w:val="left" w:pos="5040"/>
        <w:tab w:val="left" w:pos="6480"/>
        <w:tab w:val="left" w:pos="8640"/>
      </w:tabs>
      <w:jc w:val="center"/>
      <w:rPr>
        <w:b/>
      </w:rPr>
    </w:pPr>
  </w:p>
  <w:p w14:paraId="049B993C" w14:textId="77777777" w:rsidR="00522A12" w:rsidRDefault="00522A12" w:rsidP="005D0576">
    <w:pPr>
      <w:pStyle w:val="CommentText"/>
      <w:tabs>
        <w:tab w:val="left" w:pos="360"/>
        <w:tab w:val="left" w:pos="2880"/>
        <w:tab w:val="left" w:pos="5040"/>
        <w:tab w:val="left" w:pos="6480"/>
        <w:tab w:val="left" w:pos="8640"/>
      </w:tabs>
      <w:jc w:val="center"/>
      <w:rPr>
        <w:b/>
      </w:rPr>
    </w:pPr>
  </w:p>
  <w:p w14:paraId="605251A9" w14:textId="77777777" w:rsidR="00522A12" w:rsidRPr="005D0576" w:rsidRDefault="00522A12" w:rsidP="005D0576">
    <w:pPr>
      <w:pStyle w:val="CommentText"/>
      <w:tabs>
        <w:tab w:val="left" w:pos="360"/>
        <w:tab w:val="left" w:pos="2880"/>
        <w:tab w:val="left" w:pos="5040"/>
        <w:tab w:val="left" w:pos="6480"/>
        <w:tab w:val="left" w:pos="8640"/>
      </w:tabs>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E0408" w14:textId="77777777" w:rsidR="00F33ED8" w:rsidRDefault="00F33ED8">
      <w:r>
        <w:separator/>
      </w:r>
    </w:p>
  </w:footnote>
  <w:footnote w:type="continuationSeparator" w:id="0">
    <w:p w14:paraId="7414851E" w14:textId="77777777" w:rsidR="00F33ED8" w:rsidRDefault="00F33E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50C76"/>
    <w:multiLevelType w:val="hybridMultilevel"/>
    <w:tmpl w:val="648E0B06"/>
    <w:lvl w:ilvl="0" w:tplc="DB2234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9777B5"/>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119D780F"/>
    <w:multiLevelType w:val="hybridMultilevel"/>
    <w:tmpl w:val="0D46B6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FE004F"/>
    <w:multiLevelType w:val="hybridMultilevel"/>
    <w:tmpl w:val="E1367C18"/>
    <w:lvl w:ilvl="0" w:tplc="BA82856C">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321703D"/>
    <w:multiLevelType w:val="singleLevel"/>
    <w:tmpl w:val="0409000F"/>
    <w:lvl w:ilvl="0">
      <w:start w:val="2"/>
      <w:numFmt w:val="decimal"/>
      <w:lvlText w:val="%1."/>
      <w:lvlJc w:val="left"/>
      <w:pPr>
        <w:tabs>
          <w:tab w:val="num" w:pos="360"/>
        </w:tabs>
        <w:ind w:left="360" w:hanging="360"/>
      </w:pPr>
      <w:rPr>
        <w:rFonts w:hint="default"/>
      </w:rPr>
    </w:lvl>
  </w:abstractNum>
  <w:abstractNum w:abstractNumId="5" w15:restartNumberingAfterBreak="0">
    <w:nsid w:val="25CA6AAC"/>
    <w:multiLevelType w:val="hybridMultilevel"/>
    <w:tmpl w:val="354619A6"/>
    <w:lvl w:ilvl="0" w:tplc="05A4ACA8">
      <w:start w:val="1"/>
      <w:numFmt w:val="none"/>
      <w:lvlText w:val="1%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11162CF"/>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41227E20"/>
    <w:multiLevelType w:val="singleLevel"/>
    <w:tmpl w:val="0409000F"/>
    <w:lvl w:ilvl="0">
      <w:start w:val="4"/>
      <w:numFmt w:val="decimal"/>
      <w:lvlText w:val="%1."/>
      <w:lvlJc w:val="left"/>
      <w:pPr>
        <w:tabs>
          <w:tab w:val="num" w:pos="360"/>
        </w:tabs>
        <w:ind w:left="360" w:hanging="360"/>
      </w:pPr>
      <w:rPr>
        <w:rFonts w:hint="default"/>
      </w:rPr>
    </w:lvl>
  </w:abstractNum>
  <w:abstractNum w:abstractNumId="8" w15:restartNumberingAfterBreak="0">
    <w:nsid w:val="535F325F"/>
    <w:multiLevelType w:val="multilevel"/>
    <w:tmpl w:val="45BEE524"/>
    <w:lvl w:ilvl="0">
      <w:start w:val="1"/>
      <w:numFmt w:val="none"/>
      <w:lvlText w:val="1%1)"/>
      <w:lvlJc w:val="left"/>
      <w:pPr>
        <w:tabs>
          <w:tab w:val="num" w:pos="288"/>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8EC21A3"/>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6D866C05"/>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70EC60D0"/>
    <w:multiLevelType w:val="singleLevel"/>
    <w:tmpl w:val="0409000F"/>
    <w:lvl w:ilvl="0">
      <w:start w:val="1"/>
      <w:numFmt w:val="decimal"/>
      <w:lvlText w:val="%1."/>
      <w:lvlJc w:val="left"/>
      <w:pPr>
        <w:tabs>
          <w:tab w:val="num" w:pos="360"/>
        </w:tabs>
        <w:ind w:left="360" w:hanging="360"/>
      </w:pPr>
      <w:rPr>
        <w:rFonts w:hint="default"/>
      </w:rPr>
    </w:lvl>
  </w:abstractNum>
  <w:num w:numId="1" w16cid:durableId="483621129">
    <w:abstractNumId w:val="6"/>
  </w:num>
  <w:num w:numId="2" w16cid:durableId="1100225930">
    <w:abstractNumId w:val="11"/>
  </w:num>
  <w:num w:numId="3" w16cid:durableId="1954095414">
    <w:abstractNumId w:val="9"/>
  </w:num>
  <w:num w:numId="4" w16cid:durableId="5717530">
    <w:abstractNumId w:val="1"/>
  </w:num>
  <w:num w:numId="5" w16cid:durableId="1153565043">
    <w:abstractNumId w:val="4"/>
  </w:num>
  <w:num w:numId="6" w16cid:durableId="1551962986">
    <w:abstractNumId w:val="7"/>
  </w:num>
  <w:num w:numId="7" w16cid:durableId="1987583801">
    <w:abstractNumId w:val="10"/>
  </w:num>
  <w:num w:numId="8" w16cid:durableId="1978224150">
    <w:abstractNumId w:val="5"/>
  </w:num>
  <w:num w:numId="9" w16cid:durableId="366570248">
    <w:abstractNumId w:val="0"/>
  </w:num>
  <w:num w:numId="10" w16cid:durableId="1788816531">
    <w:abstractNumId w:val="8"/>
  </w:num>
  <w:num w:numId="11" w16cid:durableId="1906062781">
    <w:abstractNumId w:val="2"/>
  </w:num>
  <w:num w:numId="12" w16cid:durableId="2441506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0A05E4F-91A9-4DC9-9793-3E235650BFF1}"/>
    <w:docVar w:name="dgnword-eventsink" w:val="79554864"/>
    <w:docVar w:name="dgnword-lastRevisionsView" w:val="0"/>
  </w:docVars>
  <w:rsids>
    <w:rsidRoot w:val="0014610A"/>
    <w:rsid w:val="000076BE"/>
    <w:rsid w:val="000107AD"/>
    <w:rsid w:val="00014786"/>
    <w:rsid w:val="0001606C"/>
    <w:rsid w:val="00026B33"/>
    <w:rsid w:val="00047909"/>
    <w:rsid w:val="00053DD8"/>
    <w:rsid w:val="00057274"/>
    <w:rsid w:val="00072E74"/>
    <w:rsid w:val="00073C10"/>
    <w:rsid w:val="00093176"/>
    <w:rsid w:val="00094B66"/>
    <w:rsid w:val="000A08D0"/>
    <w:rsid w:val="000B2896"/>
    <w:rsid w:val="000C047A"/>
    <w:rsid w:val="000C1114"/>
    <w:rsid w:val="001040CF"/>
    <w:rsid w:val="00125A81"/>
    <w:rsid w:val="0014610A"/>
    <w:rsid w:val="00175DB9"/>
    <w:rsid w:val="001876BE"/>
    <w:rsid w:val="001A1853"/>
    <w:rsid w:val="001A1C2A"/>
    <w:rsid w:val="001B6197"/>
    <w:rsid w:val="001B6788"/>
    <w:rsid w:val="001D313B"/>
    <w:rsid w:val="001E4E33"/>
    <w:rsid w:val="001E7700"/>
    <w:rsid w:val="002106C1"/>
    <w:rsid w:val="00250EAA"/>
    <w:rsid w:val="002576C1"/>
    <w:rsid w:val="00273CD9"/>
    <w:rsid w:val="00295956"/>
    <w:rsid w:val="002C1E78"/>
    <w:rsid w:val="002E2F12"/>
    <w:rsid w:val="002F3EFC"/>
    <w:rsid w:val="00312021"/>
    <w:rsid w:val="003214F2"/>
    <w:rsid w:val="003437AD"/>
    <w:rsid w:val="00357A9C"/>
    <w:rsid w:val="00363496"/>
    <w:rsid w:val="00365BFE"/>
    <w:rsid w:val="0036757C"/>
    <w:rsid w:val="003753CB"/>
    <w:rsid w:val="00376F94"/>
    <w:rsid w:val="00382162"/>
    <w:rsid w:val="00387F73"/>
    <w:rsid w:val="0039288D"/>
    <w:rsid w:val="00394BBD"/>
    <w:rsid w:val="003B6B5B"/>
    <w:rsid w:val="003C4B7C"/>
    <w:rsid w:val="003F5217"/>
    <w:rsid w:val="00405E51"/>
    <w:rsid w:val="00406FAD"/>
    <w:rsid w:val="004311FF"/>
    <w:rsid w:val="004335C4"/>
    <w:rsid w:val="00435D93"/>
    <w:rsid w:val="00451CE2"/>
    <w:rsid w:val="004555AE"/>
    <w:rsid w:val="00467E19"/>
    <w:rsid w:val="00476921"/>
    <w:rsid w:val="00486608"/>
    <w:rsid w:val="00491FC4"/>
    <w:rsid w:val="004B0079"/>
    <w:rsid w:val="004B36EF"/>
    <w:rsid w:val="004B5319"/>
    <w:rsid w:val="004D1D76"/>
    <w:rsid w:val="004E36BC"/>
    <w:rsid w:val="00505C57"/>
    <w:rsid w:val="00512A7D"/>
    <w:rsid w:val="0051772E"/>
    <w:rsid w:val="00522A12"/>
    <w:rsid w:val="00547657"/>
    <w:rsid w:val="005709E3"/>
    <w:rsid w:val="00575A3E"/>
    <w:rsid w:val="00581168"/>
    <w:rsid w:val="005B379E"/>
    <w:rsid w:val="005D0576"/>
    <w:rsid w:val="005E1A03"/>
    <w:rsid w:val="0060034E"/>
    <w:rsid w:val="006054CE"/>
    <w:rsid w:val="00614B15"/>
    <w:rsid w:val="00616F18"/>
    <w:rsid w:val="00627A60"/>
    <w:rsid w:val="006A6301"/>
    <w:rsid w:val="006B3A65"/>
    <w:rsid w:val="006C4876"/>
    <w:rsid w:val="006D3219"/>
    <w:rsid w:val="006D3A17"/>
    <w:rsid w:val="00710C40"/>
    <w:rsid w:val="00711F2F"/>
    <w:rsid w:val="00712E7A"/>
    <w:rsid w:val="007145ED"/>
    <w:rsid w:val="00793DED"/>
    <w:rsid w:val="007C0201"/>
    <w:rsid w:val="007C7194"/>
    <w:rsid w:val="007D04CF"/>
    <w:rsid w:val="00824259"/>
    <w:rsid w:val="008261FC"/>
    <w:rsid w:val="0084519A"/>
    <w:rsid w:val="00851C7B"/>
    <w:rsid w:val="00870137"/>
    <w:rsid w:val="00871D1F"/>
    <w:rsid w:val="0087669D"/>
    <w:rsid w:val="00896F97"/>
    <w:rsid w:val="008B0ECC"/>
    <w:rsid w:val="008B26E2"/>
    <w:rsid w:val="008B38B3"/>
    <w:rsid w:val="008C57D1"/>
    <w:rsid w:val="008D1952"/>
    <w:rsid w:val="008F77FC"/>
    <w:rsid w:val="00912495"/>
    <w:rsid w:val="00912A47"/>
    <w:rsid w:val="00937BEA"/>
    <w:rsid w:val="0096102A"/>
    <w:rsid w:val="00962D88"/>
    <w:rsid w:val="00965E3F"/>
    <w:rsid w:val="00966504"/>
    <w:rsid w:val="009758FF"/>
    <w:rsid w:val="00977CD9"/>
    <w:rsid w:val="00A008FE"/>
    <w:rsid w:val="00A34336"/>
    <w:rsid w:val="00A371D6"/>
    <w:rsid w:val="00A42C07"/>
    <w:rsid w:val="00A8029C"/>
    <w:rsid w:val="00A81739"/>
    <w:rsid w:val="00AB25F8"/>
    <w:rsid w:val="00AF35CA"/>
    <w:rsid w:val="00B44D04"/>
    <w:rsid w:val="00B46CDA"/>
    <w:rsid w:val="00B54D62"/>
    <w:rsid w:val="00B577EA"/>
    <w:rsid w:val="00B81DA9"/>
    <w:rsid w:val="00BB5F49"/>
    <w:rsid w:val="00BB7BC5"/>
    <w:rsid w:val="00BB7D5D"/>
    <w:rsid w:val="00BC168B"/>
    <w:rsid w:val="00BE238E"/>
    <w:rsid w:val="00BE757F"/>
    <w:rsid w:val="00BF3809"/>
    <w:rsid w:val="00BF3FD6"/>
    <w:rsid w:val="00C10E67"/>
    <w:rsid w:val="00C20BAA"/>
    <w:rsid w:val="00C360CC"/>
    <w:rsid w:val="00C427B3"/>
    <w:rsid w:val="00C46770"/>
    <w:rsid w:val="00C600F5"/>
    <w:rsid w:val="00C62403"/>
    <w:rsid w:val="00C87172"/>
    <w:rsid w:val="00CA32FD"/>
    <w:rsid w:val="00CC0790"/>
    <w:rsid w:val="00CD1C42"/>
    <w:rsid w:val="00CF06C6"/>
    <w:rsid w:val="00D056FC"/>
    <w:rsid w:val="00D118A4"/>
    <w:rsid w:val="00D127AF"/>
    <w:rsid w:val="00D56970"/>
    <w:rsid w:val="00D63420"/>
    <w:rsid w:val="00D6404D"/>
    <w:rsid w:val="00D8692F"/>
    <w:rsid w:val="00DA2047"/>
    <w:rsid w:val="00DC04C9"/>
    <w:rsid w:val="00DD4B9C"/>
    <w:rsid w:val="00DE01BD"/>
    <w:rsid w:val="00E12EAC"/>
    <w:rsid w:val="00E16A0A"/>
    <w:rsid w:val="00E50AFB"/>
    <w:rsid w:val="00E57BF3"/>
    <w:rsid w:val="00E658A7"/>
    <w:rsid w:val="00E66575"/>
    <w:rsid w:val="00E82DA3"/>
    <w:rsid w:val="00E91DCE"/>
    <w:rsid w:val="00EB13DD"/>
    <w:rsid w:val="00EC72C1"/>
    <w:rsid w:val="00EE0B03"/>
    <w:rsid w:val="00F104D5"/>
    <w:rsid w:val="00F3068D"/>
    <w:rsid w:val="00F33ED8"/>
    <w:rsid w:val="00F41A1E"/>
    <w:rsid w:val="00F642F2"/>
    <w:rsid w:val="00F8133B"/>
    <w:rsid w:val="00F83E5F"/>
    <w:rsid w:val="00F84D92"/>
    <w:rsid w:val="00F95320"/>
    <w:rsid w:val="00F95433"/>
    <w:rsid w:val="00FD68FA"/>
    <w:rsid w:val="00FE570F"/>
    <w:rsid w:val="00FE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fillcolor="white">
      <v:fill color="white"/>
    </o:shapedefaults>
    <o:shapelayout v:ext="edit">
      <o:idmap v:ext="edit" data="2"/>
    </o:shapelayout>
  </w:shapeDefaults>
  <w:decimalSymbol w:val="."/>
  <w:listSeparator w:val=","/>
  <w14:docId w14:val="38458922"/>
  <w15:chartTrackingRefBased/>
  <w15:docId w15:val="{9BACE233-CB42-4B4E-AB50-4B28BB0C1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220"/>
      </w:tabs>
    </w:pPr>
    <w:rPr>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BodyTextIndent">
    <w:name w:val="Body Text Indent"/>
    <w:basedOn w:val="Normal"/>
    <w:pPr>
      <w:ind w:left="72" w:hanging="72"/>
    </w:pPr>
    <w:rPr>
      <w:noProof/>
      <w:sz w:val="16"/>
    </w:rPr>
  </w:style>
  <w:style w:type="paragraph" w:styleId="BodyText2">
    <w:name w:val="Body Text 2"/>
    <w:basedOn w:val="Normal"/>
    <w:rPr>
      <w:noProof/>
      <w:sz w:val="18"/>
    </w:rPr>
  </w:style>
  <w:style w:type="paragraph" w:styleId="BodyTextIndent2">
    <w:name w:val="Body Text Indent 2"/>
    <w:basedOn w:val="Normal"/>
    <w:pPr>
      <w:ind w:left="72" w:hanging="72"/>
    </w:pPr>
    <w:rPr>
      <w:rFonts w:ascii="Arial" w:hAnsi="Arial"/>
      <w:noProof/>
      <w:sz w:val="18"/>
    </w:rPr>
  </w:style>
  <w:style w:type="paragraph" w:styleId="BodyTextIndent3">
    <w:name w:val="Body Text Indent 3"/>
    <w:basedOn w:val="Normal"/>
    <w:pPr>
      <w:ind w:left="72" w:hanging="90"/>
    </w:pPr>
    <w:rPr>
      <w:rFonts w:ascii="Arial" w:hAnsi="Arial"/>
      <w:noProof/>
      <w:sz w:val="1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CD1C42"/>
    <w:rPr>
      <w:rFonts w:ascii="Tahoma" w:hAnsi="Tahoma" w:cs="Tahoma"/>
      <w:sz w:val="16"/>
      <w:szCs w:val="16"/>
    </w:rPr>
  </w:style>
  <w:style w:type="character" w:styleId="PageNumber">
    <w:name w:val="page number"/>
    <w:basedOn w:val="DefaultParagraphFont"/>
    <w:rsid w:val="00F104D5"/>
  </w:style>
  <w:style w:type="character" w:customStyle="1" w:styleId="HeaderChar">
    <w:name w:val="Header Char"/>
    <w:basedOn w:val="DefaultParagraphFont"/>
    <w:link w:val="Header"/>
    <w:uiPriority w:val="99"/>
    <w:rsid w:val="0039288D"/>
  </w:style>
  <w:style w:type="paragraph" w:styleId="CommentSubject">
    <w:name w:val="annotation subject"/>
    <w:basedOn w:val="CommentText"/>
    <w:next w:val="CommentText"/>
    <w:link w:val="CommentSubjectChar"/>
    <w:rsid w:val="00512A7D"/>
    <w:rPr>
      <w:b/>
      <w:bCs/>
    </w:rPr>
  </w:style>
  <w:style w:type="character" w:customStyle="1" w:styleId="CommentTextChar">
    <w:name w:val="Comment Text Char"/>
    <w:basedOn w:val="DefaultParagraphFont"/>
    <w:link w:val="CommentText"/>
    <w:semiHidden/>
    <w:rsid w:val="00512A7D"/>
  </w:style>
  <w:style w:type="character" w:customStyle="1" w:styleId="CommentSubjectChar">
    <w:name w:val="Comment Subject Char"/>
    <w:link w:val="CommentSubject"/>
    <w:rsid w:val="00512A7D"/>
    <w:rPr>
      <w:b/>
      <w:bCs/>
    </w:rPr>
  </w:style>
  <w:style w:type="paragraph" w:styleId="Revision">
    <w:name w:val="Revision"/>
    <w:hidden/>
    <w:uiPriority w:val="99"/>
    <w:semiHidden/>
    <w:rsid w:val="00014786"/>
  </w:style>
  <w:style w:type="paragraph" w:styleId="ListParagraph">
    <w:name w:val="List Paragraph"/>
    <w:basedOn w:val="Normal"/>
    <w:uiPriority w:val="34"/>
    <w:qFormat/>
    <w:rsid w:val="00C46770"/>
    <w:pPr>
      <w:ind w:left="720"/>
      <w:contextualSpacing/>
    </w:pPr>
    <w:rPr>
      <w:rFonts w:ascii="Calibri" w:eastAsia="Calibri" w:hAnsi="Calibri"/>
      <w:sz w:val="22"/>
      <w:szCs w:val="22"/>
    </w:rPr>
  </w:style>
  <w:style w:type="character" w:styleId="PlaceholderText">
    <w:name w:val="Placeholder Text"/>
    <w:basedOn w:val="DefaultParagraphFont"/>
    <w:uiPriority w:val="99"/>
    <w:semiHidden/>
    <w:rsid w:val="002576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919180">
      <w:bodyDiv w:val="1"/>
      <w:marLeft w:val="0"/>
      <w:marRight w:val="0"/>
      <w:marTop w:val="0"/>
      <w:marBottom w:val="0"/>
      <w:divBdr>
        <w:top w:val="none" w:sz="0" w:space="0" w:color="auto"/>
        <w:left w:val="none" w:sz="0" w:space="0" w:color="auto"/>
        <w:bottom w:val="none" w:sz="0" w:space="0" w:color="auto"/>
        <w:right w:val="none" w:sz="0" w:space="0" w:color="auto"/>
      </w:divBdr>
    </w:div>
    <w:div w:id="180624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6703A6D-EE81-4082-91AE-AA951F5F72F9}"/>
      </w:docPartPr>
      <w:docPartBody>
        <w:p w:rsidR="00690BC6" w:rsidRDefault="00671322">
          <w:r w:rsidRPr="00656379">
            <w:rPr>
              <w:rStyle w:val="PlaceholderText"/>
            </w:rPr>
            <w:t>Click or tap here to enter text.</w:t>
          </w:r>
        </w:p>
      </w:docPartBody>
    </w:docPart>
    <w:docPart>
      <w:docPartPr>
        <w:name w:val="E429E9CD79074E81BCDF119D43C418D7"/>
        <w:category>
          <w:name w:val="General"/>
          <w:gallery w:val="placeholder"/>
        </w:category>
        <w:types>
          <w:type w:val="bbPlcHdr"/>
        </w:types>
        <w:behaviors>
          <w:behavior w:val="content"/>
        </w:behaviors>
        <w:guid w:val="{C0266191-2285-4661-B072-524E3D7F6CBB}"/>
      </w:docPartPr>
      <w:docPartBody>
        <w:p w:rsidR="00690BC6" w:rsidRDefault="00671322" w:rsidP="00671322">
          <w:pPr>
            <w:pStyle w:val="E429E9CD79074E81BCDF119D43C418D7"/>
          </w:pPr>
          <w:r w:rsidRPr="00656379">
            <w:rPr>
              <w:rStyle w:val="PlaceholderText"/>
            </w:rPr>
            <w:t>Click or tap here to enter text.</w:t>
          </w:r>
        </w:p>
      </w:docPartBody>
    </w:docPart>
    <w:docPart>
      <w:docPartPr>
        <w:name w:val="4D9701C9E0D941E5A14B7A8150A92DF4"/>
        <w:category>
          <w:name w:val="General"/>
          <w:gallery w:val="placeholder"/>
        </w:category>
        <w:types>
          <w:type w:val="bbPlcHdr"/>
        </w:types>
        <w:behaviors>
          <w:behavior w:val="content"/>
        </w:behaviors>
        <w:guid w:val="{9FD0AAF6-C5B6-43F6-B26A-0393A98CDC57}"/>
      </w:docPartPr>
      <w:docPartBody>
        <w:p w:rsidR="00690BC6" w:rsidRDefault="00671322" w:rsidP="00671322">
          <w:pPr>
            <w:pStyle w:val="4D9701C9E0D941E5A14B7A8150A92DF4"/>
          </w:pPr>
          <w:r w:rsidRPr="00656379">
            <w:rPr>
              <w:rStyle w:val="PlaceholderText"/>
            </w:rPr>
            <w:t>Click or tap here to enter text.</w:t>
          </w:r>
        </w:p>
      </w:docPartBody>
    </w:docPart>
    <w:docPart>
      <w:docPartPr>
        <w:name w:val="CC251E9814A1418EBF16142B8F26FE57"/>
        <w:category>
          <w:name w:val="General"/>
          <w:gallery w:val="placeholder"/>
        </w:category>
        <w:types>
          <w:type w:val="bbPlcHdr"/>
        </w:types>
        <w:behaviors>
          <w:behavior w:val="content"/>
        </w:behaviors>
        <w:guid w:val="{5C8B6182-3EFB-424F-B7C0-B4CC16F05CA9}"/>
      </w:docPartPr>
      <w:docPartBody>
        <w:p w:rsidR="00690BC6" w:rsidRDefault="00671322" w:rsidP="00671322">
          <w:pPr>
            <w:pStyle w:val="CC251E9814A1418EBF16142B8F26FE57"/>
          </w:pPr>
          <w:r w:rsidRPr="0065637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322"/>
    <w:rsid w:val="00671322"/>
    <w:rsid w:val="00690BC6"/>
    <w:rsid w:val="00E94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1322"/>
    <w:rPr>
      <w:color w:val="808080"/>
    </w:rPr>
  </w:style>
  <w:style w:type="paragraph" w:customStyle="1" w:styleId="E429E9CD79074E81BCDF119D43C418D7">
    <w:name w:val="E429E9CD79074E81BCDF119D43C418D7"/>
    <w:rsid w:val="00671322"/>
  </w:style>
  <w:style w:type="paragraph" w:customStyle="1" w:styleId="4D9701C9E0D941E5A14B7A8150A92DF4">
    <w:name w:val="4D9701C9E0D941E5A14B7A8150A92DF4"/>
    <w:rsid w:val="00671322"/>
  </w:style>
  <w:style w:type="paragraph" w:customStyle="1" w:styleId="CC251E9814A1418EBF16142B8F26FE57">
    <w:name w:val="CC251E9814A1418EBF16142B8F26FE57"/>
    <w:rsid w:val="006713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7221A-EDB6-4547-9ABC-08FA7BB9E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COLORADO DEPARTMENT OF TRANSPORATION</vt:lpstr>
    </vt:vector>
  </TitlesOfParts>
  <Company>Colorado DOT</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DEPARTMENT OF TRANSPORATION</dc:title>
  <dc:subject/>
  <dc:creator>cabodold</dc:creator>
  <cp:keywords/>
  <cp:lastModifiedBy>Loetz, Wesley</cp:lastModifiedBy>
  <cp:revision>4</cp:revision>
  <cp:lastPrinted>2016-02-03T19:58:00Z</cp:lastPrinted>
  <dcterms:created xsi:type="dcterms:W3CDTF">2020-08-14T20:50:00Z</dcterms:created>
  <dcterms:modified xsi:type="dcterms:W3CDTF">2023-10-13T20:36:00Z</dcterms:modified>
</cp:coreProperties>
</file>